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1559C1" w14:textId="77777777" w:rsidR="004425DE" w:rsidRDefault="004425DE" w:rsidP="004425DE">
      <w:pPr>
        <w:spacing w:line="192" w:lineRule="auto"/>
        <w:jc w:val="center"/>
        <w:rPr>
          <w:noProof/>
          <w:highlight w:val="yellow"/>
        </w:rPr>
      </w:pPr>
    </w:p>
    <w:p w14:paraId="2D21206C" w14:textId="44B68C7C" w:rsidR="004425DE" w:rsidRDefault="004425DE" w:rsidP="004425DE">
      <w:pPr>
        <w:spacing w:line="192" w:lineRule="auto"/>
        <w:jc w:val="center"/>
        <w:rPr>
          <w:rFonts w:ascii="louts shamy" w:hAnsi="louts shamy" w:cs="A Amine"/>
          <w:b/>
          <w:bCs/>
          <w:sz w:val="40"/>
          <w:szCs w:val="40"/>
          <w:lang w:bidi="ar-EG"/>
        </w:rPr>
      </w:pPr>
      <w:r>
        <w:rPr>
          <w:noProof/>
        </w:rPr>
        <mc:AlternateContent>
          <mc:Choice Requires="wps">
            <w:drawing>
              <wp:anchor distT="0" distB="0" distL="114300" distR="114300" simplePos="0" relativeHeight="251677696" behindDoc="1" locked="0" layoutInCell="1" allowOverlap="1" wp14:anchorId="7F5AC345" wp14:editId="2B50A2C4">
                <wp:simplePos x="0" y="0"/>
                <wp:positionH relativeFrom="margin">
                  <wp:posOffset>405765</wp:posOffset>
                </wp:positionH>
                <wp:positionV relativeFrom="paragraph">
                  <wp:posOffset>241935</wp:posOffset>
                </wp:positionV>
                <wp:extent cx="3761105" cy="6582410"/>
                <wp:effectExtent l="0" t="0" r="10795" b="27940"/>
                <wp:wrapNone/>
                <wp:docPr id="709855422"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61105" cy="6582410"/>
                        </a:xfrm>
                        <a:prstGeom prst="roundRect">
                          <a:avLst>
                            <a:gd name="adj" fmla="val 9977"/>
                          </a:avLst>
                        </a:prstGeom>
                        <a:solidFill>
                          <a:srgbClr val="FFFFFF"/>
                        </a:solidFill>
                        <a:ln w="12700" algn="ctr">
                          <a:solidFill>
                            <a:srgbClr val="000000"/>
                          </a:solidFill>
                          <a:miter lim="800000"/>
                          <a:headEnd/>
                          <a:tailEnd/>
                        </a:ln>
                      </wps:spPr>
                      <wps:txbx>
                        <w:txbxContent>
                          <w:p w14:paraId="63C4E5CF" w14:textId="77777777" w:rsidR="004425DE" w:rsidRDefault="004425DE" w:rsidP="004425DE">
                            <w:pPr>
                              <w:jc w:val="center"/>
                              <w:rPr>
                                <w:rFonts w:ascii="Lotus Linotype" w:hAnsi="Lotus Linotype" w:cs="Lotus Linotype"/>
                                <w:rtl/>
                                <w:lang w:bidi="ar-EG"/>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7F5AC345" id="AutoShape 8" o:spid="_x0000_s1026" style="position:absolute;left:0;text-align:left;margin-left:31.95pt;margin-top:19.05pt;width:296.15pt;height:518.3pt;z-index:-2516387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653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" strokeweight="1pt">
                <v:stroke joinstyle="miter"/>
                <v:textbox>
                  <w:txbxContent>
                    <w:p w14:paraId="63C4E5CF" w14:textId="77777777" w:rsidR="004425DE" w:rsidRDefault="004425DE" w:rsidP="004425DE">
                      <w:pPr>
                        <w:jc w:val="center"/>
                        <w:rPr>
                          <w:rFonts w:ascii="Lotus Linotype" w:hAnsi="Lotus Linotype" w:cs="Lotus Linotype"/>
                          <w:rtl/>
                          <w:lang w:bidi="ar-EG"/>
                        </w:rPr>
                      </w:pPr>
                    </w:p>
                  </w:txbxContent>
                </v:textbox>
                <w10:wrap anchorx="margin"/>
              </v:roundrect>
            </w:pict>
          </mc:Fallback>
        </mc:AlternateContent>
      </w:r>
      <w:r>
        <w:rPr>
          <w:noProof/>
        </w:rPr>
        <mc:AlternateContent>
          <mc:Choice Requires="wps">
            <w:drawing>
              <wp:anchor distT="0" distB="0" distL="114300" distR="114300" simplePos="0" relativeHeight="251676672" behindDoc="1" locked="0" layoutInCell="1" allowOverlap="1" wp14:anchorId="66908091" wp14:editId="056DCA0E">
                <wp:simplePos x="0" y="0"/>
                <wp:positionH relativeFrom="page">
                  <wp:posOffset>1097915</wp:posOffset>
                </wp:positionH>
                <wp:positionV relativeFrom="paragraph">
                  <wp:posOffset>219710</wp:posOffset>
                </wp:positionV>
                <wp:extent cx="3812875" cy="6633713"/>
                <wp:effectExtent l="0" t="0" r="16510" b="15240"/>
                <wp:wrapNone/>
                <wp:docPr id="1091893853"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2875" cy="6633713"/>
                        </a:xfrm>
                        <a:prstGeom prst="roundRect">
                          <a:avLst>
                            <a:gd name="adj" fmla="val 9977"/>
                          </a:avLst>
                        </a:prstGeom>
                        <a:solidFill>
                          <a:srgbClr val="FFFFFF"/>
                        </a:solidFill>
                        <a:ln w="12700" algn="ctr">
                          <a:solidFill>
                            <a:srgbClr val="000000"/>
                          </a:solidFill>
                          <a:miter lim="800000"/>
                          <a:headEnd/>
                          <a:tailEnd/>
                        </a:ln>
                      </wps:spPr>
                      <wps:txbx>
                        <w:txbxContent>
                          <w:p w14:paraId="0F6A0BA3" w14:textId="77777777" w:rsidR="004425DE" w:rsidRDefault="004425DE" w:rsidP="004425DE">
                            <w:pPr>
                              <w:jc w:val="center"/>
                              <w:rPr>
                                <w:rFonts w:ascii="Lotus Linotype" w:hAnsi="Lotus Linotype" w:cs="Lotus Linotype"/>
                                <w:rtl/>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66908091" id="_x0000_s1027" style="position:absolute;left:0;text-align:left;margin-left:86.45pt;margin-top:17.3pt;width:300.25pt;height:522.3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arcsize="653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" strokeweight="1pt">
                <v:stroke joinstyle="miter"/>
                <v:textbox>
                  <w:txbxContent>
                    <w:p w14:paraId="0F6A0BA3" w14:textId="77777777" w:rsidR="004425DE" w:rsidRDefault="004425DE" w:rsidP="004425DE">
                      <w:pPr>
                        <w:jc w:val="center"/>
                        <w:rPr>
                          <w:rFonts w:ascii="Lotus Linotype" w:hAnsi="Lotus Linotype" w:cs="Lotus Linotype"/>
                          <w:rtl/>
                        </w:rPr>
                      </w:pPr>
                    </w:p>
                  </w:txbxContent>
                </v:textbox>
                <w10:wrap anchorx="page"/>
              </v:roundrect>
            </w:pict>
          </mc:Fallback>
        </mc:AlternateContent>
      </w:r>
    </w:p>
    <w:p w14:paraId="6AE5AADF" w14:textId="66948284" w:rsidR="004425DE" w:rsidRDefault="004425DE" w:rsidP="004425DE">
      <w:pPr>
        <w:bidi w:val="0"/>
        <w:spacing w:after="160" w:line="259" w:lineRule="auto"/>
        <w:rPr>
          <w:noProof/>
          <w:highlight w:val="yellow"/>
          <w:rtl/>
        </w:rPr>
      </w:pPr>
    </w:p>
    <w:p w14:paraId="07D90C79" w14:textId="77777777" w:rsidR="004425DE" w:rsidRDefault="004425DE" w:rsidP="004425DE">
      <w:pPr>
        <w:bidi w:val="0"/>
        <w:spacing w:after="160" w:line="259" w:lineRule="auto"/>
        <w:rPr>
          <w:noProof/>
          <w:highlight w:val="yellow"/>
          <w:rtl/>
        </w:rPr>
      </w:pPr>
    </w:p>
    <w:p w14:paraId="2CC04152" w14:textId="77777777" w:rsidR="004425DE" w:rsidRPr="005C37BE" w:rsidRDefault="004425DE" w:rsidP="004425DE">
      <w:pPr>
        <w:bidi w:val="0"/>
        <w:spacing w:after="160" w:line="259" w:lineRule="auto"/>
        <w:rPr>
          <w:noProof/>
          <w:rtl/>
        </w:rPr>
      </w:pPr>
      <w:r w:rsidRPr="005C37BE">
        <w:rPr>
          <w:noProof/>
        </w:rPr>
        <w:drawing>
          <wp:anchor distT="0" distB="0" distL="114300" distR="114300" simplePos="0" relativeHeight="251678720" behindDoc="1" locked="0" layoutInCell="1" allowOverlap="1" wp14:anchorId="52E9CC18" wp14:editId="6EB3F8E5">
            <wp:simplePos x="0" y="0"/>
            <wp:positionH relativeFrom="margin">
              <wp:posOffset>711101</wp:posOffset>
            </wp:positionH>
            <wp:positionV relativeFrom="paragraph">
              <wp:posOffset>4817819</wp:posOffset>
            </wp:positionV>
            <wp:extent cx="2005146" cy="876300"/>
            <wp:effectExtent l="0" t="0" r="0" b="0"/>
            <wp:wrapTight wrapText="bothSides">
              <wp:wrapPolygon edited="0">
                <wp:start x="0" y="0"/>
                <wp:lineTo x="0" y="21130"/>
                <wp:lineTo x="21347" y="21130"/>
                <wp:lineTo x="21347" y="0"/>
                <wp:lineTo x="0" y="0"/>
              </wp:wrapPolygon>
            </wp:wrapTight>
            <wp:docPr id="839946408" name="صورة 839946408" descr="C:\Users\Mohamed Abdel-Baky\Desktop\الورقة الأولى من المناقشة.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094771" name="صورة 813094771" descr="C:\Users\Mohamed Abdel-Baky\Desktop\الورقة الأولى من المناقشة.png"/>
                    <pic:cNvPicPr>
                      <a:picLocks noChangeAspect="1"/>
                    </pic:cNvPicPr>
                  </pic:nvPicPr>
                  <pic:blipFill rotWithShape="1">
                    <a:blip r:embed="rId8" cstate="print">
                      <a:extLst>
                        <a:ext uri="{28A0092B-C50C-407E-A947-70E740481C1C}">
                          <a14:useLocalDpi xmlns:a14="http://schemas.microsoft.com/office/drawing/2010/main" val="0"/>
                        </a:ext>
                      </a:extLst>
                    </a:blip>
                    <a:srcRect l="15682" t="13597" r="13832" b="64314"/>
                    <a:stretch/>
                  </pic:blipFill>
                  <pic:spPr bwMode="auto">
                    <a:xfrm>
                      <a:off x="0" y="0"/>
                      <a:ext cx="2005146" cy="876300"/>
                    </a:xfrm>
                    <a:prstGeom prst="rect">
                      <a:avLst/>
                    </a:prstGeom>
                    <a:noFill/>
                    <a:ln>
                      <a:noFill/>
                    </a:ln>
                    <a:extLst>
                      <a:ext uri="{53640926-AAD7-44D8-BBD7-CCE9431645EC}">
                        <a14:shadowObscured xmlns:a14="http://schemas.microsoft.com/office/drawing/2010/main"/>
                      </a:ext>
                    </a:extLst>
                  </pic:spPr>
                </pic:pic>
              </a:graphicData>
            </a:graphic>
          </wp:anchor>
        </w:drawing>
      </w:r>
      <w:r w:rsidRPr="005C37BE">
        <w:rPr>
          <w:noProof/>
          <w:rtl/>
        </w:rPr>
        <w:br w:type="page"/>
      </w:r>
    </w:p>
    <w:p w14:paraId="6696A594" w14:textId="77777777" w:rsidR="004425DE" w:rsidRDefault="004425DE" w:rsidP="004425DE">
      <w:pPr>
        <w:spacing w:line="192" w:lineRule="auto"/>
        <w:jc w:val="center"/>
        <w:rPr>
          <w:noProof/>
          <w:highlight w:val="yellow"/>
        </w:rPr>
      </w:pPr>
    </w:p>
    <w:p w14:paraId="3C5B00D9" w14:textId="472639CA" w:rsidR="004425DE" w:rsidRDefault="004425DE" w:rsidP="004425DE">
      <w:pPr>
        <w:spacing w:line="192" w:lineRule="auto"/>
        <w:jc w:val="center"/>
        <w:rPr>
          <w:rFonts w:ascii="louts shamy" w:hAnsi="louts shamy" w:cs="A Amine"/>
          <w:b/>
          <w:bCs/>
          <w:sz w:val="40"/>
          <w:szCs w:val="40"/>
          <w:lang w:bidi="ar-EG"/>
        </w:rPr>
      </w:pPr>
      <w:r>
        <w:rPr>
          <w:noProof/>
        </w:rPr>
        <mc:AlternateContent>
          <mc:Choice Requires="wps">
            <w:drawing>
              <wp:anchor distT="0" distB="0" distL="114300" distR="114300" simplePos="0" relativeHeight="251674624" behindDoc="1" locked="0" layoutInCell="1" allowOverlap="1" wp14:anchorId="1445DC40" wp14:editId="5366A4D3">
                <wp:simplePos x="0" y="0"/>
                <wp:positionH relativeFrom="margin">
                  <wp:posOffset>447675</wp:posOffset>
                </wp:positionH>
                <wp:positionV relativeFrom="paragraph">
                  <wp:posOffset>147320</wp:posOffset>
                </wp:positionV>
                <wp:extent cx="3761105" cy="6582410"/>
                <wp:effectExtent l="0" t="0" r="10795" b="27940"/>
                <wp:wrapNone/>
                <wp:docPr id="424259922"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61105" cy="6582410"/>
                        </a:xfrm>
                        <a:prstGeom prst="roundRect">
                          <a:avLst>
                            <a:gd name="adj" fmla="val 9977"/>
                          </a:avLst>
                        </a:prstGeom>
                        <a:solidFill>
                          <a:srgbClr val="FFFFFF"/>
                        </a:solidFill>
                        <a:ln w="12700" algn="ctr">
                          <a:solidFill>
                            <a:srgbClr val="000000"/>
                          </a:solidFill>
                          <a:miter lim="800000"/>
                          <a:headEnd/>
                          <a:tailEnd/>
                        </a:ln>
                      </wps:spPr>
                      <wps:txbx>
                        <w:txbxContent>
                          <w:p w14:paraId="161E5FF2" w14:textId="77777777" w:rsidR="004425DE" w:rsidRDefault="004425DE" w:rsidP="004425DE">
                            <w:pPr>
                              <w:jc w:val="center"/>
                              <w:rPr>
                                <w:rFonts w:ascii="Lotus Linotype" w:hAnsi="Lotus Linotype" w:cs="Lotus Linotype"/>
                                <w:rtl/>
                                <w:lang w:bidi="ar-EG"/>
                              </w:rPr>
                            </w:pPr>
                          </w:p>
                          <w:p w14:paraId="26538F12" w14:textId="77777777" w:rsidR="004425DE" w:rsidRDefault="004425DE" w:rsidP="004425DE">
                            <w:pPr>
                              <w:jc w:val="center"/>
                              <w:rPr>
                                <w:rFonts w:ascii="Lotus Linotype" w:hAnsi="Lotus Linotype" w:cs="Lotus Linotype"/>
                                <w:rtl/>
                                <w:lang w:bidi="ar-EG"/>
                              </w:rPr>
                            </w:pPr>
                          </w:p>
                          <w:p w14:paraId="6EA47C4E" w14:textId="77777777" w:rsidR="004425DE" w:rsidRDefault="004425DE" w:rsidP="004425DE">
                            <w:pPr>
                              <w:jc w:val="center"/>
                              <w:rPr>
                                <w:rFonts w:ascii="Lotus Linotype" w:hAnsi="Lotus Linotype" w:cs="Lotus Linotype"/>
                                <w:rtl/>
                                <w:lang w:bidi="ar-EG"/>
                              </w:rPr>
                            </w:pPr>
                          </w:p>
                          <w:p w14:paraId="3741A337" w14:textId="77777777" w:rsidR="004425DE" w:rsidRDefault="004425DE" w:rsidP="004425DE">
                            <w:pPr>
                              <w:jc w:val="center"/>
                              <w:rPr>
                                <w:rFonts w:ascii="Lotus Linotype" w:hAnsi="Lotus Linotype" w:cs="Lotus Linotype"/>
                                <w:rtl/>
                                <w:lang w:bidi="ar-EG"/>
                              </w:rPr>
                            </w:pPr>
                          </w:p>
                          <w:p w14:paraId="6C1F3797" w14:textId="77777777" w:rsidR="004425DE" w:rsidRPr="00AE753D" w:rsidRDefault="004425DE" w:rsidP="004425DE">
                            <w:pPr>
                              <w:rPr>
                                <w:rFonts w:ascii="Lotus Linotype" w:hAnsi="Lotus Linotype" w:cs="Lotus Linotype"/>
                                <w:sz w:val="2"/>
                                <w:szCs w:val="2"/>
                                <w:rtl/>
                                <w:lang w:bidi="ar-EG"/>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445DC40" id="_x0000_s1028" style="position:absolute;left:0;text-align:left;margin-left:35.25pt;margin-top:11.6pt;width:296.15pt;height:518.3pt;z-index:-2516418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arcsize="653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" strokeweight="1pt">
                <v:stroke joinstyle="miter"/>
                <v:textbox>
                  <w:txbxContent>
                    <w:p w14:paraId="161E5FF2" w14:textId="77777777" w:rsidR="004425DE" w:rsidRDefault="004425DE" w:rsidP="004425DE">
                      <w:pPr>
                        <w:jc w:val="center"/>
                        <w:rPr>
                          <w:rFonts w:ascii="Lotus Linotype" w:hAnsi="Lotus Linotype" w:cs="Lotus Linotype"/>
                          <w:rtl/>
                          <w:lang w:bidi="ar-EG"/>
                        </w:rPr>
                      </w:pPr>
                    </w:p>
                    <w:p w14:paraId="26538F12" w14:textId="77777777" w:rsidR="004425DE" w:rsidRDefault="004425DE" w:rsidP="004425DE">
                      <w:pPr>
                        <w:jc w:val="center"/>
                        <w:rPr>
                          <w:rFonts w:ascii="Lotus Linotype" w:hAnsi="Lotus Linotype" w:cs="Lotus Linotype"/>
                          <w:rtl/>
                          <w:lang w:bidi="ar-EG"/>
                        </w:rPr>
                      </w:pPr>
                    </w:p>
                    <w:p w14:paraId="6EA47C4E" w14:textId="77777777" w:rsidR="004425DE" w:rsidRDefault="004425DE" w:rsidP="004425DE">
                      <w:pPr>
                        <w:jc w:val="center"/>
                        <w:rPr>
                          <w:rFonts w:ascii="Lotus Linotype" w:hAnsi="Lotus Linotype" w:cs="Lotus Linotype"/>
                          <w:rtl/>
                          <w:lang w:bidi="ar-EG"/>
                        </w:rPr>
                      </w:pPr>
                    </w:p>
                    <w:p w14:paraId="3741A337" w14:textId="77777777" w:rsidR="004425DE" w:rsidRDefault="004425DE" w:rsidP="004425DE">
                      <w:pPr>
                        <w:jc w:val="center"/>
                        <w:rPr>
                          <w:rFonts w:ascii="Lotus Linotype" w:hAnsi="Lotus Linotype" w:cs="Lotus Linotype"/>
                          <w:rtl/>
                          <w:lang w:bidi="ar-EG"/>
                        </w:rPr>
                      </w:pPr>
                    </w:p>
                    <w:p w14:paraId="6C1F3797" w14:textId="77777777" w:rsidR="004425DE" w:rsidRPr="00AE753D" w:rsidRDefault="004425DE" w:rsidP="004425DE">
                      <w:pPr>
                        <w:rPr>
                          <w:rFonts w:ascii="Lotus Linotype" w:hAnsi="Lotus Linotype" w:cs="Lotus Linotype"/>
                          <w:sz w:val="2"/>
                          <w:szCs w:val="2"/>
                          <w:rtl/>
                          <w:lang w:bidi="ar-EG"/>
                        </w:rPr>
                      </w:pPr>
                    </w:p>
                  </w:txbxContent>
                </v:textbox>
                <w10:wrap anchorx="margin"/>
              </v:roundrect>
            </w:pict>
          </mc:Fallback>
        </mc:AlternateContent>
      </w:r>
      <w:r>
        <w:rPr>
          <w:noProof/>
        </w:rPr>
        <mc:AlternateContent>
          <mc:Choice Requires="wps">
            <w:drawing>
              <wp:anchor distT="0" distB="0" distL="114300" distR="114300" simplePos="0" relativeHeight="251673600" behindDoc="1" locked="0" layoutInCell="1" allowOverlap="1" wp14:anchorId="623B9DFC" wp14:editId="73CD1BA7">
                <wp:simplePos x="0" y="0"/>
                <wp:positionH relativeFrom="page">
                  <wp:posOffset>1142365</wp:posOffset>
                </wp:positionH>
                <wp:positionV relativeFrom="paragraph">
                  <wp:posOffset>129540</wp:posOffset>
                </wp:positionV>
                <wp:extent cx="3812875" cy="6633713"/>
                <wp:effectExtent l="0" t="0" r="16510" b="15240"/>
                <wp:wrapNone/>
                <wp:docPr id="330359737"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2875" cy="6633713"/>
                        </a:xfrm>
                        <a:prstGeom prst="roundRect">
                          <a:avLst>
                            <a:gd name="adj" fmla="val 9977"/>
                          </a:avLst>
                        </a:prstGeom>
                        <a:solidFill>
                          <a:srgbClr val="FFFFFF"/>
                        </a:solidFill>
                        <a:ln w="12700" algn="ctr">
                          <a:solidFill>
                            <a:srgbClr val="000000"/>
                          </a:solidFill>
                          <a:miter lim="800000"/>
                          <a:headEnd/>
                          <a:tailEnd/>
                        </a:ln>
                      </wps:spPr>
                      <wps:txbx>
                        <w:txbxContent>
                          <w:p w14:paraId="37043FA7" w14:textId="77777777" w:rsidR="004425DE" w:rsidRDefault="004425DE" w:rsidP="004425DE">
                            <w:pPr>
                              <w:jc w:val="center"/>
                              <w:rPr>
                                <w:rFonts w:ascii="Lotus Linotype" w:hAnsi="Lotus Linotype" w:cs="Lotus Linotype"/>
                                <w:rtl/>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623B9DFC" id="_x0000_s1029" style="position:absolute;left:0;text-align:left;margin-left:89.95pt;margin-top:10.2pt;width:300.25pt;height:522.35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arcsize="6538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" strokeweight="1pt">
                <v:stroke joinstyle="miter"/>
                <v:textbox>
                  <w:txbxContent>
                    <w:p w14:paraId="37043FA7" w14:textId="77777777" w:rsidR="004425DE" w:rsidRDefault="004425DE" w:rsidP="004425DE">
                      <w:pPr>
                        <w:jc w:val="center"/>
                        <w:rPr>
                          <w:rFonts w:ascii="Lotus Linotype" w:hAnsi="Lotus Linotype" w:cs="Lotus Linotype"/>
                          <w:rtl/>
                        </w:rPr>
                      </w:pPr>
                    </w:p>
                  </w:txbxContent>
                </v:textbox>
                <w10:wrap anchorx="page"/>
              </v:roundrect>
            </w:pict>
          </mc:Fallback>
        </mc:AlternateContent>
      </w:r>
    </w:p>
    <w:p w14:paraId="0A3C55C2" w14:textId="2083E7A1" w:rsidR="004425DE" w:rsidRPr="009A1338" w:rsidRDefault="00936F84" w:rsidP="004425DE">
      <w:pPr>
        <w:spacing w:line="192" w:lineRule="auto"/>
        <w:jc w:val="center"/>
        <w:rPr>
          <w:rFonts w:ascii="louts shamy" w:hAnsi="louts shamy" w:cs="louts shamy"/>
          <w:b/>
          <w:bCs/>
          <w:sz w:val="28"/>
          <w:szCs w:val="28"/>
          <w:rtl/>
          <w:lang w:bidi="ar-EG"/>
        </w:rPr>
      </w:pPr>
      <w:r>
        <w:rPr>
          <w:noProof/>
        </w:rPr>
        <w:drawing>
          <wp:anchor distT="0" distB="0" distL="114300" distR="114300" simplePos="0" relativeHeight="251675648" behindDoc="1" locked="0" layoutInCell="1" allowOverlap="1" wp14:anchorId="4951BFD6" wp14:editId="77DA7E14">
            <wp:simplePos x="0" y="0"/>
            <wp:positionH relativeFrom="margin">
              <wp:posOffset>1292860</wp:posOffset>
            </wp:positionH>
            <wp:positionV relativeFrom="paragraph">
              <wp:posOffset>119397</wp:posOffset>
            </wp:positionV>
            <wp:extent cx="2005146" cy="876300"/>
            <wp:effectExtent l="0" t="0" r="0" b="0"/>
            <wp:wrapTight wrapText="bothSides">
              <wp:wrapPolygon edited="0">
                <wp:start x="0" y="0"/>
                <wp:lineTo x="0" y="21130"/>
                <wp:lineTo x="21347" y="21130"/>
                <wp:lineTo x="21347" y="0"/>
                <wp:lineTo x="0" y="0"/>
              </wp:wrapPolygon>
            </wp:wrapTight>
            <wp:docPr id="5213621" name="صورة 5213621" descr="C:\Users\Mohamed Abdel-Baky\Desktop\الورقة الأولى من المناقشة.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094771" name="صورة 813094771" descr="C:\Users\Mohamed Abdel-Baky\Desktop\الورقة الأولى من المناقشة.png"/>
                    <pic:cNvPicPr>
                      <a:picLocks noChangeAspect="1"/>
                    </pic:cNvPicPr>
                  </pic:nvPicPr>
                  <pic:blipFill rotWithShape="1">
                    <a:blip r:embed="rId8" cstate="print">
                      <a:extLst>
                        <a:ext uri="{28A0092B-C50C-407E-A947-70E740481C1C}">
                          <a14:useLocalDpi xmlns:a14="http://schemas.microsoft.com/office/drawing/2010/main" val="0"/>
                        </a:ext>
                      </a:extLst>
                    </a:blip>
                    <a:srcRect l="15682" t="13597" r="13832" b="64314"/>
                    <a:stretch/>
                  </pic:blipFill>
                  <pic:spPr bwMode="auto">
                    <a:xfrm>
                      <a:off x="0" y="0"/>
                      <a:ext cx="2005146" cy="876300"/>
                    </a:xfrm>
                    <a:prstGeom prst="rect">
                      <a:avLst/>
                    </a:prstGeom>
                    <a:noFill/>
                    <a:ln>
                      <a:noFill/>
                    </a:ln>
                    <a:extLst>
                      <a:ext uri="{53640926-AAD7-44D8-BBD7-CCE9431645EC}">
                        <a14:shadowObscured xmlns:a14="http://schemas.microsoft.com/office/drawing/2010/main"/>
                      </a:ext>
                    </a:extLst>
                  </pic:spPr>
                </pic:pic>
              </a:graphicData>
            </a:graphic>
          </wp:anchor>
        </w:drawing>
      </w:r>
    </w:p>
    <w:p w14:paraId="47B2AD8C" w14:textId="77777777" w:rsidR="004425DE" w:rsidRDefault="004425DE" w:rsidP="004425DE">
      <w:pPr>
        <w:spacing w:line="192" w:lineRule="auto"/>
        <w:jc w:val="center"/>
        <w:rPr>
          <w:noProof/>
        </w:rPr>
      </w:pPr>
    </w:p>
    <w:p w14:paraId="2CB8A4EF" w14:textId="77777777" w:rsidR="004425DE" w:rsidRDefault="004425DE" w:rsidP="004425DE">
      <w:pPr>
        <w:spacing w:line="192" w:lineRule="auto"/>
        <w:jc w:val="center"/>
        <w:rPr>
          <w:rFonts w:ascii="louts shamy" w:hAnsi="louts shamy" w:cs="louts shamy"/>
          <w:b/>
          <w:bCs/>
          <w:sz w:val="28"/>
          <w:szCs w:val="28"/>
          <w:lang w:bidi="ar-EG"/>
        </w:rPr>
      </w:pPr>
    </w:p>
    <w:p w14:paraId="429C2CD5" w14:textId="77777777" w:rsidR="004425DE" w:rsidRDefault="004425DE" w:rsidP="004425DE">
      <w:pPr>
        <w:spacing w:line="192" w:lineRule="auto"/>
        <w:jc w:val="center"/>
        <w:rPr>
          <w:rFonts w:ascii="louts shamy" w:hAnsi="louts shamy" w:cs="louts shamy"/>
          <w:b/>
          <w:bCs/>
          <w:sz w:val="28"/>
          <w:szCs w:val="28"/>
          <w:lang w:bidi="ar-EG"/>
        </w:rPr>
      </w:pPr>
    </w:p>
    <w:p w14:paraId="7C70B035" w14:textId="5C931607" w:rsidR="004425DE" w:rsidRPr="00DF0A1C" w:rsidRDefault="004425DE" w:rsidP="004425DE">
      <w:pPr>
        <w:spacing w:line="192" w:lineRule="auto"/>
        <w:jc w:val="center"/>
        <w:rPr>
          <w:rFonts w:ascii="louts shamy" w:hAnsi="louts shamy" w:cs="louts shamy"/>
          <w:b/>
          <w:bCs/>
          <w:sz w:val="14"/>
          <w:szCs w:val="14"/>
          <w:lang w:bidi="ar-EG"/>
        </w:rPr>
      </w:pPr>
    </w:p>
    <w:p w14:paraId="0A24D060" w14:textId="2A337085" w:rsidR="004425DE" w:rsidRDefault="00936F84" w:rsidP="004425DE">
      <w:pPr>
        <w:spacing w:line="192" w:lineRule="auto"/>
        <w:jc w:val="center"/>
        <w:rPr>
          <w:rFonts w:ascii="louts shamy" w:hAnsi="louts shamy" w:cs="louts shamy"/>
          <w:b/>
          <w:bCs/>
          <w:sz w:val="28"/>
          <w:szCs w:val="28"/>
          <w:rtl/>
          <w:lang w:bidi="ar-EG"/>
        </w:rPr>
      </w:pPr>
      <w:r>
        <w:rPr>
          <w:noProof/>
        </w:rPr>
        <w:drawing>
          <wp:inline distT="0" distB="0" distL="0" distR="0" wp14:anchorId="12707204" wp14:editId="7ED2B2CE">
            <wp:extent cx="1543685" cy="646981"/>
            <wp:effectExtent l="0" t="0" r="0" b="1270"/>
            <wp:docPr id="137225945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2259451" name=""/>
                    <pic:cNvPicPr/>
                  </pic:nvPicPr>
                  <pic:blipFill>
                    <a:blip r:embed="rId9"/>
                    <a:stretch>
                      <a:fillRect/>
                    </a:stretch>
                  </pic:blipFill>
                  <pic:spPr>
                    <a:xfrm>
                      <a:off x="0" y="0"/>
                      <a:ext cx="1589339" cy="666115"/>
                    </a:xfrm>
                    <a:prstGeom prst="rect">
                      <a:avLst/>
                    </a:prstGeom>
                  </pic:spPr>
                </pic:pic>
              </a:graphicData>
            </a:graphic>
          </wp:inline>
        </w:drawing>
      </w:r>
    </w:p>
    <w:p w14:paraId="42D2049F" w14:textId="77777777" w:rsidR="00936F84" w:rsidRDefault="00936F84" w:rsidP="004425DE">
      <w:pPr>
        <w:spacing w:line="192" w:lineRule="auto"/>
        <w:jc w:val="center"/>
        <w:rPr>
          <w:rFonts w:ascii="louts shamy" w:hAnsi="louts shamy" w:cs="louts shamy"/>
          <w:b/>
          <w:bCs/>
          <w:sz w:val="28"/>
          <w:szCs w:val="28"/>
          <w:rtl/>
          <w:lang w:bidi="ar-EG"/>
        </w:rPr>
      </w:pPr>
    </w:p>
    <w:p w14:paraId="415AB4BD" w14:textId="756BC784" w:rsidR="004425DE" w:rsidRPr="009A1338" w:rsidRDefault="004425DE" w:rsidP="004425DE">
      <w:pPr>
        <w:spacing w:line="192" w:lineRule="auto"/>
        <w:jc w:val="center"/>
        <w:rPr>
          <w:rFonts w:ascii="louts shamy" w:hAnsi="louts shamy" w:cs="louts shamy"/>
          <w:b/>
          <w:bCs/>
          <w:sz w:val="28"/>
          <w:szCs w:val="28"/>
          <w:rtl/>
          <w:lang w:bidi="ar-EG"/>
        </w:rPr>
      </w:pPr>
      <w:r w:rsidRPr="009A1338">
        <w:rPr>
          <w:rFonts w:ascii="louts shamy" w:hAnsi="louts shamy" w:cs="louts shamy" w:hint="cs"/>
          <w:b/>
          <w:bCs/>
          <w:sz w:val="28"/>
          <w:szCs w:val="28"/>
          <w:rtl/>
          <w:lang w:bidi="ar-EG"/>
        </w:rPr>
        <w:t xml:space="preserve">الطبعة: </w:t>
      </w:r>
      <w:r>
        <w:rPr>
          <w:rFonts w:ascii="louts shamy" w:hAnsi="louts shamy" w:cs="louts shamy" w:hint="cs"/>
          <w:b/>
          <w:bCs/>
          <w:sz w:val="28"/>
          <w:szCs w:val="28"/>
          <w:rtl/>
          <w:lang w:bidi="ar-EG"/>
        </w:rPr>
        <w:t>الثانية</w:t>
      </w:r>
    </w:p>
    <w:p w14:paraId="4FD48389" w14:textId="77777777" w:rsidR="004425DE" w:rsidRPr="009A1338" w:rsidRDefault="004425DE" w:rsidP="004425DE">
      <w:pPr>
        <w:spacing w:line="192" w:lineRule="auto"/>
        <w:jc w:val="center"/>
        <w:rPr>
          <w:rFonts w:ascii="louts shamy" w:hAnsi="louts shamy" w:cs="louts shamy"/>
          <w:b/>
          <w:bCs/>
          <w:sz w:val="28"/>
          <w:szCs w:val="28"/>
          <w:rtl/>
          <w:lang w:bidi="ar-EG"/>
        </w:rPr>
      </w:pPr>
      <w:r w:rsidRPr="009A1338">
        <w:rPr>
          <w:rFonts w:ascii="louts shamy" w:hAnsi="louts shamy" w:cs="louts shamy" w:hint="cs"/>
          <w:b/>
          <w:bCs/>
          <w:sz w:val="28"/>
          <w:szCs w:val="28"/>
          <w:rtl/>
          <w:lang w:bidi="ar-EG"/>
        </w:rPr>
        <w:t xml:space="preserve">رقم الإيداع: </w:t>
      </w:r>
    </w:p>
    <w:p w14:paraId="26C7068C" w14:textId="77777777" w:rsidR="004425DE" w:rsidRPr="009A1338" w:rsidRDefault="004425DE" w:rsidP="004425DE">
      <w:pPr>
        <w:spacing w:line="192" w:lineRule="auto"/>
        <w:jc w:val="center"/>
        <w:rPr>
          <w:rFonts w:ascii="louts shamy" w:hAnsi="louts shamy" w:cs="louts shamy"/>
          <w:b/>
          <w:bCs/>
          <w:sz w:val="28"/>
          <w:szCs w:val="28"/>
          <w:rtl/>
          <w:lang w:bidi="ar-EG"/>
        </w:rPr>
      </w:pPr>
      <w:r>
        <w:rPr>
          <w:rFonts w:ascii="louts shamy" w:hAnsi="louts shamy" w:cs="louts shamy" w:hint="cs"/>
          <w:b/>
          <w:bCs/>
          <w:sz w:val="28"/>
          <w:szCs w:val="28"/>
          <w:rtl/>
          <w:lang w:bidi="ar-EG"/>
        </w:rPr>
        <w:t>16449/2024م</w:t>
      </w:r>
    </w:p>
    <w:p w14:paraId="3C52F24A" w14:textId="77777777" w:rsidR="004425DE" w:rsidRPr="009A1338" w:rsidRDefault="004425DE" w:rsidP="004425DE">
      <w:pPr>
        <w:spacing w:line="192" w:lineRule="auto"/>
        <w:jc w:val="center"/>
        <w:rPr>
          <w:rFonts w:ascii="louts shamy" w:hAnsi="louts shamy" w:cs="louts shamy"/>
          <w:b/>
          <w:bCs/>
          <w:sz w:val="28"/>
          <w:szCs w:val="28"/>
          <w:rtl/>
          <w:lang w:bidi="ar-EG"/>
        </w:rPr>
      </w:pPr>
      <w:r w:rsidRPr="009A1338">
        <w:rPr>
          <w:rFonts w:ascii="louts shamy" w:hAnsi="louts shamy" w:cs="louts shamy" w:hint="cs"/>
          <w:b/>
          <w:bCs/>
          <w:sz w:val="28"/>
          <w:szCs w:val="28"/>
          <w:rtl/>
          <w:lang w:bidi="ar-EG"/>
        </w:rPr>
        <w:t>الترقيم الدولي:</w:t>
      </w:r>
    </w:p>
    <w:p w14:paraId="5525DB05" w14:textId="77777777" w:rsidR="004425DE" w:rsidRPr="009A1338" w:rsidRDefault="004425DE" w:rsidP="004425DE">
      <w:pPr>
        <w:spacing w:line="192" w:lineRule="auto"/>
        <w:jc w:val="center"/>
        <w:rPr>
          <w:rFonts w:ascii="louts shamy" w:hAnsi="louts shamy" w:cs="louts shamy"/>
          <w:b/>
          <w:bCs/>
          <w:sz w:val="28"/>
          <w:szCs w:val="28"/>
          <w:rtl/>
          <w:lang w:bidi="ar-EG"/>
        </w:rPr>
      </w:pPr>
      <w:r>
        <w:rPr>
          <w:rFonts w:ascii="louts shamy" w:hAnsi="louts shamy" w:cs="louts shamy" w:hint="cs"/>
          <w:b/>
          <w:bCs/>
          <w:sz w:val="28"/>
          <w:szCs w:val="28"/>
          <w:rtl/>
          <w:lang w:bidi="ar-EG"/>
        </w:rPr>
        <w:t>5</w:t>
      </w:r>
      <w:r w:rsidRPr="00FC7FA8">
        <w:rPr>
          <w:rFonts w:ascii="louts shamy" w:hAnsi="louts shamy" w:cs="louts shamy"/>
          <w:b/>
          <w:bCs/>
          <w:sz w:val="28"/>
          <w:szCs w:val="28"/>
          <w:rtl/>
          <w:lang w:bidi="ar-EG"/>
        </w:rPr>
        <w:t>-</w:t>
      </w:r>
      <w:r>
        <w:rPr>
          <w:rFonts w:ascii="louts shamy" w:hAnsi="louts shamy" w:cs="louts shamy" w:hint="cs"/>
          <w:b/>
          <w:bCs/>
          <w:sz w:val="28"/>
          <w:szCs w:val="28"/>
          <w:rtl/>
          <w:lang w:bidi="ar-EG"/>
        </w:rPr>
        <w:t>9992</w:t>
      </w:r>
      <w:r w:rsidRPr="00FC7FA8">
        <w:rPr>
          <w:rFonts w:ascii="louts shamy" w:hAnsi="louts shamy" w:cs="louts shamy"/>
          <w:b/>
          <w:bCs/>
          <w:sz w:val="28"/>
          <w:szCs w:val="28"/>
          <w:rtl/>
          <w:lang w:bidi="ar-EG"/>
        </w:rPr>
        <w:t>-</w:t>
      </w:r>
      <w:r>
        <w:rPr>
          <w:rFonts w:ascii="louts shamy" w:hAnsi="louts shamy" w:cs="louts shamy" w:hint="cs"/>
          <w:b/>
          <w:bCs/>
          <w:sz w:val="28"/>
          <w:szCs w:val="28"/>
          <w:rtl/>
          <w:lang w:bidi="ar-EG"/>
        </w:rPr>
        <w:t>94</w:t>
      </w:r>
      <w:r w:rsidRPr="00FC7FA8">
        <w:rPr>
          <w:rFonts w:ascii="louts shamy" w:hAnsi="louts shamy" w:cs="louts shamy"/>
          <w:b/>
          <w:bCs/>
          <w:sz w:val="28"/>
          <w:szCs w:val="28"/>
          <w:rtl/>
          <w:lang w:bidi="ar-EG"/>
        </w:rPr>
        <w:t>-977-978</w:t>
      </w:r>
    </w:p>
    <w:p w14:paraId="28503C5D" w14:textId="77777777" w:rsidR="004425DE" w:rsidRDefault="004425DE" w:rsidP="004425DE">
      <w:pPr>
        <w:spacing w:line="192" w:lineRule="auto"/>
        <w:jc w:val="center"/>
        <w:rPr>
          <w:noProof/>
        </w:rPr>
      </w:pPr>
    </w:p>
    <w:p w14:paraId="292884B1" w14:textId="77777777" w:rsidR="004425DE" w:rsidRPr="00FC7FA8" w:rsidRDefault="004425DE" w:rsidP="004425DE">
      <w:pPr>
        <w:spacing w:line="192" w:lineRule="auto"/>
        <w:jc w:val="center"/>
        <w:rPr>
          <w:rFonts w:ascii="louts shamy" w:hAnsi="louts shamy" w:cs="louts shamy"/>
          <w:b/>
          <w:bCs/>
          <w:sz w:val="40"/>
          <w:szCs w:val="40"/>
          <w:lang w:bidi="ar-EG"/>
        </w:rPr>
      </w:pPr>
      <w:r w:rsidRPr="009A1338">
        <w:rPr>
          <w:noProof/>
        </w:rPr>
        <w:drawing>
          <wp:inline distT="0" distB="0" distL="0" distR="0" wp14:anchorId="20546BDE" wp14:editId="61BAEECD">
            <wp:extent cx="2603387" cy="1774209"/>
            <wp:effectExtent l="0" t="0" r="6985" b="0"/>
            <wp:docPr id="553846268"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846268" name=""/>
                    <pic:cNvPicPr/>
                  </pic:nvPicPr>
                  <pic:blipFill>
                    <a:blip r:embed="rId10"/>
                    <a:stretch>
                      <a:fillRect/>
                    </a:stretch>
                  </pic:blipFill>
                  <pic:spPr>
                    <a:xfrm>
                      <a:off x="0" y="0"/>
                      <a:ext cx="2634973" cy="1795735"/>
                    </a:xfrm>
                    <a:prstGeom prst="rect">
                      <a:avLst/>
                    </a:prstGeom>
                  </pic:spPr>
                </pic:pic>
              </a:graphicData>
            </a:graphic>
          </wp:inline>
        </w:drawing>
      </w:r>
    </w:p>
    <w:p w14:paraId="12774A07" w14:textId="77777777" w:rsidR="004425DE" w:rsidRDefault="004425DE" w:rsidP="004425DE">
      <w:pPr>
        <w:spacing w:line="216" w:lineRule="auto"/>
        <w:rPr>
          <w:rFonts w:ascii="Lotus Linotype" w:hAnsi="Lotus Linotype" w:cs="Lotus Linotype"/>
          <w:b/>
          <w:bCs/>
          <w:sz w:val="20"/>
          <w:szCs w:val="20"/>
          <w:u w:val="single"/>
          <w:rtl/>
        </w:rPr>
      </w:pPr>
    </w:p>
    <w:p w14:paraId="055FAC36" w14:textId="77777777" w:rsidR="004425DE" w:rsidRPr="00AE753D" w:rsidRDefault="004425DE" w:rsidP="004425DE">
      <w:pPr>
        <w:spacing w:line="216" w:lineRule="auto"/>
        <w:jc w:val="center"/>
        <w:rPr>
          <w:rFonts w:ascii="Lotus Linotype" w:hAnsi="Lotus Linotype" w:cs="Lotus Linotype"/>
          <w:b/>
          <w:bCs/>
          <w:sz w:val="32"/>
          <w:szCs w:val="32"/>
          <w:u w:val="single"/>
          <w:rtl/>
        </w:rPr>
      </w:pPr>
      <w:r w:rsidRPr="00AE753D">
        <w:rPr>
          <w:rFonts w:ascii="Lotus Linotype" w:hAnsi="Lotus Linotype" w:cs="Lotus Linotype"/>
          <w:b/>
          <w:bCs/>
          <w:sz w:val="32"/>
          <w:szCs w:val="32"/>
          <w:u w:val="single"/>
          <w:rtl/>
        </w:rPr>
        <w:t>حقوق الطبع محفوظة</w:t>
      </w:r>
      <w:r w:rsidRPr="00AE753D">
        <w:rPr>
          <w:rFonts w:ascii="Lotus Linotype" w:hAnsi="Lotus Linotype" w:cs="Lotus Linotype" w:hint="cs"/>
          <w:b/>
          <w:bCs/>
          <w:sz w:val="32"/>
          <w:szCs w:val="32"/>
          <w:u w:val="single"/>
          <w:rtl/>
        </w:rPr>
        <w:t xml:space="preserve"> للمؤلف</w:t>
      </w:r>
    </w:p>
    <w:p w14:paraId="425E59E6" w14:textId="77777777" w:rsidR="004425DE" w:rsidRPr="009A1338" w:rsidRDefault="004425DE" w:rsidP="004425DE">
      <w:pPr>
        <w:spacing w:line="192" w:lineRule="auto"/>
        <w:jc w:val="center"/>
        <w:rPr>
          <w:rFonts w:ascii="louts shamy" w:hAnsi="louts shamy" w:cs="louts shamy"/>
          <w:b/>
          <w:bCs/>
          <w:sz w:val="40"/>
          <w:szCs w:val="40"/>
          <w:rtl/>
        </w:rPr>
      </w:pPr>
    </w:p>
    <w:p w14:paraId="38ABB4EE" w14:textId="77777777" w:rsidR="004425DE" w:rsidRDefault="004425DE" w:rsidP="004425DE">
      <w:pPr>
        <w:bidi w:val="0"/>
        <w:spacing w:after="160" w:line="259" w:lineRule="auto"/>
        <w:rPr>
          <w:rFonts w:ascii="louts shamy" w:hAnsi="louts shamy" w:cs="louts shamy"/>
          <w:b/>
          <w:bCs/>
          <w:sz w:val="2"/>
          <w:szCs w:val="2"/>
        </w:rPr>
      </w:pPr>
      <w:r>
        <w:rPr>
          <w:rFonts w:ascii="louts shamy" w:hAnsi="louts shamy" w:cs="louts shamy"/>
          <w:b/>
          <w:bCs/>
          <w:sz w:val="2"/>
          <w:szCs w:val="2"/>
        </w:rPr>
        <w:br w:type="page"/>
      </w:r>
    </w:p>
    <w:p w14:paraId="2E48E947" w14:textId="1B9918D2" w:rsidR="004425DE" w:rsidRDefault="005645CC" w:rsidP="004425DE">
      <w:pPr>
        <w:rPr>
          <w:rFonts w:ascii="Traditional Arabic" w:hAnsi="Traditional Arabic" w:cs="Traditional Arabic"/>
          <w:b/>
          <w:bCs/>
          <w:noProof/>
          <w:sz w:val="36"/>
          <w:szCs w:val="36"/>
          <w:rtl/>
        </w:rPr>
      </w:pPr>
      <w:r>
        <w:rPr>
          <w:rFonts w:ascii="Traditional Arabic" w:hAnsi="Traditional Arabic" w:cs="Traditional Arabic"/>
          <w:b/>
          <w:bCs/>
          <w:noProof/>
          <w:sz w:val="36"/>
          <w:szCs w:val="36"/>
          <w:rtl/>
          <w:lang w:val="ar-SA"/>
        </w:rPr>
        <w:lastRenderedPageBreak/>
        <w:drawing>
          <wp:anchor distT="0" distB="0" distL="114300" distR="114300" simplePos="0" relativeHeight="251680768" behindDoc="1" locked="0" layoutInCell="1" allowOverlap="1" wp14:anchorId="5B681AEE" wp14:editId="5B59DE25">
            <wp:simplePos x="0" y="0"/>
            <wp:positionH relativeFrom="margin">
              <wp:align>center</wp:align>
            </wp:positionH>
            <wp:positionV relativeFrom="paragraph">
              <wp:posOffset>-541094</wp:posOffset>
            </wp:positionV>
            <wp:extent cx="5867400" cy="8283440"/>
            <wp:effectExtent l="0" t="0" r="0" b="3810"/>
            <wp:wrapNone/>
            <wp:docPr id="1718949729" name="صورة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a:extLst>
                        <a:ext uri="{28A0092B-C50C-407E-A947-70E740481C1C}">
                          <a14:useLocalDpi xmlns:a14="http://schemas.microsoft.com/office/drawing/2010/main" val="0"/>
                        </a:ext>
                      </a:extLst>
                    </a:blip>
                    <a:srcRect l="5958" t="3865" r="5117" b="2074"/>
                    <a:stretch/>
                  </pic:blipFill>
                  <pic:spPr bwMode="auto">
                    <a:xfrm>
                      <a:off x="0" y="0"/>
                      <a:ext cx="5867400" cy="82834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E2A01F7" w14:textId="2BE21700" w:rsidR="004425DE" w:rsidRDefault="004425DE" w:rsidP="004425DE"/>
    <w:p w14:paraId="6C9A2AE8" w14:textId="77777777" w:rsidR="004425DE" w:rsidRDefault="004425DE" w:rsidP="004425DE">
      <w:r w:rsidRPr="00552207">
        <w:rPr>
          <w:rFonts w:ascii="Traditional Arabic" w:hAnsi="Traditional Arabic" w:cs="Traditional Arabic"/>
          <w:b/>
          <w:bCs/>
          <w:noProof/>
          <w:sz w:val="36"/>
          <w:szCs w:val="36"/>
          <w:rtl/>
        </w:rPr>
        <w:drawing>
          <wp:anchor distT="0" distB="0" distL="114300" distR="114300" simplePos="0" relativeHeight="251679744" behindDoc="0" locked="0" layoutInCell="1" allowOverlap="1" wp14:anchorId="37AE7D95" wp14:editId="3C148A9B">
            <wp:simplePos x="0" y="0"/>
            <wp:positionH relativeFrom="margin">
              <wp:align>center</wp:align>
            </wp:positionH>
            <wp:positionV relativeFrom="paragraph">
              <wp:posOffset>114935</wp:posOffset>
            </wp:positionV>
            <wp:extent cx="4283710" cy="6031865"/>
            <wp:effectExtent l="0" t="0" r="2540" b="6985"/>
            <wp:wrapNone/>
            <wp:docPr id="1754086434" name="صورة 1754086434" descr="C:\Users\Mohamed Abdel-Baky\Desktop\الورقة الأولى من المناقشة.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ohamed Abdel-Baky\Desktop\الورقة الأولى من المناقشة.png"/>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7724" t="13421" r="16065" b="14636"/>
                    <a:stretch/>
                  </pic:blipFill>
                  <pic:spPr bwMode="auto">
                    <a:xfrm>
                      <a:off x="0" y="0"/>
                      <a:ext cx="4283710" cy="603186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16CFFBD" w14:textId="77777777" w:rsidR="004425DE" w:rsidRDefault="004425DE" w:rsidP="004425DE">
      <w:pPr>
        <w:pStyle w:val="TOCHeading"/>
        <w:spacing w:before="0" w:after="60" w:line="216" w:lineRule="auto"/>
        <w:ind w:firstLine="284"/>
        <w:jc w:val="both"/>
        <w:rPr>
          <w:rFonts w:ascii="Traditional Arabic" w:hAnsi="Traditional Arabic" w:cs="Traditional Arabic"/>
          <w:b/>
          <w:bCs w:val="0"/>
          <w:noProof/>
          <w:color w:val="auto"/>
          <w:sz w:val="36"/>
          <w:szCs w:val="36"/>
          <w:rtl/>
        </w:rPr>
      </w:pPr>
    </w:p>
    <w:p w14:paraId="7D9BE06E" w14:textId="77777777" w:rsidR="004425DE" w:rsidRDefault="004425DE" w:rsidP="004425DE">
      <w:pPr>
        <w:pStyle w:val="TOCHeading"/>
        <w:spacing w:before="0" w:after="60" w:line="216" w:lineRule="auto"/>
        <w:ind w:firstLine="284"/>
        <w:jc w:val="both"/>
        <w:rPr>
          <w:rFonts w:ascii="Traditional Arabic" w:hAnsi="Traditional Arabic" w:cs="Traditional Arabic"/>
          <w:b/>
          <w:bCs w:val="0"/>
          <w:noProof/>
          <w:color w:val="auto"/>
          <w:sz w:val="36"/>
          <w:szCs w:val="36"/>
          <w:rtl/>
          <w:lang w:val="ar-SA"/>
        </w:rPr>
      </w:pPr>
    </w:p>
    <w:p w14:paraId="5FFDD604" w14:textId="77777777" w:rsidR="004425DE" w:rsidRDefault="004425DE" w:rsidP="004425DE">
      <w:pPr>
        <w:pStyle w:val="TOCHeading"/>
        <w:spacing w:before="0" w:after="60" w:line="216" w:lineRule="auto"/>
        <w:ind w:firstLine="284"/>
        <w:jc w:val="both"/>
        <w:rPr>
          <w:rFonts w:ascii="Traditional Arabic" w:hAnsi="Traditional Arabic" w:cs="Traditional Arabic"/>
          <w:b/>
          <w:bCs w:val="0"/>
          <w:noProof/>
          <w:color w:val="auto"/>
          <w:sz w:val="36"/>
          <w:szCs w:val="36"/>
          <w:rtl/>
        </w:rPr>
      </w:pPr>
    </w:p>
    <w:p w14:paraId="2808539C" w14:textId="77777777" w:rsidR="004425DE" w:rsidRPr="00552207" w:rsidRDefault="004425DE" w:rsidP="004425DE">
      <w:pPr>
        <w:pStyle w:val="TOCHeading"/>
        <w:spacing w:before="0" w:after="60" w:line="216" w:lineRule="auto"/>
        <w:ind w:firstLine="284"/>
        <w:jc w:val="both"/>
        <w:rPr>
          <w:rFonts w:ascii="Traditional Arabic" w:hAnsi="Traditional Arabic" w:cs="louts shamy"/>
          <w:b/>
          <w:bCs w:val="0"/>
          <w:noProof/>
          <w:color w:val="auto"/>
          <w:sz w:val="36"/>
        </w:rPr>
      </w:pPr>
    </w:p>
    <w:p w14:paraId="627C60AF" w14:textId="77777777" w:rsidR="004425DE" w:rsidRPr="00552207" w:rsidRDefault="004425DE" w:rsidP="004425DE">
      <w:pPr>
        <w:widowControl w:val="0"/>
        <w:spacing w:after="60" w:line="216" w:lineRule="auto"/>
        <w:ind w:firstLine="284"/>
        <w:jc w:val="both"/>
        <w:rPr>
          <w:rFonts w:ascii="Traditional Arabic" w:hAnsi="Traditional Arabic" w:cs="louts shamy"/>
          <w:b/>
          <w:bCs/>
          <w:noProof/>
          <w:sz w:val="36"/>
          <w:szCs w:val="32"/>
          <w:rtl/>
        </w:rPr>
      </w:pPr>
    </w:p>
    <w:p w14:paraId="589611AF" w14:textId="77777777" w:rsidR="004425DE" w:rsidRPr="00552207" w:rsidRDefault="004425DE" w:rsidP="004425DE">
      <w:pPr>
        <w:bidi w:val="0"/>
        <w:spacing w:after="60" w:line="216" w:lineRule="auto"/>
        <w:rPr>
          <w:rFonts w:ascii="Traditional Arabic" w:hAnsi="Traditional Arabic" w:cs="louts shamy"/>
          <w:b/>
          <w:bCs/>
          <w:sz w:val="36"/>
          <w:szCs w:val="32"/>
          <w:rtl/>
        </w:rPr>
      </w:pPr>
    </w:p>
    <w:p w14:paraId="103146EF" w14:textId="77777777" w:rsidR="004425DE" w:rsidRPr="00552207" w:rsidRDefault="004425DE" w:rsidP="004425DE">
      <w:pPr>
        <w:widowControl w:val="0"/>
        <w:spacing w:after="60" w:line="216" w:lineRule="auto"/>
        <w:ind w:firstLine="284"/>
        <w:jc w:val="both"/>
        <w:rPr>
          <w:rFonts w:ascii="Traditional Arabic" w:hAnsi="Traditional Arabic" w:cs="louts shamy"/>
          <w:b/>
          <w:bCs/>
          <w:sz w:val="36"/>
          <w:szCs w:val="32"/>
          <w:rtl/>
          <w:lang w:bidi="ar-EG"/>
        </w:rPr>
      </w:pPr>
    </w:p>
    <w:p w14:paraId="4D7B08EE" w14:textId="77777777" w:rsidR="004425DE" w:rsidRPr="00552207" w:rsidRDefault="004425DE" w:rsidP="004425DE">
      <w:pPr>
        <w:widowControl w:val="0"/>
        <w:spacing w:after="60" w:line="216" w:lineRule="auto"/>
        <w:ind w:firstLine="284"/>
        <w:jc w:val="both"/>
        <w:rPr>
          <w:rFonts w:ascii="Traditional Arabic" w:hAnsi="Traditional Arabic" w:cs="louts shamy"/>
          <w:b/>
          <w:bCs/>
          <w:sz w:val="36"/>
          <w:szCs w:val="32"/>
          <w:rtl/>
          <w:lang w:bidi="ar-EG"/>
        </w:rPr>
      </w:pPr>
    </w:p>
    <w:p w14:paraId="04125E98" w14:textId="77777777" w:rsidR="004425DE" w:rsidRPr="00552207" w:rsidRDefault="004425DE" w:rsidP="004425DE">
      <w:pPr>
        <w:widowControl w:val="0"/>
        <w:spacing w:after="60" w:line="216" w:lineRule="auto"/>
        <w:ind w:firstLine="284"/>
        <w:jc w:val="both"/>
        <w:rPr>
          <w:rFonts w:ascii="Traditional Arabic" w:hAnsi="Traditional Arabic" w:cs="louts shamy"/>
          <w:b/>
          <w:bCs/>
          <w:sz w:val="36"/>
          <w:szCs w:val="32"/>
          <w:rtl/>
          <w:lang w:bidi="ar-EG"/>
        </w:rPr>
      </w:pPr>
    </w:p>
    <w:p w14:paraId="4FC38F4F" w14:textId="77777777" w:rsidR="004425DE" w:rsidRPr="00552207" w:rsidRDefault="004425DE" w:rsidP="004425DE">
      <w:pPr>
        <w:widowControl w:val="0"/>
        <w:spacing w:after="60" w:line="216" w:lineRule="auto"/>
        <w:ind w:firstLine="284"/>
        <w:jc w:val="both"/>
        <w:rPr>
          <w:rFonts w:ascii="Traditional Arabic" w:hAnsi="Traditional Arabic" w:cs="louts shamy"/>
          <w:b/>
          <w:bCs/>
          <w:sz w:val="36"/>
          <w:szCs w:val="32"/>
          <w:rtl/>
        </w:rPr>
      </w:pPr>
    </w:p>
    <w:p w14:paraId="1C5DBC58" w14:textId="77777777" w:rsidR="004425DE" w:rsidRPr="00552207" w:rsidRDefault="004425DE" w:rsidP="004425DE">
      <w:pPr>
        <w:widowControl w:val="0"/>
        <w:spacing w:after="60" w:line="216" w:lineRule="auto"/>
        <w:ind w:firstLine="284"/>
        <w:jc w:val="both"/>
        <w:rPr>
          <w:rFonts w:ascii="Traditional Arabic" w:hAnsi="Traditional Arabic" w:cs="louts shamy"/>
          <w:b/>
          <w:bCs/>
          <w:sz w:val="36"/>
          <w:szCs w:val="32"/>
          <w:rtl/>
          <w:lang w:bidi="ar-EG"/>
        </w:rPr>
      </w:pPr>
    </w:p>
    <w:p w14:paraId="530F2BFF" w14:textId="77777777" w:rsidR="004425DE" w:rsidRPr="00552207" w:rsidRDefault="004425DE" w:rsidP="004425DE">
      <w:pPr>
        <w:widowControl w:val="0"/>
        <w:spacing w:after="60" w:line="216" w:lineRule="auto"/>
        <w:ind w:firstLine="284"/>
        <w:jc w:val="both"/>
        <w:rPr>
          <w:rFonts w:ascii="Traditional Arabic" w:hAnsi="Traditional Arabic" w:cs="louts shamy"/>
          <w:b/>
          <w:bCs/>
          <w:sz w:val="36"/>
          <w:szCs w:val="32"/>
          <w:rtl/>
        </w:rPr>
      </w:pPr>
    </w:p>
    <w:p w14:paraId="0817C00A" w14:textId="77777777" w:rsidR="004425DE" w:rsidRPr="00552207" w:rsidRDefault="004425DE" w:rsidP="004425DE">
      <w:pPr>
        <w:widowControl w:val="0"/>
        <w:spacing w:after="60" w:line="216" w:lineRule="auto"/>
        <w:ind w:firstLine="284"/>
        <w:jc w:val="both"/>
        <w:rPr>
          <w:rFonts w:ascii="Traditional Arabic" w:hAnsi="Traditional Arabic" w:cs="louts shamy"/>
          <w:b/>
          <w:bCs/>
          <w:sz w:val="36"/>
          <w:szCs w:val="32"/>
          <w:rtl/>
          <w:lang w:bidi="ar-EG"/>
        </w:rPr>
      </w:pPr>
    </w:p>
    <w:p w14:paraId="122EF06A" w14:textId="77777777" w:rsidR="004425DE" w:rsidRPr="00552207" w:rsidRDefault="004425DE" w:rsidP="004425DE">
      <w:pPr>
        <w:widowControl w:val="0"/>
        <w:spacing w:after="60" w:line="216" w:lineRule="auto"/>
        <w:ind w:firstLine="284"/>
        <w:jc w:val="both"/>
        <w:rPr>
          <w:rFonts w:ascii="Traditional Arabic" w:hAnsi="Traditional Arabic" w:cs="louts shamy"/>
          <w:b/>
          <w:bCs/>
          <w:sz w:val="36"/>
          <w:szCs w:val="32"/>
          <w:rtl/>
        </w:rPr>
      </w:pPr>
    </w:p>
    <w:p w14:paraId="2DC9CF80" w14:textId="77777777" w:rsidR="004425DE" w:rsidRPr="00552207" w:rsidRDefault="004425DE" w:rsidP="004425DE">
      <w:pPr>
        <w:widowControl w:val="0"/>
        <w:spacing w:after="60" w:line="216" w:lineRule="auto"/>
        <w:ind w:firstLine="284"/>
        <w:jc w:val="both"/>
        <w:rPr>
          <w:rFonts w:ascii="Traditional Arabic" w:hAnsi="Traditional Arabic" w:cs="louts shamy"/>
          <w:b/>
          <w:bCs/>
          <w:sz w:val="36"/>
          <w:szCs w:val="32"/>
          <w:rtl/>
        </w:rPr>
      </w:pPr>
    </w:p>
    <w:p w14:paraId="322A35CC" w14:textId="77777777" w:rsidR="004425DE" w:rsidRPr="00552207" w:rsidRDefault="004425DE" w:rsidP="004425DE">
      <w:pPr>
        <w:widowControl w:val="0"/>
        <w:spacing w:after="60" w:line="216" w:lineRule="auto"/>
        <w:ind w:firstLine="284"/>
        <w:jc w:val="both"/>
        <w:rPr>
          <w:rFonts w:ascii="Traditional Arabic" w:hAnsi="Traditional Arabic" w:cs="louts shamy"/>
          <w:b/>
          <w:bCs/>
          <w:sz w:val="36"/>
          <w:szCs w:val="32"/>
          <w:rtl/>
        </w:rPr>
      </w:pPr>
    </w:p>
    <w:p w14:paraId="185E93DA" w14:textId="77777777" w:rsidR="004425DE" w:rsidRPr="00552207" w:rsidRDefault="004425DE" w:rsidP="004425DE">
      <w:pPr>
        <w:widowControl w:val="0"/>
        <w:spacing w:after="60" w:line="216" w:lineRule="auto"/>
        <w:ind w:firstLine="284"/>
        <w:jc w:val="both"/>
        <w:rPr>
          <w:rFonts w:ascii="Traditional Arabic" w:hAnsi="Traditional Arabic" w:cs="louts shamy"/>
          <w:b/>
          <w:bCs/>
          <w:sz w:val="36"/>
          <w:szCs w:val="32"/>
          <w:rtl/>
        </w:rPr>
      </w:pPr>
    </w:p>
    <w:p w14:paraId="26E9C08F" w14:textId="3BD1BC7B" w:rsidR="007E1704" w:rsidRPr="00DC4B77" w:rsidRDefault="007E1704" w:rsidP="00BD51D2">
      <w:pPr>
        <w:widowControl w:val="0"/>
        <w:spacing w:after="60" w:line="216" w:lineRule="auto"/>
        <w:ind w:firstLine="284"/>
        <w:jc w:val="both"/>
        <w:rPr>
          <w:rFonts w:ascii="Traditional Arabic" w:hAnsi="Traditional Arabic" w:cs="louts shamy"/>
          <w:b/>
          <w:bCs/>
          <w:color w:val="000000" w:themeColor="text1"/>
          <w:sz w:val="34"/>
          <w:szCs w:val="30"/>
          <w:rtl/>
          <w:lang w:bidi="ar-EG"/>
        </w:rPr>
      </w:pPr>
    </w:p>
    <w:p w14:paraId="4E585407" w14:textId="59B49A18" w:rsidR="0022069A" w:rsidRPr="00DC4B77" w:rsidRDefault="0022069A" w:rsidP="00BD51D2">
      <w:pPr>
        <w:widowControl w:val="0"/>
        <w:spacing w:after="60" w:line="216" w:lineRule="auto"/>
        <w:ind w:firstLine="284"/>
        <w:jc w:val="both"/>
        <w:rPr>
          <w:rFonts w:ascii="Traditional Arabic" w:hAnsi="Traditional Arabic" w:cs="louts shamy"/>
          <w:b/>
          <w:bCs/>
          <w:color w:val="000000" w:themeColor="text1"/>
          <w:sz w:val="34"/>
          <w:szCs w:val="30"/>
          <w:rtl/>
          <w:lang w:bidi="ar-EG"/>
        </w:rPr>
      </w:pPr>
    </w:p>
    <w:p w14:paraId="2D9C7EC4" w14:textId="02C0EDBF" w:rsidR="0022069A" w:rsidRPr="00DC4B77" w:rsidRDefault="0022069A" w:rsidP="00BD51D2">
      <w:pPr>
        <w:widowControl w:val="0"/>
        <w:spacing w:after="60" w:line="216" w:lineRule="auto"/>
        <w:ind w:firstLine="284"/>
        <w:jc w:val="both"/>
        <w:rPr>
          <w:rFonts w:ascii="Traditional Arabic" w:hAnsi="Traditional Arabic" w:cs="louts shamy"/>
          <w:b/>
          <w:bCs/>
          <w:color w:val="000000" w:themeColor="text1"/>
          <w:sz w:val="34"/>
          <w:szCs w:val="30"/>
          <w:rtl/>
          <w:lang w:bidi="ar-EG"/>
        </w:rPr>
      </w:pPr>
    </w:p>
    <w:p w14:paraId="67B7E018" w14:textId="1D4BC3CB" w:rsidR="0022069A" w:rsidRPr="00DC4B77" w:rsidRDefault="00505FA6" w:rsidP="00BD51D2">
      <w:pPr>
        <w:widowControl w:val="0"/>
        <w:spacing w:after="60" w:line="216" w:lineRule="auto"/>
        <w:ind w:firstLine="284"/>
        <w:jc w:val="both"/>
        <w:rPr>
          <w:rFonts w:ascii="Traditional Arabic" w:hAnsi="Traditional Arabic" w:cs="louts shamy"/>
          <w:b/>
          <w:bCs/>
          <w:color w:val="000000" w:themeColor="text1"/>
          <w:sz w:val="34"/>
          <w:szCs w:val="30"/>
          <w:rtl/>
        </w:rPr>
      </w:pPr>
      <w:r w:rsidRPr="00DC4B77">
        <w:rPr>
          <w:rFonts w:cs="louts shamy"/>
          <w:noProof/>
          <w:color w:val="000000" w:themeColor="text1"/>
          <w:sz w:val="22"/>
          <w:szCs w:val="30"/>
          <w:rtl/>
          <w:lang w:eastAsia="en-US"/>
        </w:rPr>
        <w:drawing>
          <wp:anchor distT="0" distB="0" distL="114300" distR="114300" simplePos="0" relativeHeight="251663360" behindDoc="1" locked="0" layoutInCell="1" allowOverlap="1" wp14:anchorId="58259DC9" wp14:editId="3EB9AF5C">
            <wp:simplePos x="0" y="0"/>
            <wp:positionH relativeFrom="margin">
              <wp:align>center</wp:align>
            </wp:positionH>
            <wp:positionV relativeFrom="paragraph">
              <wp:posOffset>254218</wp:posOffset>
            </wp:positionV>
            <wp:extent cx="4126230" cy="4147820"/>
            <wp:effectExtent l="0" t="0" r="7620" b="5080"/>
            <wp:wrapTight wrapText="bothSides">
              <wp:wrapPolygon edited="0">
                <wp:start x="9773" y="0"/>
                <wp:lineTo x="8875" y="397"/>
                <wp:lineTo x="7778" y="1290"/>
                <wp:lineTo x="7778" y="1587"/>
                <wp:lineTo x="3889" y="2976"/>
                <wp:lineTo x="3889" y="3175"/>
                <wp:lineTo x="7778" y="3175"/>
                <wp:lineTo x="3590" y="3770"/>
                <wp:lineTo x="2792" y="3968"/>
                <wp:lineTo x="2593" y="6349"/>
                <wp:lineTo x="2194" y="6746"/>
                <wp:lineTo x="0" y="9424"/>
                <wp:lineTo x="0" y="11805"/>
                <wp:lineTo x="399" y="12698"/>
                <wp:lineTo x="1695" y="14285"/>
                <wp:lineTo x="2693" y="15873"/>
                <wp:lineTo x="2792" y="18154"/>
                <wp:lineTo x="4886" y="19047"/>
                <wp:lineTo x="6382" y="19047"/>
                <wp:lineTo x="8277" y="20734"/>
                <wp:lineTo x="9673" y="21527"/>
                <wp:lineTo x="9873" y="21527"/>
                <wp:lineTo x="11767" y="21527"/>
                <wp:lineTo x="11867" y="21527"/>
                <wp:lineTo x="13263" y="20734"/>
                <wp:lineTo x="15158" y="19047"/>
                <wp:lineTo x="16554" y="19047"/>
                <wp:lineTo x="18848" y="18055"/>
                <wp:lineTo x="18848" y="15873"/>
                <wp:lineTo x="21141" y="12698"/>
                <wp:lineTo x="21540" y="11805"/>
                <wp:lineTo x="21540" y="9325"/>
                <wp:lineTo x="20742" y="8432"/>
                <wp:lineTo x="20244" y="7936"/>
                <wp:lineTo x="19047" y="6349"/>
                <wp:lineTo x="18947" y="4067"/>
                <wp:lineTo x="18449" y="3869"/>
                <wp:lineTo x="13762" y="3175"/>
                <wp:lineTo x="17651" y="3175"/>
                <wp:lineTo x="17651" y="2877"/>
                <wp:lineTo x="13861" y="1389"/>
                <wp:lineTo x="12665" y="397"/>
                <wp:lineTo x="11767" y="0"/>
                <wp:lineTo x="9773" y="0"/>
              </wp:wrapPolygon>
            </wp:wrapTight>
            <wp:docPr id="8" name="صورة 8" descr="klipart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klipartz"/>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26230" cy="41478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41CF015" w14:textId="17ABF087" w:rsidR="0022069A" w:rsidRPr="00DC4B77" w:rsidRDefault="0022069A" w:rsidP="00BD51D2">
      <w:pPr>
        <w:widowControl w:val="0"/>
        <w:spacing w:after="60" w:line="216" w:lineRule="auto"/>
        <w:ind w:firstLine="284"/>
        <w:jc w:val="both"/>
        <w:rPr>
          <w:rFonts w:ascii="Traditional Arabic" w:hAnsi="Traditional Arabic" w:cs="louts shamy"/>
          <w:b/>
          <w:bCs/>
          <w:color w:val="000000" w:themeColor="text1"/>
          <w:sz w:val="34"/>
          <w:szCs w:val="30"/>
          <w:rtl/>
          <w:lang w:bidi="ar-EG"/>
        </w:rPr>
      </w:pPr>
    </w:p>
    <w:p w14:paraId="353316AB" w14:textId="05259CDE" w:rsidR="0022069A" w:rsidRPr="00DC4B77" w:rsidRDefault="0022069A" w:rsidP="00BD51D2">
      <w:pPr>
        <w:widowControl w:val="0"/>
        <w:spacing w:after="60" w:line="216" w:lineRule="auto"/>
        <w:ind w:firstLine="284"/>
        <w:jc w:val="both"/>
        <w:rPr>
          <w:rFonts w:ascii="Traditional Arabic" w:hAnsi="Traditional Arabic" w:cs="louts shamy"/>
          <w:b/>
          <w:bCs/>
          <w:color w:val="000000" w:themeColor="text1"/>
          <w:sz w:val="34"/>
          <w:szCs w:val="30"/>
          <w:rtl/>
        </w:rPr>
      </w:pPr>
    </w:p>
    <w:p w14:paraId="03F96B14" w14:textId="3465C2FA" w:rsidR="0022069A" w:rsidRPr="00DC4B77" w:rsidRDefault="0022069A" w:rsidP="00BD51D2">
      <w:pPr>
        <w:widowControl w:val="0"/>
        <w:spacing w:after="60" w:line="216" w:lineRule="auto"/>
        <w:ind w:firstLine="284"/>
        <w:jc w:val="both"/>
        <w:rPr>
          <w:rFonts w:ascii="Traditional Arabic" w:hAnsi="Traditional Arabic" w:cs="louts shamy"/>
          <w:b/>
          <w:bCs/>
          <w:color w:val="000000" w:themeColor="text1"/>
          <w:sz w:val="34"/>
          <w:szCs w:val="30"/>
          <w:rtl/>
          <w:lang w:bidi="ar-EG"/>
        </w:rPr>
      </w:pPr>
    </w:p>
    <w:p w14:paraId="128D8049" w14:textId="0AC67663" w:rsidR="0022069A" w:rsidRPr="00DC4B77" w:rsidRDefault="0022069A" w:rsidP="00BD51D2">
      <w:pPr>
        <w:widowControl w:val="0"/>
        <w:spacing w:after="60" w:line="216" w:lineRule="auto"/>
        <w:ind w:firstLine="284"/>
        <w:jc w:val="both"/>
        <w:rPr>
          <w:rFonts w:ascii="Traditional Arabic" w:hAnsi="Traditional Arabic" w:cs="louts shamy"/>
          <w:b/>
          <w:bCs/>
          <w:color w:val="000000" w:themeColor="text1"/>
          <w:sz w:val="34"/>
          <w:szCs w:val="30"/>
          <w:rtl/>
        </w:rPr>
      </w:pPr>
    </w:p>
    <w:p w14:paraId="597F35D4" w14:textId="77777777" w:rsidR="0022069A" w:rsidRPr="00DC4B77" w:rsidRDefault="0022069A" w:rsidP="00BD51D2">
      <w:pPr>
        <w:widowControl w:val="0"/>
        <w:spacing w:after="60" w:line="216" w:lineRule="auto"/>
        <w:ind w:firstLine="284"/>
        <w:jc w:val="both"/>
        <w:rPr>
          <w:rFonts w:ascii="Traditional Arabic" w:hAnsi="Traditional Arabic" w:cs="louts shamy"/>
          <w:b/>
          <w:bCs/>
          <w:color w:val="000000" w:themeColor="text1"/>
          <w:sz w:val="34"/>
          <w:szCs w:val="30"/>
          <w:rtl/>
        </w:rPr>
      </w:pPr>
    </w:p>
    <w:p w14:paraId="78E217A3" w14:textId="765647D1" w:rsidR="0022069A" w:rsidRPr="00DC4B77" w:rsidRDefault="0022069A" w:rsidP="00BD51D2">
      <w:pPr>
        <w:widowControl w:val="0"/>
        <w:spacing w:after="60" w:line="216" w:lineRule="auto"/>
        <w:ind w:firstLine="284"/>
        <w:jc w:val="both"/>
        <w:rPr>
          <w:rFonts w:ascii="Traditional Arabic" w:hAnsi="Traditional Arabic" w:cs="louts shamy"/>
          <w:b/>
          <w:bCs/>
          <w:color w:val="000000" w:themeColor="text1"/>
          <w:sz w:val="34"/>
          <w:szCs w:val="30"/>
          <w:rtl/>
        </w:rPr>
      </w:pPr>
    </w:p>
    <w:p w14:paraId="14B1BBD5" w14:textId="77777777" w:rsidR="0022069A" w:rsidRPr="00DC4B77" w:rsidRDefault="0022069A" w:rsidP="00BD51D2">
      <w:pPr>
        <w:widowControl w:val="0"/>
        <w:spacing w:after="60" w:line="216" w:lineRule="auto"/>
        <w:ind w:firstLine="284"/>
        <w:jc w:val="both"/>
        <w:rPr>
          <w:rFonts w:ascii="Traditional Arabic" w:hAnsi="Traditional Arabic" w:cs="louts shamy"/>
          <w:b/>
          <w:bCs/>
          <w:color w:val="000000" w:themeColor="text1"/>
          <w:sz w:val="34"/>
          <w:szCs w:val="30"/>
          <w:rtl/>
        </w:rPr>
      </w:pPr>
    </w:p>
    <w:p w14:paraId="017F9859" w14:textId="77777777" w:rsidR="0022069A" w:rsidRPr="00DC4B77" w:rsidRDefault="0022069A" w:rsidP="00BD51D2">
      <w:pPr>
        <w:widowControl w:val="0"/>
        <w:spacing w:after="60" w:line="216" w:lineRule="auto"/>
        <w:ind w:firstLine="284"/>
        <w:jc w:val="both"/>
        <w:rPr>
          <w:rFonts w:ascii="Traditional Arabic" w:hAnsi="Traditional Arabic" w:cs="louts shamy"/>
          <w:b/>
          <w:bCs/>
          <w:color w:val="000000" w:themeColor="text1"/>
          <w:sz w:val="34"/>
          <w:szCs w:val="30"/>
          <w:rtl/>
        </w:rPr>
      </w:pPr>
    </w:p>
    <w:p w14:paraId="17044A21" w14:textId="77777777" w:rsidR="0022069A" w:rsidRPr="00DC4B77" w:rsidRDefault="0022069A" w:rsidP="00BD51D2">
      <w:pPr>
        <w:widowControl w:val="0"/>
        <w:spacing w:after="60" w:line="216" w:lineRule="auto"/>
        <w:ind w:firstLine="284"/>
        <w:jc w:val="both"/>
        <w:rPr>
          <w:rFonts w:ascii="Traditional Arabic" w:hAnsi="Traditional Arabic" w:cs="louts shamy"/>
          <w:b/>
          <w:bCs/>
          <w:color w:val="000000" w:themeColor="text1"/>
          <w:sz w:val="34"/>
          <w:szCs w:val="30"/>
          <w:rtl/>
        </w:rPr>
      </w:pPr>
    </w:p>
    <w:p w14:paraId="1A9C8585" w14:textId="77777777" w:rsidR="0022069A" w:rsidRPr="00DC4B77" w:rsidRDefault="0022069A" w:rsidP="00BD51D2">
      <w:pPr>
        <w:widowControl w:val="0"/>
        <w:spacing w:after="60" w:line="216" w:lineRule="auto"/>
        <w:ind w:firstLine="284"/>
        <w:jc w:val="both"/>
        <w:rPr>
          <w:rFonts w:ascii="Traditional Arabic" w:hAnsi="Traditional Arabic" w:cs="louts shamy"/>
          <w:b/>
          <w:bCs/>
          <w:color w:val="000000" w:themeColor="text1"/>
          <w:sz w:val="34"/>
          <w:szCs w:val="30"/>
          <w:rtl/>
        </w:rPr>
      </w:pPr>
    </w:p>
    <w:p w14:paraId="0040E089" w14:textId="09229ED0" w:rsidR="0022069A" w:rsidRPr="00DC4B77" w:rsidRDefault="0022069A" w:rsidP="00BD51D2">
      <w:pPr>
        <w:widowControl w:val="0"/>
        <w:spacing w:after="60" w:line="216" w:lineRule="auto"/>
        <w:ind w:firstLine="284"/>
        <w:jc w:val="both"/>
        <w:rPr>
          <w:rFonts w:ascii="Traditional Arabic" w:hAnsi="Traditional Arabic" w:cs="louts shamy"/>
          <w:b/>
          <w:bCs/>
          <w:color w:val="000000" w:themeColor="text1"/>
          <w:sz w:val="34"/>
          <w:szCs w:val="30"/>
          <w:rtl/>
        </w:rPr>
      </w:pPr>
    </w:p>
    <w:p w14:paraId="53F28511" w14:textId="3DCE988B" w:rsidR="0022069A" w:rsidRPr="00DC4B77" w:rsidRDefault="0022069A" w:rsidP="00CD6115">
      <w:pPr>
        <w:widowControl w:val="0"/>
        <w:spacing w:after="120"/>
        <w:ind w:firstLine="284"/>
        <w:jc w:val="both"/>
        <w:rPr>
          <w:rFonts w:ascii="Traditional Arabic" w:hAnsi="Traditional Arabic" w:cs="mohammad bold art 1"/>
          <w:b/>
          <w:bCs/>
          <w:color w:val="000000" w:themeColor="text1"/>
          <w:sz w:val="34"/>
          <w:szCs w:val="34"/>
          <w:rtl/>
        </w:rPr>
      </w:pPr>
    </w:p>
    <w:p w14:paraId="7399153A" w14:textId="05446974" w:rsidR="00505FA6" w:rsidRPr="00DC4B77" w:rsidRDefault="00BD51D2" w:rsidP="00841949">
      <w:pPr>
        <w:pStyle w:val="NormalWeb"/>
        <w:bidi/>
        <w:spacing w:after="200" w:line="276" w:lineRule="auto"/>
        <w:rPr>
          <w:rFonts w:ascii="Traditional Arabic" w:hAnsi="Traditional Arabic" w:cs="mohammad bold art 1"/>
          <w:b/>
          <w:bCs/>
          <w:color w:val="000000" w:themeColor="text1"/>
          <w:sz w:val="34"/>
          <w:szCs w:val="34"/>
          <w:rtl/>
        </w:rPr>
        <w:sectPr w:rsidR="00505FA6" w:rsidRPr="00DC4B77" w:rsidSect="00BE728D">
          <w:footerReference w:type="even" r:id="rId13"/>
          <w:footerReference w:type="default" r:id="rId14"/>
          <w:footnotePr>
            <w:numRestart w:val="eachPage"/>
          </w:footnotePr>
          <w:pgSz w:w="9639" w:h="13608" w:code="7"/>
          <w:pgMar w:top="1134" w:right="1275" w:bottom="851" w:left="1134" w:header="709" w:footer="709" w:gutter="0"/>
          <w:pgNumType w:start="5"/>
          <w:cols w:space="708"/>
          <w:bidi/>
          <w:rtlGutter/>
          <w:docGrid w:linePitch="360"/>
        </w:sectPr>
      </w:pPr>
      <w:r w:rsidRPr="00DC4B77">
        <w:rPr>
          <w:rFonts w:ascii="Traditional Arabic" w:hAnsi="Traditional Arabic" w:cs="Traditional Arabic"/>
          <w:b/>
          <w:bCs/>
          <w:noProof/>
          <w:color w:val="000000" w:themeColor="text1"/>
          <w:sz w:val="34"/>
          <w:szCs w:val="34"/>
          <w:rtl/>
        </w:rPr>
        <w:lastRenderedPageBreak/>
        <mc:AlternateContent>
          <mc:Choice Requires="wps">
            <w:drawing>
              <wp:anchor distT="45720" distB="45720" distL="114300" distR="114300" simplePos="0" relativeHeight="251667456" behindDoc="0" locked="0" layoutInCell="1" allowOverlap="1" wp14:anchorId="20F29846" wp14:editId="0C00716D">
                <wp:simplePos x="0" y="0"/>
                <wp:positionH relativeFrom="margin">
                  <wp:posOffset>215235</wp:posOffset>
                </wp:positionH>
                <wp:positionV relativeFrom="paragraph">
                  <wp:posOffset>1629543</wp:posOffset>
                </wp:positionV>
                <wp:extent cx="4231640" cy="3771900"/>
                <wp:effectExtent l="0" t="0" r="0" b="0"/>
                <wp:wrapSquare wrapText="bothSides"/>
                <wp:docPr id="217" name="مربع ن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4231640" cy="3771900"/>
                        </a:xfrm>
                        <a:prstGeom prst="rect">
                          <a:avLst/>
                        </a:prstGeom>
                        <a:noFill/>
                        <a:ln w="9525">
                          <a:noFill/>
                          <a:miter lim="800000"/>
                          <a:headEnd/>
                          <a:tailEnd/>
                        </a:ln>
                      </wps:spPr>
                      <wps:txbx>
                        <w:txbxContent>
                          <w:p w14:paraId="39BB5A4A" w14:textId="77777777" w:rsidR="00AC4C3B" w:rsidRPr="00BD51D2" w:rsidRDefault="00AC4C3B" w:rsidP="00BD51D2">
                            <w:pPr>
                              <w:widowControl w:val="0"/>
                              <w:spacing w:after="120"/>
                              <w:ind w:firstLine="284"/>
                              <w:jc w:val="center"/>
                              <w:rPr>
                                <w:rFonts w:ascii="Traditional Arabic" w:hAnsi="Traditional Arabic" w:cs="louts shamy"/>
                                <w:b/>
                                <w:bCs/>
                                <w:sz w:val="36"/>
                                <w:szCs w:val="32"/>
                                <w:rtl/>
                              </w:rPr>
                            </w:pPr>
                          </w:p>
                          <w:p w14:paraId="488B4CF8" w14:textId="77777777" w:rsidR="00AC4C3B" w:rsidRPr="00BD51D2" w:rsidRDefault="00AC4C3B" w:rsidP="00BD51D2">
                            <w:pPr>
                              <w:widowControl w:val="0"/>
                              <w:spacing w:after="120"/>
                              <w:ind w:firstLine="284"/>
                              <w:jc w:val="center"/>
                              <w:rPr>
                                <w:rFonts w:ascii="Traditional Arabic" w:hAnsi="Traditional Arabic" w:cs="louts shamy"/>
                                <w:b/>
                                <w:bCs/>
                                <w:sz w:val="36"/>
                                <w:szCs w:val="32"/>
                                <w:rtl/>
                              </w:rPr>
                            </w:pPr>
                          </w:p>
                          <w:p w14:paraId="6D5FFC65" w14:textId="77777777" w:rsidR="00AC4C3B" w:rsidRPr="00830EF8" w:rsidRDefault="00AC4C3B" w:rsidP="00BD51D2">
                            <w:pPr>
                              <w:widowControl w:val="0"/>
                              <w:spacing w:after="120"/>
                              <w:ind w:firstLine="284"/>
                              <w:jc w:val="center"/>
                              <w:rPr>
                                <w:rFonts w:asciiTheme="majorBidi" w:hAnsiTheme="majorBidi" w:cstheme="majorBidi"/>
                                <w:b/>
                                <w:bCs/>
                                <w:sz w:val="72"/>
                                <w:szCs w:val="72"/>
                                <w:rtl/>
                              </w:rPr>
                            </w:pPr>
                            <w:r w:rsidRPr="00BD51D2">
                              <w:rPr>
                                <w:rFonts w:ascii="Traditional Arabic" w:hAnsi="Traditional Arabic" w:cs="Tholoth Rounded" w:hint="cs"/>
                                <w:b/>
                                <w:bCs/>
                                <w:sz w:val="72"/>
                                <w:szCs w:val="72"/>
                                <w:rtl/>
                              </w:rPr>
                              <w:t>إهداء</w:t>
                            </w:r>
                          </w:p>
                          <w:p w14:paraId="66C560DA" w14:textId="1662AD53" w:rsidR="00AC4C3B" w:rsidRDefault="00AC4C3B" w:rsidP="00C862BB">
                            <w:pPr>
                              <w:widowControl w:val="0"/>
                              <w:spacing w:after="120"/>
                              <w:jc w:val="center"/>
                              <w:rPr>
                                <w:rFonts w:ascii="Traditional Arabic" w:hAnsi="Traditional Arabic" w:cs="(AH) Manal Black"/>
                                <w:sz w:val="36"/>
                                <w:szCs w:val="36"/>
                                <w:rtl/>
                              </w:rPr>
                            </w:pPr>
                            <w:r w:rsidRPr="00BD51D2">
                              <w:rPr>
                                <w:rFonts w:ascii="Traditional Arabic" w:hAnsi="Traditional Arabic" w:cs="(AH) Manal Black" w:hint="cs"/>
                                <w:sz w:val="36"/>
                                <w:szCs w:val="36"/>
                                <w:rtl/>
                              </w:rPr>
                              <w:t>إلى الجادين بحثًا عن الحقيقة، رفعةً للأمة، إيمانًا واحتسابًا</w:t>
                            </w:r>
                          </w:p>
                          <w:p w14:paraId="618F631B" w14:textId="77777777" w:rsidR="00AC4C3B" w:rsidRPr="00BD51D2" w:rsidRDefault="00AC4C3B" w:rsidP="00BD51D2">
                            <w:pPr>
                              <w:widowControl w:val="0"/>
                              <w:spacing w:after="120"/>
                              <w:ind w:firstLine="284"/>
                              <w:jc w:val="center"/>
                              <w:rPr>
                                <w:rFonts w:ascii="Traditional Arabic" w:hAnsi="Traditional Arabic" w:cs="(AH) Manal Black"/>
                                <w:sz w:val="36"/>
                                <w:szCs w:val="36"/>
                                <w:rtl/>
                              </w:rPr>
                            </w:pPr>
                          </w:p>
                          <w:p w14:paraId="6C352D85" w14:textId="4061B66F" w:rsidR="00AC4C3B" w:rsidRDefault="00AC4C3B" w:rsidP="00BD51D2">
                            <w:pPr>
                              <w:jc w:val="center"/>
                            </w:pPr>
                            <w:r w:rsidRPr="00982134">
                              <w:rPr>
                                <w:rFonts w:ascii="Lotus Linotype" w:hAnsi="Lotus Linotype" w:cs="Lotus Linotype"/>
                                <w:b/>
                                <w:bCs/>
                                <w:noProof/>
                                <w:sz w:val="28"/>
                                <w:szCs w:val="28"/>
                                <w:lang w:eastAsia="en-US"/>
                              </w:rPr>
                              <w:drawing>
                                <wp:inline distT="0" distB="0" distL="0" distR="0" wp14:anchorId="7FA0A7DF" wp14:editId="51551743">
                                  <wp:extent cx="1303020" cy="342900"/>
                                  <wp:effectExtent l="0" t="0" r="0" b="0"/>
                                  <wp:docPr id="28" name="صورة 22"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2"/>
                                          <pic:cNvPicPr>
                                            <a:picLocks noChangeAspect="1" noChangeArrowheads="1"/>
                                          </pic:cNvPicPr>
                                        </pic:nvPicPr>
                                        <pic:blipFill>
                                          <a:blip r:embed="rId15">
                                            <a:extLst>
                                              <a:ext uri="{28A0092B-C50C-407E-A947-70E740481C1C}">
                                                <a14:useLocalDpi xmlns:a14="http://schemas.microsoft.com/office/drawing/2010/main" val="0"/>
                                              </a:ext>
                                            </a:extLst>
                                          </a:blip>
                                          <a:srcRect l="23341" t="-2370" r="25160" b="-5309"/>
                                          <a:stretch>
                                            <a:fillRect/>
                                          </a:stretch>
                                        </pic:blipFill>
                                        <pic:spPr bwMode="auto">
                                          <a:xfrm>
                                            <a:off x="0" y="0"/>
                                            <a:ext cx="1306957" cy="343936"/>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F29846" id="_x0000_t202" coordsize="21600,21600" o:spt="202" path="m,l,21600r21600,l21600,xe">
                <v:stroke joinstyle="miter"/>
                <v:path gradientshapeok="t" o:connecttype="rect"/>
              </v:shapetype>
              <v:shape id="مربع نص 2" o:spid="_x0000_s1030" type="#_x0000_t202" style="position:absolute;left:0;text-align:left;margin-left:16.95pt;margin-top:128.3pt;width:333.2pt;height:297pt;flip:x;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" filled="f" stroked="f">
                <v:textbox>
                  <w:txbxContent>
                    <w:p w14:paraId="39BB5A4A" w14:textId="77777777" w:rsidR="00AC4C3B" w:rsidRPr="00BD51D2" w:rsidRDefault="00AC4C3B" w:rsidP="00BD51D2">
                      <w:pPr>
                        <w:widowControl w:val="0"/>
                        <w:spacing w:after="120"/>
                        <w:ind w:firstLine="284"/>
                        <w:jc w:val="center"/>
                        <w:rPr>
                          <w:rFonts w:ascii="Traditional Arabic" w:hAnsi="Traditional Arabic" w:cs="louts shamy"/>
                          <w:b/>
                          <w:bCs/>
                          <w:sz w:val="36"/>
                          <w:szCs w:val="32"/>
                          <w:rtl/>
                        </w:rPr>
                      </w:pPr>
                    </w:p>
                    <w:p w14:paraId="488B4CF8" w14:textId="77777777" w:rsidR="00AC4C3B" w:rsidRPr="00BD51D2" w:rsidRDefault="00AC4C3B" w:rsidP="00BD51D2">
                      <w:pPr>
                        <w:widowControl w:val="0"/>
                        <w:spacing w:after="120"/>
                        <w:ind w:firstLine="284"/>
                        <w:jc w:val="center"/>
                        <w:rPr>
                          <w:rFonts w:ascii="Traditional Arabic" w:hAnsi="Traditional Arabic" w:cs="louts shamy"/>
                          <w:b/>
                          <w:bCs/>
                          <w:sz w:val="36"/>
                          <w:szCs w:val="32"/>
                          <w:rtl/>
                        </w:rPr>
                      </w:pPr>
                    </w:p>
                    <w:p w14:paraId="6D5FFC65" w14:textId="77777777" w:rsidR="00AC4C3B" w:rsidRPr="00830EF8" w:rsidRDefault="00AC4C3B" w:rsidP="00BD51D2">
                      <w:pPr>
                        <w:widowControl w:val="0"/>
                        <w:spacing w:after="120"/>
                        <w:ind w:firstLine="284"/>
                        <w:jc w:val="center"/>
                        <w:rPr>
                          <w:rFonts w:asciiTheme="majorBidi" w:hAnsiTheme="majorBidi" w:cstheme="majorBidi"/>
                          <w:b/>
                          <w:bCs/>
                          <w:sz w:val="72"/>
                          <w:szCs w:val="72"/>
                          <w:rtl/>
                        </w:rPr>
                      </w:pPr>
                      <w:r w:rsidRPr="00BD51D2">
                        <w:rPr>
                          <w:rFonts w:ascii="Traditional Arabic" w:hAnsi="Traditional Arabic" w:cs="Tholoth Rounded" w:hint="cs"/>
                          <w:b/>
                          <w:bCs/>
                          <w:sz w:val="72"/>
                          <w:szCs w:val="72"/>
                          <w:rtl/>
                        </w:rPr>
                        <w:t>إهداء</w:t>
                      </w:r>
                    </w:p>
                    <w:p w14:paraId="66C560DA" w14:textId="1662AD53" w:rsidR="00AC4C3B" w:rsidRDefault="00AC4C3B" w:rsidP="00C862BB">
                      <w:pPr>
                        <w:widowControl w:val="0"/>
                        <w:spacing w:after="120"/>
                        <w:jc w:val="center"/>
                        <w:rPr>
                          <w:rFonts w:ascii="Traditional Arabic" w:hAnsi="Traditional Arabic" w:cs="(AH) Manal Black"/>
                          <w:sz w:val="36"/>
                          <w:szCs w:val="36"/>
                          <w:rtl/>
                        </w:rPr>
                      </w:pPr>
                      <w:r w:rsidRPr="00BD51D2">
                        <w:rPr>
                          <w:rFonts w:ascii="Traditional Arabic" w:hAnsi="Traditional Arabic" w:cs="(AH) Manal Black" w:hint="cs"/>
                          <w:sz w:val="36"/>
                          <w:szCs w:val="36"/>
                          <w:rtl/>
                        </w:rPr>
                        <w:t>إلى الجادين بحثًا عن الحقيقة، رفعةً للأمة، إيمانًا واحتسابًا</w:t>
                      </w:r>
                    </w:p>
                    <w:p w14:paraId="618F631B" w14:textId="77777777" w:rsidR="00AC4C3B" w:rsidRPr="00BD51D2" w:rsidRDefault="00AC4C3B" w:rsidP="00BD51D2">
                      <w:pPr>
                        <w:widowControl w:val="0"/>
                        <w:spacing w:after="120"/>
                        <w:ind w:firstLine="284"/>
                        <w:jc w:val="center"/>
                        <w:rPr>
                          <w:rFonts w:ascii="Traditional Arabic" w:hAnsi="Traditional Arabic" w:cs="(AH) Manal Black"/>
                          <w:sz w:val="36"/>
                          <w:szCs w:val="36"/>
                          <w:rtl/>
                        </w:rPr>
                      </w:pPr>
                    </w:p>
                    <w:p w14:paraId="6C352D85" w14:textId="4061B66F" w:rsidR="00AC4C3B" w:rsidRDefault="00AC4C3B" w:rsidP="00BD51D2">
                      <w:pPr>
                        <w:jc w:val="center"/>
                      </w:pPr>
                      <w:r w:rsidRPr="00982134">
                        <w:rPr>
                          <w:rFonts w:ascii="Lotus Linotype" w:hAnsi="Lotus Linotype" w:cs="Lotus Linotype"/>
                          <w:b/>
                          <w:bCs/>
                          <w:noProof/>
                          <w:sz w:val="28"/>
                          <w:szCs w:val="28"/>
                          <w:lang w:eastAsia="en-US"/>
                        </w:rPr>
                        <w:drawing>
                          <wp:inline distT="0" distB="0" distL="0" distR="0" wp14:anchorId="7FA0A7DF" wp14:editId="51551743">
                            <wp:extent cx="1303020" cy="342900"/>
                            <wp:effectExtent l="0" t="0" r="0" b="0"/>
                            <wp:docPr id="28" name="صورة 22"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2"/>
                                    <pic:cNvPicPr>
                                      <a:picLocks noChangeAspect="1" noChangeArrowheads="1"/>
                                    </pic:cNvPicPr>
                                  </pic:nvPicPr>
                                  <pic:blipFill>
                                    <a:blip r:embed="rId15">
                                      <a:extLst>
                                        <a:ext uri="{28A0092B-C50C-407E-A947-70E740481C1C}">
                                          <a14:useLocalDpi xmlns:a14="http://schemas.microsoft.com/office/drawing/2010/main" val="0"/>
                                        </a:ext>
                                      </a:extLst>
                                    </a:blip>
                                    <a:srcRect l="23341" t="-2370" r="25160" b="-5309"/>
                                    <a:stretch>
                                      <a:fillRect/>
                                    </a:stretch>
                                  </pic:blipFill>
                                  <pic:spPr bwMode="auto">
                                    <a:xfrm>
                                      <a:off x="0" y="0"/>
                                      <a:ext cx="1306957" cy="343936"/>
                                    </a:xfrm>
                                    <a:prstGeom prst="rect">
                                      <a:avLst/>
                                    </a:prstGeom>
                                    <a:noFill/>
                                    <a:ln>
                                      <a:noFill/>
                                    </a:ln>
                                  </pic:spPr>
                                </pic:pic>
                              </a:graphicData>
                            </a:graphic>
                          </wp:inline>
                        </w:drawing>
                      </w:r>
                    </w:p>
                  </w:txbxContent>
                </v:textbox>
                <w10:wrap type="square" anchorx="margin"/>
              </v:shape>
            </w:pict>
          </mc:Fallback>
        </mc:AlternateContent>
      </w:r>
    </w:p>
    <w:p w14:paraId="0045CC82" w14:textId="3F712B5B" w:rsidR="00042038" w:rsidRPr="00244CA3" w:rsidRDefault="00042038">
      <w:pPr>
        <w:bidi w:val="0"/>
        <w:spacing w:after="200" w:line="276" w:lineRule="auto"/>
        <w:rPr>
          <w:rFonts w:ascii="Traditional Arabic" w:hAnsi="Traditional Arabic" w:cs="mohammad bold art 1"/>
          <w:b/>
          <w:bCs/>
          <w:color w:val="000000" w:themeColor="text1"/>
          <w:sz w:val="2"/>
          <w:szCs w:val="2"/>
        </w:rPr>
      </w:pPr>
    </w:p>
    <w:p w14:paraId="259EDA27" w14:textId="590E5C6C" w:rsidR="00441CE6" w:rsidRPr="00DC4B77" w:rsidRDefault="00441CE6" w:rsidP="00441CE6">
      <w:pPr>
        <w:pStyle w:val="Heading1"/>
        <w:rPr>
          <w:rFonts w:eastAsia="Calibri"/>
          <w:color w:val="000000" w:themeColor="text1"/>
          <w:sz w:val="30"/>
          <w:szCs w:val="30"/>
          <w:rtl/>
          <w:lang w:eastAsia="en-US" w:bidi="ar-EG"/>
        </w:rPr>
      </w:pPr>
      <w:bookmarkStart w:id="0" w:name="_Toc78007681"/>
      <w:bookmarkStart w:id="1" w:name="_Toc173116146"/>
      <w:r w:rsidRPr="00DC4B77">
        <w:rPr>
          <w:rFonts w:eastAsia="Calibri" w:hint="cs"/>
          <w:color w:val="000000" w:themeColor="text1"/>
          <w:sz w:val="30"/>
          <w:szCs w:val="30"/>
          <w:rtl/>
          <w:lang w:eastAsia="en-US" w:bidi="ar-EG"/>
        </w:rPr>
        <w:t>فهرس الموضوعات</w:t>
      </w:r>
      <w:bookmarkEnd w:id="0"/>
      <w:bookmarkEnd w:id="1"/>
    </w:p>
    <w:sdt>
      <w:sdtPr>
        <w:rPr>
          <w:rFonts w:ascii="Times New Roman" w:eastAsia="Times New Roman" w:hAnsi="Times New Roman" w:cs="Times New Roman"/>
          <w:bCs w:val="0"/>
          <w:color w:val="000000" w:themeColor="text1"/>
          <w:sz w:val="2"/>
          <w:szCs w:val="2"/>
          <w:lang w:val="ar-SA" w:eastAsia="ar-SA"/>
        </w:rPr>
        <w:id w:val="1736432326"/>
        <w:docPartObj>
          <w:docPartGallery w:val="Table of Contents"/>
          <w:docPartUnique/>
        </w:docPartObj>
      </w:sdtPr>
      <w:sdtEndPr>
        <w:rPr>
          <w:sz w:val="20"/>
          <w:szCs w:val="20"/>
          <w:rtl/>
          <w:lang w:val="en-US"/>
        </w:rPr>
      </w:sdtEndPr>
      <w:sdtContent>
        <w:p w14:paraId="5A23D34C" w14:textId="77777777" w:rsidR="00441CE6" w:rsidRPr="00244CA3" w:rsidRDefault="00441CE6" w:rsidP="00C8447F">
          <w:pPr>
            <w:pStyle w:val="TOCHeading"/>
            <w:spacing w:line="233" w:lineRule="auto"/>
            <w:rPr>
              <w:color w:val="000000" w:themeColor="text1"/>
              <w:sz w:val="2"/>
              <w:szCs w:val="2"/>
            </w:rPr>
          </w:pPr>
        </w:p>
        <w:p w14:paraId="0B06E812" w14:textId="068BDAE5" w:rsidR="004408FC" w:rsidRPr="004408FC" w:rsidRDefault="00000000" w:rsidP="00A35631">
          <w:pPr>
            <w:pStyle w:val="TOC1"/>
            <w:rPr>
              <w:rFonts w:asciiTheme="minorHAnsi" w:eastAsiaTheme="minorEastAsia" w:hAnsiTheme="minorHAnsi" w:cstheme="minorBidi"/>
              <w:color w:val="auto"/>
              <w:kern w:val="2"/>
              <w:sz w:val="16"/>
              <w:szCs w:val="16"/>
              <w:rtl/>
              <w:lang w:bidi="ar-SA"/>
              <w14:ligatures w14:val="standardContextual"/>
            </w:rPr>
          </w:pPr>
          <w:hyperlink w:anchor="_Toc78007681" w:history="1">
            <w:r w:rsidR="00FA639B" w:rsidRPr="004408FC">
              <w:rPr>
                <w:rFonts w:hint="cs"/>
                <w:webHidden/>
                <w:rtl/>
              </w:rPr>
              <w:t>فهرس الموضوعا</w:t>
            </w:r>
            <w:r w:rsidR="00A35631">
              <w:rPr>
                <w:rFonts w:hint="cs"/>
                <w:webHidden/>
                <w:rtl/>
              </w:rPr>
              <w:t>ت</w:t>
            </w:r>
          </w:hyperlink>
          <w:r w:rsidR="00A35631">
            <w:rPr>
              <w:rStyle w:val="Hyperlink"/>
              <w:rFonts w:cs="louts shamy" w:hint="cs"/>
              <w:b w:val="0"/>
              <w:bCs w:val="0"/>
              <w:color w:val="000000" w:themeColor="text1"/>
              <w:sz w:val="14"/>
              <w:szCs w:val="14"/>
              <w:rtl/>
            </w:rPr>
            <w:t>.</w:t>
          </w:r>
          <w:r w:rsidR="00A35631" w:rsidRPr="00A35631">
            <w:rPr>
              <w:rStyle w:val="Hyperlink"/>
              <w:rFonts w:cs="louts shamy" w:hint="cs"/>
              <w:b w:val="0"/>
              <w:bCs w:val="0"/>
              <w:color w:val="000000" w:themeColor="text1"/>
              <w:sz w:val="14"/>
              <w:szCs w:val="14"/>
              <w:u w:val="none"/>
              <w:rtl/>
            </w:rPr>
            <w:t>.........................................................................................................................................</w:t>
          </w:r>
          <w:r w:rsidR="00441CE6" w:rsidRPr="004408FC">
            <w:rPr>
              <w:sz w:val="14"/>
              <w:szCs w:val="14"/>
            </w:rPr>
            <w:fldChar w:fldCharType="begin"/>
          </w:r>
          <w:r w:rsidR="00441CE6" w:rsidRPr="004408FC">
            <w:rPr>
              <w:sz w:val="14"/>
              <w:szCs w:val="14"/>
            </w:rPr>
            <w:instrText xml:space="preserve"> TOC \o "1-3" \h \z \u </w:instrText>
          </w:r>
          <w:r w:rsidR="00441CE6" w:rsidRPr="004408FC">
            <w:rPr>
              <w:sz w:val="14"/>
              <w:szCs w:val="14"/>
            </w:rPr>
            <w:fldChar w:fldCharType="separate"/>
          </w:r>
          <w:hyperlink w:anchor="_Toc173116146" w:history="1">
            <w:r w:rsidR="004408FC" w:rsidRPr="004408FC">
              <w:rPr>
                <w:webHidden/>
                <w:rtl/>
              </w:rPr>
              <w:fldChar w:fldCharType="begin"/>
            </w:r>
            <w:r w:rsidR="004408FC" w:rsidRPr="004408FC">
              <w:rPr>
                <w:webHidden/>
                <w:rtl/>
              </w:rPr>
              <w:instrText xml:space="preserve"> </w:instrText>
            </w:r>
            <w:r w:rsidR="004408FC" w:rsidRPr="004408FC">
              <w:rPr>
                <w:webHidden/>
              </w:rPr>
              <w:instrText>PAGEREF</w:instrText>
            </w:r>
            <w:r w:rsidR="004408FC" w:rsidRPr="004408FC">
              <w:rPr>
                <w:webHidden/>
                <w:rtl/>
              </w:rPr>
              <w:instrText xml:space="preserve"> _</w:instrText>
            </w:r>
            <w:r w:rsidR="004408FC" w:rsidRPr="004408FC">
              <w:rPr>
                <w:webHidden/>
              </w:rPr>
              <w:instrText>Toc173116146 \h</w:instrText>
            </w:r>
            <w:r w:rsidR="004408FC" w:rsidRPr="004408FC">
              <w:rPr>
                <w:webHidden/>
                <w:rtl/>
              </w:rPr>
              <w:instrText xml:space="preserve"> </w:instrText>
            </w:r>
            <w:r w:rsidR="004408FC" w:rsidRPr="004408FC">
              <w:rPr>
                <w:webHidden/>
                <w:rtl/>
              </w:rPr>
            </w:r>
            <w:r w:rsidR="004408FC" w:rsidRPr="004408FC">
              <w:rPr>
                <w:webHidden/>
                <w:rtl/>
              </w:rPr>
              <w:fldChar w:fldCharType="separate"/>
            </w:r>
            <w:r w:rsidR="002E7A7D">
              <w:rPr>
                <w:webHidden/>
                <w:rtl/>
              </w:rPr>
              <w:t>5</w:t>
            </w:r>
            <w:r w:rsidR="004408FC" w:rsidRPr="004408FC">
              <w:rPr>
                <w:webHidden/>
                <w:rtl/>
              </w:rPr>
              <w:fldChar w:fldCharType="end"/>
            </w:r>
          </w:hyperlink>
        </w:p>
        <w:p w14:paraId="11023233" w14:textId="5B212969" w:rsidR="004408FC" w:rsidRPr="004408FC" w:rsidRDefault="00000000" w:rsidP="00A35631">
          <w:pPr>
            <w:pStyle w:val="TOC1"/>
            <w:rPr>
              <w:rFonts w:asciiTheme="minorHAnsi" w:eastAsiaTheme="minorEastAsia" w:hAnsiTheme="minorHAnsi" w:cstheme="minorBidi"/>
              <w:color w:val="auto"/>
              <w:kern w:val="2"/>
              <w:sz w:val="16"/>
              <w:szCs w:val="16"/>
              <w:rtl/>
              <w:lang w:bidi="ar-SA"/>
              <w14:ligatures w14:val="standardContextual"/>
            </w:rPr>
          </w:pPr>
          <w:hyperlink w:anchor="_Toc173116147" w:history="1">
            <w:r w:rsidR="004408FC" w:rsidRPr="004408FC">
              <w:rPr>
                <w:rStyle w:val="Hyperlink"/>
                <w:sz w:val="28"/>
                <w:szCs w:val="28"/>
                <w:rtl/>
              </w:rPr>
              <w:t>الفصل الأول</w:t>
            </w:r>
            <w:r w:rsidR="00A35631">
              <w:rPr>
                <w:rStyle w:val="Hyperlink"/>
                <w:rFonts w:hint="cs"/>
                <w:sz w:val="28"/>
                <w:szCs w:val="28"/>
                <w:rtl/>
              </w:rPr>
              <w:t>:</w:t>
            </w:r>
          </w:hyperlink>
          <w:r w:rsidR="00A35631">
            <w:rPr>
              <w:rStyle w:val="Hyperlink"/>
              <w:rFonts w:hint="cs"/>
              <w:sz w:val="28"/>
              <w:szCs w:val="28"/>
              <w:rtl/>
            </w:rPr>
            <w:t xml:space="preserve"> </w:t>
          </w:r>
          <w:hyperlink w:anchor="_Toc173116148" w:history="1">
            <w:r w:rsidR="004408FC" w:rsidRPr="004408FC">
              <w:rPr>
                <w:rStyle w:val="Hyperlink"/>
                <w:sz w:val="28"/>
                <w:szCs w:val="28"/>
                <w:rtl/>
              </w:rPr>
              <w:t>تـرجـمة فكرية</w:t>
            </w:r>
            <w:r w:rsidR="004408FC" w:rsidRPr="004408FC">
              <w:rPr>
                <w:webHidden/>
                <w:rtl/>
              </w:rPr>
              <w:tab/>
            </w:r>
            <w:r w:rsidR="004408FC" w:rsidRPr="004408FC">
              <w:rPr>
                <w:webHidden/>
                <w:rtl/>
              </w:rPr>
              <w:fldChar w:fldCharType="begin"/>
            </w:r>
            <w:r w:rsidR="004408FC" w:rsidRPr="004408FC">
              <w:rPr>
                <w:webHidden/>
                <w:rtl/>
              </w:rPr>
              <w:instrText xml:space="preserve"> </w:instrText>
            </w:r>
            <w:r w:rsidR="004408FC" w:rsidRPr="004408FC">
              <w:rPr>
                <w:webHidden/>
              </w:rPr>
              <w:instrText>PAGEREF</w:instrText>
            </w:r>
            <w:r w:rsidR="004408FC" w:rsidRPr="004408FC">
              <w:rPr>
                <w:webHidden/>
                <w:rtl/>
              </w:rPr>
              <w:instrText xml:space="preserve"> _</w:instrText>
            </w:r>
            <w:r w:rsidR="004408FC" w:rsidRPr="004408FC">
              <w:rPr>
                <w:webHidden/>
              </w:rPr>
              <w:instrText>Toc173116148 \h</w:instrText>
            </w:r>
            <w:r w:rsidR="004408FC" w:rsidRPr="004408FC">
              <w:rPr>
                <w:webHidden/>
                <w:rtl/>
              </w:rPr>
              <w:instrText xml:space="preserve"> </w:instrText>
            </w:r>
            <w:r w:rsidR="004408FC" w:rsidRPr="004408FC">
              <w:rPr>
                <w:webHidden/>
                <w:rtl/>
              </w:rPr>
            </w:r>
            <w:r w:rsidR="004408FC" w:rsidRPr="004408FC">
              <w:rPr>
                <w:webHidden/>
                <w:rtl/>
              </w:rPr>
              <w:fldChar w:fldCharType="separate"/>
            </w:r>
            <w:r w:rsidR="002E7A7D">
              <w:rPr>
                <w:webHidden/>
                <w:rtl/>
              </w:rPr>
              <w:t>17</w:t>
            </w:r>
            <w:r w:rsidR="004408FC" w:rsidRPr="004408FC">
              <w:rPr>
                <w:webHidden/>
                <w:rtl/>
              </w:rPr>
              <w:fldChar w:fldCharType="end"/>
            </w:r>
          </w:hyperlink>
        </w:p>
        <w:p w14:paraId="1C4C8873" w14:textId="5509044D"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149" w:history="1">
            <w:r w:rsidR="004408FC" w:rsidRPr="004408FC">
              <w:rPr>
                <w:rStyle w:val="Hyperlink"/>
                <w:noProof/>
                <w:sz w:val="30"/>
                <w:szCs w:val="30"/>
                <w:rtl/>
                <w:lang w:eastAsia="en-US"/>
              </w:rPr>
              <w:t>سياسي ثائر:</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Toc173116149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17</w:t>
            </w:r>
            <w:r w:rsidR="004408FC" w:rsidRPr="004408FC">
              <w:rPr>
                <w:noProof/>
                <w:webHidden/>
                <w:sz w:val="30"/>
                <w:szCs w:val="30"/>
                <w:rtl/>
              </w:rPr>
              <w:fldChar w:fldCharType="end"/>
            </w:r>
          </w:hyperlink>
        </w:p>
        <w:p w14:paraId="3F1B66EA" w14:textId="79AB1944"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150" w:history="1">
            <w:r w:rsidR="004408FC" w:rsidRPr="004408FC">
              <w:rPr>
                <w:rStyle w:val="Hyperlink"/>
                <w:noProof/>
                <w:sz w:val="30"/>
                <w:szCs w:val="30"/>
                <w:rtl/>
                <w:lang w:eastAsia="en-US"/>
              </w:rPr>
              <w:t>يكتب للسوق:</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Toc173116150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22</w:t>
            </w:r>
            <w:r w:rsidR="004408FC" w:rsidRPr="004408FC">
              <w:rPr>
                <w:noProof/>
                <w:webHidden/>
                <w:sz w:val="30"/>
                <w:szCs w:val="30"/>
                <w:rtl/>
              </w:rPr>
              <w:fldChar w:fldCharType="end"/>
            </w:r>
          </w:hyperlink>
        </w:p>
        <w:p w14:paraId="1947EF42" w14:textId="62A7711D"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151" w:history="1">
            <w:r w:rsidR="004408FC" w:rsidRPr="004408FC">
              <w:rPr>
                <w:rStyle w:val="Hyperlink"/>
                <w:b/>
                <w:noProof/>
                <w:sz w:val="30"/>
                <w:szCs w:val="30"/>
                <w:rtl/>
              </w:rPr>
              <w:t>مفتاح شخصية العقاد:</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Toc173116151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24</w:t>
            </w:r>
            <w:r w:rsidR="004408FC" w:rsidRPr="004408FC">
              <w:rPr>
                <w:noProof/>
                <w:webHidden/>
                <w:sz w:val="30"/>
                <w:szCs w:val="30"/>
                <w:rtl/>
              </w:rPr>
              <w:fldChar w:fldCharType="end"/>
            </w:r>
          </w:hyperlink>
        </w:p>
        <w:p w14:paraId="77B27F0E" w14:textId="63D2D334"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152" w:history="1">
            <w:r w:rsidR="004408FC" w:rsidRPr="004408FC">
              <w:rPr>
                <w:rStyle w:val="Hyperlink"/>
                <w:noProof/>
                <w:sz w:val="30"/>
                <w:szCs w:val="30"/>
                <w:rtl/>
                <w:lang w:eastAsia="en-US"/>
              </w:rPr>
              <w:t>بهذا ارتفع عبّاس العقَّاد:</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Toc173116152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30</w:t>
            </w:r>
            <w:r w:rsidR="004408FC" w:rsidRPr="004408FC">
              <w:rPr>
                <w:noProof/>
                <w:webHidden/>
                <w:sz w:val="30"/>
                <w:szCs w:val="30"/>
                <w:rtl/>
              </w:rPr>
              <w:fldChar w:fldCharType="end"/>
            </w:r>
          </w:hyperlink>
        </w:p>
        <w:p w14:paraId="15C13240" w14:textId="79EC8173"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153" w:history="1">
            <w:r w:rsidR="004408FC" w:rsidRPr="004408FC">
              <w:rPr>
                <w:rStyle w:val="Hyperlink"/>
                <w:noProof/>
                <w:sz w:val="30"/>
                <w:szCs w:val="30"/>
                <w:rtl/>
                <w:lang w:bidi="ar-EG"/>
              </w:rPr>
              <w:t>أولًا: الأدوات السلطوية:</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Toc173116153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31</w:t>
            </w:r>
            <w:r w:rsidR="004408FC" w:rsidRPr="004408FC">
              <w:rPr>
                <w:noProof/>
                <w:webHidden/>
                <w:sz w:val="30"/>
                <w:szCs w:val="30"/>
                <w:rtl/>
              </w:rPr>
              <w:fldChar w:fldCharType="end"/>
            </w:r>
          </w:hyperlink>
        </w:p>
        <w:p w14:paraId="2FB185F6" w14:textId="05EF9198"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154" w:history="1">
            <w:r w:rsidR="004408FC" w:rsidRPr="004408FC">
              <w:rPr>
                <w:rStyle w:val="Hyperlink"/>
                <w:noProof/>
                <w:sz w:val="30"/>
                <w:szCs w:val="30"/>
                <w:rtl/>
              </w:rPr>
              <w:t>ثانيًا: المشاركة السياسية:</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Toc173116154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32</w:t>
            </w:r>
            <w:r w:rsidR="004408FC" w:rsidRPr="004408FC">
              <w:rPr>
                <w:noProof/>
                <w:webHidden/>
                <w:sz w:val="30"/>
                <w:szCs w:val="30"/>
                <w:rtl/>
              </w:rPr>
              <w:fldChar w:fldCharType="end"/>
            </w:r>
          </w:hyperlink>
        </w:p>
        <w:p w14:paraId="486CF77F" w14:textId="70BFDB2B"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155" w:history="1">
            <w:r w:rsidR="004408FC" w:rsidRPr="004408FC">
              <w:rPr>
                <w:rStyle w:val="Hyperlink"/>
                <w:noProof/>
                <w:sz w:val="30"/>
                <w:szCs w:val="30"/>
                <w:rtl/>
              </w:rPr>
              <w:t>ثالثًا: الدعم الخارجي:</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Toc173116155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33</w:t>
            </w:r>
            <w:r w:rsidR="004408FC" w:rsidRPr="004408FC">
              <w:rPr>
                <w:noProof/>
                <w:webHidden/>
                <w:sz w:val="30"/>
                <w:szCs w:val="30"/>
                <w:rtl/>
              </w:rPr>
              <w:fldChar w:fldCharType="end"/>
            </w:r>
          </w:hyperlink>
        </w:p>
        <w:p w14:paraId="175FA7C5" w14:textId="6115B5D9"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156" w:history="1">
            <w:r w:rsidR="004408FC" w:rsidRPr="004408FC">
              <w:rPr>
                <w:rStyle w:val="Hyperlink"/>
                <w:noProof/>
                <w:sz w:val="30"/>
                <w:szCs w:val="30"/>
                <w:rtl/>
              </w:rPr>
              <w:t>رابعًا: الفقر:</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Toc173116156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33</w:t>
            </w:r>
            <w:r w:rsidR="004408FC" w:rsidRPr="004408FC">
              <w:rPr>
                <w:noProof/>
                <w:webHidden/>
                <w:sz w:val="30"/>
                <w:szCs w:val="30"/>
                <w:rtl/>
              </w:rPr>
              <w:fldChar w:fldCharType="end"/>
            </w:r>
          </w:hyperlink>
        </w:p>
        <w:p w14:paraId="4BB3E1DE" w14:textId="048960E8"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157" w:history="1">
            <w:r w:rsidR="004408FC" w:rsidRPr="004408FC">
              <w:rPr>
                <w:rStyle w:val="Hyperlink"/>
                <w:noProof/>
                <w:sz w:val="30"/>
                <w:szCs w:val="30"/>
                <w:rtl/>
              </w:rPr>
              <w:t>خامسًا: غياب الميزان الشرعي:</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Toc173116157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34</w:t>
            </w:r>
            <w:r w:rsidR="004408FC" w:rsidRPr="004408FC">
              <w:rPr>
                <w:noProof/>
                <w:webHidden/>
                <w:sz w:val="30"/>
                <w:szCs w:val="30"/>
                <w:rtl/>
              </w:rPr>
              <w:fldChar w:fldCharType="end"/>
            </w:r>
          </w:hyperlink>
        </w:p>
        <w:p w14:paraId="4EECEF6B" w14:textId="23D9D320"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158" w:history="1">
            <w:r w:rsidR="004408FC" w:rsidRPr="004408FC">
              <w:rPr>
                <w:rStyle w:val="Hyperlink"/>
                <w:noProof/>
                <w:sz w:val="30"/>
                <w:szCs w:val="30"/>
                <w:rtl/>
              </w:rPr>
              <w:t>سادسًا: الوسطية بين المستغربين:</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Toc173116158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34</w:t>
            </w:r>
            <w:r w:rsidR="004408FC" w:rsidRPr="004408FC">
              <w:rPr>
                <w:noProof/>
                <w:webHidden/>
                <w:sz w:val="30"/>
                <w:szCs w:val="30"/>
                <w:rtl/>
              </w:rPr>
              <w:fldChar w:fldCharType="end"/>
            </w:r>
          </w:hyperlink>
        </w:p>
        <w:p w14:paraId="72A9B9AE" w14:textId="6D10A53E"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159" w:history="1">
            <w:r w:rsidR="004408FC" w:rsidRPr="004408FC">
              <w:rPr>
                <w:rStyle w:val="Hyperlink"/>
                <w:noProof/>
                <w:sz w:val="30"/>
                <w:szCs w:val="30"/>
                <w:rtl/>
              </w:rPr>
              <w:t>هل كان متدينًا؟</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Toc173116159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35</w:t>
            </w:r>
            <w:r w:rsidR="004408FC" w:rsidRPr="004408FC">
              <w:rPr>
                <w:noProof/>
                <w:webHidden/>
                <w:sz w:val="30"/>
                <w:szCs w:val="30"/>
                <w:rtl/>
              </w:rPr>
              <w:fldChar w:fldCharType="end"/>
            </w:r>
          </w:hyperlink>
        </w:p>
        <w:p w14:paraId="744531EF" w14:textId="48AFD9DA"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160" w:history="1">
            <w:r w:rsidR="004408FC" w:rsidRPr="004408FC">
              <w:rPr>
                <w:rStyle w:val="Hyperlink"/>
                <w:noProof/>
                <w:sz w:val="30"/>
                <w:szCs w:val="30"/>
                <w:rtl/>
                <w:lang w:eastAsia="en-US"/>
              </w:rPr>
              <w:t>علاقة عبَّاس العقّاد بالاستشراق:</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Toc173116160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37</w:t>
            </w:r>
            <w:r w:rsidR="004408FC" w:rsidRPr="004408FC">
              <w:rPr>
                <w:noProof/>
                <w:webHidden/>
                <w:sz w:val="30"/>
                <w:szCs w:val="30"/>
                <w:rtl/>
              </w:rPr>
              <w:fldChar w:fldCharType="end"/>
            </w:r>
          </w:hyperlink>
        </w:p>
        <w:p w14:paraId="1D99830E" w14:textId="0773CA44"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161" w:history="1">
            <w:r w:rsidR="004408FC" w:rsidRPr="004408FC">
              <w:rPr>
                <w:rStyle w:val="Hyperlink"/>
                <w:noProof/>
                <w:sz w:val="30"/>
                <w:szCs w:val="30"/>
                <w:rtl/>
                <w:lang w:eastAsia="en-US"/>
              </w:rPr>
              <w:t>ثلاثة وواحد:</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Toc173116161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39</w:t>
            </w:r>
            <w:r w:rsidR="004408FC" w:rsidRPr="004408FC">
              <w:rPr>
                <w:noProof/>
                <w:webHidden/>
                <w:sz w:val="30"/>
                <w:szCs w:val="30"/>
                <w:rtl/>
              </w:rPr>
              <w:fldChar w:fldCharType="end"/>
            </w:r>
          </w:hyperlink>
        </w:p>
        <w:p w14:paraId="7453C299" w14:textId="6495C0E4" w:rsidR="004408FC" w:rsidRPr="004408FC" w:rsidRDefault="00000000" w:rsidP="006040D8">
          <w:pPr>
            <w:pStyle w:val="TOC1"/>
            <w:rPr>
              <w:rFonts w:asciiTheme="minorHAnsi" w:eastAsiaTheme="minorEastAsia" w:hAnsiTheme="minorHAnsi" w:cstheme="minorBidi"/>
              <w:color w:val="auto"/>
              <w:kern w:val="2"/>
              <w:sz w:val="16"/>
              <w:szCs w:val="16"/>
              <w:rtl/>
              <w:lang w:bidi="ar-SA"/>
              <w14:ligatures w14:val="standardContextual"/>
            </w:rPr>
          </w:pPr>
          <w:hyperlink w:anchor="_Toc173116162" w:history="1">
            <w:r w:rsidR="004408FC" w:rsidRPr="004408FC">
              <w:rPr>
                <w:rStyle w:val="Hyperlink"/>
                <w:sz w:val="28"/>
                <w:szCs w:val="28"/>
                <w:rtl/>
              </w:rPr>
              <w:t>الفصل الثاني</w:t>
            </w:r>
          </w:hyperlink>
          <w:r w:rsidR="004408FC">
            <w:rPr>
              <w:rStyle w:val="Hyperlink"/>
              <w:rFonts w:hint="cs"/>
              <w:sz w:val="28"/>
              <w:szCs w:val="28"/>
              <w:rtl/>
            </w:rPr>
            <w:t xml:space="preserve">: </w:t>
          </w:r>
          <w:hyperlink w:anchor="_Toc173116163" w:history="1">
            <w:r w:rsidR="004408FC" w:rsidRPr="004408FC">
              <w:rPr>
                <w:rStyle w:val="Hyperlink"/>
                <w:sz w:val="28"/>
                <w:szCs w:val="28"/>
                <w:rtl/>
              </w:rPr>
              <w:t>إضاءات على الترجمة</w:t>
            </w:r>
            <w:r w:rsidR="004408FC" w:rsidRPr="004408FC">
              <w:rPr>
                <w:webHidden/>
                <w:rtl/>
              </w:rPr>
              <w:tab/>
            </w:r>
            <w:r w:rsidR="004408FC" w:rsidRPr="004408FC">
              <w:rPr>
                <w:webHidden/>
                <w:rtl/>
              </w:rPr>
              <w:fldChar w:fldCharType="begin"/>
            </w:r>
            <w:r w:rsidR="004408FC" w:rsidRPr="004408FC">
              <w:rPr>
                <w:webHidden/>
                <w:rtl/>
              </w:rPr>
              <w:instrText xml:space="preserve"> </w:instrText>
            </w:r>
            <w:r w:rsidR="004408FC" w:rsidRPr="004408FC">
              <w:rPr>
                <w:webHidden/>
              </w:rPr>
              <w:instrText>PAGEREF</w:instrText>
            </w:r>
            <w:r w:rsidR="004408FC" w:rsidRPr="004408FC">
              <w:rPr>
                <w:webHidden/>
                <w:rtl/>
              </w:rPr>
              <w:instrText xml:space="preserve"> _</w:instrText>
            </w:r>
            <w:r w:rsidR="004408FC" w:rsidRPr="004408FC">
              <w:rPr>
                <w:webHidden/>
              </w:rPr>
              <w:instrText>Toc173116163 \h</w:instrText>
            </w:r>
            <w:r w:rsidR="004408FC" w:rsidRPr="004408FC">
              <w:rPr>
                <w:webHidden/>
                <w:rtl/>
              </w:rPr>
              <w:instrText xml:space="preserve"> </w:instrText>
            </w:r>
            <w:r w:rsidR="004408FC" w:rsidRPr="004408FC">
              <w:rPr>
                <w:webHidden/>
                <w:rtl/>
              </w:rPr>
            </w:r>
            <w:r w:rsidR="004408FC" w:rsidRPr="004408FC">
              <w:rPr>
                <w:webHidden/>
                <w:rtl/>
              </w:rPr>
              <w:fldChar w:fldCharType="separate"/>
            </w:r>
            <w:r w:rsidR="002E7A7D">
              <w:rPr>
                <w:webHidden/>
                <w:rtl/>
              </w:rPr>
              <w:t>41</w:t>
            </w:r>
            <w:r w:rsidR="004408FC" w:rsidRPr="004408FC">
              <w:rPr>
                <w:webHidden/>
                <w:rtl/>
              </w:rPr>
              <w:fldChar w:fldCharType="end"/>
            </w:r>
          </w:hyperlink>
        </w:p>
        <w:p w14:paraId="4C5D6AA2" w14:textId="3EA80E5C"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164" w:history="1">
            <w:r w:rsidR="004408FC" w:rsidRPr="004408FC">
              <w:rPr>
                <w:rStyle w:val="Hyperlink"/>
                <w:noProof/>
                <w:sz w:val="30"/>
                <w:szCs w:val="30"/>
                <w:rtl/>
                <w:lang w:eastAsia="en-US"/>
              </w:rPr>
              <w:t>أولًا: أذكياء من أولي العزم:</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Toc173116164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41</w:t>
            </w:r>
            <w:r w:rsidR="004408FC" w:rsidRPr="004408FC">
              <w:rPr>
                <w:noProof/>
                <w:webHidden/>
                <w:sz w:val="30"/>
                <w:szCs w:val="30"/>
                <w:rtl/>
              </w:rPr>
              <w:fldChar w:fldCharType="end"/>
            </w:r>
          </w:hyperlink>
        </w:p>
        <w:p w14:paraId="36D096DA" w14:textId="1E6A2F13"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165" w:history="1">
            <w:r w:rsidR="004408FC" w:rsidRPr="004408FC">
              <w:rPr>
                <w:rStyle w:val="Hyperlink"/>
                <w:noProof/>
                <w:sz w:val="30"/>
                <w:szCs w:val="30"/>
                <w:rtl/>
                <w:lang w:eastAsia="en-US"/>
              </w:rPr>
              <w:t>ثانيًا: الخصومات من الهوى:</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Toc173116165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42</w:t>
            </w:r>
            <w:r w:rsidR="004408FC" w:rsidRPr="004408FC">
              <w:rPr>
                <w:noProof/>
                <w:webHidden/>
                <w:sz w:val="30"/>
                <w:szCs w:val="30"/>
                <w:rtl/>
              </w:rPr>
              <w:fldChar w:fldCharType="end"/>
            </w:r>
          </w:hyperlink>
        </w:p>
        <w:p w14:paraId="7B380667" w14:textId="17C5E4F4"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166" w:history="1">
            <w:r w:rsidR="004408FC" w:rsidRPr="004408FC">
              <w:rPr>
                <w:rStyle w:val="Hyperlink"/>
                <w:noProof/>
                <w:sz w:val="30"/>
                <w:szCs w:val="30"/>
                <w:rtl/>
                <w:lang w:eastAsia="en-US"/>
              </w:rPr>
              <w:t>ثالثًا: فردية ضمن جماعة وظيفية:</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Toc173116166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43</w:t>
            </w:r>
            <w:r w:rsidR="004408FC" w:rsidRPr="004408FC">
              <w:rPr>
                <w:noProof/>
                <w:webHidden/>
                <w:sz w:val="30"/>
                <w:szCs w:val="30"/>
                <w:rtl/>
              </w:rPr>
              <w:fldChar w:fldCharType="end"/>
            </w:r>
          </w:hyperlink>
        </w:p>
        <w:p w14:paraId="2F5A9C20" w14:textId="2D3B97A1"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167" w:history="1">
            <w:r w:rsidR="004408FC" w:rsidRPr="004408FC">
              <w:rPr>
                <w:rStyle w:val="Hyperlink"/>
                <w:b/>
                <w:noProof/>
                <w:sz w:val="30"/>
                <w:szCs w:val="30"/>
                <w:rtl/>
              </w:rPr>
              <w:t>رابعًا: المشترك بين عملاء الفكر:</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Toc173116167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51</w:t>
            </w:r>
            <w:r w:rsidR="004408FC" w:rsidRPr="004408FC">
              <w:rPr>
                <w:noProof/>
                <w:webHidden/>
                <w:sz w:val="30"/>
                <w:szCs w:val="30"/>
                <w:rtl/>
              </w:rPr>
              <w:fldChar w:fldCharType="end"/>
            </w:r>
          </w:hyperlink>
        </w:p>
        <w:p w14:paraId="42243118" w14:textId="1F6D2EC0"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168" w:history="1">
            <w:r w:rsidR="004408FC" w:rsidRPr="004408FC">
              <w:rPr>
                <w:rStyle w:val="Hyperlink"/>
                <w:noProof/>
                <w:sz w:val="30"/>
                <w:szCs w:val="30"/>
                <w:rtl/>
                <w:lang w:eastAsia="en-US"/>
              </w:rPr>
              <w:t>خامسًا: أشياء دون أشياء!</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Toc173116168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52</w:t>
            </w:r>
            <w:r w:rsidR="004408FC" w:rsidRPr="004408FC">
              <w:rPr>
                <w:noProof/>
                <w:webHidden/>
                <w:sz w:val="30"/>
                <w:szCs w:val="30"/>
                <w:rtl/>
              </w:rPr>
              <w:fldChar w:fldCharType="end"/>
            </w:r>
          </w:hyperlink>
        </w:p>
        <w:p w14:paraId="017C4BC6" w14:textId="3E498D86"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169" w:history="1">
            <w:r w:rsidR="004408FC" w:rsidRPr="004408FC">
              <w:rPr>
                <w:rStyle w:val="Hyperlink"/>
                <w:noProof/>
                <w:sz w:val="30"/>
                <w:szCs w:val="30"/>
                <w:rtl/>
                <w:lang w:eastAsia="en-US"/>
              </w:rPr>
              <w:t>سادسًا: حصر وهمي:</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Toc173116169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53</w:t>
            </w:r>
            <w:r w:rsidR="004408FC" w:rsidRPr="004408FC">
              <w:rPr>
                <w:noProof/>
                <w:webHidden/>
                <w:sz w:val="30"/>
                <w:szCs w:val="30"/>
                <w:rtl/>
              </w:rPr>
              <w:fldChar w:fldCharType="end"/>
            </w:r>
          </w:hyperlink>
        </w:p>
        <w:p w14:paraId="28D57355" w14:textId="3ED9E6CB" w:rsidR="004408FC" w:rsidRPr="004408FC" w:rsidRDefault="00000000" w:rsidP="006040D8">
          <w:pPr>
            <w:pStyle w:val="TOC1"/>
            <w:rPr>
              <w:rFonts w:asciiTheme="minorHAnsi" w:eastAsiaTheme="minorEastAsia" w:hAnsiTheme="minorHAnsi" w:cstheme="minorBidi"/>
              <w:color w:val="auto"/>
              <w:kern w:val="2"/>
              <w:sz w:val="16"/>
              <w:szCs w:val="16"/>
              <w:rtl/>
              <w:lang w:bidi="ar-SA"/>
              <w14:ligatures w14:val="standardContextual"/>
            </w:rPr>
          </w:pPr>
          <w:hyperlink w:anchor="_Toc173116170" w:history="1">
            <w:r w:rsidR="004408FC" w:rsidRPr="004408FC">
              <w:rPr>
                <w:rStyle w:val="Hyperlink"/>
                <w:sz w:val="28"/>
                <w:szCs w:val="28"/>
                <w:rtl/>
              </w:rPr>
              <w:t>الفصل الثالث</w:t>
            </w:r>
            <w:r w:rsidR="004408FC">
              <w:rPr>
                <w:rStyle w:val="Hyperlink"/>
                <w:rFonts w:hint="cs"/>
                <w:sz w:val="28"/>
                <w:szCs w:val="28"/>
                <w:rtl/>
              </w:rPr>
              <w:t xml:space="preserve">: </w:t>
            </w:r>
          </w:hyperlink>
          <w:hyperlink w:anchor="_Toc173116171" w:history="1">
            <w:r w:rsidR="004408FC" w:rsidRPr="004408FC">
              <w:rPr>
                <w:rStyle w:val="Hyperlink"/>
                <w:rFonts w:ascii="Hacen Tehran" w:hAnsi="Hacen Tehran"/>
                <w:sz w:val="28"/>
                <w:szCs w:val="28"/>
                <w:rtl/>
              </w:rPr>
              <w:t>التوحيد والأنبياء عند عبَّاس العقَّاد</w:t>
            </w:r>
            <w:r w:rsidR="004408FC" w:rsidRPr="004408FC">
              <w:rPr>
                <w:webHidden/>
                <w:rtl/>
              </w:rPr>
              <w:tab/>
            </w:r>
            <w:r w:rsidR="004408FC" w:rsidRPr="004408FC">
              <w:rPr>
                <w:webHidden/>
                <w:rtl/>
              </w:rPr>
              <w:fldChar w:fldCharType="begin"/>
            </w:r>
            <w:r w:rsidR="004408FC" w:rsidRPr="004408FC">
              <w:rPr>
                <w:webHidden/>
                <w:rtl/>
              </w:rPr>
              <w:instrText xml:space="preserve"> </w:instrText>
            </w:r>
            <w:r w:rsidR="004408FC" w:rsidRPr="004408FC">
              <w:rPr>
                <w:webHidden/>
              </w:rPr>
              <w:instrText>PAGEREF</w:instrText>
            </w:r>
            <w:r w:rsidR="004408FC" w:rsidRPr="004408FC">
              <w:rPr>
                <w:webHidden/>
                <w:rtl/>
              </w:rPr>
              <w:instrText xml:space="preserve"> _</w:instrText>
            </w:r>
            <w:r w:rsidR="004408FC" w:rsidRPr="004408FC">
              <w:rPr>
                <w:webHidden/>
              </w:rPr>
              <w:instrText>Toc173116171 \h</w:instrText>
            </w:r>
            <w:r w:rsidR="004408FC" w:rsidRPr="004408FC">
              <w:rPr>
                <w:webHidden/>
                <w:rtl/>
              </w:rPr>
              <w:instrText xml:space="preserve"> </w:instrText>
            </w:r>
            <w:r w:rsidR="004408FC" w:rsidRPr="004408FC">
              <w:rPr>
                <w:webHidden/>
                <w:rtl/>
              </w:rPr>
            </w:r>
            <w:r w:rsidR="004408FC" w:rsidRPr="004408FC">
              <w:rPr>
                <w:webHidden/>
                <w:rtl/>
              </w:rPr>
              <w:fldChar w:fldCharType="separate"/>
            </w:r>
            <w:r w:rsidR="002E7A7D">
              <w:rPr>
                <w:webHidden/>
                <w:rtl/>
              </w:rPr>
              <w:t>55</w:t>
            </w:r>
            <w:r w:rsidR="004408FC" w:rsidRPr="004408FC">
              <w:rPr>
                <w:webHidden/>
                <w:rtl/>
              </w:rPr>
              <w:fldChar w:fldCharType="end"/>
            </w:r>
          </w:hyperlink>
        </w:p>
        <w:p w14:paraId="1FB64DF3" w14:textId="38788D9B" w:rsidR="004408FC" w:rsidRPr="004408FC" w:rsidRDefault="00000000" w:rsidP="006040D8">
          <w:pPr>
            <w:pStyle w:val="TOC1"/>
            <w:rPr>
              <w:rFonts w:asciiTheme="minorHAnsi" w:eastAsiaTheme="minorEastAsia" w:hAnsiTheme="minorHAnsi" w:cstheme="minorBidi"/>
              <w:color w:val="auto"/>
              <w:kern w:val="2"/>
              <w:sz w:val="16"/>
              <w:szCs w:val="16"/>
              <w:rtl/>
              <w:lang w:bidi="ar-SA"/>
              <w14:ligatures w14:val="standardContextual"/>
            </w:rPr>
          </w:pPr>
          <w:hyperlink w:anchor="_Toc173116172" w:history="1">
            <w:r w:rsidR="004408FC" w:rsidRPr="004408FC">
              <w:rPr>
                <w:rStyle w:val="Hyperlink"/>
                <w:sz w:val="28"/>
                <w:szCs w:val="28"/>
                <w:rtl/>
              </w:rPr>
              <w:t>المبحث الأول</w:t>
            </w:r>
            <w:r w:rsidR="004408FC" w:rsidRPr="004408FC">
              <w:rPr>
                <w:webHidden/>
                <w:rtl/>
              </w:rPr>
              <w:tab/>
            </w:r>
            <w:r w:rsidR="004408FC" w:rsidRPr="004408FC">
              <w:rPr>
                <w:webHidden/>
                <w:rtl/>
              </w:rPr>
              <w:fldChar w:fldCharType="begin"/>
            </w:r>
            <w:r w:rsidR="004408FC" w:rsidRPr="004408FC">
              <w:rPr>
                <w:webHidden/>
                <w:rtl/>
              </w:rPr>
              <w:instrText xml:space="preserve"> </w:instrText>
            </w:r>
            <w:r w:rsidR="004408FC" w:rsidRPr="004408FC">
              <w:rPr>
                <w:webHidden/>
              </w:rPr>
              <w:instrText>PAGEREF</w:instrText>
            </w:r>
            <w:r w:rsidR="004408FC" w:rsidRPr="004408FC">
              <w:rPr>
                <w:webHidden/>
                <w:rtl/>
              </w:rPr>
              <w:instrText xml:space="preserve"> _</w:instrText>
            </w:r>
            <w:r w:rsidR="004408FC" w:rsidRPr="004408FC">
              <w:rPr>
                <w:webHidden/>
              </w:rPr>
              <w:instrText>Toc173116172 \h</w:instrText>
            </w:r>
            <w:r w:rsidR="004408FC" w:rsidRPr="004408FC">
              <w:rPr>
                <w:webHidden/>
                <w:rtl/>
              </w:rPr>
              <w:instrText xml:space="preserve"> </w:instrText>
            </w:r>
            <w:r w:rsidR="004408FC" w:rsidRPr="004408FC">
              <w:rPr>
                <w:webHidden/>
                <w:rtl/>
              </w:rPr>
            </w:r>
            <w:r w:rsidR="004408FC" w:rsidRPr="004408FC">
              <w:rPr>
                <w:webHidden/>
                <w:rtl/>
              </w:rPr>
              <w:fldChar w:fldCharType="separate"/>
            </w:r>
            <w:r w:rsidR="002E7A7D">
              <w:rPr>
                <w:webHidden/>
                <w:rtl/>
              </w:rPr>
              <w:t>58</w:t>
            </w:r>
            <w:r w:rsidR="004408FC" w:rsidRPr="004408FC">
              <w:rPr>
                <w:webHidden/>
                <w:rtl/>
              </w:rPr>
              <w:fldChar w:fldCharType="end"/>
            </w:r>
          </w:hyperlink>
        </w:p>
        <w:p w14:paraId="2FD918BD" w14:textId="5845063F" w:rsidR="004408FC" w:rsidRPr="004408FC" w:rsidRDefault="00000000" w:rsidP="006040D8">
          <w:pPr>
            <w:pStyle w:val="TOC1"/>
            <w:rPr>
              <w:rFonts w:asciiTheme="minorHAnsi" w:eastAsiaTheme="minorEastAsia" w:hAnsiTheme="minorHAnsi" w:cstheme="minorBidi"/>
              <w:color w:val="auto"/>
              <w:kern w:val="2"/>
              <w:sz w:val="16"/>
              <w:szCs w:val="16"/>
              <w:rtl/>
              <w:lang w:bidi="ar-SA"/>
              <w14:ligatures w14:val="standardContextual"/>
            </w:rPr>
          </w:pPr>
          <w:hyperlink w:anchor="_Toc173116173" w:history="1">
            <w:r w:rsidR="004408FC" w:rsidRPr="004408FC">
              <w:rPr>
                <w:rStyle w:val="Hyperlink"/>
                <w:sz w:val="28"/>
                <w:szCs w:val="28"/>
                <w:rtl/>
              </w:rPr>
              <w:t>التوحيد عند عبَّاس العقَّاد</w:t>
            </w:r>
            <w:r w:rsidR="004408FC" w:rsidRPr="004408FC">
              <w:rPr>
                <w:webHidden/>
                <w:rtl/>
              </w:rPr>
              <w:tab/>
            </w:r>
            <w:r w:rsidR="004408FC" w:rsidRPr="004408FC">
              <w:rPr>
                <w:webHidden/>
                <w:rtl/>
              </w:rPr>
              <w:fldChar w:fldCharType="begin"/>
            </w:r>
            <w:r w:rsidR="004408FC" w:rsidRPr="004408FC">
              <w:rPr>
                <w:webHidden/>
                <w:rtl/>
              </w:rPr>
              <w:instrText xml:space="preserve"> </w:instrText>
            </w:r>
            <w:r w:rsidR="004408FC" w:rsidRPr="004408FC">
              <w:rPr>
                <w:webHidden/>
              </w:rPr>
              <w:instrText>PAGEREF</w:instrText>
            </w:r>
            <w:r w:rsidR="004408FC" w:rsidRPr="004408FC">
              <w:rPr>
                <w:webHidden/>
                <w:rtl/>
              </w:rPr>
              <w:instrText xml:space="preserve"> _</w:instrText>
            </w:r>
            <w:r w:rsidR="004408FC" w:rsidRPr="004408FC">
              <w:rPr>
                <w:webHidden/>
              </w:rPr>
              <w:instrText>Toc173116173 \h</w:instrText>
            </w:r>
            <w:r w:rsidR="004408FC" w:rsidRPr="004408FC">
              <w:rPr>
                <w:webHidden/>
                <w:rtl/>
              </w:rPr>
              <w:instrText xml:space="preserve"> </w:instrText>
            </w:r>
            <w:r w:rsidR="004408FC" w:rsidRPr="004408FC">
              <w:rPr>
                <w:webHidden/>
                <w:rtl/>
              </w:rPr>
            </w:r>
            <w:r w:rsidR="004408FC" w:rsidRPr="004408FC">
              <w:rPr>
                <w:webHidden/>
                <w:rtl/>
              </w:rPr>
              <w:fldChar w:fldCharType="separate"/>
            </w:r>
            <w:r w:rsidR="002E7A7D">
              <w:rPr>
                <w:webHidden/>
                <w:rtl/>
              </w:rPr>
              <w:t>58</w:t>
            </w:r>
            <w:r w:rsidR="004408FC" w:rsidRPr="004408FC">
              <w:rPr>
                <w:webHidden/>
                <w:rtl/>
              </w:rPr>
              <w:fldChar w:fldCharType="end"/>
            </w:r>
          </w:hyperlink>
        </w:p>
        <w:p w14:paraId="3696E85C" w14:textId="02CE3BDA"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174" w:history="1">
            <w:r w:rsidR="004408FC" w:rsidRPr="004408FC">
              <w:rPr>
                <w:rStyle w:val="Hyperlink"/>
                <w:noProof/>
                <w:sz w:val="30"/>
                <w:szCs w:val="30"/>
                <w:rtl/>
              </w:rPr>
              <w:t>يُعرِّف التوحيد:</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Toc173116174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62</w:t>
            </w:r>
            <w:r w:rsidR="004408FC" w:rsidRPr="004408FC">
              <w:rPr>
                <w:noProof/>
                <w:webHidden/>
                <w:sz w:val="30"/>
                <w:szCs w:val="30"/>
                <w:rtl/>
              </w:rPr>
              <w:fldChar w:fldCharType="end"/>
            </w:r>
          </w:hyperlink>
        </w:p>
        <w:p w14:paraId="43AAC2B5" w14:textId="32B4BE47" w:rsidR="004408FC" w:rsidRPr="004408FC" w:rsidRDefault="00000000" w:rsidP="006040D8">
          <w:pPr>
            <w:pStyle w:val="TOC1"/>
            <w:rPr>
              <w:rFonts w:asciiTheme="minorHAnsi" w:eastAsiaTheme="minorEastAsia" w:hAnsiTheme="minorHAnsi" w:cstheme="minorBidi"/>
              <w:color w:val="auto"/>
              <w:kern w:val="2"/>
              <w:sz w:val="16"/>
              <w:szCs w:val="16"/>
              <w:rtl/>
              <w:lang w:bidi="ar-SA"/>
              <w14:ligatures w14:val="standardContextual"/>
            </w:rPr>
          </w:pPr>
          <w:hyperlink w:anchor="_Toc173116175" w:history="1">
            <w:r w:rsidR="004408FC" w:rsidRPr="004408FC">
              <w:rPr>
                <w:rStyle w:val="Hyperlink"/>
                <w:sz w:val="28"/>
                <w:szCs w:val="28"/>
                <w:rtl/>
              </w:rPr>
              <w:t>المبحث الثاني</w:t>
            </w:r>
            <w:r w:rsidR="004408FC">
              <w:rPr>
                <w:rStyle w:val="Hyperlink"/>
                <w:rFonts w:hint="cs"/>
                <w:sz w:val="28"/>
                <w:szCs w:val="28"/>
                <w:rtl/>
              </w:rPr>
              <w:t>:</w:t>
            </w:r>
          </w:hyperlink>
          <w:hyperlink w:anchor="_Toc173116176" w:history="1">
            <w:r w:rsidR="004408FC" w:rsidRPr="004408FC">
              <w:rPr>
                <w:rStyle w:val="Hyperlink"/>
                <w:sz w:val="28"/>
                <w:szCs w:val="28"/>
                <w:rtl/>
              </w:rPr>
              <w:t>النبوة والأنبياء عند عبَّاس العقَّاد:</w:t>
            </w:r>
            <w:r w:rsidR="004408FC" w:rsidRPr="004408FC">
              <w:rPr>
                <w:webHidden/>
                <w:rtl/>
              </w:rPr>
              <w:tab/>
            </w:r>
            <w:r w:rsidR="004408FC" w:rsidRPr="004408FC">
              <w:rPr>
                <w:webHidden/>
                <w:rtl/>
              </w:rPr>
              <w:fldChar w:fldCharType="begin"/>
            </w:r>
            <w:r w:rsidR="004408FC" w:rsidRPr="004408FC">
              <w:rPr>
                <w:webHidden/>
                <w:rtl/>
              </w:rPr>
              <w:instrText xml:space="preserve"> </w:instrText>
            </w:r>
            <w:r w:rsidR="004408FC" w:rsidRPr="004408FC">
              <w:rPr>
                <w:webHidden/>
              </w:rPr>
              <w:instrText>PAGEREF</w:instrText>
            </w:r>
            <w:r w:rsidR="004408FC" w:rsidRPr="004408FC">
              <w:rPr>
                <w:webHidden/>
                <w:rtl/>
              </w:rPr>
              <w:instrText xml:space="preserve"> _</w:instrText>
            </w:r>
            <w:r w:rsidR="004408FC" w:rsidRPr="004408FC">
              <w:rPr>
                <w:webHidden/>
              </w:rPr>
              <w:instrText>Toc173116176 \h</w:instrText>
            </w:r>
            <w:r w:rsidR="004408FC" w:rsidRPr="004408FC">
              <w:rPr>
                <w:webHidden/>
                <w:rtl/>
              </w:rPr>
              <w:instrText xml:space="preserve"> </w:instrText>
            </w:r>
            <w:r w:rsidR="004408FC" w:rsidRPr="004408FC">
              <w:rPr>
                <w:webHidden/>
                <w:rtl/>
              </w:rPr>
            </w:r>
            <w:r w:rsidR="004408FC" w:rsidRPr="004408FC">
              <w:rPr>
                <w:webHidden/>
                <w:rtl/>
              </w:rPr>
              <w:fldChar w:fldCharType="separate"/>
            </w:r>
            <w:r w:rsidR="002E7A7D">
              <w:rPr>
                <w:webHidden/>
                <w:rtl/>
              </w:rPr>
              <w:t>71</w:t>
            </w:r>
            <w:r w:rsidR="004408FC" w:rsidRPr="004408FC">
              <w:rPr>
                <w:webHidden/>
                <w:rtl/>
              </w:rPr>
              <w:fldChar w:fldCharType="end"/>
            </w:r>
          </w:hyperlink>
        </w:p>
        <w:p w14:paraId="08FC649C" w14:textId="70DDD5DC"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177" w:history="1">
            <w:r w:rsidR="004408FC" w:rsidRPr="004408FC">
              <w:rPr>
                <w:rStyle w:val="Hyperlink"/>
                <w:noProof/>
                <w:sz w:val="30"/>
                <w:szCs w:val="30"/>
                <w:rtl/>
              </w:rPr>
              <w:t>الأنبياء لنوعية معينة من المدن:</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Toc173116177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71</w:t>
            </w:r>
            <w:r w:rsidR="004408FC" w:rsidRPr="004408FC">
              <w:rPr>
                <w:noProof/>
                <w:webHidden/>
                <w:sz w:val="30"/>
                <w:szCs w:val="30"/>
                <w:rtl/>
              </w:rPr>
              <w:fldChar w:fldCharType="end"/>
            </w:r>
          </w:hyperlink>
        </w:p>
        <w:p w14:paraId="55AC79C1" w14:textId="18B503D5"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178" w:history="1">
            <w:r w:rsidR="004408FC" w:rsidRPr="004408FC">
              <w:rPr>
                <w:rStyle w:val="Hyperlink"/>
                <w:noProof/>
                <w:sz w:val="30"/>
                <w:szCs w:val="30"/>
                <w:rtl/>
              </w:rPr>
              <w:t>الأنبياء وأهل البادية:</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Toc173116178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73</w:t>
            </w:r>
            <w:r w:rsidR="004408FC" w:rsidRPr="004408FC">
              <w:rPr>
                <w:noProof/>
                <w:webHidden/>
                <w:sz w:val="30"/>
                <w:szCs w:val="30"/>
                <w:rtl/>
              </w:rPr>
              <w:fldChar w:fldCharType="end"/>
            </w:r>
          </w:hyperlink>
        </w:p>
        <w:p w14:paraId="54C7CD16" w14:textId="60EDFB90"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179" w:history="1">
            <w:r w:rsidR="004408FC" w:rsidRPr="004408FC">
              <w:rPr>
                <w:rStyle w:val="Hyperlink"/>
                <w:noProof/>
                <w:sz w:val="30"/>
                <w:szCs w:val="30"/>
                <w:rtl/>
              </w:rPr>
              <w:t>البداية من إبراهيم الخليل!!</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Toc173116179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74</w:t>
            </w:r>
            <w:r w:rsidR="004408FC" w:rsidRPr="004408FC">
              <w:rPr>
                <w:noProof/>
                <w:webHidden/>
                <w:sz w:val="30"/>
                <w:szCs w:val="30"/>
                <w:rtl/>
              </w:rPr>
              <w:fldChar w:fldCharType="end"/>
            </w:r>
          </w:hyperlink>
        </w:p>
        <w:p w14:paraId="10139505" w14:textId="29A0BE56"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180" w:history="1">
            <w:r w:rsidR="004408FC" w:rsidRPr="004408FC">
              <w:rPr>
                <w:rStyle w:val="Hyperlink"/>
                <w:noProof/>
                <w:sz w:val="30"/>
                <w:szCs w:val="30"/>
                <w:rtl/>
              </w:rPr>
              <w:t>النبوة والكهانة:</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Toc173116180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75</w:t>
            </w:r>
            <w:r w:rsidR="004408FC" w:rsidRPr="004408FC">
              <w:rPr>
                <w:noProof/>
                <w:webHidden/>
                <w:sz w:val="30"/>
                <w:szCs w:val="30"/>
                <w:rtl/>
              </w:rPr>
              <w:fldChar w:fldCharType="end"/>
            </w:r>
          </w:hyperlink>
        </w:p>
        <w:p w14:paraId="5A4893FE" w14:textId="5F5AF7AF"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181" w:history="1">
            <w:r w:rsidR="004408FC" w:rsidRPr="004408FC">
              <w:rPr>
                <w:rStyle w:val="Hyperlink"/>
                <w:noProof/>
                <w:sz w:val="30"/>
                <w:szCs w:val="30"/>
                <w:rtl/>
              </w:rPr>
              <w:t>العقَّاد وغاندي!!</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Toc173116181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78</w:t>
            </w:r>
            <w:r w:rsidR="004408FC" w:rsidRPr="004408FC">
              <w:rPr>
                <w:noProof/>
                <w:webHidden/>
                <w:sz w:val="30"/>
                <w:szCs w:val="30"/>
                <w:rtl/>
              </w:rPr>
              <w:fldChar w:fldCharType="end"/>
            </w:r>
          </w:hyperlink>
        </w:p>
        <w:p w14:paraId="2D625370" w14:textId="16FE3221"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182" w:history="1">
            <w:r w:rsidR="004408FC" w:rsidRPr="004408FC">
              <w:rPr>
                <w:rStyle w:val="Hyperlink"/>
                <w:noProof/>
                <w:sz w:val="30"/>
                <w:szCs w:val="30"/>
                <w:rtl/>
                <w:lang w:eastAsia="en-US"/>
              </w:rPr>
              <w:t>إنكار المعجزات:</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Toc173116182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80</w:t>
            </w:r>
            <w:r w:rsidR="004408FC" w:rsidRPr="004408FC">
              <w:rPr>
                <w:noProof/>
                <w:webHidden/>
                <w:sz w:val="30"/>
                <w:szCs w:val="30"/>
                <w:rtl/>
              </w:rPr>
              <w:fldChar w:fldCharType="end"/>
            </w:r>
          </w:hyperlink>
        </w:p>
        <w:p w14:paraId="3027B333" w14:textId="15905963" w:rsidR="004408FC" w:rsidRPr="004408FC" w:rsidRDefault="00000000" w:rsidP="006040D8">
          <w:pPr>
            <w:pStyle w:val="TOC1"/>
            <w:rPr>
              <w:rFonts w:asciiTheme="minorHAnsi" w:eastAsiaTheme="minorEastAsia" w:hAnsiTheme="minorHAnsi" w:cstheme="minorBidi"/>
              <w:color w:val="auto"/>
              <w:kern w:val="2"/>
              <w:sz w:val="16"/>
              <w:szCs w:val="16"/>
              <w:rtl/>
              <w:lang w:bidi="ar-SA"/>
              <w14:ligatures w14:val="standardContextual"/>
            </w:rPr>
          </w:pPr>
          <w:hyperlink w:anchor="_Toc173116183" w:history="1">
            <w:r w:rsidR="004408FC" w:rsidRPr="004408FC">
              <w:rPr>
                <w:rStyle w:val="Hyperlink"/>
                <w:sz w:val="28"/>
                <w:szCs w:val="28"/>
                <w:rtl/>
                <w:lang w:eastAsia="zh-CN"/>
              </w:rPr>
              <w:t>المبحث الثالث</w:t>
            </w:r>
            <w:r w:rsidR="004408FC">
              <w:rPr>
                <w:rStyle w:val="Hyperlink"/>
                <w:rFonts w:hint="cs"/>
                <w:sz w:val="28"/>
                <w:szCs w:val="28"/>
                <w:rtl/>
                <w:lang w:eastAsia="zh-CN"/>
              </w:rPr>
              <w:t>:</w:t>
            </w:r>
            <w:r w:rsidR="004408FC" w:rsidRPr="004408FC">
              <w:rPr>
                <w:rStyle w:val="Hyperlink"/>
                <w:sz w:val="28"/>
                <w:szCs w:val="28"/>
                <w:rtl/>
                <w:lang w:eastAsia="zh-CN"/>
              </w:rPr>
              <w:t xml:space="preserve"> </w:t>
            </w:r>
            <w:r w:rsidR="004408FC" w:rsidRPr="004408FC">
              <w:rPr>
                <w:rStyle w:val="Hyperlink"/>
                <w:sz w:val="28"/>
                <w:szCs w:val="28"/>
                <w:rtl/>
              </w:rPr>
              <w:t>التوحيد والنبوة بين منظورين</w:t>
            </w:r>
            <w:r w:rsidR="004408FC" w:rsidRPr="004408FC">
              <w:rPr>
                <w:webHidden/>
                <w:rtl/>
              </w:rPr>
              <w:tab/>
            </w:r>
            <w:r w:rsidR="004408FC" w:rsidRPr="004408FC">
              <w:rPr>
                <w:webHidden/>
                <w:rtl/>
              </w:rPr>
              <w:fldChar w:fldCharType="begin"/>
            </w:r>
            <w:r w:rsidR="004408FC" w:rsidRPr="004408FC">
              <w:rPr>
                <w:webHidden/>
                <w:rtl/>
              </w:rPr>
              <w:instrText xml:space="preserve"> </w:instrText>
            </w:r>
            <w:r w:rsidR="004408FC" w:rsidRPr="004408FC">
              <w:rPr>
                <w:webHidden/>
              </w:rPr>
              <w:instrText>PAGEREF</w:instrText>
            </w:r>
            <w:r w:rsidR="004408FC" w:rsidRPr="004408FC">
              <w:rPr>
                <w:webHidden/>
                <w:rtl/>
              </w:rPr>
              <w:instrText xml:space="preserve"> _</w:instrText>
            </w:r>
            <w:r w:rsidR="004408FC" w:rsidRPr="004408FC">
              <w:rPr>
                <w:webHidden/>
              </w:rPr>
              <w:instrText>Toc173116183 \h</w:instrText>
            </w:r>
            <w:r w:rsidR="004408FC" w:rsidRPr="004408FC">
              <w:rPr>
                <w:webHidden/>
                <w:rtl/>
              </w:rPr>
              <w:instrText xml:space="preserve"> </w:instrText>
            </w:r>
            <w:r w:rsidR="004408FC" w:rsidRPr="004408FC">
              <w:rPr>
                <w:webHidden/>
                <w:rtl/>
              </w:rPr>
            </w:r>
            <w:r w:rsidR="004408FC" w:rsidRPr="004408FC">
              <w:rPr>
                <w:webHidden/>
                <w:rtl/>
              </w:rPr>
              <w:fldChar w:fldCharType="separate"/>
            </w:r>
            <w:r w:rsidR="002E7A7D">
              <w:rPr>
                <w:webHidden/>
                <w:rtl/>
              </w:rPr>
              <w:t>83</w:t>
            </w:r>
            <w:r w:rsidR="004408FC" w:rsidRPr="004408FC">
              <w:rPr>
                <w:webHidden/>
                <w:rtl/>
              </w:rPr>
              <w:fldChar w:fldCharType="end"/>
            </w:r>
          </w:hyperlink>
        </w:p>
        <w:p w14:paraId="7E127840" w14:textId="74B581BC"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184" w:history="1">
            <w:r w:rsidR="004408FC" w:rsidRPr="004408FC">
              <w:rPr>
                <w:rStyle w:val="Hyperlink"/>
                <w:noProof/>
                <w:sz w:val="30"/>
                <w:szCs w:val="30"/>
                <w:rtl/>
                <w:lang w:eastAsia="en-US"/>
              </w:rPr>
              <w:t>عبَّاس العقَّاد بين الفريقين:</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Toc173116184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90</w:t>
            </w:r>
            <w:r w:rsidR="004408FC" w:rsidRPr="004408FC">
              <w:rPr>
                <w:noProof/>
                <w:webHidden/>
                <w:sz w:val="30"/>
                <w:szCs w:val="30"/>
                <w:rtl/>
              </w:rPr>
              <w:fldChar w:fldCharType="end"/>
            </w:r>
          </w:hyperlink>
        </w:p>
        <w:p w14:paraId="259C2F74" w14:textId="732375DF"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185" w:history="1">
            <w:r w:rsidR="004408FC" w:rsidRPr="004408FC">
              <w:rPr>
                <w:rStyle w:val="Hyperlink"/>
                <w:noProof/>
                <w:sz w:val="30"/>
                <w:szCs w:val="30"/>
                <w:rtl/>
                <w:lang w:eastAsia="en-US"/>
              </w:rPr>
              <w:t>أولهما: الغرق في التفاصيل:</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Toc173116185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90</w:t>
            </w:r>
            <w:r w:rsidR="004408FC" w:rsidRPr="004408FC">
              <w:rPr>
                <w:noProof/>
                <w:webHidden/>
                <w:sz w:val="30"/>
                <w:szCs w:val="30"/>
                <w:rtl/>
              </w:rPr>
              <w:fldChar w:fldCharType="end"/>
            </w:r>
          </w:hyperlink>
        </w:p>
        <w:p w14:paraId="73D546E2" w14:textId="3B87E8B2"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186" w:history="1">
            <w:r w:rsidR="004408FC" w:rsidRPr="004408FC">
              <w:rPr>
                <w:rStyle w:val="Hyperlink"/>
                <w:noProof/>
                <w:sz w:val="30"/>
                <w:szCs w:val="30"/>
                <w:rtl/>
                <w:lang w:eastAsia="en-US"/>
              </w:rPr>
              <w:t>ثانيها: تقليد ابن خُلدون:</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Toc173116186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91</w:t>
            </w:r>
            <w:r w:rsidR="004408FC" w:rsidRPr="004408FC">
              <w:rPr>
                <w:noProof/>
                <w:webHidden/>
                <w:sz w:val="30"/>
                <w:szCs w:val="30"/>
                <w:rtl/>
              </w:rPr>
              <w:fldChar w:fldCharType="end"/>
            </w:r>
          </w:hyperlink>
        </w:p>
        <w:p w14:paraId="122F32E9" w14:textId="03B30D26" w:rsidR="004408FC" w:rsidRPr="004408FC" w:rsidRDefault="00000000" w:rsidP="006040D8">
          <w:pPr>
            <w:pStyle w:val="TOC1"/>
            <w:rPr>
              <w:rFonts w:asciiTheme="minorHAnsi" w:eastAsiaTheme="minorEastAsia" w:hAnsiTheme="minorHAnsi" w:cstheme="minorBidi"/>
              <w:color w:val="auto"/>
              <w:kern w:val="2"/>
              <w:sz w:val="16"/>
              <w:szCs w:val="16"/>
              <w:rtl/>
              <w:lang w:bidi="ar-SA"/>
              <w14:ligatures w14:val="standardContextual"/>
            </w:rPr>
          </w:pPr>
          <w:hyperlink w:anchor="_Toc173116187" w:history="1">
            <w:r w:rsidR="004408FC" w:rsidRPr="004408FC">
              <w:rPr>
                <w:rStyle w:val="Hyperlink"/>
                <w:sz w:val="28"/>
                <w:szCs w:val="28"/>
                <w:rtl/>
              </w:rPr>
              <w:t>الفصل الرابع</w:t>
            </w:r>
          </w:hyperlink>
          <w:r w:rsidR="004408FC">
            <w:rPr>
              <w:rStyle w:val="Hyperlink"/>
              <w:rFonts w:hint="cs"/>
              <w:sz w:val="28"/>
              <w:szCs w:val="28"/>
              <w:rtl/>
            </w:rPr>
            <w:t xml:space="preserve">: </w:t>
          </w:r>
          <w:hyperlink w:anchor="_Toc173116188" w:history="1">
            <w:r w:rsidR="004408FC" w:rsidRPr="004408FC">
              <w:rPr>
                <w:rStyle w:val="Hyperlink"/>
                <w:sz w:val="28"/>
                <w:szCs w:val="28"/>
                <w:rtl/>
              </w:rPr>
              <w:t>موقف عباس العقاد من النصرانية</w:t>
            </w:r>
            <w:r w:rsidR="004408FC" w:rsidRPr="004408FC">
              <w:rPr>
                <w:webHidden/>
                <w:rtl/>
              </w:rPr>
              <w:tab/>
            </w:r>
            <w:r w:rsidR="004408FC" w:rsidRPr="004408FC">
              <w:rPr>
                <w:webHidden/>
                <w:rtl/>
              </w:rPr>
              <w:fldChar w:fldCharType="begin"/>
            </w:r>
            <w:r w:rsidR="004408FC" w:rsidRPr="004408FC">
              <w:rPr>
                <w:webHidden/>
                <w:rtl/>
              </w:rPr>
              <w:instrText xml:space="preserve"> </w:instrText>
            </w:r>
            <w:r w:rsidR="004408FC" w:rsidRPr="004408FC">
              <w:rPr>
                <w:webHidden/>
              </w:rPr>
              <w:instrText>PAGEREF</w:instrText>
            </w:r>
            <w:r w:rsidR="004408FC" w:rsidRPr="004408FC">
              <w:rPr>
                <w:webHidden/>
                <w:rtl/>
              </w:rPr>
              <w:instrText xml:space="preserve"> _</w:instrText>
            </w:r>
            <w:r w:rsidR="004408FC" w:rsidRPr="004408FC">
              <w:rPr>
                <w:webHidden/>
              </w:rPr>
              <w:instrText>Toc173116188 \h</w:instrText>
            </w:r>
            <w:r w:rsidR="004408FC" w:rsidRPr="004408FC">
              <w:rPr>
                <w:webHidden/>
                <w:rtl/>
              </w:rPr>
              <w:instrText xml:space="preserve"> </w:instrText>
            </w:r>
            <w:r w:rsidR="004408FC" w:rsidRPr="004408FC">
              <w:rPr>
                <w:webHidden/>
                <w:rtl/>
              </w:rPr>
            </w:r>
            <w:r w:rsidR="004408FC" w:rsidRPr="004408FC">
              <w:rPr>
                <w:webHidden/>
                <w:rtl/>
              </w:rPr>
              <w:fldChar w:fldCharType="separate"/>
            </w:r>
            <w:r w:rsidR="002E7A7D">
              <w:rPr>
                <w:webHidden/>
                <w:rtl/>
              </w:rPr>
              <w:t>97</w:t>
            </w:r>
            <w:r w:rsidR="004408FC" w:rsidRPr="004408FC">
              <w:rPr>
                <w:webHidden/>
                <w:rtl/>
              </w:rPr>
              <w:fldChar w:fldCharType="end"/>
            </w:r>
          </w:hyperlink>
        </w:p>
        <w:p w14:paraId="79D2BE8B" w14:textId="7820543F" w:rsidR="004408FC" w:rsidRPr="004408FC" w:rsidRDefault="00000000" w:rsidP="006040D8">
          <w:pPr>
            <w:pStyle w:val="TOC1"/>
            <w:rPr>
              <w:rFonts w:asciiTheme="minorHAnsi" w:eastAsiaTheme="minorEastAsia" w:hAnsiTheme="minorHAnsi" w:cstheme="minorBidi"/>
              <w:color w:val="auto"/>
              <w:kern w:val="2"/>
              <w:sz w:val="16"/>
              <w:szCs w:val="16"/>
              <w:rtl/>
              <w:lang w:bidi="ar-SA"/>
              <w14:ligatures w14:val="standardContextual"/>
            </w:rPr>
          </w:pPr>
          <w:hyperlink w:anchor="_Toc173116189" w:history="1">
            <w:r w:rsidR="004408FC" w:rsidRPr="004408FC">
              <w:rPr>
                <w:rStyle w:val="Hyperlink"/>
                <w:b w:val="0"/>
                <w:bCs w:val="0"/>
                <w:sz w:val="28"/>
                <w:szCs w:val="28"/>
                <w:rtl/>
              </w:rPr>
              <w:t>المبحث الأول</w:t>
            </w:r>
            <w:r w:rsidR="004408FC" w:rsidRPr="004408FC">
              <w:rPr>
                <w:rStyle w:val="Hyperlink"/>
                <w:rFonts w:hint="cs"/>
                <w:b w:val="0"/>
                <w:bCs w:val="0"/>
                <w:sz w:val="28"/>
                <w:szCs w:val="28"/>
                <w:rtl/>
              </w:rPr>
              <w:t>:</w:t>
            </w:r>
          </w:hyperlink>
          <w:r w:rsidR="004408FC" w:rsidRPr="004408FC">
            <w:rPr>
              <w:rStyle w:val="Hyperlink"/>
              <w:rFonts w:hint="cs"/>
              <w:b w:val="0"/>
              <w:bCs w:val="0"/>
              <w:sz w:val="28"/>
              <w:szCs w:val="28"/>
              <w:rtl/>
            </w:rPr>
            <w:t xml:space="preserve"> </w:t>
          </w:r>
          <w:hyperlink w:anchor="_Toc173116190" w:history="1">
            <w:r w:rsidR="004408FC" w:rsidRPr="004408FC">
              <w:rPr>
                <w:rStyle w:val="Hyperlink"/>
                <w:b w:val="0"/>
                <w:bCs w:val="0"/>
                <w:sz w:val="28"/>
                <w:szCs w:val="28"/>
                <w:rtl/>
              </w:rPr>
              <w:t>عباس العقاد يدافع عن بولس</w:t>
            </w:r>
            <w:r w:rsidR="004408FC" w:rsidRPr="004408FC">
              <w:rPr>
                <w:webHidden/>
                <w:rtl/>
              </w:rPr>
              <w:tab/>
            </w:r>
            <w:r w:rsidR="004408FC" w:rsidRPr="004408FC">
              <w:rPr>
                <w:webHidden/>
                <w:rtl/>
              </w:rPr>
              <w:fldChar w:fldCharType="begin"/>
            </w:r>
            <w:r w:rsidR="004408FC" w:rsidRPr="004408FC">
              <w:rPr>
                <w:webHidden/>
                <w:rtl/>
              </w:rPr>
              <w:instrText xml:space="preserve"> </w:instrText>
            </w:r>
            <w:r w:rsidR="004408FC" w:rsidRPr="004408FC">
              <w:rPr>
                <w:webHidden/>
              </w:rPr>
              <w:instrText>PAGEREF</w:instrText>
            </w:r>
            <w:r w:rsidR="004408FC" w:rsidRPr="004408FC">
              <w:rPr>
                <w:webHidden/>
                <w:rtl/>
              </w:rPr>
              <w:instrText xml:space="preserve"> _</w:instrText>
            </w:r>
            <w:r w:rsidR="004408FC" w:rsidRPr="004408FC">
              <w:rPr>
                <w:webHidden/>
              </w:rPr>
              <w:instrText>Toc173116190 \h</w:instrText>
            </w:r>
            <w:r w:rsidR="004408FC" w:rsidRPr="004408FC">
              <w:rPr>
                <w:webHidden/>
                <w:rtl/>
              </w:rPr>
              <w:instrText xml:space="preserve"> </w:instrText>
            </w:r>
            <w:r w:rsidR="004408FC" w:rsidRPr="004408FC">
              <w:rPr>
                <w:webHidden/>
                <w:rtl/>
              </w:rPr>
            </w:r>
            <w:r w:rsidR="004408FC" w:rsidRPr="004408FC">
              <w:rPr>
                <w:webHidden/>
                <w:rtl/>
              </w:rPr>
              <w:fldChar w:fldCharType="separate"/>
            </w:r>
            <w:r w:rsidR="002E7A7D">
              <w:rPr>
                <w:webHidden/>
                <w:rtl/>
              </w:rPr>
              <w:t>98</w:t>
            </w:r>
            <w:r w:rsidR="004408FC" w:rsidRPr="004408FC">
              <w:rPr>
                <w:webHidden/>
                <w:rtl/>
              </w:rPr>
              <w:fldChar w:fldCharType="end"/>
            </w:r>
          </w:hyperlink>
        </w:p>
        <w:p w14:paraId="24E4CDE3" w14:textId="20B6F873" w:rsidR="004408FC" w:rsidRPr="004408FC" w:rsidRDefault="00000000" w:rsidP="006040D8">
          <w:pPr>
            <w:pStyle w:val="TOC1"/>
            <w:rPr>
              <w:rFonts w:asciiTheme="minorHAnsi" w:eastAsiaTheme="minorEastAsia" w:hAnsiTheme="minorHAnsi" w:cstheme="minorBidi"/>
              <w:color w:val="auto"/>
              <w:kern w:val="2"/>
              <w:sz w:val="16"/>
              <w:szCs w:val="16"/>
              <w:rtl/>
              <w:lang w:bidi="ar-SA"/>
              <w14:ligatures w14:val="standardContextual"/>
            </w:rPr>
          </w:pPr>
          <w:hyperlink w:anchor="_Toc173116191" w:history="1">
            <w:r w:rsidR="004408FC" w:rsidRPr="004408FC">
              <w:rPr>
                <w:rStyle w:val="Hyperlink"/>
                <w:b w:val="0"/>
                <w:bCs w:val="0"/>
                <w:sz w:val="28"/>
                <w:szCs w:val="28"/>
                <w:rtl/>
              </w:rPr>
              <w:t>المبحث الثاني</w:t>
            </w:r>
            <w:r w:rsidR="004408FC" w:rsidRPr="004408FC">
              <w:rPr>
                <w:rStyle w:val="Hyperlink"/>
                <w:rFonts w:hint="cs"/>
                <w:b w:val="0"/>
                <w:bCs w:val="0"/>
                <w:sz w:val="28"/>
                <w:szCs w:val="28"/>
                <w:rtl/>
              </w:rPr>
              <w:t>:</w:t>
            </w:r>
            <w:r w:rsidR="004408FC" w:rsidRPr="004408FC">
              <w:rPr>
                <w:rStyle w:val="Hyperlink"/>
                <w:b w:val="0"/>
                <w:bCs w:val="0"/>
                <w:sz w:val="28"/>
                <w:szCs w:val="28"/>
                <w:rtl/>
              </w:rPr>
              <w:t xml:space="preserve"> موقف العقاد من "ألوهية" المسيح المزعومة</w:t>
            </w:r>
            <w:r w:rsidR="004408FC" w:rsidRPr="004408FC">
              <w:rPr>
                <w:webHidden/>
                <w:rtl/>
              </w:rPr>
              <w:tab/>
            </w:r>
            <w:r w:rsidR="004408FC" w:rsidRPr="004408FC">
              <w:rPr>
                <w:webHidden/>
                <w:rtl/>
              </w:rPr>
              <w:fldChar w:fldCharType="begin"/>
            </w:r>
            <w:r w:rsidR="004408FC" w:rsidRPr="004408FC">
              <w:rPr>
                <w:webHidden/>
                <w:rtl/>
              </w:rPr>
              <w:instrText xml:space="preserve"> </w:instrText>
            </w:r>
            <w:r w:rsidR="004408FC" w:rsidRPr="004408FC">
              <w:rPr>
                <w:webHidden/>
              </w:rPr>
              <w:instrText>PAGEREF</w:instrText>
            </w:r>
            <w:r w:rsidR="004408FC" w:rsidRPr="004408FC">
              <w:rPr>
                <w:webHidden/>
                <w:rtl/>
              </w:rPr>
              <w:instrText xml:space="preserve"> _</w:instrText>
            </w:r>
            <w:r w:rsidR="004408FC" w:rsidRPr="004408FC">
              <w:rPr>
                <w:webHidden/>
              </w:rPr>
              <w:instrText>Toc173116191 \h</w:instrText>
            </w:r>
            <w:r w:rsidR="004408FC" w:rsidRPr="004408FC">
              <w:rPr>
                <w:webHidden/>
                <w:rtl/>
              </w:rPr>
              <w:instrText xml:space="preserve"> </w:instrText>
            </w:r>
            <w:r w:rsidR="004408FC" w:rsidRPr="004408FC">
              <w:rPr>
                <w:webHidden/>
                <w:rtl/>
              </w:rPr>
            </w:r>
            <w:r w:rsidR="004408FC" w:rsidRPr="004408FC">
              <w:rPr>
                <w:webHidden/>
                <w:rtl/>
              </w:rPr>
              <w:fldChar w:fldCharType="separate"/>
            </w:r>
            <w:r w:rsidR="002E7A7D">
              <w:rPr>
                <w:webHidden/>
                <w:rtl/>
              </w:rPr>
              <w:t>105</w:t>
            </w:r>
            <w:r w:rsidR="004408FC" w:rsidRPr="004408FC">
              <w:rPr>
                <w:webHidden/>
                <w:rtl/>
              </w:rPr>
              <w:fldChar w:fldCharType="end"/>
            </w:r>
          </w:hyperlink>
        </w:p>
        <w:p w14:paraId="447EAF1D" w14:textId="353F229F" w:rsidR="004408FC" w:rsidRPr="004408FC" w:rsidRDefault="00000000" w:rsidP="006040D8">
          <w:pPr>
            <w:pStyle w:val="TOC1"/>
            <w:rPr>
              <w:rFonts w:asciiTheme="minorHAnsi" w:eastAsiaTheme="minorEastAsia" w:hAnsiTheme="minorHAnsi" w:cstheme="minorBidi"/>
              <w:color w:val="auto"/>
              <w:kern w:val="2"/>
              <w:sz w:val="16"/>
              <w:szCs w:val="16"/>
              <w:rtl/>
              <w:lang w:bidi="ar-SA"/>
              <w14:ligatures w14:val="standardContextual"/>
            </w:rPr>
          </w:pPr>
          <w:hyperlink w:anchor="_Toc173116192" w:history="1">
            <w:r w:rsidR="004408FC" w:rsidRPr="004408FC">
              <w:rPr>
                <w:rStyle w:val="Hyperlink"/>
                <w:b w:val="0"/>
                <w:bCs w:val="0"/>
                <w:sz w:val="28"/>
                <w:szCs w:val="28"/>
                <w:rtl/>
              </w:rPr>
              <w:t>المبحث الثالث</w:t>
            </w:r>
            <w:r w:rsidR="004408FC" w:rsidRPr="004408FC">
              <w:rPr>
                <w:rStyle w:val="Hyperlink"/>
                <w:rFonts w:hint="cs"/>
                <w:b w:val="0"/>
                <w:bCs w:val="0"/>
                <w:sz w:val="28"/>
                <w:szCs w:val="28"/>
                <w:rtl/>
              </w:rPr>
              <w:t xml:space="preserve">: </w:t>
            </w:r>
          </w:hyperlink>
          <w:hyperlink w:anchor="_Toc173116193" w:history="1">
            <w:r w:rsidR="004408FC" w:rsidRPr="004408FC">
              <w:rPr>
                <w:rStyle w:val="Hyperlink"/>
                <w:b w:val="0"/>
                <w:bCs w:val="0"/>
                <w:sz w:val="28"/>
                <w:szCs w:val="28"/>
                <w:rtl/>
              </w:rPr>
              <w:t>عباس العقاد يدافع عن كتاب النصارى</w:t>
            </w:r>
            <w:r w:rsidR="004408FC" w:rsidRPr="004408FC">
              <w:rPr>
                <w:webHidden/>
                <w:rtl/>
              </w:rPr>
              <w:tab/>
            </w:r>
            <w:r w:rsidR="004408FC" w:rsidRPr="004408FC">
              <w:rPr>
                <w:webHidden/>
                <w:rtl/>
              </w:rPr>
              <w:fldChar w:fldCharType="begin"/>
            </w:r>
            <w:r w:rsidR="004408FC" w:rsidRPr="004408FC">
              <w:rPr>
                <w:webHidden/>
                <w:rtl/>
              </w:rPr>
              <w:instrText xml:space="preserve"> </w:instrText>
            </w:r>
            <w:r w:rsidR="004408FC" w:rsidRPr="004408FC">
              <w:rPr>
                <w:webHidden/>
              </w:rPr>
              <w:instrText>PAGEREF</w:instrText>
            </w:r>
            <w:r w:rsidR="004408FC" w:rsidRPr="004408FC">
              <w:rPr>
                <w:webHidden/>
                <w:rtl/>
              </w:rPr>
              <w:instrText xml:space="preserve"> _</w:instrText>
            </w:r>
            <w:r w:rsidR="004408FC" w:rsidRPr="004408FC">
              <w:rPr>
                <w:webHidden/>
              </w:rPr>
              <w:instrText>Toc173116193 \h</w:instrText>
            </w:r>
            <w:r w:rsidR="004408FC" w:rsidRPr="004408FC">
              <w:rPr>
                <w:webHidden/>
                <w:rtl/>
              </w:rPr>
              <w:instrText xml:space="preserve"> </w:instrText>
            </w:r>
            <w:r w:rsidR="004408FC" w:rsidRPr="004408FC">
              <w:rPr>
                <w:webHidden/>
                <w:rtl/>
              </w:rPr>
            </w:r>
            <w:r w:rsidR="004408FC" w:rsidRPr="004408FC">
              <w:rPr>
                <w:webHidden/>
                <w:rtl/>
              </w:rPr>
              <w:fldChar w:fldCharType="separate"/>
            </w:r>
            <w:r w:rsidR="002E7A7D">
              <w:rPr>
                <w:webHidden/>
                <w:rtl/>
              </w:rPr>
              <w:t>110</w:t>
            </w:r>
            <w:r w:rsidR="004408FC" w:rsidRPr="004408FC">
              <w:rPr>
                <w:webHidden/>
                <w:rtl/>
              </w:rPr>
              <w:fldChar w:fldCharType="end"/>
            </w:r>
          </w:hyperlink>
        </w:p>
        <w:p w14:paraId="4B10C693" w14:textId="2DF67CFA" w:rsidR="004408FC" w:rsidRPr="004408FC" w:rsidRDefault="00000000" w:rsidP="006040D8">
          <w:pPr>
            <w:pStyle w:val="TOC1"/>
            <w:rPr>
              <w:rFonts w:asciiTheme="minorHAnsi" w:eastAsiaTheme="minorEastAsia" w:hAnsiTheme="minorHAnsi" w:cstheme="minorBidi"/>
              <w:color w:val="auto"/>
              <w:kern w:val="2"/>
              <w:sz w:val="16"/>
              <w:szCs w:val="16"/>
              <w:rtl/>
              <w:lang w:bidi="ar-SA"/>
              <w14:ligatures w14:val="standardContextual"/>
            </w:rPr>
          </w:pPr>
          <w:hyperlink w:anchor="_Toc173116194" w:history="1">
            <w:r w:rsidR="004408FC" w:rsidRPr="004408FC">
              <w:rPr>
                <w:rStyle w:val="Hyperlink"/>
                <w:sz w:val="28"/>
                <w:szCs w:val="28"/>
                <w:rtl/>
              </w:rPr>
              <w:t>المبحث الرابع</w:t>
            </w:r>
            <w:r w:rsidR="004408FC">
              <w:rPr>
                <w:rStyle w:val="Hyperlink"/>
                <w:rFonts w:hint="cs"/>
                <w:sz w:val="28"/>
                <w:szCs w:val="28"/>
                <w:rtl/>
              </w:rPr>
              <w:t>:</w:t>
            </w:r>
            <w:r w:rsidR="004408FC" w:rsidRPr="004408FC">
              <w:rPr>
                <w:rStyle w:val="Hyperlink"/>
                <w:sz w:val="28"/>
                <w:szCs w:val="28"/>
                <w:rtl/>
              </w:rPr>
              <w:t xml:space="preserve"> موقف العقاد من قضية صلب المسيح المزعومة</w:t>
            </w:r>
            <w:r w:rsidR="004408FC" w:rsidRPr="004408FC">
              <w:rPr>
                <w:webHidden/>
                <w:rtl/>
              </w:rPr>
              <w:tab/>
            </w:r>
            <w:r w:rsidR="004408FC" w:rsidRPr="004408FC">
              <w:rPr>
                <w:webHidden/>
                <w:rtl/>
              </w:rPr>
              <w:fldChar w:fldCharType="begin"/>
            </w:r>
            <w:r w:rsidR="004408FC" w:rsidRPr="004408FC">
              <w:rPr>
                <w:webHidden/>
                <w:rtl/>
              </w:rPr>
              <w:instrText xml:space="preserve"> </w:instrText>
            </w:r>
            <w:r w:rsidR="004408FC" w:rsidRPr="004408FC">
              <w:rPr>
                <w:webHidden/>
              </w:rPr>
              <w:instrText>PAGEREF</w:instrText>
            </w:r>
            <w:r w:rsidR="004408FC" w:rsidRPr="004408FC">
              <w:rPr>
                <w:webHidden/>
                <w:rtl/>
              </w:rPr>
              <w:instrText xml:space="preserve"> _</w:instrText>
            </w:r>
            <w:r w:rsidR="004408FC" w:rsidRPr="004408FC">
              <w:rPr>
                <w:webHidden/>
              </w:rPr>
              <w:instrText>Toc173116194 \h</w:instrText>
            </w:r>
            <w:r w:rsidR="004408FC" w:rsidRPr="004408FC">
              <w:rPr>
                <w:webHidden/>
                <w:rtl/>
              </w:rPr>
              <w:instrText xml:space="preserve"> </w:instrText>
            </w:r>
            <w:r w:rsidR="004408FC" w:rsidRPr="004408FC">
              <w:rPr>
                <w:webHidden/>
                <w:rtl/>
              </w:rPr>
            </w:r>
            <w:r w:rsidR="004408FC" w:rsidRPr="004408FC">
              <w:rPr>
                <w:webHidden/>
                <w:rtl/>
              </w:rPr>
              <w:fldChar w:fldCharType="separate"/>
            </w:r>
            <w:r w:rsidR="002E7A7D">
              <w:rPr>
                <w:webHidden/>
                <w:rtl/>
              </w:rPr>
              <w:t>116</w:t>
            </w:r>
            <w:r w:rsidR="004408FC" w:rsidRPr="004408FC">
              <w:rPr>
                <w:webHidden/>
                <w:rtl/>
              </w:rPr>
              <w:fldChar w:fldCharType="end"/>
            </w:r>
          </w:hyperlink>
        </w:p>
        <w:p w14:paraId="2EBE0380" w14:textId="076C3C10" w:rsidR="004408FC" w:rsidRPr="004408FC" w:rsidRDefault="00000000" w:rsidP="006040D8">
          <w:pPr>
            <w:pStyle w:val="TOC1"/>
            <w:rPr>
              <w:rFonts w:asciiTheme="minorHAnsi" w:eastAsiaTheme="minorEastAsia" w:hAnsiTheme="minorHAnsi" w:cstheme="minorBidi"/>
              <w:color w:val="auto"/>
              <w:kern w:val="2"/>
              <w:sz w:val="16"/>
              <w:szCs w:val="16"/>
              <w:rtl/>
              <w:lang w:bidi="ar-SA"/>
              <w14:ligatures w14:val="standardContextual"/>
            </w:rPr>
          </w:pPr>
          <w:hyperlink w:anchor="_Toc173116195" w:history="1">
            <w:r w:rsidR="004408FC" w:rsidRPr="004408FC">
              <w:rPr>
                <w:rStyle w:val="Hyperlink"/>
                <w:sz w:val="28"/>
                <w:szCs w:val="28"/>
                <w:rtl/>
              </w:rPr>
              <w:t>الفصل الخامس</w:t>
            </w:r>
            <w:r w:rsidR="004408FC">
              <w:rPr>
                <w:rStyle w:val="Hyperlink"/>
                <w:rFonts w:hint="cs"/>
                <w:sz w:val="28"/>
                <w:szCs w:val="28"/>
                <w:rtl/>
              </w:rPr>
              <w:t xml:space="preserve">: </w:t>
            </w:r>
          </w:hyperlink>
          <w:hyperlink w:anchor="_Toc173116196" w:history="1">
            <w:r w:rsidR="004408FC" w:rsidRPr="004408FC">
              <w:rPr>
                <w:rStyle w:val="Hyperlink"/>
                <w:rFonts w:ascii="Hacen Tehran" w:hAnsi="Hacen Tehran"/>
                <w:sz w:val="28"/>
                <w:szCs w:val="28"/>
                <w:rtl/>
              </w:rPr>
              <w:t>عبقريات عبَّاس العقَّاد</w:t>
            </w:r>
            <w:r w:rsidR="004408FC" w:rsidRPr="004408FC">
              <w:rPr>
                <w:webHidden/>
                <w:rtl/>
              </w:rPr>
              <w:tab/>
            </w:r>
            <w:r w:rsidR="004408FC" w:rsidRPr="004408FC">
              <w:rPr>
                <w:webHidden/>
                <w:rtl/>
              </w:rPr>
              <w:fldChar w:fldCharType="begin"/>
            </w:r>
            <w:r w:rsidR="004408FC" w:rsidRPr="004408FC">
              <w:rPr>
                <w:webHidden/>
                <w:rtl/>
              </w:rPr>
              <w:instrText xml:space="preserve"> </w:instrText>
            </w:r>
            <w:r w:rsidR="004408FC" w:rsidRPr="004408FC">
              <w:rPr>
                <w:webHidden/>
              </w:rPr>
              <w:instrText>PAGEREF</w:instrText>
            </w:r>
            <w:r w:rsidR="004408FC" w:rsidRPr="004408FC">
              <w:rPr>
                <w:webHidden/>
                <w:rtl/>
              </w:rPr>
              <w:instrText xml:space="preserve"> _</w:instrText>
            </w:r>
            <w:r w:rsidR="004408FC" w:rsidRPr="004408FC">
              <w:rPr>
                <w:webHidden/>
              </w:rPr>
              <w:instrText>Toc173116196 \h</w:instrText>
            </w:r>
            <w:r w:rsidR="004408FC" w:rsidRPr="004408FC">
              <w:rPr>
                <w:webHidden/>
                <w:rtl/>
              </w:rPr>
              <w:instrText xml:space="preserve"> </w:instrText>
            </w:r>
            <w:r w:rsidR="004408FC" w:rsidRPr="004408FC">
              <w:rPr>
                <w:webHidden/>
                <w:rtl/>
              </w:rPr>
            </w:r>
            <w:r w:rsidR="004408FC" w:rsidRPr="004408FC">
              <w:rPr>
                <w:webHidden/>
                <w:rtl/>
              </w:rPr>
              <w:fldChar w:fldCharType="separate"/>
            </w:r>
            <w:r w:rsidR="002E7A7D">
              <w:rPr>
                <w:webHidden/>
                <w:rtl/>
              </w:rPr>
              <w:t>122</w:t>
            </w:r>
            <w:r w:rsidR="004408FC" w:rsidRPr="004408FC">
              <w:rPr>
                <w:webHidden/>
                <w:rtl/>
              </w:rPr>
              <w:fldChar w:fldCharType="end"/>
            </w:r>
          </w:hyperlink>
        </w:p>
        <w:p w14:paraId="4A9919B8" w14:textId="2E4071AB"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197" w:history="1">
            <w:r w:rsidR="004408FC" w:rsidRPr="004408FC">
              <w:rPr>
                <w:rStyle w:val="Hyperlink"/>
                <w:noProof/>
                <w:sz w:val="30"/>
                <w:szCs w:val="30"/>
                <w:rtl/>
              </w:rPr>
              <w:t>توطئة:</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Toc173116197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122</w:t>
            </w:r>
            <w:r w:rsidR="004408FC" w:rsidRPr="004408FC">
              <w:rPr>
                <w:noProof/>
                <w:webHidden/>
                <w:sz w:val="30"/>
                <w:szCs w:val="30"/>
                <w:rtl/>
              </w:rPr>
              <w:fldChar w:fldCharType="end"/>
            </w:r>
          </w:hyperlink>
        </w:p>
        <w:p w14:paraId="3A795D62" w14:textId="5DE8A26A" w:rsidR="004408FC" w:rsidRPr="004408FC" w:rsidRDefault="00000000" w:rsidP="006040D8">
          <w:pPr>
            <w:pStyle w:val="TOC1"/>
            <w:rPr>
              <w:rFonts w:asciiTheme="minorHAnsi" w:eastAsiaTheme="minorEastAsia" w:hAnsiTheme="minorHAnsi" w:cstheme="minorBidi"/>
              <w:color w:val="auto"/>
              <w:kern w:val="2"/>
              <w:sz w:val="16"/>
              <w:szCs w:val="16"/>
              <w:rtl/>
              <w:lang w:bidi="ar-SA"/>
              <w14:ligatures w14:val="standardContextual"/>
            </w:rPr>
          </w:pPr>
          <w:hyperlink w:anchor="_Toc173116198" w:history="1">
            <w:r w:rsidR="004408FC" w:rsidRPr="004408FC">
              <w:rPr>
                <w:rStyle w:val="Hyperlink"/>
                <w:sz w:val="28"/>
                <w:szCs w:val="28"/>
                <w:rtl/>
              </w:rPr>
              <w:t>المبحث الأول</w:t>
            </w:r>
            <w:r w:rsidR="004408FC">
              <w:rPr>
                <w:rStyle w:val="Hyperlink"/>
                <w:rFonts w:hint="cs"/>
                <w:sz w:val="28"/>
                <w:szCs w:val="28"/>
                <w:rtl/>
              </w:rPr>
              <w:t>:</w:t>
            </w:r>
          </w:hyperlink>
          <w:r w:rsidR="004408FC" w:rsidRPr="004408FC">
            <w:rPr>
              <w:rStyle w:val="Hyperlink"/>
              <w:sz w:val="28"/>
              <w:szCs w:val="28"/>
            </w:rPr>
            <w:t xml:space="preserve"> </w:t>
          </w:r>
          <w:hyperlink w:anchor="_Toc173116199" w:history="1">
            <w:r w:rsidR="004408FC" w:rsidRPr="004408FC">
              <w:rPr>
                <w:rStyle w:val="Hyperlink"/>
                <w:sz w:val="28"/>
                <w:szCs w:val="28"/>
                <w:rtl/>
              </w:rPr>
              <w:t>عبقريات العقَّاد والانتصار للإسلام</w:t>
            </w:r>
            <w:r w:rsidR="004408FC" w:rsidRPr="004408FC">
              <w:rPr>
                <w:webHidden/>
                <w:rtl/>
              </w:rPr>
              <w:tab/>
            </w:r>
            <w:r w:rsidR="004408FC" w:rsidRPr="004408FC">
              <w:rPr>
                <w:webHidden/>
                <w:rtl/>
              </w:rPr>
              <w:fldChar w:fldCharType="begin"/>
            </w:r>
            <w:r w:rsidR="004408FC" w:rsidRPr="004408FC">
              <w:rPr>
                <w:webHidden/>
                <w:rtl/>
              </w:rPr>
              <w:instrText xml:space="preserve"> </w:instrText>
            </w:r>
            <w:r w:rsidR="004408FC" w:rsidRPr="004408FC">
              <w:rPr>
                <w:webHidden/>
              </w:rPr>
              <w:instrText>PAGEREF</w:instrText>
            </w:r>
            <w:r w:rsidR="004408FC" w:rsidRPr="004408FC">
              <w:rPr>
                <w:webHidden/>
                <w:rtl/>
              </w:rPr>
              <w:instrText xml:space="preserve"> _</w:instrText>
            </w:r>
            <w:r w:rsidR="004408FC" w:rsidRPr="004408FC">
              <w:rPr>
                <w:webHidden/>
              </w:rPr>
              <w:instrText>Toc173116199 \h</w:instrText>
            </w:r>
            <w:r w:rsidR="004408FC" w:rsidRPr="004408FC">
              <w:rPr>
                <w:webHidden/>
                <w:rtl/>
              </w:rPr>
              <w:instrText xml:space="preserve"> </w:instrText>
            </w:r>
            <w:r w:rsidR="004408FC" w:rsidRPr="004408FC">
              <w:rPr>
                <w:webHidden/>
                <w:rtl/>
              </w:rPr>
            </w:r>
            <w:r w:rsidR="004408FC" w:rsidRPr="004408FC">
              <w:rPr>
                <w:webHidden/>
                <w:rtl/>
              </w:rPr>
              <w:fldChar w:fldCharType="separate"/>
            </w:r>
            <w:r w:rsidR="002E7A7D">
              <w:rPr>
                <w:webHidden/>
                <w:rtl/>
              </w:rPr>
              <w:t>125</w:t>
            </w:r>
            <w:r w:rsidR="004408FC" w:rsidRPr="004408FC">
              <w:rPr>
                <w:webHidden/>
                <w:rtl/>
              </w:rPr>
              <w:fldChar w:fldCharType="end"/>
            </w:r>
          </w:hyperlink>
        </w:p>
        <w:p w14:paraId="5D00513E" w14:textId="11E763AE"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200" w:history="1">
            <w:r w:rsidR="004408FC" w:rsidRPr="004408FC">
              <w:rPr>
                <w:rStyle w:val="Hyperlink"/>
                <w:noProof/>
                <w:sz w:val="30"/>
                <w:szCs w:val="30"/>
                <w:rtl/>
                <w:lang w:eastAsia="zh-CN"/>
              </w:rPr>
              <w:t>العباقرة عند عبَّاس العقَّاد!</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Toc173116200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125</w:t>
            </w:r>
            <w:r w:rsidR="004408FC" w:rsidRPr="004408FC">
              <w:rPr>
                <w:noProof/>
                <w:webHidden/>
                <w:sz w:val="30"/>
                <w:szCs w:val="30"/>
                <w:rtl/>
              </w:rPr>
              <w:fldChar w:fldCharType="end"/>
            </w:r>
          </w:hyperlink>
        </w:p>
        <w:p w14:paraId="6ADB1658" w14:textId="79B556FC" w:rsidR="004408FC" w:rsidRPr="004408FC" w:rsidRDefault="00000000" w:rsidP="006040D8">
          <w:pPr>
            <w:pStyle w:val="TOC1"/>
            <w:rPr>
              <w:rFonts w:asciiTheme="minorHAnsi" w:eastAsiaTheme="minorEastAsia" w:hAnsiTheme="minorHAnsi" w:cstheme="minorBidi"/>
              <w:color w:val="auto"/>
              <w:kern w:val="2"/>
              <w:sz w:val="16"/>
              <w:szCs w:val="16"/>
              <w:rtl/>
              <w:lang w:bidi="ar-SA"/>
              <w14:ligatures w14:val="standardContextual"/>
            </w:rPr>
          </w:pPr>
          <w:hyperlink w:anchor="_Toc173116201" w:history="1">
            <w:r w:rsidR="004408FC" w:rsidRPr="004408FC">
              <w:rPr>
                <w:rStyle w:val="Hyperlink"/>
                <w:sz w:val="28"/>
                <w:szCs w:val="28"/>
                <w:rtl/>
              </w:rPr>
              <w:t>المبحث الثاني:</w:t>
            </w:r>
          </w:hyperlink>
          <w:hyperlink w:anchor="_Toc173116202" w:history="1">
            <w:r w:rsidR="004408FC" w:rsidRPr="004408FC">
              <w:rPr>
                <w:rStyle w:val="Hyperlink"/>
                <w:sz w:val="28"/>
                <w:szCs w:val="28"/>
                <w:rtl/>
              </w:rPr>
              <w:t>كيف يستدل عبّاس العقّاد في عبقرياته؟</w:t>
            </w:r>
            <w:r w:rsidR="004408FC" w:rsidRPr="004408FC">
              <w:rPr>
                <w:webHidden/>
                <w:rtl/>
              </w:rPr>
              <w:tab/>
            </w:r>
            <w:r w:rsidR="004408FC" w:rsidRPr="004408FC">
              <w:rPr>
                <w:webHidden/>
                <w:rtl/>
              </w:rPr>
              <w:fldChar w:fldCharType="begin"/>
            </w:r>
            <w:r w:rsidR="004408FC" w:rsidRPr="004408FC">
              <w:rPr>
                <w:webHidden/>
                <w:rtl/>
              </w:rPr>
              <w:instrText xml:space="preserve"> </w:instrText>
            </w:r>
            <w:r w:rsidR="004408FC" w:rsidRPr="004408FC">
              <w:rPr>
                <w:webHidden/>
              </w:rPr>
              <w:instrText>PAGEREF</w:instrText>
            </w:r>
            <w:r w:rsidR="004408FC" w:rsidRPr="004408FC">
              <w:rPr>
                <w:webHidden/>
                <w:rtl/>
              </w:rPr>
              <w:instrText xml:space="preserve"> _</w:instrText>
            </w:r>
            <w:r w:rsidR="004408FC" w:rsidRPr="004408FC">
              <w:rPr>
                <w:webHidden/>
              </w:rPr>
              <w:instrText>Toc173116202 \h</w:instrText>
            </w:r>
            <w:r w:rsidR="004408FC" w:rsidRPr="004408FC">
              <w:rPr>
                <w:webHidden/>
                <w:rtl/>
              </w:rPr>
              <w:instrText xml:space="preserve"> </w:instrText>
            </w:r>
            <w:r w:rsidR="004408FC" w:rsidRPr="004408FC">
              <w:rPr>
                <w:webHidden/>
                <w:rtl/>
              </w:rPr>
            </w:r>
            <w:r w:rsidR="004408FC" w:rsidRPr="004408FC">
              <w:rPr>
                <w:webHidden/>
                <w:rtl/>
              </w:rPr>
              <w:fldChar w:fldCharType="separate"/>
            </w:r>
            <w:r w:rsidR="002E7A7D">
              <w:rPr>
                <w:webHidden/>
                <w:rtl/>
              </w:rPr>
              <w:t>131</w:t>
            </w:r>
            <w:r w:rsidR="004408FC" w:rsidRPr="004408FC">
              <w:rPr>
                <w:webHidden/>
                <w:rtl/>
              </w:rPr>
              <w:fldChar w:fldCharType="end"/>
            </w:r>
          </w:hyperlink>
        </w:p>
        <w:p w14:paraId="71F51CA3" w14:textId="1F53F589"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203" w:history="1">
            <w:r w:rsidR="004408FC" w:rsidRPr="004408FC">
              <w:rPr>
                <w:rStyle w:val="Hyperlink"/>
                <w:noProof/>
                <w:sz w:val="30"/>
                <w:szCs w:val="30"/>
                <w:rtl/>
                <w:lang w:eastAsia="en-US"/>
              </w:rPr>
              <w:t>أبو بكر الصديق رضي الله عنه:</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Toc173116203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132</w:t>
            </w:r>
            <w:r w:rsidR="004408FC" w:rsidRPr="004408FC">
              <w:rPr>
                <w:noProof/>
                <w:webHidden/>
                <w:sz w:val="30"/>
                <w:szCs w:val="30"/>
                <w:rtl/>
              </w:rPr>
              <w:fldChar w:fldCharType="end"/>
            </w:r>
          </w:hyperlink>
        </w:p>
        <w:p w14:paraId="63587DFE" w14:textId="44E22C9E"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204" w:history="1">
            <w:r w:rsidR="004408FC" w:rsidRPr="004408FC">
              <w:rPr>
                <w:rStyle w:val="Hyperlink"/>
                <w:noProof/>
                <w:sz w:val="30"/>
                <w:szCs w:val="30"/>
                <w:rtl/>
                <w:lang w:eastAsia="en-US"/>
              </w:rPr>
              <w:t>أم المؤمنين عائشة رضي الله عنها:</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Toc173116204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133</w:t>
            </w:r>
            <w:r w:rsidR="004408FC" w:rsidRPr="004408FC">
              <w:rPr>
                <w:noProof/>
                <w:webHidden/>
                <w:sz w:val="30"/>
                <w:szCs w:val="30"/>
                <w:rtl/>
              </w:rPr>
              <w:fldChar w:fldCharType="end"/>
            </w:r>
          </w:hyperlink>
        </w:p>
        <w:p w14:paraId="54E65EF3" w14:textId="49A333BE"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205" w:history="1">
            <w:r w:rsidR="004408FC" w:rsidRPr="004408FC">
              <w:rPr>
                <w:rStyle w:val="Hyperlink"/>
                <w:noProof/>
                <w:sz w:val="30"/>
                <w:szCs w:val="30"/>
                <w:rtl/>
                <w:lang w:eastAsia="en-US"/>
              </w:rPr>
              <w:t>عثمان بن عفان:</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Toc173116205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138</w:t>
            </w:r>
            <w:r w:rsidR="004408FC" w:rsidRPr="004408FC">
              <w:rPr>
                <w:noProof/>
                <w:webHidden/>
                <w:sz w:val="30"/>
                <w:szCs w:val="30"/>
                <w:rtl/>
              </w:rPr>
              <w:fldChar w:fldCharType="end"/>
            </w:r>
          </w:hyperlink>
        </w:p>
        <w:p w14:paraId="24D57CC7" w14:textId="77013B20"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206" w:history="1">
            <w:r w:rsidR="004408FC" w:rsidRPr="004408FC">
              <w:rPr>
                <w:rStyle w:val="Hyperlink"/>
                <w:noProof/>
                <w:sz w:val="30"/>
                <w:szCs w:val="30"/>
                <w:rtl/>
              </w:rPr>
              <w:t>استراحة!</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Toc173116206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140</w:t>
            </w:r>
            <w:r w:rsidR="004408FC" w:rsidRPr="004408FC">
              <w:rPr>
                <w:noProof/>
                <w:webHidden/>
                <w:sz w:val="30"/>
                <w:szCs w:val="30"/>
                <w:rtl/>
              </w:rPr>
              <w:fldChar w:fldCharType="end"/>
            </w:r>
          </w:hyperlink>
        </w:p>
        <w:p w14:paraId="2D20925F" w14:textId="7148F466"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207" w:history="1">
            <w:r w:rsidR="004408FC" w:rsidRPr="004408FC">
              <w:rPr>
                <w:rStyle w:val="Hyperlink"/>
                <w:noProof/>
                <w:sz w:val="30"/>
                <w:szCs w:val="30"/>
                <w:rtl/>
              </w:rPr>
              <w:t>خالد بن الوليد رضي الله عنه:</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Toc173116207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142</w:t>
            </w:r>
            <w:r w:rsidR="004408FC" w:rsidRPr="004408FC">
              <w:rPr>
                <w:noProof/>
                <w:webHidden/>
                <w:sz w:val="30"/>
                <w:szCs w:val="30"/>
                <w:rtl/>
              </w:rPr>
              <w:fldChar w:fldCharType="end"/>
            </w:r>
          </w:hyperlink>
        </w:p>
        <w:p w14:paraId="559C0334" w14:textId="00B03963"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208" w:history="1">
            <w:r w:rsidR="004408FC" w:rsidRPr="004408FC">
              <w:rPr>
                <w:rStyle w:val="Hyperlink"/>
                <w:noProof/>
                <w:sz w:val="30"/>
                <w:szCs w:val="30"/>
                <w:rtl/>
              </w:rPr>
              <w:t>ماذا يفعل؟!</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Toc173116208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143</w:t>
            </w:r>
            <w:r w:rsidR="004408FC" w:rsidRPr="004408FC">
              <w:rPr>
                <w:noProof/>
                <w:webHidden/>
                <w:sz w:val="30"/>
                <w:szCs w:val="30"/>
                <w:rtl/>
              </w:rPr>
              <w:fldChar w:fldCharType="end"/>
            </w:r>
          </w:hyperlink>
        </w:p>
        <w:p w14:paraId="5D33C0AC" w14:textId="35596D10"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209" w:history="1">
            <w:r w:rsidR="004408FC" w:rsidRPr="004408FC">
              <w:rPr>
                <w:rStyle w:val="Hyperlink"/>
                <w:noProof/>
                <w:sz w:val="30"/>
                <w:szCs w:val="30"/>
                <w:rtl/>
              </w:rPr>
              <w:t>الفتوحات العربية!!</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Toc173116209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146</w:t>
            </w:r>
            <w:r w:rsidR="004408FC" w:rsidRPr="004408FC">
              <w:rPr>
                <w:noProof/>
                <w:webHidden/>
                <w:sz w:val="30"/>
                <w:szCs w:val="30"/>
                <w:rtl/>
              </w:rPr>
              <w:fldChar w:fldCharType="end"/>
            </w:r>
          </w:hyperlink>
        </w:p>
        <w:p w14:paraId="25737E12" w14:textId="6C257003" w:rsidR="004408FC" w:rsidRPr="004408FC" w:rsidRDefault="00000000" w:rsidP="006040D8">
          <w:pPr>
            <w:pStyle w:val="TOC1"/>
            <w:rPr>
              <w:rFonts w:asciiTheme="minorHAnsi" w:eastAsiaTheme="minorEastAsia" w:hAnsiTheme="minorHAnsi" w:cstheme="minorBidi"/>
              <w:color w:val="auto"/>
              <w:kern w:val="2"/>
              <w:sz w:val="16"/>
              <w:szCs w:val="16"/>
              <w:rtl/>
              <w:lang w:bidi="ar-SA"/>
              <w14:ligatures w14:val="standardContextual"/>
            </w:rPr>
          </w:pPr>
          <w:hyperlink w:anchor="_Toc173116210" w:history="1">
            <w:r w:rsidR="004408FC" w:rsidRPr="004408FC">
              <w:rPr>
                <w:rStyle w:val="Hyperlink"/>
                <w:sz w:val="28"/>
                <w:szCs w:val="28"/>
                <w:rtl/>
              </w:rPr>
              <w:t>المبحث الثالث</w:t>
            </w:r>
            <w:r w:rsidR="004408FC">
              <w:rPr>
                <w:rStyle w:val="Hyperlink"/>
                <w:rFonts w:hint="cs"/>
                <w:sz w:val="28"/>
                <w:szCs w:val="28"/>
                <w:rtl/>
              </w:rPr>
              <w:t>:</w:t>
            </w:r>
            <w:r w:rsidR="004408FC" w:rsidRPr="004408FC">
              <w:rPr>
                <w:rStyle w:val="Hyperlink"/>
                <w:sz w:val="28"/>
                <w:szCs w:val="28"/>
                <w:rtl/>
              </w:rPr>
              <w:t xml:space="preserve"> عبقريات العقَّاد إنكار للوحي</w:t>
            </w:r>
            <w:r w:rsidR="004408FC" w:rsidRPr="004408FC">
              <w:rPr>
                <w:webHidden/>
                <w:rtl/>
              </w:rPr>
              <w:tab/>
            </w:r>
            <w:r w:rsidR="004408FC" w:rsidRPr="004408FC">
              <w:rPr>
                <w:webHidden/>
                <w:rtl/>
              </w:rPr>
              <w:fldChar w:fldCharType="begin"/>
            </w:r>
            <w:r w:rsidR="004408FC" w:rsidRPr="004408FC">
              <w:rPr>
                <w:webHidden/>
                <w:rtl/>
              </w:rPr>
              <w:instrText xml:space="preserve"> </w:instrText>
            </w:r>
            <w:r w:rsidR="004408FC" w:rsidRPr="004408FC">
              <w:rPr>
                <w:webHidden/>
              </w:rPr>
              <w:instrText>PAGEREF</w:instrText>
            </w:r>
            <w:r w:rsidR="004408FC" w:rsidRPr="004408FC">
              <w:rPr>
                <w:webHidden/>
                <w:rtl/>
              </w:rPr>
              <w:instrText xml:space="preserve"> _</w:instrText>
            </w:r>
            <w:r w:rsidR="004408FC" w:rsidRPr="004408FC">
              <w:rPr>
                <w:webHidden/>
              </w:rPr>
              <w:instrText>Toc173116210 \h</w:instrText>
            </w:r>
            <w:r w:rsidR="004408FC" w:rsidRPr="004408FC">
              <w:rPr>
                <w:webHidden/>
                <w:rtl/>
              </w:rPr>
              <w:instrText xml:space="preserve"> </w:instrText>
            </w:r>
            <w:r w:rsidR="004408FC" w:rsidRPr="004408FC">
              <w:rPr>
                <w:webHidden/>
                <w:rtl/>
              </w:rPr>
            </w:r>
            <w:r w:rsidR="004408FC" w:rsidRPr="004408FC">
              <w:rPr>
                <w:webHidden/>
                <w:rtl/>
              </w:rPr>
              <w:fldChar w:fldCharType="separate"/>
            </w:r>
            <w:r w:rsidR="002E7A7D">
              <w:rPr>
                <w:webHidden/>
                <w:rtl/>
              </w:rPr>
              <w:t>149</w:t>
            </w:r>
            <w:r w:rsidR="004408FC" w:rsidRPr="004408FC">
              <w:rPr>
                <w:webHidden/>
                <w:rtl/>
              </w:rPr>
              <w:fldChar w:fldCharType="end"/>
            </w:r>
          </w:hyperlink>
        </w:p>
        <w:p w14:paraId="5AB84E7B" w14:textId="08EB7F8C"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211" w:history="1">
            <w:r w:rsidR="004408FC" w:rsidRPr="004408FC">
              <w:rPr>
                <w:rStyle w:val="Hyperlink"/>
                <w:noProof/>
                <w:sz w:val="30"/>
                <w:szCs w:val="30"/>
                <w:rtl/>
              </w:rPr>
              <w:t xml:space="preserve">النبي </w:t>
            </w:r>
            <w:r w:rsidR="004408FC" w:rsidRPr="004408FC">
              <w:rPr>
                <w:rStyle w:val="Hyperlink"/>
                <w:rFonts w:hint="cs"/>
                <w:noProof/>
                <w:sz w:val="30"/>
                <w:szCs w:val="30"/>
                <w:rtl/>
              </w:rPr>
              <w:t>ﷺ</w:t>
            </w:r>
            <w:r w:rsidR="004408FC" w:rsidRPr="004408FC">
              <w:rPr>
                <w:rStyle w:val="Hyperlink"/>
                <w:noProof/>
                <w:sz w:val="30"/>
                <w:szCs w:val="30"/>
                <w:rtl/>
              </w:rPr>
              <w:t xml:space="preserve"> ونابليون!!</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Toc173116211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149</w:t>
            </w:r>
            <w:r w:rsidR="004408FC" w:rsidRPr="004408FC">
              <w:rPr>
                <w:noProof/>
                <w:webHidden/>
                <w:sz w:val="30"/>
                <w:szCs w:val="30"/>
                <w:rtl/>
              </w:rPr>
              <w:fldChar w:fldCharType="end"/>
            </w:r>
          </w:hyperlink>
        </w:p>
        <w:p w14:paraId="6BA7ABA2" w14:textId="17CA7FC6"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212" w:history="1">
            <w:r w:rsidR="004408FC" w:rsidRPr="004408FC">
              <w:rPr>
                <w:rStyle w:val="Hyperlink"/>
                <w:noProof/>
                <w:sz w:val="30"/>
                <w:szCs w:val="30"/>
                <w:rtl/>
              </w:rPr>
              <w:t xml:space="preserve">النبي </w:t>
            </w:r>
            <w:r w:rsidR="004408FC" w:rsidRPr="004408FC">
              <w:rPr>
                <w:rStyle w:val="Hyperlink"/>
                <w:rFonts w:hint="cs"/>
                <w:noProof/>
                <w:sz w:val="30"/>
                <w:szCs w:val="30"/>
                <w:rtl/>
              </w:rPr>
              <w:t>ﷺ</w:t>
            </w:r>
            <w:r w:rsidR="004408FC" w:rsidRPr="004408FC">
              <w:rPr>
                <w:rStyle w:val="Hyperlink"/>
                <w:noProof/>
                <w:sz w:val="30"/>
                <w:szCs w:val="30"/>
                <w:rtl/>
              </w:rPr>
              <w:t xml:space="preserve"> وغاندي!!</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Toc173116212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151</w:t>
            </w:r>
            <w:r w:rsidR="004408FC" w:rsidRPr="004408FC">
              <w:rPr>
                <w:noProof/>
                <w:webHidden/>
                <w:sz w:val="30"/>
                <w:szCs w:val="30"/>
                <w:rtl/>
              </w:rPr>
              <w:fldChar w:fldCharType="end"/>
            </w:r>
          </w:hyperlink>
        </w:p>
        <w:p w14:paraId="1A7055B9" w14:textId="35F937D0"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213" w:history="1">
            <w:r w:rsidR="004408FC" w:rsidRPr="004408FC">
              <w:rPr>
                <w:rStyle w:val="Hyperlink"/>
                <w:noProof/>
                <w:sz w:val="30"/>
                <w:szCs w:val="30"/>
                <w:rtl/>
                <w:lang w:eastAsia="en-US"/>
              </w:rPr>
              <w:t>من تلقاء نفسه!!</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Toc173116213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153</w:t>
            </w:r>
            <w:r w:rsidR="004408FC" w:rsidRPr="004408FC">
              <w:rPr>
                <w:noProof/>
                <w:webHidden/>
                <w:sz w:val="30"/>
                <w:szCs w:val="30"/>
                <w:rtl/>
              </w:rPr>
              <w:fldChar w:fldCharType="end"/>
            </w:r>
          </w:hyperlink>
        </w:p>
        <w:p w14:paraId="62955506" w14:textId="66A9E8EC"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214" w:history="1">
            <w:r w:rsidR="004408FC" w:rsidRPr="004408FC">
              <w:rPr>
                <w:rStyle w:val="Hyperlink"/>
                <w:noProof/>
                <w:sz w:val="30"/>
                <w:szCs w:val="30"/>
                <w:rtl/>
              </w:rPr>
              <w:t xml:space="preserve">ناقة النبي </w:t>
            </w:r>
            <w:r w:rsidR="004408FC" w:rsidRPr="004408FC">
              <w:rPr>
                <w:rStyle w:val="Hyperlink"/>
                <w:rFonts w:hint="cs"/>
                <w:noProof/>
                <w:sz w:val="30"/>
                <w:szCs w:val="30"/>
                <w:rtl/>
              </w:rPr>
              <w:t>ﷺ</w:t>
            </w:r>
            <w:r w:rsidR="004408FC" w:rsidRPr="004408FC">
              <w:rPr>
                <w:rStyle w:val="Hyperlink"/>
                <w:noProof/>
                <w:sz w:val="30"/>
                <w:szCs w:val="30"/>
                <w:rtl/>
              </w:rPr>
              <w:t>:</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Toc173116214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154</w:t>
            </w:r>
            <w:r w:rsidR="004408FC" w:rsidRPr="004408FC">
              <w:rPr>
                <w:noProof/>
                <w:webHidden/>
                <w:sz w:val="30"/>
                <w:szCs w:val="30"/>
                <w:rtl/>
              </w:rPr>
              <w:fldChar w:fldCharType="end"/>
            </w:r>
          </w:hyperlink>
        </w:p>
        <w:p w14:paraId="15EBB793" w14:textId="47ED3729"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215" w:history="1">
            <w:r w:rsidR="004408FC" w:rsidRPr="004408FC">
              <w:rPr>
                <w:rStyle w:val="Hyperlink"/>
                <w:noProof/>
                <w:sz w:val="30"/>
                <w:szCs w:val="30"/>
                <w:rtl/>
              </w:rPr>
              <w:t>خالد بن الوليد رضي الله عنه:</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Toc173116215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155</w:t>
            </w:r>
            <w:r w:rsidR="004408FC" w:rsidRPr="004408FC">
              <w:rPr>
                <w:noProof/>
                <w:webHidden/>
                <w:sz w:val="30"/>
                <w:szCs w:val="30"/>
                <w:rtl/>
              </w:rPr>
              <w:fldChar w:fldCharType="end"/>
            </w:r>
          </w:hyperlink>
        </w:p>
        <w:p w14:paraId="0EEE4791" w14:textId="6614792D"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216" w:history="1">
            <w:r w:rsidR="004408FC" w:rsidRPr="004408FC">
              <w:rPr>
                <w:rStyle w:val="Hyperlink"/>
                <w:noProof/>
                <w:sz w:val="30"/>
                <w:szCs w:val="30"/>
                <w:rtl/>
              </w:rPr>
              <w:t>نعيم بن مسعود:</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Toc173116216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156</w:t>
            </w:r>
            <w:r w:rsidR="004408FC" w:rsidRPr="004408FC">
              <w:rPr>
                <w:noProof/>
                <w:webHidden/>
                <w:sz w:val="30"/>
                <w:szCs w:val="30"/>
                <w:rtl/>
              </w:rPr>
              <w:fldChar w:fldCharType="end"/>
            </w:r>
          </w:hyperlink>
        </w:p>
        <w:p w14:paraId="663C2BE3" w14:textId="6504B247"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217" w:history="1">
            <w:r w:rsidR="004408FC" w:rsidRPr="004408FC">
              <w:rPr>
                <w:rStyle w:val="Hyperlink"/>
                <w:noProof/>
                <w:sz w:val="30"/>
                <w:szCs w:val="30"/>
                <w:rtl/>
              </w:rPr>
              <w:t xml:space="preserve">يُعرِّف الرسول </w:t>
            </w:r>
            <w:r w:rsidR="004408FC" w:rsidRPr="004408FC">
              <w:rPr>
                <w:rStyle w:val="Hyperlink"/>
                <w:rFonts w:hint="cs"/>
                <w:noProof/>
                <w:sz w:val="30"/>
                <w:szCs w:val="30"/>
                <w:rtl/>
              </w:rPr>
              <w:t>ﷺ</w:t>
            </w:r>
            <w:r w:rsidR="004408FC" w:rsidRPr="004408FC">
              <w:rPr>
                <w:rStyle w:val="Hyperlink"/>
                <w:noProof/>
                <w:sz w:val="30"/>
                <w:szCs w:val="30"/>
                <w:rtl/>
              </w:rPr>
              <w:t>!!</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Toc173116217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157</w:t>
            </w:r>
            <w:r w:rsidR="004408FC" w:rsidRPr="004408FC">
              <w:rPr>
                <w:noProof/>
                <w:webHidden/>
                <w:sz w:val="30"/>
                <w:szCs w:val="30"/>
                <w:rtl/>
              </w:rPr>
              <w:fldChar w:fldCharType="end"/>
            </w:r>
          </w:hyperlink>
        </w:p>
        <w:p w14:paraId="2D6C95BB" w14:textId="0A124CF4"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218" w:history="1">
            <w:r w:rsidR="004408FC" w:rsidRPr="004408FC">
              <w:rPr>
                <w:rStyle w:val="Hyperlink"/>
                <w:noProof/>
                <w:sz w:val="30"/>
                <w:szCs w:val="30"/>
                <w:rtl/>
              </w:rPr>
              <w:t>يُعرِّف البلاغ المبين:</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Toc173116218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157</w:t>
            </w:r>
            <w:r w:rsidR="004408FC" w:rsidRPr="004408FC">
              <w:rPr>
                <w:noProof/>
                <w:webHidden/>
                <w:sz w:val="30"/>
                <w:szCs w:val="30"/>
                <w:rtl/>
              </w:rPr>
              <w:fldChar w:fldCharType="end"/>
            </w:r>
          </w:hyperlink>
        </w:p>
        <w:p w14:paraId="39B900D9" w14:textId="688ED5B5"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219" w:history="1">
            <w:r w:rsidR="004408FC" w:rsidRPr="004408FC">
              <w:rPr>
                <w:rStyle w:val="Hyperlink"/>
                <w:noProof/>
                <w:sz w:val="30"/>
                <w:szCs w:val="30"/>
                <w:rtl/>
              </w:rPr>
              <w:t>عبادة النبي مصدرها الجاهلية!!</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Toc173116219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159</w:t>
            </w:r>
            <w:r w:rsidR="004408FC" w:rsidRPr="004408FC">
              <w:rPr>
                <w:noProof/>
                <w:webHidden/>
                <w:sz w:val="30"/>
                <w:szCs w:val="30"/>
                <w:rtl/>
              </w:rPr>
              <w:fldChar w:fldCharType="end"/>
            </w:r>
          </w:hyperlink>
        </w:p>
        <w:p w14:paraId="09625D7A" w14:textId="602D320F"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220" w:history="1">
            <w:r w:rsidR="004408FC" w:rsidRPr="004408FC">
              <w:rPr>
                <w:rStyle w:val="Hyperlink"/>
                <w:noProof/>
                <w:sz w:val="30"/>
                <w:szCs w:val="30"/>
                <w:rtl/>
              </w:rPr>
              <w:t>من أرسل عيسى، عليه السلام؟!</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Toc173116220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161</w:t>
            </w:r>
            <w:r w:rsidR="004408FC" w:rsidRPr="004408FC">
              <w:rPr>
                <w:noProof/>
                <w:webHidden/>
                <w:sz w:val="30"/>
                <w:szCs w:val="30"/>
                <w:rtl/>
              </w:rPr>
              <w:fldChar w:fldCharType="end"/>
            </w:r>
          </w:hyperlink>
        </w:p>
        <w:p w14:paraId="1DA8C03A" w14:textId="5EC6E780"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221" w:history="1">
            <w:r w:rsidR="004408FC" w:rsidRPr="004408FC">
              <w:rPr>
                <w:rStyle w:val="Hyperlink"/>
                <w:noProof/>
                <w:sz w:val="30"/>
                <w:szCs w:val="30"/>
                <w:rtl/>
              </w:rPr>
              <w:t>موسى، عليه السلام:</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Toc173116221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163</w:t>
            </w:r>
            <w:r w:rsidR="004408FC" w:rsidRPr="004408FC">
              <w:rPr>
                <w:noProof/>
                <w:webHidden/>
                <w:sz w:val="30"/>
                <w:szCs w:val="30"/>
                <w:rtl/>
              </w:rPr>
              <w:fldChar w:fldCharType="end"/>
            </w:r>
          </w:hyperlink>
        </w:p>
        <w:p w14:paraId="6DE33FAB" w14:textId="52AEA1C2"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222" w:history="1">
            <w:r w:rsidR="004408FC" w:rsidRPr="004408FC">
              <w:rPr>
                <w:rStyle w:val="Hyperlink"/>
                <w:noProof/>
                <w:sz w:val="30"/>
                <w:szCs w:val="30"/>
                <w:rtl/>
              </w:rPr>
              <w:t>أثر العقيدة في حياة الناس عند العقاد:</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Toc173116222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166</w:t>
            </w:r>
            <w:r w:rsidR="004408FC" w:rsidRPr="004408FC">
              <w:rPr>
                <w:noProof/>
                <w:webHidden/>
                <w:sz w:val="30"/>
                <w:szCs w:val="30"/>
                <w:rtl/>
              </w:rPr>
              <w:fldChar w:fldCharType="end"/>
            </w:r>
          </w:hyperlink>
        </w:p>
        <w:p w14:paraId="420E71B7" w14:textId="2C8B351D"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223" w:history="1">
            <w:r w:rsidR="004408FC" w:rsidRPr="004408FC">
              <w:rPr>
                <w:rStyle w:val="Hyperlink"/>
                <w:noProof/>
                <w:sz w:val="30"/>
                <w:szCs w:val="30"/>
                <w:rtl/>
              </w:rPr>
              <w:t>عمر بن الخطاب رضي الله عنه:</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Toc173116223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166</w:t>
            </w:r>
            <w:r w:rsidR="004408FC" w:rsidRPr="004408FC">
              <w:rPr>
                <w:noProof/>
                <w:webHidden/>
                <w:sz w:val="30"/>
                <w:szCs w:val="30"/>
                <w:rtl/>
              </w:rPr>
              <w:fldChar w:fldCharType="end"/>
            </w:r>
          </w:hyperlink>
        </w:p>
        <w:p w14:paraId="3F2D5737" w14:textId="43FB2C2C"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224" w:history="1">
            <w:r w:rsidR="004408FC" w:rsidRPr="004408FC">
              <w:rPr>
                <w:rStyle w:val="Hyperlink"/>
                <w:noProof/>
                <w:sz w:val="30"/>
                <w:szCs w:val="30"/>
                <w:rtl/>
              </w:rPr>
              <w:t>فراسةُ عمرَ رضي الله عنه:</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Toc173116224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167</w:t>
            </w:r>
            <w:r w:rsidR="004408FC" w:rsidRPr="004408FC">
              <w:rPr>
                <w:noProof/>
                <w:webHidden/>
                <w:sz w:val="30"/>
                <w:szCs w:val="30"/>
                <w:rtl/>
              </w:rPr>
              <w:fldChar w:fldCharType="end"/>
            </w:r>
          </w:hyperlink>
        </w:p>
        <w:p w14:paraId="4977BBBC" w14:textId="79E76FF9"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225" w:history="1">
            <w:r w:rsidR="004408FC" w:rsidRPr="004408FC">
              <w:rPr>
                <w:rStyle w:val="Hyperlink"/>
                <w:noProof/>
                <w:sz w:val="30"/>
                <w:szCs w:val="30"/>
                <w:rtl/>
              </w:rPr>
              <w:t>أعمالُ عمرَ رضي الله عنه:</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Toc173116225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169</w:t>
            </w:r>
            <w:r w:rsidR="004408FC" w:rsidRPr="004408FC">
              <w:rPr>
                <w:noProof/>
                <w:webHidden/>
                <w:sz w:val="30"/>
                <w:szCs w:val="30"/>
                <w:rtl/>
              </w:rPr>
              <w:fldChar w:fldCharType="end"/>
            </w:r>
          </w:hyperlink>
        </w:p>
        <w:p w14:paraId="116A0493" w14:textId="5894A08A"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226" w:history="1">
            <w:r w:rsidR="004408FC" w:rsidRPr="004408FC">
              <w:rPr>
                <w:rStyle w:val="Hyperlink"/>
                <w:noProof/>
                <w:sz w:val="30"/>
                <w:szCs w:val="30"/>
                <w:rtl/>
              </w:rPr>
              <w:t>جندية عمر!!</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Toc173116226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171</w:t>
            </w:r>
            <w:r w:rsidR="004408FC" w:rsidRPr="004408FC">
              <w:rPr>
                <w:noProof/>
                <w:webHidden/>
                <w:sz w:val="30"/>
                <w:szCs w:val="30"/>
                <w:rtl/>
              </w:rPr>
              <w:fldChar w:fldCharType="end"/>
            </w:r>
          </w:hyperlink>
        </w:p>
        <w:p w14:paraId="2B3E36BF" w14:textId="163638E7"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227" w:history="1">
            <w:r w:rsidR="004408FC" w:rsidRPr="004408FC">
              <w:rPr>
                <w:rStyle w:val="Hyperlink"/>
                <w:noProof/>
                <w:sz w:val="30"/>
                <w:szCs w:val="30"/>
                <w:rtl/>
                <w:lang w:eastAsia="en-US"/>
              </w:rPr>
              <w:t>علي بن أبي طالب رضي الله عنه وأخلاق الفروسية:</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Toc173116227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172</w:t>
            </w:r>
            <w:r w:rsidR="004408FC" w:rsidRPr="004408FC">
              <w:rPr>
                <w:noProof/>
                <w:webHidden/>
                <w:sz w:val="30"/>
                <w:szCs w:val="30"/>
                <w:rtl/>
              </w:rPr>
              <w:fldChar w:fldCharType="end"/>
            </w:r>
          </w:hyperlink>
        </w:p>
        <w:p w14:paraId="0CC711D6" w14:textId="3FE08903"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228" w:history="1">
            <w:r w:rsidR="004408FC" w:rsidRPr="004408FC">
              <w:rPr>
                <w:rStyle w:val="Hyperlink"/>
                <w:noProof/>
                <w:sz w:val="30"/>
                <w:szCs w:val="30"/>
                <w:rtl/>
                <w:lang w:eastAsia="en-US"/>
              </w:rPr>
              <w:t>وفاطمة الزهراء، رضي الله عنها!!</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Toc173116228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173</w:t>
            </w:r>
            <w:r w:rsidR="004408FC" w:rsidRPr="004408FC">
              <w:rPr>
                <w:noProof/>
                <w:webHidden/>
                <w:sz w:val="30"/>
                <w:szCs w:val="30"/>
                <w:rtl/>
              </w:rPr>
              <w:fldChar w:fldCharType="end"/>
            </w:r>
          </w:hyperlink>
        </w:p>
        <w:p w14:paraId="4CC3D349" w14:textId="0BA98A0B" w:rsidR="004408FC" w:rsidRPr="004408FC" w:rsidRDefault="00000000" w:rsidP="006040D8">
          <w:pPr>
            <w:pStyle w:val="TOC1"/>
            <w:rPr>
              <w:rFonts w:asciiTheme="minorHAnsi" w:eastAsiaTheme="minorEastAsia" w:hAnsiTheme="minorHAnsi" w:cstheme="minorBidi"/>
              <w:color w:val="auto"/>
              <w:kern w:val="2"/>
              <w:sz w:val="16"/>
              <w:szCs w:val="16"/>
              <w:rtl/>
              <w:lang w:bidi="ar-SA"/>
              <w14:ligatures w14:val="standardContextual"/>
            </w:rPr>
          </w:pPr>
          <w:hyperlink w:anchor="_Toc173116229" w:history="1">
            <w:r w:rsidR="004408FC" w:rsidRPr="004408FC">
              <w:rPr>
                <w:rStyle w:val="Hyperlink"/>
                <w:sz w:val="28"/>
                <w:szCs w:val="28"/>
                <w:rtl/>
              </w:rPr>
              <w:t>المبحث الرابع</w:t>
            </w:r>
            <w:r w:rsidR="004408FC">
              <w:rPr>
                <w:rStyle w:val="Hyperlink"/>
                <w:rFonts w:hint="cs"/>
                <w:sz w:val="28"/>
                <w:szCs w:val="28"/>
                <w:rtl/>
              </w:rPr>
              <w:t>:</w:t>
            </w:r>
          </w:hyperlink>
          <w:r w:rsidR="004408FC">
            <w:rPr>
              <w:rStyle w:val="Hyperlink"/>
              <w:rFonts w:hint="cs"/>
              <w:sz w:val="28"/>
              <w:szCs w:val="28"/>
              <w:rtl/>
            </w:rPr>
            <w:t xml:space="preserve"> </w:t>
          </w:r>
          <w:hyperlink w:anchor="_Toc173116230" w:history="1">
            <w:r w:rsidR="004408FC" w:rsidRPr="004408FC">
              <w:rPr>
                <w:rStyle w:val="Hyperlink"/>
                <w:sz w:val="28"/>
                <w:szCs w:val="28"/>
                <w:rtl/>
              </w:rPr>
              <w:t>تطاول عبَّاس العقَّاد على الصحابة</w:t>
            </w:r>
            <w:r w:rsidR="004408FC" w:rsidRPr="004408FC">
              <w:rPr>
                <w:rStyle w:val="Hyperlink"/>
                <w:rFonts w:ascii="Traditional Arabic" w:hAnsi="Traditional Arabic" w:cs="louts shamy"/>
                <w:sz w:val="28"/>
                <w:szCs w:val="26"/>
              </w:rPr>
              <w:sym w:font="AGA Arabesque" w:char="F079"/>
            </w:r>
            <w:r w:rsidR="004408FC" w:rsidRPr="004408FC">
              <w:rPr>
                <w:webHidden/>
                <w:rtl/>
              </w:rPr>
              <w:tab/>
            </w:r>
            <w:r w:rsidR="004408FC" w:rsidRPr="004408FC">
              <w:rPr>
                <w:webHidden/>
                <w:rtl/>
              </w:rPr>
              <w:fldChar w:fldCharType="begin"/>
            </w:r>
            <w:r w:rsidR="004408FC" w:rsidRPr="004408FC">
              <w:rPr>
                <w:webHidden/>
                <w:rtl/>
              </w:rPr>
              <w:instrText xml:space="preserve"> </w:instrText>
            </w:r>
            <w:r w:rsidR="004408FC" w:rsidRPr="004408FC">
              <w:rPr>
                <w:webHidden/>
              </w:rPr>
              <w:instrText>PAGEREF</w:instrText>
            </w:r>
            <w:r w:rsidR="004408FC" w:rsidRPr="004408FC">
              <w:rPr>
                <w:webHidden/>
                <w:rtl/>
              </w:rPr>
              <w:instrText xml:space="preserve"> _</w:instrText>
            </w:r>
            <w:r w:rsidR="004408FC" w:rsidRPr="004408FC">
              <w:rPr>
                <w:webHidden/>
              </w:rPr>
              <w:instrText>Toc173116230 \h</w:instrText>
            </w:r>
            <w:r w:rsidR="004408FC" w:rsidRPr="004408FC">
              <w:rPr>
                <w:webHidden/>
                <w:rtl/>
              </w:rPr>
              <w:instrText xml:space="preserve"> </w:instrText>
            </w:r>
            <w:r w:rsidR="004408FC" w:rsidRPr="004408FC">
              <w:rPr>
                <w:webHidden/>
                <w:rtl/>
              </w:rPr>
            </w:r>
            <w:r w:rsidR="004408FC" w:rsidRPr="004408FC">
              <w:rPr>
                <w:webHidden/>
                <w:rtl/>
              </w:rPr>
              <w:fldChar w:fldCharType="separate"/>
            </w:r>
            <w:r w:rsidR="002E7A7D">
              <w:rPr>
                <w:webHidden/>
                <w:rtl/>
              </w:rPr>
              <w:t>174</w:t>
            </w:r>
            <w:r w:rsidR="004408FC" w:rsidRPr="004408FC">
              <w:rPr>
                <w:webHidden/>
                <w:rtl/>
              </w:rPr>
              <w:fldChar w:fldCharType="end"/>
            </w:r>
          </w:hyperlink>
        </w:p>
        <w:p w14:paraId="0F8D7123" w14:textId="580C53D4"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231" w:history="1">
            <w:r w:rsidR="004408FC" w:rsidRPr="004408FC">
              <w:rPr>
                <w:rStyle w:val="Hyperlink"/>
                <w:noProof/>
                <w:sz w:val="30"/>
                <w:szCs w:val="30"/>
                <w:rtl/>
                <w:lang w:eastAsia="en-US"/>
              </w:rPr>
              <w:t>أولاً: لخبطة وسوء خلق:</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Toc173116231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175</w:t>
            </w:r>
            <w:r w:rsidR="004408FC" w:rsidRPr="004408FC">
              <w:rPr>
                <w:noProof/>
                <w:webHidden/>
                <w:sz w:val="30"/>
                <w:szCs w:val="30"/>
                <w:rtl/>
              </w:rPr>
              <w:fldChar w:fldCharType="end"/>
            </w:r>
          </w:hyperlink>
        </w:p>
        <w:p w14:paraId="403A087B" w14:textId="43609900"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232" w:history="1">
            <w:r w:rsidR="004408FC" w:rsidRPr="004408FC">
              <w:rPr>
                <w:rStyle w:val="Hyperlink"/>
                <w:noProof/>
                <w:sz w:val="30"/>
                <w:szCs w:val="30"/>
                <w:rtl/>
                <w:lang w:eastAsia="en-US"/>
              </w:rPr>
              <w:t>ثانيا: طُلاَّب دنيا!!</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Toc173116232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180</w:t>
            </w:r>
            <w:r w:rsidR="004408FC" w:rsidRPr="004408FC">
              <w:rPr>
                <w:noProof/>
                <w:webHidden/>
                <w:sz w:val="30"/>
                <w:szCs w:val="30"/>
                <w:rtl/>
              </w:rPr>
              <w:fldChar w:fldCharType="end"/>
            </w:r>
          </w:hyperlink>
        </w:p>
        <w:p w14:paraId="0D643C71" w14:textId="339C19A5"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233" w:history="1">
            <w:r w:rsidR="004408FC" w:rsidRPr="004408FC">
              <w:rPr>
                <w:rStyle w:val="Hyperlink"/>
                <w:noProof/>
                <w:sz w:val="30"/>
                <w:szCs w:val="30"/>
                <w:rtl/>
                <w:lang w:bidi="ar-EG"/>
              </w:rPr>
              <w:t>ماذا يفعل العقاد؟</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Toc173116233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184</w:t>
            </w:r>
            <w:r w:rsidR="004408FC" w:rsidRPr="004408FC">
              <w:rPr>
                <w:noProof/>
                <w:webHidden/>
                <w:sz w:val="30"/>
                <w:szCs w:val="30"/>
                <w:rtl/>
              </w:rPr>
              <w:fldChar w:fldCharType="end"/>
            </w:r>
          </w:hyperlink>
        </w:p>
        <w:p w14:paraId="210758B4" w14:textId="73A574FC" w:rsidR="004408FC" w:rsidRPr="006040D8" w:rsidRDefault="00000000" w:rsidP="006040D8">
          <w:pPr>
            <w:pStyle w:val="TOC1"/>
            <w:rPr>
              <w:rFonts w:asciiTheme="minorHAnsi" w:eastAsiaTheme="minorEastAsia" w:hAnsiTheme="minorHAnsi" w:cstheme="minorBidi"/>
              <w:color w:val="auto"/>
              <w:kern w:val="2"/>
              <w:sz w:val="10"/>
              <w:szCs w:val="10"/>
              <w:rtl/>
              <w:lang w:bidi="ar-SA"/>
              <w14:ligatures w14:val="standardContextual"/>
            </w:rPr>
          </w:pPr>
          <w:hyperlink w:anchor="_Toc173116234" w:history="1">
            <w:r w:rsidR="004408FC" w:rsidRPr="006040D8">
              <w:rPr>
                <w:rStyle w:val="Hyperlink"/>
                <w:rtl/>
              </w:rPr>
              <w:t>المبحث الخامس</w:t>
            </w:r>
            <w:r w:rsidR="004408FC" w:rsidRPr="006040D8">
              <w:rPr>
                <w:rStyle w:val="Hyperlink"/>
                <w:rFonts w:hint="cs"/>
                <w:rtl/>
              </w:rPr>
              <w:t>:</w:t>
            </w:r>
          </w:hyperlink>
          <w:r w:rsidR="006040D8" w:rsidRPr="006040D8">
            <w:rPr>
              <w:rStyle w:val="Hyperlink"/>
            </w:rPr>
            <w:t xml:space="preserve"> </w:t>
          </w:r>
          <w:hyperlink w:anchor="_Toc173116235" w:history="1">
            <w:r w:rsidR="004408FC" w:rsidRPr="006040D8">
              <w:rPr>
                <w:rStyle w:val="Hyperlink"/>
                <w:rtl/>
              </w:rPr>
              <w:t>أثر العقيدة الإسلامية في صياغة الشخصية</w:t>
            </w:r>
            <w:r w:rsidR="006040D8">
              <w:rPr>
                <w:rStyle w:val="Hyperlink"/>
                <w:rFonts w:hint="cs"/>
                <w:rtl/>
              </w:rPr>
              <w:t>: خ</w:t>
            </w:r>
            <w:r w:rsidR="004408FC" w:rsidRPr="006040D8">
              <w:rPr>
                <w:rStyle w:val="Hyperlink"/>
                <w:rtl/>
              </w:rPr>
              <w:t xml:space="preserve">الد بن الوليد </w:t>
            </w:r>
            <w:r w:rsidR="006040D8">
              <w:rPr>
                <w:rStyle w:val="Hyperlink"/>
                <w:rFonts w:hint="cs"/>
                <w:rtl/>
              </w:rPr>
              <w:t>نموذجًا</w:t>
            </w:r>
            <w:r w:rsidR="004408FC" w:rsidRPr="006040D8">
              <w:rPr>
                <w:webHidden/>
                <w:sz w:val="28"/>
                <w:szCs w:val="28"/>
                <w:rtl/>
              </w:rPr>
              <w:tab/>
            </w:r>
            <w:r w:rsidR="004408FC" w:rsidRPr="006040D8">
              <w:rPr>
                <w:webHidden/>
                <w:sz w:val="28"/>
                <w:szCs w:val="28"/>
                <w:rtl/>
              </w:rPr>
              <w:fldChar w:fldCharType="begin"/>
            </w:r>
            <w:r w:rsidR="004408FC" w:rsidRPr="006040D8">
              <w:rPr>
                <w:webHidden/>
                <w:sz w:val="28"/>
                <w:szCs w:val="28"/>
                <w:rtl/>
              </w:rPr>
              <w:instrText xml:space="preserve"> </w:instrText>
            </w:r>
            <w:r w:rsidR="004408FC" w:rsidRPr="006040D8">
              <w:rPr>
                <w:webHidden/>
                <w:sz w:val="28"/>
                <w:szCs w:val="28"/>
              </w:rPr>
              <w:instrText>PAGEREF</w:instrText>
            </w:r>
            <w:r w:rsidR="004408FC" w:rsidRPr="006040D8">
              <w:rPr>
                <w:webHidden/>
                <w:sz w:val="28"/>
                <w:szCs w:val="28"/>
                <w:rtl/>
              </w:rPr>
              <w:instrText xml:space="preserve"> _</w:instrText>
            </w:r>
            <w:r w:rsidR="004408FC" w:rsidRPr="006040D8">
              <w:rPr>
                <w:webHidden/>
                <w:sz w:val="28"/>
                <w:szCs w:val="28"/>
              </w:rPr>
              <w:instrText>Toc173116235 \h</w:instrText>
            </w:r>
            <w:r w:rsidR="004408FC" w:rsidRPr="006040D8">
              <w:rPr>
                <w:webHidden/>
                <w:sz w:val="28"/>
                <w:szCs w:val="28"/>
                <w:rtl/>
              </w:rPr>
              <w:instrText xml:space="preserve"> </w:instrText>
            </w:r>
            <w:r w:rsidR="004408FC" w:rsidRPr="006040D8">
              <w:rPr>
                <w:webHidden/>
                <w:sz w:val="28"/>
                <w:szCs w:val="28"/>
                <w:rtl/>
              </w:rPr>
            </w:r>
            <w:r w:rsidR="004408FC" w:rsidRPr="006040D8">
              <w:rPr>
                <w:webHidden/>
                <w:sz w:val="28"/>
                <w:szCs w:val="28"/>
                <w:rtl/>
              </w:rPr>
              <w:fldChar w:fldCharType="separate"/>
            </w:r>
            <w:r w:rsidR="002E7A7D">
              <w:rPr>
                <w:webHidden/>
                <w:sz w:val="28"/>
                <w:szCs w:val="28"/>
                <w:rtl/>
              </w:rPr>
              <w:t>187</w:t>
            </w:r>
            <w:r w:rsidR="004408FC" w:rsidRPr="006040D8">
              <w:rPr>
                <w:webHidden/>
                <w:sz w:val="28"/>
                <w:szCs w:val="28"/>
                <w:rtl/>
              </w:rPr>
              <w:fldChar w:fldCharType="end"/>
            </w:r>
          </w:hyperlink>
        </w:p>
        <w:p w14:paraId="31E2AE75" w14:textId="03D0D13E"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236" w:history="1">
            <w:r w:rsidR="004408FC" w:rsidRPr="004408FC">
              <w:rPr>
                <w:rStyle w:val="Hyperlink"/>
                <w:noProof/>
                <w:sz w:val="30"/>
                <w:szCs w:val="30"/>
                <w:rtl/>
                <w:lang w:eastAsia="en-US"/>
              </w:rPr>
              <w:t>إشكال والجواب عليه:</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Toc173116236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192</w:t>
            </w:r>
            <w:r w:rsidR="004408FC" w:rsidRPr="004408FC">
              <w:rPr>
                <w:noProof/>
                <w:webHidden/>
                <w:sz w:val="30"/>
                <w:szCs w:val="30"/>
                <w:rtl/>
              </w:rPr>
              <w:fldChar w:fldCharType="end"/>
            </w:r>
          </w:hyperlink>
        </w:p>
        <w:p w14:paraId="4F56D72F" w14:textId="50637520" w:rsidR="004408FC" w:rsidRPr="004408FC" w:rsidRDefault="00000000" w:rsidP="006040D8">
          <w:pPr>
            <w:pStyle w:val="TOC1"/>
            <w:rPr>
              <w:rFonts w:asciiTheme="minorHAnsi" w:eastAsiaTheme="minorEastAsia" w:hAnsiTheme="minorHAnsi" w:cstheme="minorBidi"/>
              <w:color w:val="auto"/>
              <w:kern w:val="2"/>
              <w:sz w:val="16"/>
              <w:szCs w:val="16"/>
              <w:rtl/>
              <w:lang w:bidi="ar-SA"/>
              <w14:ligatures w14:val="standardContextual"/>
            </w:rPr>
          </w:pPr>
          <w:hyperlink w:anchor="_Toc173116237" w:history="1">
            <w:r w:rsidR="004408FC" w:rsidRPr="004408FC">
              <w:rPr>
                <w:rStyle w:val="Hyperlink"/>
                <w:sz w:val="28"/>
                <w:szCs w:val="28"/>
                <w:rtl/>
              </w:rPr>
              <w:t>الفصل السادس</w:t>
            </w:r>
            <w:r w:rsidR="006040D8">
              <w:rPr>
                <w:rStyle w:val="Hyperlink"/>
                <w:rFonts w:hint="cs"/>
                <w:sz w:val="28"/>
                <w:szCs w:val="28"/>
                <w:rtl/>
              </w:rPr>
              <w:t>:</w:t>
            </w:r>
          </w:hyperlink>
          <w:hyperlink w:anchor="_Toc173116238" w:history="1">
            <w:r w:rsidR="004408FC" w:rsidRPr="004408FC">
              <w:rPr>
                <w:rStyle w:val="Hyperlink"/>
                <w:rFonts w:ascii="Hacen Tehran" w:hAnsi="Hacen Tehran"/>
                <w:sz w:val="28"/>
                <w:szCs w:val="28"/>
                <w:rtl/>
              </w:rPr>
              <w:t>العقيدة.. حرية التفكير..التقدم المدني</w:t>
            </w:r>
            <w:r w:rsidR="004408FC" w:rsidRPr="004408FC">
              <w:rPr>
                <w:webHidden/>
                <w:rtl/>
              </w:rPr>
              <w:tab/>
            </w:r>
            <w:r w:rsidR="004408FC" w:rsidRPr="004408FC">
              <w:rPr>
                <w:webHidden/>
                <w:rtl/>
              </w:rPr>
              <w:fldChar w:fldCharType="begin"/>
            </w:r>
            <w:r w:rsidR="004408FC" w:rsidRPr="004408FC">
              <w:rPr>
                <w:webHidden/>
                <w:rtl/>
              </w:rPr>
              <w:instrText xml:space="preserve"> </w:instrText>
            </w:r>
            <w:r w:rsidR="004408FC" w:rsidRPr="004408FC">
              <w:rPr>
                <w:webHidden/>
              </w:rPr>
              <w:instrText>PAGEREF</w:instrText>
            </w:r>
            <w:r w:rsidR="004408FC" w:rsidRPr="004408FC">
              <w:rPr>
                <w:webHidden/>
                <w:rtl/>
              </w:rPr>
              <w:instrText xml:space="preserve"> _</w:instrText>
            </w:r>
            <w:r w:rsidR="004408FC" w:rsidRPr="004408FC">
              <w:rPr>
                <w:webHidden/>
              </w:rPr>
              <w:instrText>Toc173116238 \h</w:instrText>
            </w:r>
            <w:r w:rsidR="004408FC" w:rsidRPr="004408FC">
              <w:rPr>
                <w:webHidden/>
                <w:rtl/>
              </w:rPr>
              <w:instrText xml:space="preserve"> </w:instrText>
            </w:r>
            <w:r w:rsidR="004408FC" w:rsidRPr="004408FC">
              <w:rPr>
                <w:webHidden/>
                <w:rtl/>
              </w:rPr>
            </w:r>
            <w:r w:rsidR="004408FC" w:rsidRPr="004408FC">
              <w:rPr>
                <w:webHidden/>
                <w:rtl/>
              </w:rPr>
              <w:fldChar w:fldCharType="separate"/>
            </w:r>
            <w:r w:rsidR="002E7A7D">
              <w:rPr>
                <w:webHidden/>
                <w:rtl/>
              </w:rPr>
              <w:t>194</w:t>
            </w:r>
            <w:r w:rsidR="004408FC" w:rsidRPr="004408FC">
              <w:rPr>
                <w:webHidden/>
                <w:rtl/>
              </w:rPr>
              <w:fldChar w:fldCharType="end"/>
            </w:r>
          </w:hyperlink>
        </w:p>
        <w:p w14:paraId="5189FDE4" w14:textId="661E6DA8"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239" w:history="1">
            <w:r w:rsidR="004408FC" w:rsidRPr="004408FC">
              <w:rPr>
                <w:rStyle w:val="Hyperlink"/>
                <w:noProof/>
                <w:sz w:val="30"/>
                <w:szCs w:val="30"/>
                <w:rtl/>
                <w:lang w:eastAsia="en-US"/>
              </w:rPr>
              <w:t>أولًا: التفكير أو إعمال العقل:</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Toc173116239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194</w:t>
            </w:r>
            <w:r w:rsidR="004408FC" w:rsidRPr="004408FC">
              <w:rPr>
                <w:noProof/>
                <w:webHidden/>
                <w:sz w:val="30"/>
                <w:szCs w:val="30"/>
                <w:rtl/>
              </w:rPr>
              <w:fldChar w:fldCharType="end"/>
            </w:r>
          </w:hyperlink>
        </w:p>
        <w:p w14:paraId="35DDE92C" w14:textId="19D67F48"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240" w:history="1">
            <w:r w:rsidR="004408FC" w:rsidRPr="004408FC">
              <w:rPr>
                <w:rStyle w:val="Hyperlink"/>
                <w:rFonts w:eastAsia="Calibri"/>
                <w:noProof/>
                <w:sz w:val="30"/>
                <w:szCs w:val="30"/>
                <w:rtl/>
                <w:lang w:eastAsia="en-US"/>
              </w:rPr>
              <w:t>يعمل العقل في ثلاث مناطق:</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Toc173116240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195</w:t>
            </w:r>
            <w:r w:rsidR="004408FC" w:rsidRPr="004408FC">
              <w:rPr>
                <w:noProof/>
                <w:webHidden/>
                <w:sz w:val="30"/>
                <w:szCs w:val="30"/>
                <w:rtl/>
              </w:rPr>
              <w:fldChar w:fldCharType="end"/>
            </w:r>
          </w:hyperlink>
        </w:p>
        <w:p w14:paraId="1D47128E" w14:textId="583C97EF"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241" w:history="1">
            <w:r w:rsidR="004408FC" w:rsidRPr="004408FC">
              <w:rPr>
                <w:rStyle w:val="Hyperlink"/>
                <w:noProof/>
                <w:sz w:val="30"/>
                <w:szCs w:val="30"/>
                <w:rtl/>
                <w:lang w:eastAsia="en-US"/>
              </w:rPr>
              <w:t>ثانيًا: الجدال والمراء:</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Toc173116241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204</w:t>
            </w:r>
            <w:r w:rsidR="004408FC" w:rsidRPr="004408FC">
              <w:rPr>
                <w:noProof/>
                <w:webHidden/>
                <w:sz w:val="30"/>
                <w:szCs w:val="30"/>
                <w:rtl/>
              </w:rPr>
              <w:fldChar w:fldCharType="end"/>
            </w:r>
          </w:hyperlink>
        </w:p>
        <w:p w14:paraId="4A9F95B2" w14:textId="60A4E1DC"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242" w:history="1">
            <w:r w:rsidR="004408FC" w:rsidRPr="004408FC">
              <w:rPr>
                <w:rStyle w:val="Hyperlink"/>
                <w:noProof/>
                <w:sz w:val="30"/>
                <w:szCs w:val="30"/>
                <w:rtl/>
              </w:rPr>
              <w:t>المحكم والمتشابه:</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Toc173116242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205</w:t>
            </w:r>
            <w:r w:rsidR="004408FC" w:rsidRPr="004408FC">
              <w:rPr>
                <w:noProof/>
                <w:webHidden/>
                <w:sz w:val="30"/>
                <w:szCs w:val="30"/>
                <w:rtl/>
              </w:rPr>
              <w:fldChar w:fldCharType="end"/>
            </w:r>
          </w:hyperlink>
        </w:p>
        <w:p w14:paraId="673EABC6" w14:textId="45467F67" w:rsidR="004408FC" w:rsidRPr="004408FC" w:rsidRDefault="00000000" w:rsidP="004408FC">
          <w:pPr>
            <w:pStyle w:val="TOC2"/>
            <w:jc w:val="left"/>
            <w:rPr>
              <w:rFonts w:asciiTheme="minorHAnsi" w:eastAsiaTheme="minorEastAsia" w:hAnsiTheme="minorHAnsi" w:cstheme="minorBidi"/>
              <w:noProof/>
              <w:color w:val="auto"/>
              <w:kern w:val="2"/>
              <w:sz w:val="16"/>
              <w:szCs w:val="16"/>
              <w:rtl/>
              <w:lang w:eastAsia="en-US"/>
              <w14:ligatures w14:val="standardContextual"/>
            </w:rPr>
          </w:pPr>
          <w:hyperlink w:anchor="_Toc173116243" w:history="1">
            <w:r w:rsidR="004408FC" w:rsidRPr="004408FC">
              <w:rPr>
                <w:rStyle w:val="Hyperlink"/>
                <w:noProof/>
                <w:sz w:val="30"/>
                <w:szCs w:val="30"/>
                <w:rtl/>
              </w:rPr>
              <w:t>ثالثًا: المعرفة والعمل.. رؤية في التقدم الحضاري:</w:t>
            </w:r>
            <w:r w:rsidR="004408FC" w:rsidRPr="004408FC">
              <w:rPr>
                <w:noProof/>
                <w:webHidden/>
                <w:sz w:val="30"/>
                <w:szCs w:val="30"/>
                <w:rtl/>
              </w:rPr>
              <w:tab/>
            </w:r>
            <w:r w:rsidR="004408FC" w:rsidRPr="004408FC">
              <w:rPr>
                <w:noProof/>
                <w:webHidden/>
                <w:sz w:val="30"/>
                <w:szCs w:val="30"/>
                <w:rtl/>
              </w:rPr>
              <w:fldChar w:fldCharType="begin"/>
            </w:r>
            <w:r w:rsidR="004408FC" w:rsidRPr="004408FC">
              <w:rPr>
                <w:noProof/>
                <w:webHidden/>
                <w:sz w:val="30"/>
                <w:szCs w:val="30"/>
                <w:rtl/>
              </w:rPr>
              <w:instrText xml:space="preserve"> </w:instrText>
            </w:r>
            <w:r w:rsidR="004408FC" w:rsidRPr="004408FC">
              <w:rPr>
                <w:noProof/>
                <w:webHidden/>
                <w:sz w:val="30"/>
                <w:szCs w:val="30"/>
              </w:rPr>
              <w:instrText>PAGEREF</w:instrText>
            </w:r>
            <w:r w:rsidR="004408FC" w:rsidRPr="004408FC">
              <w:rPr>
                <w:noProof/>
                <w:webHidden/>
                <w:sz w:val="30"/>
                <w:szCs w:val="30"/>
                <w:rtl/>
              </w:rPr>
              <w:instrText xml:space="preserve"> _</w:instrText>
            </w:r>
            <w:r w:rsidR="004408FC" w:rsidRPr="004408FC">
              <w:rPr>
                <w:noProof/>
                <w:webHidden/>
                <w:sz w:val="30"/>
                <w:szCs w:val="30"/>
              </w:rPr>
              <w:instrText>Toc173116243 \h</w:instrText>
            </w:r>
            <w:r w:rsidR="004408FC" w:rsidRPr="004408FC">
              <w:rPr>
                <w:noProof/>
                <w:webHidden/>
                <w:sz w:val="30"/>
                <w:szCs w:val="30"/>
                <w:rtl/>
              </w:rPr>
              <w:instrText xml:space="preserve"> </w:instrText>
            </w:r>
            <w:r w:rsidR="004408FC" w:rsidRPr="004408FC">
              <w:rPr>
                <w:noProof/>
                <w:webHidden/>
                <w:sz w:val="30"/>
                <w:szCs w:val="30"/>
                <w:rtl/>
              </w:rPr>
            </w:r>
            <w:r w:rsidR="004408FC" w:rsidRPr="004408FC">
              <w:rPr>
                <w:noProof/>
                <w:webHidden/>
                <w:sz w:val="30"/>
                <w:szCs w:val="30"/>
                <w:rtl/>
              </w:rPr>
              <w:fldChar w:fldCharType="separate"/>
            </w:r>
            <w:r w:rsidR="002E7A7D">
              <w:rPr>
                <w:noProof/>
                <w:webHidden/>
                <w:sz w:val="30"/>
                <w:szCs w:val="30"/>
                <w:rtl/>
              </w:rPr>
              <w:t>207</w:t>
            </w:r>
            <w:r w:rsidR="004408FC" w:rsidRPr="004408FC">
              <w:rPr>
                <w:noProof/>
                <w:webHidden/>
                <w:sz w:val="30"/>
                <w:szCs w:val="30"/>
                <w:rtl/>
              </w:rPr>
              <w:fldChar w:fldCharType="end"/>
            </w:r>
          </w:hyperlink>
        </w:p>
        <w:p w14:paraId="6A50AA29" w14:textId="5B1E9151" w:rsidR="004408FC" w:rsidRPr="004408FC" w:rsidRDefault="00000000" w:rsidP="006040D8">
          <w:pPr>
            <w:pStyle w:val="TOC1"/>
            <w:rPr>
              <w:rFonts w:asciiTheme="minorHAnsi" w:eastAsiaTheme="minorEastAsia" w:hAnsiTheme="minorHAnsi" w:cstheme="minorBidi"/>
              <w:color w:val="auto"/>
              <w:kern w:val="2"/>
              <w:sz w:val="16"/>
              <w:szCs w:val="16"/>
              <w:rtl/>
              <w:lang w:bidi="ar-SA"/>
              <w14:ligatures w14:val="standardContextual"/>
            </w:rPr>
          </w:pPr>
          <w:hyperlink w:anchor="_Toc173116244" w:history="1">
            <w:r w:rsidR="004408FC" w:rsidRPr="004408FC">
              <w:rPr>
                <w:rStyle w:val="Hyperlink"/>
                <w:sz w:val="28"/>
                <w:szCs w:val="28"/>
                <w:rtl/>
              </w:rPr>
              <w:t>الخاتمة</w:t>
            </w:r>
            <w:r w:rsidR="004408FC" w:rsidRPr="004408FC">
              <w:rPr>
                <w:webHidden/>
                <w:rtl/>
              </w:rPr>
              <w:tab/>
            </w:r>
            <w:r w:rsidR="004408FC" w:rsidRPr="004408FC">
              <w:rPr>
                <w:webHidden/>
                <w:rtl/>
              </w:rPr>
              <w:fldChar w:fldCharType="begin"/>
            </w:r>
            <w:r w:rsidR="004408FC" w:rsidRPr="004408FC">
              <w:rPr>
                <w:webHidden/>
                <w:rtl/>
              </w:rPr>
              <w:instrText xml:space="preserve"> </w:instrText>
            </w:r>
            <w:r w:rsidR="004408FC" w:rsidRPr="004408FC">
              <w:rPr>
                <w:webHidden/>
              </w:rPr>
              <w:instrText>PAGEREF</w:instrText>
            </w:r>
            <w:r w:rsidR="004408FC" w:rsidRPr="004408FC">
              <w:rPr>
                <w:webHidden/>
                <w:rtl/>
              </w:rPr>
              <w:instrText xml:space="preserve"> _</w:instrText>
            </w:r>
            <w:r w:rsidR="004408FC" w:rsidRPr="004408FC">
              <w:rPr>
                <w:webHidden/>
              </w:rPr>
              <w:instrText>Toc173116244 \h</w:instrText>
            </w:r>
            <w:r w:rsidR="004408FC" w:rsidRPr="004408FC">
              <w:rPr>
                <w:webHidden/>
                <w:rtl/>
              </w:rPr>
              <w:instrText xml:space="preserve"> </w:instrText>
            </w:r>
            <w:r w:rsidR="004408FC" w:rsidRPr="004408FC">
              <w:rPr>
                <w:webHidden/>
                <w:rtl/>
              </w:rPr>
            </w:r>
            <w:r w:rsidR="004408FC" w:rsidRPr="004408FC">
              <w:rPr>
                <w:webHidden/>
                <w:rtl/>
              </w:rPr>
              <w:fldChar w:fldCharType="separate"/>
            </w:r>
            <w:r w:rsidR="002E7A7D">
              <w:rPr>
                <w:webHidden/>
                <w:rtl/>
              </w:rPr>
              <w:t>209</w:t>
            </w:r>
            <w:r w:rsidR="004408FC" w:rsidRPr="004408FC">
              <w:rPr>
                <w:webHidden/>
                <w:rtl/>
              </w:rPr>
              <w:fldChar w:fldCharType="end"/>
            </w:r>
          </w:hyperlink>
        </w:p>
        <w:p w14:paraId="6E6017EB" w14:textId="339CE1EE" w:rsidR="007E1704" w:rsidRPr="00DC4B77" w:rsidRDefault="00441CE6" w:rsidP="004408FC">
          <w:pPr>
            <w:widowControl w:val="0"/>
            <w:spacing w:line="204" w:lineRule="auto"/>
            <w:ind w:firstLine="284"/>
            <w:rPr>
              <w:rFonts w:ascii="Traditional Arabic" w:hAnsi="Traditional Arabic" w:cs="louts shamy"/>
              <w:b/>
              <w:bCs/>
              <w:color w:val="000000" w:themeColor="text1"/>
              <w:sz w:val="20"/>
              <w:szCs w:val="20"/>
              <w:rtl/>
            </w:rPr>
          </w:pPr>
          <w:r w:rsidRPr="004408FC">
            <w:rPr>
              <w:b/>
              <w:bCs/>
              <w:color w:val="000000" w:themeColor="text1"/>
              <w:sz w:val="14"/>
              <w:szCs w:val="14"/>
              <w:lang w:val="ar-SA"/>
            </w:rPr>
            <w:fldChar w:fldCharType="end"/>
          </w:r>
        </w:p>
      </w:sdtContent>
    </w:sdt>
    <w:p w14:paraId="3C4DC8E5" w14:textId="295CA223" w:rsidR="005F62DF" w:rsidRPr="00DC4B77" w:rsidRDefault="00441CE6" w:rsidP="00BD0960">
      <w:pPr>
        <w:bidi w:val="0"/>
        <w:spacing w:line="204" w:lineRule="auto"/>
        <w:jc w:val="center"/>
        <w:rPr>
          <w:rFonts w:cs="(AH) Manal Black"/>
          <w:color w:val="000000" w:themeColor="text1"/>
          <w:sz w:val="30"/>
          <w:szCs w:val="30"/>
          <w:rtl/>
          <w:lang w:bidi="ar-EG"/>
        </w:rPr>
      </w:pPr>
      <w:r w:rsidRPr="00DC4B77">
        <w:rPr>
          <w:rFonts w:ascii="Traditional Arabic" w:hAnsi="Traditional Arabic" w:cs="louts shamy"/>
          <w:b/>
          <w:bCs/>
          <w:color w:val="000000" w:themeColor="text1"/>
          <w:sz w:val="28"/>
          <w:szCs w:val="28"/>
        </w:rPr>
        <w:br w:type="page"/>
      </w:r>
      <w:r w:rsidR="00CD6115" w:rsidRPr="00DC4B77">
        <w:rPr>
          <w:rFonts w:cs="(AH) Manal Black" w:hint="cs"/>
          <w:color w:val="000000" w:themeColor="text1"/>
          <w:sz w:val="30"/>
          <w:szCs w:val="30"/>
          <w:rtl/>
        </w:rPr>
        <w:lastRenderedPageBreak/>
        <w:t>مقدمة</w:t>
      </w:r>
      <w:r w:rsidR="00BD0960" w:rsidRPr="00DC4B77">
        <w:rPr>
          <w:rFonts w:cs="(AH) Manal Black" w:hint="cs"/>
          <w:color w:val="000000" w:themeColor="text1"/>
          <w:sz w:val="30"/>
          <w:szCs w:val="30"/>
          <w:rtl/>
        </w:rPr>
        <w:t>:</w:t>
      </w:r>
    </w:p>
    <w:p w14:paraId="02614266" w14:textId="7D190DD0" w:rsidR="00861188" w:rsidRPr="00DC4B77" w:rsidRDefault="00861188" w:rsidP="00841949">
      <w:pPr>
        <w:widowControl w:val="0"/>
        <w:spacing w:after="60" w:line="221" w:lineRule="auto"/>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الحمد</w:t>
      </w:r>
      <w:r w:rsidR="001A5CB5" w:rsidRPr="00DC4B77">
        <w:rPr>
          <w:rFonts w:ascii="Traditional Arabic" w:hAnsi="Traditional Arabic" w:cs="louts shamy"/>
          <w:color w:val="000000" w:themeColor="text1"/>
          <w:sz w:val="34"/>
          <w:szCs w:val="30"/>
          <w:rtl/>
        </w:rPr>
        <w:t xml:space="preserve"> </w:t>
      </w:r>
      <w:r w:rsidRPr="00DC4B77">
        <w:rPr>
          <w:rFonts w:ascii="Traditional Arabic" w:hAnsi="Traditional Arabic" w:cs="louts shamy"/>
          <w:color w:val="000000" w:themeColor="text1"/>
          <w:sz w:val="34"/>
          <w:szCs w:val="30"/>
          <w:rtl/>
        </w:rPr>
        <w:t>لله</w:t>
      </w:r>
      <w:r w:rsidR="001A5CB5" w:rsidRPr="00DC4B77">
        <w:rPr>
          <w:rFonts w:ascii="Traditional Arabic" w:hAnsi="Traditional Arabic" w:cs="louts shamy"/>
          <w:color w:val="000000" w:themeColor="text1"/>
          <w:sz w:val="34"/>
          <w:szCs w:val="30"/>
          <w:rtl/>
        </w:rPr>
        <w:t xml:space="preserve"> </w:t>
      </w:r>
      <w:r w:rsidRPr="00DC4B77">
        <w:rPr>
          <w:rFonts w:ascii="Traditional Arabic" w:hAnsi="Traditional Arabic" w:cs="louts shamy"/>
          <w:color w:val="000000" w:themeColor="text1"/>
          <w:sz w:val="34"/>
          <w:szCs w:val="30"/>
          <w:rtl/>
        </w:rPr>
        <w:t>وحده،</w:t>
      </w:r>
      <w:r w:rsidR="001A5CB5" w:rsidRPr="00DC4B77">
        <w:rPr>
          <w:rFonts w:ascii="Traditional Arabic" w:hAnsi="Traditional Arabic" w:cs="louts shamy"/>
          <w:color w:val="000000" w:themeColor="text1"/>
          <w:sz w:val="34"/>
          <w:szCs w:val="30"/>
          <w:rtl/>
        </w:rPr>
        <w:t xml:space="preserve"> </w:t>
      </w:r>
      <w:r w:rsidRPr="00DC4B77">
        <w:rPr>
          <w:rFonts w:ascii="Traditional Arabic" w:hAnsi="Traditional Arabic" w:cs="louts shamy"/>
          <w:color w:val="000000" w:themeColor="text1"/>
          <w:sz w:val="34"/>
          <w:szCs w:val="30"/>
          <w:rtl/>
        </w:rPr>
        <w:t>والصلاة</w:t>
      </w:r>
      <w:r w:rsidR="001A5CB5" w:rsidRPr="00DC4B77">
        <w:rPr>
          <w:rFonts w:ascii="Traditional Arabic" w:hAnsi="Traditional Arabic" w:cs="louts shamy"/>
          <w:color w:val="000000" w:themeColor="text1"/>
          <w:sz w:val="34"/>
          <w:szCs w:val="30"/>
          <w:rtl/>
        </w:rPr>
        <w:t xml:space="preserve"> </w:t>
      </w:r>
      <w:r w:rsidRPr="00DC4B77">
        <w:rPr>
          <w:rFonts w:ascii="Traditional Arabic" w:hAnsi="Traditional Arabic" w:cs="louts shamy"/>
          <w:color w:val="000000" w:themeColor="text1"/>
          <w:sz w:val="34"/>
          <w:szCs w:val="30"/>
          <w:rtl/>
        </w:rPr>
        <w:t>والسلام</w:t>
      </w:r>
      <w:r w:rsidR="001A5CB5" w:rsidRPr="00DC4B77">
        <w:rPr>
          <w:rFonts w:ascii="Traditional Arabic" w:hAnsi="Traditional Arabic" w:cs="louts shamy"/>
          <w:color w:val="000000" w:themeColor="text1"/>
          <w:sz w:val="34"/>
          <w:szCs w:val="30"/>
          <w:rtl/>
        </w:rPr>
        <w:t xml:space="preserve"> </w:t>
      </w:r>
      <w:r w:rsidRPr="00DC4B77">
        <w:rPr>
          <w:rFonts w:ascii="Traditional Arabic" w:hAnsi="Traditional Arabic" w:cs="louts shamy"/>
          <w:color w:val="000000" w:themeColor="text1"/>
          <w:sz w:val="34"/>
          <w:szCs w:val="30"/>
          <w:rtl/>
        </w:rPr>
        <w:t>على</w:t>
      </w:r>
      <w:r w:rsidR="001A5CB5" w:rsidRPr="00DC4B77">
        <w:rPr>
          <w:rFonts w:ascii="Traditional Arabic" w:hAnsi="Traditional Arabic" w:cs="louts shamy"/>
          <w:color w:val="000000" w:themeColor="text1"/>
          <w:sz w:val="34"/>
          <w:szCs w:val="30"/>
          <w:rtl/>
        </w:rPr>
        <w:t xml:space="preserve"> </w:t>
      </w:r>
      <w:r w:rsidRPr="00DC4B77">
        <w:rPr>
          <w:rFonts w:ascii="Traditional Arabic" w:hAnsi="Traditional Arabic" w:cs="louts shamy"/>
          <w:color w:val="000000" w:themeColor="text1"/>
          <w:sz w:val="34"/>
          <w:szCs w:val="30"/>
          <w:rtl/>
        </w:rPr>
        <w:t>من</w:t>
      </w:r>
      <w:r w:rsidR="001A5CB5" w:rsidRPr="00DC4B77">
        <w:rPr>
          <w:rFonts w:ascii="Traditional Arabic" w:hAnsi="Traditional Arabic" w:cs="louts shamy"/>
          <w:color w:val="000000" w:themeColor="text1"/>
          <w:sz w:val="34"/>
          <w:szCs w:val="30"/>
          <w:rtl/>
        </w:rPr>
        <w:t xml:space="preserve"> </w:t>
      </w:r>
      <w:r w:rsidRPr="00DC4B77">
        <w:rPr>
          <w:rFonts w:ascii="Traditional Arabic" w:hAnsi="Traditional Arabic" w:cs="louts shamy"/>
          <w:color w:val="000000" w:themeColor="text1"/>
          <w:sz w:val="34"/>
          <w:szCs w:val="30"/>
          <w:rtl/>
        </w:rPr>
        <w:t>لا</w:t>
      </w:r>
      <w:r w:rsidR="001A5CB5" w:rsidRPr="00DC4B77">
        <w:rPr>
          <w:rFonts w:ascii="Traditional Arabic" w:hAnsi="Traditional Arabic" w:cs="louts shamy"/>
          <w:color w:val="000000" w:themeColor="text1"/>
          <w:sz w:val="34"/>
          <w:szCs w:val="30"/>
          <w:rtl/>
        </w:rPr>
        <w:t xml:space="preserve"> </w:t>
      </w:r>
      <w:r w:rsidRPr="00DC4B77">
        <w:rPr>
          <w:rFonts w:ascii="Traditional Arabic" w:hAnsi="Traditional Arabic" w:cs="louts shamy"/>
          <w:color w:val="000000" w:themeColor="text1"/>
          <w:sz w:val="34"/>
          <w:szCs w:val="30"/>
          <w:rtl/>
        </w:rPr>
        <w:t>نبي</w:t>
      </w:r>
      <w:r w:rsidR="001A5CB5" w:rsidRPr="00DC4B77">
        <w:rPr>
          <w:rFonts w:ascii="Traditional Arabic" w:hAnsi="Traditional Arabic" w:cs="louts shamy"/>
          <w:color w:val="000000" w:themeColor="text1"/>
          <w:sz w:val="34"/>
          <w:szCs w:val="30"/>
          <w:rtl/>
        </w:rPr>
        <w:t xml:space="preserve"> </w:t>
      </w:r>
      <w:r w:rsidRPr="00DC4B77">
        <w:rPr>
          <w:rFonts w:ascii="Traditional Arabic" w:hAnsi="Traditional Arabic" w:cs="louts shamy"/>
          <w:color w:val="000000" w:themeColor="text1"/>
          <w:sz w:val="34"/>
          <w:szCs w:val="30"/>
          <w:rtl/>
        </w:rPr>
        <w:t>بعده،</w:t>
      </w:r>
      <w:r w:rsidR="001A5CB5" w:rsidRPr="00DC4B77">
        <w:rPr>
          <w:rFonts w:ascii="Traditional Arabic" w:hAnsi="Traditional Arabic" w:cs="louts shamy"/>
          <w:color w:val="000000" w:themeColor="text1"/>
          <w:sz w:val="34"/>
          <w:szCs w:val="30"/>
          <w:rtl/>
        </w:rPr>
        <w:t xml:space="preserve"> </w:t>
      </w:r>
      <w:r w:rsidRPr="00DC4B77">
        <w:rPr>
          <w:rFonts w:ascii="Traditional Arabic" w:hAnsi="Traditional Arabic" w:cs="louts shamy"/>
          <w:color w:val="000000" w:themeColor="text1"/>
          <w:sz w:val="34"/>
          <w:szCs w:val="30"/>
          <w:rtl/>
        </w:rPr>
        <w:t>وعلى</w:t>
      </w:r>
      <w:r w:rsidR="001A5CB5" w:rsidRPr="00DC4B77">
        <w:rPr>
          <w:rFonts w:ascii="Traditional Arabic" w:hAnsi="Traditional Arabic" w:cs="louts shamy"/>
          <w:color w:val="000000" w:themeColor="text1"/>
          <w:sz w:val="34"/>
          <w:szCs w:val="30"/>
          <w:rtl/>
        </w:rPr>
        <w:t xml:space="preserve"> </w:t>
      </w:r>
      <w:r w:rsidRPr="00DC4B77">
        <w:rPr>
          <w:rFonts w:ascii="Traditional Arabic" w:hAnsi="Traditional Arabic" w:cs="louts shamy"/>
          <w:color w:val="000000" w:themeColor="text1"/>
          <w:sz w:val="34"/>
          <w:szCs w:val="30"/>
          <w:rtl/>
        </w:rPr>
        <w:t>آله</w:t>
      </w:r>
      <w:r w:rsidR="001A5CB5" w:rsidRPr="00DC4B77">
        <w:rPr>
          <w:rFonts w:ascii="Traditional Arabic" w:hAnsi="Traditional Arabic" w:cs="louts shamy"/>
          <w:color w:val="000000" w:themeColor="text1"/>
          <w:sz w:val="34"/>
          <w:szCs w:val="30"/>
          <w:rtl/>
        </w:rPr>
        <w:t xml:space="preserve"> </w:t>
      </w:r>
      <w:r w:rsidRPr="00DC4B77">
        <w:rPr>
          <w:rFonts w:ascii="Traditional Arabic" w:hAnsi="Traditional Arabic" w:cs="louts shamy"/>
          <w:color w:val="000000" w:themeColor="text1"/>
          <w:sz w:val="34"/>
          <w:szCs w:val="30"/>
          <w:rtl/>
        </w:rPr>
        <w:t>وصحبه</w:t>
      </w:r>
      <w:r w:rsidR="001A5CB5" w:rsidRPr="00DC4B77">
        <w:rPr>
          <w:rFonts w:ascii="Traditional Arabic" w:hAnsi="Traditional Arabic" w:cs="louts shamy"/>
          <w:color w:val="000000" w:themeColor="text1"/>
          <w:sz w:val="34"/>
          <w:szCs w:val="30"/>
          <w:rtl/>
        </w:rPr>
        <w:t xml:space="preserve"> </w:t>
      </w:r>
      <w:r w:rsidRPr="00DC4B77">
        <w:rPr>
          <w:rFonts w:ascii="Traditional Arabic" w:hAnsi="Traditional Arabic" w:cs="louts shamy"/>
          <w:color w:val="000000" w:themeColor="text1"/>
          <w:sz w:val="34"/>
          <w:szCs w:val="30"/>
          <w:rtl/>
        </w:rPr>
        <w:t>ومن</w:t>
      </w:r>
      <w:r w:rsidR="001A5CB5" w:rsidRPr="00DC4B77">
        <w:rPr>
          <w:rFonts w:ascii="Traditional Arabic" w:hAnsi="Traditional Arabic" w:cs="louts shamy"/>
          <w:color w:val="000000" w:themeColor="text1"/>
          <w:sz w:val="34"/>
          <w:szCs w:val="30"/>
          <w:rtl/>
        </w:rPr>
        <w:t xml:space="preserve"> </w:t>
      </w:r>
      <w:r w:rsidRPr="00DC4B77">
        <w:rPr>
          <w:rFonts w:ascii="Traditional Arabic" w:hAnsi="Traditional Arabic" w:cs="louts shamy"/>
          <w:color w:val="000000" w:themeColor="text1"/>
          <w:sz w:val="34"/>
          <w:szCs w:val="30"/>
          <w:rtl/>
        </w:rPr>
        <w:t>أحبه</w:t>
      </w:r>
      <w:r w:rsidR="001A5CB5" w:rsidRPr="00DC4B77">
        <w:rPr>
          <w:rFonts w:ascii="Traditional Arabic" w:hAnsi="Traditional Arabic" w:cs="louts shamy"/>
          <w:color w:val="000000" w:themeColor="text1"/>
          <w:sz w:val="34"/>
          <w:szCs w:val="30"/>
          <w:rtl/>
        </w:rPr>
        <w:t xml:space="preserve"> </w:t>
      </w:r>
      <w:r w:rsidRPr="00DC4B77">
        <w:rPr>
          <w:rFonts w:ascii="Traditional Arabic" w:hAnsi="Traditional Arabic" w:cs="louts shamy"/>
          <w:color w:val="000000" w:themeColor="text1"/>
          <w:sz w:val="34"/>
          <w:szCs w:val="30"/>
          <w:rtl/>
        </w:rPr>
        <w:t>واتبع</w:t>
      </w:r>
      <w:r w:rsidR="001A5CB5" w:rsidRPr="00DC4B77">
        <w:rPr>
          <w:rFonts w:ascii="Traditional Arabic" w:hAnsi="Traditional Arabic" w:cs="louts shamy"/>
          <w:color w:val="000000" w:themeColor="text1"/>
          <w:sz w:val="34"/>
          <w:szCs w:val="30"/>
          <w:rtl/>
        </w:rPr>
        <w:t xml:space="preserve"> </w:t>
      </w:r>
      <w:r w:rsidRPr="00DC4B77">
        <w:rPr>
          <w:rFonts w:ascii="Traditional Arabic" w:hAnsi="Traditional Arabic" w:cs="louts shamy"/>
          <w:color w:val="000000" w:themeColor="text1"/>
          <w:sz w:val="34"/>
          <w:szCs w:val="30"/>
          <w:rtl/>
        </w:rPr>
        <w:t>هديه،</w:t>
      </w:r>
      <w:r w:rsidR="001A5CB5" w:rsidRPr="00DC4B77">
        <w:rPr>
          <w:rFonts w:ascii="Traditional Arabic" w:hAnsi="Traditional Arabic" w:cs="louts shamy"/>
          <w:color w:val="000000" w:themeColor="text1"/>
          <w:sz w:val="34"/>
          <w:szCs w:val="30"/>
          <w:rtl/>
        </w:rPr>
        <w:t xml:space="preserve"> </w:t>
      </w:r>
      <w:r w:rsidR="00F34AD9" w:rsidRPr="00DC4B77">
        <w:rPr>
          <w:rFonts w:ascii="Traditional Arabic" w:hAnsi="Traditional Arabic" w:cs="louts shamy" w:hint="cs"/>
          <w:color w:val="000000" w:themeColor="text1"/>
          <w:sz w:val="34"/>
          <w:szCs w:val="30"/>
          <w:rtl/>
        </w:rPr>
        <w:t xml:space="preserve">وبعد: </w:t>
      </w:r>
      <w:r w:rsidR="00F34AD9" w:rsidRPr="00DC4B77">
        <w:rPr>
          <w:rFonts w:ascii="Traditional Arabic" w:hAnsi="Traditional Arabic" w:cs="louts shamy"/>
          <w:color w:val="000000" w:themeColor="text1"/>
          <w:sz w:val="34"/>
          <w:szCs w:val="30"/>
          <w:rtl/>
        </w:rPr>
        <w:t>-</w:t>
      </w:r>
    </w:p>
    <w:p w14:paraId="612D7E5E" w14:textId="11F0D70C" w:rsidR="001A5CB5" w:rsidRPr="00DC4B77" w:rsidRDefault="00861188" w:rsidP="00841949">
      <w:pPr>
        <w:widowControl w:val="0"/>
        <w:spacing w:after="60" w:line="221" w:lineRule="auto"/>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rPr>
        <w:t>كثرت</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همومُ</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الأمة</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ومشاكلُها،</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فلِمَ</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عبَّاس</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العقَّاد؟!</w:t>
      </w:r>
    </w:p>
    <w:p w14:paraId="5B7AD6D1" w14:textId="5598369C" w:rsidR="001A5CB5" w:rsidRPr="00DC4B77" w:rsidRDefault="00861188" w:rsidP="00841949">
      <w:pPr>
        <w:widowControl w:val="0"/>
        <w:spacing w:after="60" w:line="221" w:lineRule="auto"/>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lang w:bidi="ar-EG"/>
        </w:rPr>
        <w:t>لعلَّ</w:t>
      </w:r>
      <w:r w:rsidR="001A5CB5" w:rsidRPr="00DC4B77">
        <w:rPr>
          <w:rFonts w:ascii="Traditional Arabic" w:hAnsi="Traditional Arabic" w:cs="louts shamy" w:hint="cs"/>
          <w:color w:val="000000" w:themeColor="text1"/>
          <w:sz w:val="34"/>
          <w:szCs w:val="30"/>
          <w:rtl/>
          <w:lang w:bidi="ar-EG"/>
        </w:rPr>
        <w:t xml:space="preserve"> </w:t>
      </w:r>
      <w:r w:rsidRPr="00DC4B77">
        <w:rPr>
          <w:rFonts w:ascii="Traditional Arabic" w:hAnsi="Traditional Arabic" w:cs="louts shamy" w:hint="cs"/>
          <w:color w:val="000000" w:themeColor="text1"/>
          <w:sz w:val="34"/>
          <w:szCs w:val="30"/>
          <w:rtl/>
          <w:lang w:bidi="ar-EG"/>
        </w:rPr>
        <w:t>هذا</w:t>
      </w:r>
      <w:r w:rsidR="001A5CB5" w:rsidRPr="00DC4B77">
        <w:rPr>
          <w:rFonts w:ascii="Traditional Arabic" w:hAnsi="Traditional Arabic" w:cs="louts shamy" w:hint="cs"/>
          <w:color w:val="000000" w:themeColor="text1"/>
          <w:sz w:val="34"/>
          <w:szCs w:val="30"/>
          <w:rtl/>
          <w:lang w:bidi="ar-EG"/>
        </w:rPr>
        <w:t xml:space="preserve"> </w:t>
      </w:r>
      <w:r w:rsidRPr="00DC4B77">
        <w:rPr>
          <w:rFonts w:ascii="Traditional Arabic" w:hAnsi="Traditional Arabic" w:cs="louts shamy" w:hint="cs"/>
          <w:color w:val="000000" w:themeColor="text1"/>
          <w:sz w:val="34"/>
          <w:szCs w:val="30"/>
          <w:rtl/>
          <w:lang w:bidi="ar-EG"/>
        </w:rPr>
        <w:t>أولُ</w:t>
      </w:r>
      <w:r w:rsidR="001A5CB5" w:rsidRPr="00DC4B77">
        <w:rPr>
          <w:rFonts w:ascii="Traditional Arabic" w:hAnsi="Traditional Arabic" w:cs="louts shamy" w:hint="cs"/>
          <w:color w:val="000000" w:themeColor="text1"/>
          <w:sz w:val="34"/>
          <w:szCs w:val="30"/>
          <w:rtl/>
          <w:lang w:bidi="ar-EG"/>
        </w:rPr>
        <w:t xml:space="preserve"> </w:t>
      </w:r>
      <w:r w:rsidRPr="00DC4B77">
        <w:rPr>
          <w:rFonts w:ascii="Traditional Arabic" w:hAnsi="Traditional Arabic" w:cs="louts shamy" w:hint="cs"/>
          <w:color w:val="000000" w:themeColor="text1"/>
          <w:sz w:val="34"/>
          <w:szCs w:val="30"/>
          <w:rtl/>
          <w:lang w:bidi="ar-EG"/>
        </w:rPr>
        <w:t>ما</w:t>
      </w:r>
      <w:r w:rsidR="001A5CB5" w:rsidRPr="00DC4B77">
        <w:rPr>
          <w:rFonts w:ascii="Traditional Arabic" w:hAnsi="Traditional Arabic" w:cs="louts shamy" w:hint="cs"/>
          <w:color w:val="000000" w:themeColor="text1"/>
          <w:sz w:val="34"/>
          <w:szCs w:val="30"/>
          <w:rtl/>
          <w:lang w:bidi="ar-EG"/>
        </w:rPr>
        <w:t xml:space="preserve"> </w:t>
      </w:r>
      <w:r w:rsidRPr="00DC4B77">
        <w:rPr>
          <w:rFonts w:ascii="Traditional Arabic" w:hAnsi="Traditional Arabic" w:cs="louts shamy" w:hint="cs"/>
          <w:color w:val="000000" w:themeColor="text1"/>
          <w:sz w:val="34"/>
          <w:szCs w:val="30"/>
          <w:rtl/>
          <w:lang w:bidi="ar-EG"/>
        </w:rPr>
        <w:t>يتبادرُ</w:t>
      </w:r>
      <w:r w:rsidR="001A5CB5" w:rsidRPr="00DC4B77">
        <w:rPr>
          <w:rFonts w:ascii="Traditional Arabic" w:hAnsi="Traditional Arabic" w:cs="louts shamy" w:hint="cs"/>
          <w:color w:val="000000" w:themeColor="text1"/>
          <w:sz w:val="34"/>
          <w:szCs w:val="30"/>
          <w:rtl/>
          <w:lang w:bidi="ar-EG"/>
        </w:rPr>
        <w:t xml:space="preserve"> </w:t>
      </w:r>
      <w:r w:rsidRPr="00DC4B77">
        <w:rPr>
          <w:rFonts w:ascii="Traditional Arabic" w:hAnsi="Traditional Arabic" w:cs="louts shamy" w:hint="cs"/>
          <w:color w:val="000000" w:themeColor="text1"/>
          <w:sz w:val="34"/>
          <w:szCs w:val="30"/>
          <w:rtl/>
          <w:lang w:bidi="ar-EG"/>
        </w:rPr>
        <w:t>إلى</w:t>
      </w:r>
      <w:r w:rsidR="001A5CB5" w:rsidRPr="00DC4B77">
        <w:rPr>
          <w:rFonts w:ascii="Traditional Arabic" w:hAnsi="Traditional Arabic" w:cs="louts shamy" w:hint="cs"/>
          <w:color w:val="000000" w:themeColor="text1"/>
          <w:sz w:val="34"/>
          <w:szCs w:val="30"/>
          <w:rtl/>
          <w:lang w:bidi="ar-EG"/>
        </w:rPr>
        <w:t xml:space="preserve"> </w:t>
      </w:r>
      <w:r w:rsidRPr="00DC4B77">
        <w:rPr>
          <w:rFonts w:ascii="Traditional Arabic" w:hAnsi="Traditional Arabic" w:cs="louts shamy" w:hint="cs"/>
          <w:color w:val="000000" w:themeColor="text1"/>
          <w:sz w:val="34"/>
          <w:szCs w:val="30"/>
          <w:rtl/>
          <w:lang w:bidi="ar-EG"/>
        </w:rPr>
        <w:t>ذهن</w:t>
      </w:r>
      <w:r w:rsidR="001A5CB5" w:rsidRPr="00DC4B77">
        <w:rPr>
          <w:rFonts w:ascii="Traditional Arabic" w:hAnsi="Traditional Arabic" w:cs="louts shamy" w:hint="cs"/>
          <w:color w:val="000000" w:themeColor="text1"/>
          <w:sz w:val="34"/>
          <w:szCs w:val="30"/>
          <w:rtl/>
          <w:lang w:bidi="ar-EG"/>
        </w:rPr>
        <w:t xml:space="preserve"> </w:t>
      </w:r>
      <w:r w:rsidRPr="00DC4B77">
        <w:rPr>
          <w:rFonts w:ascii="Traditional Arabic" w:hAnsi="Traditional Arabic" w:cs="louts shamy" w:hint="cs"/>
          <w:color w:val="000000" w:themeColor="text1"/>
          <w:sz w:val="34"/>
          <w:szCs w:val="30"/>
          <w:rtl/>
          <w:lang w:bidi="ar-EG"/>
        </w:rPr>
        <w:t>القارئ</w:t>
      </w:r>
      <w:r w:rsidR="001A5CB5" w:rsidRPr="00DC4B77">
        <w:rPr>
          <w:rFonts w:ascii="Traditional Arabic" w:hAnsi="Traditional Arabic" w:cs="louts shamy" w:hint="cs"/>
          <w:color w:val="000000" w:themeColor="text1"/>
          <w:sz w:val="34"/>
          <w:szCs w:val="30"/>
          <w:rtl/>
          <w:lang w:bidi="ar-EG"/>
        </w:rPr>
        <w:t xml:space="preserve"> </w:t>
      </w:r>
      <w:r w:rsidRPr="00DC4B77">
        <w:rPr>
          <w:rFonts w:ascii="Traditional Arabic" w:hAnsi="Traditional Arabic" w:cs="louts shamy" w:hint="cs"/>
          <w:color w:val="000000" w:themeColor="text1"/>
          <w:sz w:val="34"/>
          <w:szCs w:val="30"/>
          <w:rtl/>
          <w:lang w:bidi="ar-EG"/>
        </w:rPr>
        <w:t>الكريم</w:t>
      </w:r>
      <w:r w:rsidR="001A5CB5" w:rsidRPr="00DC4B77">
        <w:rPr>
          <w:rFonts w:ascii="Traditional Arabic" w:hAnsi="Traditional Arabic" w:cs="louts shamy" w:hint="cs"/>
          <w:color w:val="000000" w:themeColor="text1"/>
          <w:sz w:val="34"/>
          <w:szCs w:val="30"/>
          <w:rtl/>
          <w:lang w:bidi="ar-EG"/>
        </w:rPr>
        <w:t xml:space="preserve"> </w:t>
      </w:r>
      <w:r w:rsidRPr="00DC4B77">
        <w:rPr>
          <w:rFonts w:ascii="Traditional Arabic" w:hAnsi="Traditional Arabic" w:cs="louts shamy" w:hint="cs"/>
          <w:color w:val="000000" w:themeColor="text1"/>
          <w:sz w:val="34"/>
          <w:szCs w:val="30"/>
          <w:rtl/>
          <w:lang w:bidi="ar-EG"/>
        </w:rPr>
        <w:t>حين</w:t>
      </w:r>
      <w:r w:rsidR="001A5CB5" w:rsidRPr="00DC4B77">
        <w:rPr>
          <w:rFonts w:ascii="Traditional Arabic" w:hAnsi="Traditional Arabic" w:cs="louts shamy" w:hint="cs"/>
          <w:color w:val="000000" w:themeColor="text1"/>
          <w:sz w:val="34"/>
          <w:szCs w:val="30"/>
          <w:rtl/>
          <w:lang w:bidi="ar-EG"/>
        </w:rPr>
        <w:t xml:space="preserve"> </w:t>
      </w:r>
      <w:r w:rsidRPr="00DC4B77">
        <w:rPr>
          <w:rFonts w:ascii="Traditional Arabic" w:hAnsi="Traditional Arabic" w:cs="louts shamy" w:hint="cs"/>
          <w:color w:val="000000" w:themeColor="text1"/>
          <w:sz w:val="34"/>
          <w:szCs w:val="30"/>
          <w:rtl/>
          <w:lang w:bidi="ar-EG"/>
        </w:rPr>
        <w:t>يرى</w:t>
      </w:r>
      <w:r w:rsidR="001A5CB5" w:rsidRPr="00DC4B77">
        <w:rPr>
          <w:rFonts w:ascii="Traditional Arabic" w:hAnsi="Traditional Arabic" w:cs="louts shamy" w:hint="cs"/>
          <w:color w:val="000000" w:themeColor="text1"/>
          <w:sz w:val="34"/>
          <w:szCs w:val="30"/>
          <w:rtl/>
          <w:lang w:bidi="ar-EG"/>
        </w:rPr>
        <w:t xml:space="preserve"> </w:t>
      </w:r>
      <w:r w:rsidRPr="00DC4B77">
        <w:rPr>
          <w:rFonts w:ascii="Traditional Arabic" w:hAnsi="Traditional Arabic" w:cs="louts shamy" w:hint="cs"/>
          <w:color w:val="000000" w:themeColor="text1"/>
          <w:sz w:val="34"/>
          <w:szCs w:val="30"/>
          <w:rtl/>
          <w:lang w:bidi="ar-EG"/>
        </w:rPr>
        <w:t>عنوانَ</w:t>
      </w:r>
      <w:r w:rsidR="001A5CB5" w:rsidRPr="00DC4B77">
        <w:rPr>
          <w:rFonts w:ascii="Traditional Arabic" w:hAnsi="Traditional Arabic" w:cs="louts shamy" w:hint="cs"/>
          <w:color w:val="000000" w:themeColor="text1"/>
          <w:sz w:val="34"/>
          <w:szCs w:val="30"/>
          <w:rtl/>
          <w:lang w:bidi="ar-EG"/>
        </w:rPr>
        <w:t xml:space="preserve"> </w:t>
      </w:r>
      <w:r w:rsidRPr="00DC4B77">
        <w:rPr>
          <w:rFonts w:ascii="Traditional Arabic" w:hAnsi="Traditional Arabic" w:cs="louts shamy" w:hint="cs"/>
          <w:color w:val="000000" w:themeColor="text1"/>
          <w:sz w:val="34"/>
          <w:szCs w:val="30"/>
          <w:rtl/>
          <w:lang w:bidi="ar-EG"/>
        </w:rPr>
        <w:t>الكتاب!!</w:t>
      </w:r>
      <w:r w:rsidR="001A5CB5" w:rsidRPr="00DC4B77">
        <w:rPr>
          <w:rFonts w:ascii="Traditional Arabic" w:hAnsi="Traditional Arabic" w:cs="louts shamy" w:hint="cs"/>
          <w:color w:val="000000" w:themeColor="text1"/>
          <w:sz w:val="34"/>
          <w:szCs w:val="30"/>
          <w:rtl/>
          <w:lang w:bidi="ar-EG"/>
        </w:rPr>
        <w:t xml:space="preserve"> </w:t>
      </w:r>
    </w:p>
    <w:p w14:paraId="683CFCD3" w14:textId="060A2760" w:rsidR="00861188" w:rsidRPr="00DC4B77" w:rsidRDefault="00861188" w:rsidP="00841949">
      <w:pPr>
        <w:widowControl w:val="0"/>
        <w:spacing w:after="60" w:line="221" w:lineRule="auto"/>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rPr>
        <w:t>ولم</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يكن</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سببًا</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واحدًا،</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بل</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أسبابٌ</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عدة،</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تجمَّعت</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حولي</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تدفعني</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دفعًا</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لدراسة</w:t>
      </w:r>
      <w:r w:rsidR="001A5CB5" w:rsidRPr="00DC4B77">
        <w:rPr>
          <w:rFonts w:ascii="Traditional Arabic" w:hAnsi="Traditional Arabic" w:cs="louts shamy" w:hint="cs"/>
          <w:color w:val="000000" w:themeColor="text1"/>
          <w:sz w:val="34"/>
          <w:szCs w:val="30"/>
          <w:rtl/>
        </w:rPr>
        <w:t xml:space="preserve"> </w:t>
      </w:r>
      <w:r w:rsidR="006C6E49" w:rsidRPr="00DC4B77">
        <w:rPr>
          <w:rFonts w:ascii="Traditional Arabic" w:hAnsi="Traditional Arabic" w:cs="louts shamy" w:hint="cs"/>
          <w:color w:val="000000" w:themeColor="text1"/>
          <w:sz w:val="34"/>
          <w:szCs w:val="30"/>
          <w:rtl/>
        </w:rPr>
        <w:t>إسلاميات</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عبَّاس</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العقّاد،</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وتقديم</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رؤية</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نقدية</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لما</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قدَّم</w:t>
      </w:r>
      <w:r w:rsidR="001D741E">
        <w:rPr>
          <w:rFonts w:ascii="Traditional Arabic" w:hAnsi="Traditional Arabic" w:cs="louts shamy" w:hint="cs"/>
          <w:color w:val="000000" w:themeColor="text1"/>
          <w:sz w:val="34"/>
          <w:szCs w:val="30"/>
          <w:rtl/>
        </w:rPr>
        <w:t xml:space="preserve"> في إسلامياته</w:t>
      </w:r>
      <w:r w:rsidRPr="00DC4B77">
        <w:rPr>
          <w:rFonts w:ascii="Traditional Arabic" w:hAnsi="Traditional Arabic" w:cs="louts shamy" w:hint="cs"/>
          <w:color w:val="000000" w:themeColor="text1"/>
          <w:sz w:val="34"/>
          <w:szCs w:val="30"/>
          <w:rtl/>
        </w:rPr>
        <w:t>،</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وأحاول</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أن</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أجمل</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هذه</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الأسباب</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في</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اثنتين:</w:t>
      </w:r>
    </w:p>
    <w:p w14:paraId="3999ECC0" w14:textId="2F82CCEB" w:rsidR="001A5CB5" w:rsidRPr="00DC4B77" w:rsidRDefault="00861188" w:rsidP="00097EAE">
      <w:pPr>
        <w:widowControl w:val="0"/>
        <w:spacing w:after="60" w:line="221" w:lineRule="auto"/>
        <w:jc w:val="both"/>
        <w:rPr>
          <w:rFonts w:ascii="Traditional Arabic" w:hAnsi="Traditional Arabic" w:cs="louts shamy"/>
          <w:b/>
          <w:bCs/>
          <w:color w:val="000000" w:themeColor="text1"/>
          <w:sz w:val="36"/>
          <w:szCs w:val="30"/>
          <w:rtl/>
          <w:lang w:eastAsia="en-US"/>
        </w:rPr>
      </w:pPr>
      <w:bookmarkStart w:id="2" w:name="_Toc78007582"/>
      <w:r w:rsidRPr="00DC4B77">
        <w:rPr>
          <w:rFonts w:ascii="Traditional Arabic" w:hAnsi="Traditional Arabic" w:cs="louts shamy" w:hint="cs"/>
          <w:b/>
          <w:bCs/>
          <w:color w:val="000000" w:themeColor="text1"/>
          <w:sz w:val="36"/>
          <w:szCs w:val="30"/>
          <w:rtl/>
          <w:lang w:eastAsia="en-US"/>
        </w:rPr>
        <w:t>الأولى:</w:t>
      </w:r>
      <w:r w:rsidR="001A5CB5" w:rsidRPr="00DC4B77">
        <w:rPr>
          <w:rFonts w:ascii="Traditional Arabic" w:hAnsi="Traditional Arabic" w:cs="louts shamy" w:hint="cs"/>
          <w:b/>
          <w:bCs/>
          <w:color w:val="000000" w:themeColor="text1"/>
          <w:sz w:val="36"/>
          <w:szCs w:val="30"/>
          <w:rtl/>
          <w:lang w:eastAsia="en-US"/>
        </w:rPr>
        <w:t xml:space="preserve"> </w:t>
      </w:r>
      <w:r w:rsidRPr="00DC4B77">
        <w:rPr>
          <w:rFonts w:ascii="Traditional Arabic" w:hAnsi="Traditional Arabic" w:cs="louts shamy" w:hint="cs"/>
          <w:b/>
          <w:bCs/>
          <w:color w:val="000000" w:themeColor="text1"/>
          <w:sz w:val="36"/>
          <w:szCs w:val="30"/>
          <w:rtl/>
          <w:lang w:eastAsia="en-US"/>
        </w:rPr>
        <w:t>عبَّاس</w:t>
      </w:r>
      <w:r w:rsidR="001A5CB5" w:rsidRPr="00DC4B77">
        <w:rPr>
          <w:rFonts w:ascii="Traditional Arabic" w:hAnsi="Traditional Arabic" w:cs="louts shamy" w:hint="cs"/>
          <w:b/>
          <w:bCs/>
          <w:color w:val="000000" w:themeColor="text1"/>
          <w:sz w:val="36"/>
          <w:szCs w:val="30"/>
          <w:rtl/>
          <w:lang w:eastAsia="en-US"/>
        </w:rPr>
        <w:t xml:space="preserve"> </w:t>
      </w:r>
      <w:r w:rsidRPr="00DC4B77">
        <w:rPr>
          <w:rFonts w:ascii="Traditional Arabic" w:hAnsi="Traditional Arabic" w:cs="louts shamy" w:hint="cs"/>
          <w:b/>
          <w:bCs/>
          <w:color w:val="000000" w:themeColor="text1"/>
          <w:sz w:val="36"/>
          <w:szCs w:val="30"/>
          <w:rtl/>
          <w:lang w:eastAsia="en-US"/>
        </w:rPr>
        <w:t>العقّاد</w:t>
      </w:r>
      <w:r w:rsidR="001A5CB5" w:rsidRPr="00DC4B77">
        <w:rPr>
          <w:rFonts w:ascii="Traditional Arabic" w:hAnsi="Traditional Arabic" w:cs="louts shamy" w:hint="cs"/>
          <w:b/>
          <w:bCs/>
          <w:color w:val="000000" w:themeColor="text1"/>
          <w:sz w:val="36"/>
          <w:szCs w:val="30"/>
          <w:rtl/>
          <w:lang w:eastAsia="en-US"/>
        </w:rPr>
        <w:t xml:space="preserve"> </w:t>
      </w:r>
      <w:r w:rsidRPr="00DC4B77">
        <w:rPr>
          <w:rFonts w:ascii="Traditional Arabic" w:hAnsi="Traditional Arabic" w:cs="louts shamy" w:hint="cs"/>
          <w:b/>
          <w:bCs/>
          <w:color w:val="000000" w:themeColor="text1"/>
          <w:sz w:val="36"/>
          <w:szCs w:val="30"/>
          <w:rtl/>
          <w:lang w:eastAsia="en-US"/>
        </w:rPr>
        <w:t>و"تفعيل</w:t>
      </w:r>
      <w:r w:rsidR="001A5CB5" w:rsidRPr="00DC4B77">
        <w:rPr>
          <w:rFonts w:ascii="Traditional Arabic" w:hAnsi="Traditional Arabic" w:cs="louts shamy" w:hint="cs"/>
          <w:b/>
          <w:bCs/>
          <w:color w:val="000000" w:themeColor="text1"/>
          <w:sz w:val="36"/>
          <w:szCs w:val="30"/>
          <w:rtl/>
          <w:lang w:eastAsia="en-US"/>
        </w:rPr>
        <w:t xml:space="preserve"> </w:t>
      </w:r>
      <w:r w:rsidRPr="00DC4B77">
        <w:rPr>
          <w:rFonts w:ascii="Traditional Arabic" w:hAnsi="Traditional Arabic" w:cs="louts shamy" w:hint="cs"/>
          <w:b/>
          <w:bCs/>
          <w:color w:val="000000" w:themeColor="text1"/>
          <w:sz w:val="36"/>
          <w:szCs w:val="30"/>
          <w:rtl/>
          <w:lang w:eastAsia="en-US"/>
        </w:rPr>
        <w:t>المنافقين":</w:t>
      </w:r>
      <w:bookmarkEnd w:id="2"/>
      <w:r w:rsidR="001A5CB5" w:rsidRPr="00DC4B77">
        <w:rPr>
          <w:rFonts w:ascii="Traditional Arabic" w:hAnsi="Traditional Arabic" w:cs="louts shamy" w:hint="cs"/>
          <w:b/>
          <w:bCs/>
          <w:color w:val="000000" w:themeColor="text1"/>
          <w:sz w:val="36"/>
          <w:szCs w:val="30"/>
          <w:rtl/>
          <w:lang w:eastAsia="en-US"/>
        </w:rPr>
        <w:t xml:space="preserve"> </w:t>
      </w:r>
    </w:p>
    <w:p w14:paraId="06BC0639" w14:textId="156825AD" w:rsidR="00861188" w:rsidRPr="00DC4B77" w:rsidRDefault="00861188"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rPr>
        <w:t>كانت</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البداية</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من</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عند</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النصراني</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المتعصب</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شديد</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البذاءة</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زكريا</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بطرس</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في</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عام</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2007</w:t>
      </w:r>
      <w:r w:rsidR="0028371D" w:rsidRPr="00DC4B77">
        <w:rPr>
          <w:rFonts w:ascii="Traditional Arabic" w:hAnsi="Traditional Arabic" w:cs="louts shamy" w:hint="cs"/>
          <w:color w:val="000000" w:themeColor="text1"/>
          <w:sz w:val="34"/>
          <w:szCs w:val="30"/>
          <w:rtl/>
        </w:rPr>
        <w:t>م</w:t>
      </w:r>
      <w:r w:rsidRPr="00DC4B77">
        <w:rPr>
          <w:rFonts w:ascii="Traditional Arabic" w:hAnsi="Traditional Arabic" w:cs="louts shamy" w:hint="cs"/>
          <w:color w:val="000000" w:themeColor="text1"/>
          <w:sz w:val="34"/>
          <w:szCs w:val="30"/>
          <w:rtl/>
        </w:rPr>
        <w:t>،</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وجدتُه</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يستشهد</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ب</w:t>
      </w:r>
      <w:r w:rsidR="006C6E49" w:rsidRPr="00DC4B77">
        <w:rPr>
          <w:rFonts w:ascii="Traditional Arabic" w:hAnsi="Traditional Arabic" w:cs="louts shamy" w:hint="cs"/>
          <w:color w:val="000000" w:themeColor="text1"/>
          <w:sz w:val="34"/>
          <w:szCs w:val="30"/>
          <w:rtl/>
        </w:rPr>
        <w:t>بعض</w:t>
      </w:r>
      <w:r w:rsidR="001A5CB5" w:rsidRPr="00DC4B77">
        <w:rPr>
          <w:rFonts w:ascii="Traditional Arabic" w:hAnsi="Traditional Arabic" w:cs="louts shamy" w:hint="cs"/>
          <w:color w:val="000000" w:themeColor="text1"/>
          <w:sz w:val="34"/>
          <w:szCs w:val="30"/>
          <w:rtl/>
        </w:rPr>
        <w:t xml:space="preserve"> </w:t>
      </w:r>
      <w:r w:rsidR="006C6E49" w:rsidRPr="00DC4B77">
        <w:rPr>
          <w:rFonts w:ascii="Traditional Arabic" w:hAnsi="Traditional Arabic" w:cs="louts shamy" w:hint="cs"/>
          <w:color w:val="000000" w:themeColor="text1"/>
          <w:sz w:val="34"/>
          <w:szCs w:val="30"/>
          <w:rtl/>
        </w:rPr>
        <w:t>ما</w:t>
      </w:r>
      <w:r w:rsidR="001A5CB5" w:rsidRPr="00DC4B77">
        <w:rPr>
          <w:rFonts w:ascii="Traditional Arabic" w:hAnsi="Traditional Arabic" w:cs="louts shamy" w:hint="cs"/>
          <w:color w:val="000000" w:themeColor="text1"/>
          <w:sz w:val="34"/>
          <w:szCs w:val="30"/>
          <w:rtl/>
        </w:rPr>
        <w:t xml:space="preserve"> </w:t>
      </w:r>
      <w:r w:rsidR="006C6E49" w:rsidRPr="00DC4B77">
        <w:rPr>
          <w:rFonts w:ascii="Traditional Arabic" w:hAnsi="Traditional Arabic" w:cs="louts shamy" w:hint="cs"/>
          <w:color w:val="000000" w:themeColor="text1"/>
          <w:sz w:val="34"/>
          <w:szCs w:val="30"/>
          <w:rtl/>
        </w:rPr>
        <w:t>كتب</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عبَّاس</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العقَّاد،</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ويثني</w:t>
      </w:r>
      <w:r w:rsidR="001A5CB5" w:rsidRPr="00DC4B77">
        <w:rPr>
          <w:rFonts w:ascii="Traditional Arabic" w:hAnsi="Traditional Arabic" w:cs="louts shamy"/>
          <w:color w:val="000000" w:themeColor="text1"/>
          <w:sz w:val="34"/>
          <w:szCs w:val="30"/>
          <w:rtl/>
        </w:rPr>
        <w:t xml:space="preserve"> </w:t>
      </w:r>
      <w:r w:rsidRPr="00DC4B77">
        <w:rPr>
          <w:rFonts w:ascii="Traditional Arabic" w:hAnsi="Traditional Arabic" w:cs="louts shamy"/>
          <w:color w:val="000000" w:themeColor="text1"/>
          <w:sz w:val="34"/>
          <w:szCs w:val="30"/>
          <w:rtl/>
        </w:rPr>
        <w:t>عليه</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خيرًا،</w:t>
      </w:r>
      <w:r w:rsidR="001A5CB5" w:rsidRPr="00DC4B77">
        <w:rPr>
          <w:rFonts w:ascii="Traditional Arabic" w:hAnsi="Traditional Arabic" w:cs="louts shamy"/>
          <w:color w:val="000000" w:themeColor="text1"/>
          <w:sz w:val="34"/>
          <w:szCs w:val="30"/>
          <w:rtl/>
        </w:rPr>
        <w:t xml:space="preserve"> </w:t>
      </w:r>
      <w:r w:rsidRPr="00DC4B77">
        <w:rPr>
          <w:rFonts w:ascii="Traditional Arabic" w:hAnsi="Traditional Arabic" w:cs="louts shamy"/>
          <w:color w:val="000000" w:themeColor="text1"/>
          <w:sz w:val="34"/>
          <w:szCs w:val="30"/>
          <w:rtl/>
        </w:rPr>
        <w:t>هو</w:t>
      </w:r>
      <w:r w:rsidR="001A5CB5" w:rsidRPr="00DC4B77">
        <w:rPr>
          <w:rFonts w:ascii="Traditional Arabic" w:hAnsi="Traditional Arabic" w:cs="louts shamy"/>
          <w:color w:val="000000" w:themeColor="text1"/>
          <w:sz w:val="34"/>
          <w:szCs w:val="30"/>
          <w:rtl/>
        </w:rPr>
        <w:t xml:space="preserve"> </w:t>
      </w:r>
      <w:r w:rsidRPr="00DC4B77">
        <w:rPr>
          <w:rFonts w:ascii="Traditional Arabic" w:hAnsi="Traditional Arabic" w:cs="louts shamy"/>
          <w:color w:val="000000" w:themeColor="text1"/>
          <w:sz w:val="34"/>
          <w:szCs w:val="30"/>
          <w:rtl/>
        </w:rPr>
        <w:t>ومضيفة</w:t>
      </w:r>
      <w:r w:rsidR="0028371D" w:rsidRPr="00DC4B77">
        <w:rPr>
          <w:rFonts w:ascii="Traditional Arabic" w:hAnsi="Traditional Arabic" w:cs="louts shamy" w:hint="cs"/>
          <w:color w:val="000000" w:themeColor="text1"/>
          <w:sz w:val="34"/>
          <w:szCs w:val="30"/>
          <w:rtl/>
        </w:rPr>
        <w:t>ُ</w:t>
      </w:r>
      <w:r w:rsidR="001A5CB5" w:rsidRPr="00DC4B77">
        <w:rPr>
          <w:rFonts w:ascii="Traditional Arabic" w:hAnsi="Traditional Arabic" w:cs="louts shamy"/>
          <w:color w:val="000000" w:themeColor="text1"/>
          <w:sz w:val="34"/>
          <w:szCs w:val="30"/>
          <w:rtl/>
        </w:rPr>
        <w:t xml:space="preserve"> </w:t>
      </w:r>
      <w:r w:rsidRPr="00DC4B77">
        <w:rPr>
          <w:rFonts w:ascii="Traditional Arabic" w:hAnsi="Traditional Arabic" w:cs="louts shamy"/>
          <w:color w:val="000000" w:themeColor="text1"/>
          <w:sz w:val="34"/>
          <w:szCs w:val="30"/>
          <w:rtl/>
        </w:rPr>
        <w:t>البرنامج</w:t>
      </w:r>
      <w:r w:rsidR="001A5CB5" w:rsidRPr="00DC4B77">
        <w:rPr>
          <w:rFonts w:ascii="Traditional Arabic" w:hAnsi="Traditional Arabic" w:cs="louts shamy"/>
          <w:color w:val="000000" w:themeColor="text1"/>
          <w:sz w:val="34"/>
          <w:szCs w:val="30"/>
          <w:rtl/>
        </w:rPr>
        <w:t xml:space="preserve"> </w:t>
      </w:r>
      <w:r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ناهد</w:t>
      </w:r>
      <w:r w:rsidR="001A5CB5" w:rsidRPr="00DC4B77">
        <w:rPr>
          <w:rFonts w:ascii="Traditional Arabic" w:hAnsi="Traditional Arabic" w:cs="louts shamy"/>
          <w:color w:val="000000" w:themeColor="text1"/>
          <w:sz w:val="34"/>
          <w:szCs w:val="30"/>
          <w:rtl/>
        </w:rPr>
        <w:t xml:space="preserve"> </w:t>
      </w:r>
      <w:r w:rsidRPr="00DC4B77">
        <w:rPr>
          <w:rFonts w:ascii="Traditional Arabic" w:hAnsi="Traditional Arabic" w:cs="louts shamy"/>
          <w:color w:val="000000" w:themeColor="text1"/>
          <w:sz w:val="34"/>
          <w:szCs w:val="30"/>
          <w:rtl/>
        </w:rPr>
        <w:t>متولي</w:t>
      </w:r>
      <w:r w:rsidRPr="00DC4B77">
        <w:rPr>
          <w:rFonts w:ascii="Traditional Arabic" w:hAnsi="Traditional Arabic" w:cs="louts shamy" w:hint="cs"/>
          <w:color w:val="000000" w:themeColor="text1"/>
          <w:sz w:val="34"/>
          <w:szCs w:val="30"/>
          <w:rtl/>
        </w:rPr>
        <w:t>"</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المعروفة</w:t>
      </w:r>
      <w:r w:rsidR="00AA344A" w:rsidRPr="00DC4B77">
        <w:rPr>
          <w:rFonts w:ascii="Traditional Arabic" w:hAnsi="Traditional Arabic" w:cs="louts shamy" w:hint="cs"/>
          <w:color w:val="000000" w:themeColor="text1"/>
          <w:sz w:val="34"/>
          <w:szCs w:val="30"/>
          <w:rtl/>
        </w:rPr>
        <w:t>ُ</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بعداوتِها</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وشدةِ</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بذاءتها</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hint="cs"/>
          <w:color w:val="000000" w:themeColor="text1"/>
          <w:sz w:val="34"/>
          <w:szCs w:val="30"/>
          <w:rtl/>
        </w:rPr>
        <w:t>.</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وقتها</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لم</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يكن</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عندي</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شك</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في</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كذب</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بطرس</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وناهد</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كما</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هو</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الغالب</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على</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أقوالهما،</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ولكني</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حين</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عدت</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إلى</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موطن</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استشهادهما</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مما</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كتب</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العقَّاد،</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وجدت</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عجبًا</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عجابًا.</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وجدت</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ما</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قالا</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وأشد.</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هالني</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ما</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وجدت</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في</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كتاب</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العقّاد</w:t>
      </w:r>
      <w:r w:rsidR="006C6E49" w:rsidRPr="00DC4B77">
        <w:rPr>
          <w:rFonts w:ascii="Traditional Arabic" w:hAnsi="Traditional Arabic" w:cs="louts shamy" w:hint="cs"/>
          <w:color w:val="000000" w:themeColor="text1"/>
          <w:sz w:val="34"/>
          <w:szCs w:val="30"/>
          <w:rtl/>
        </w:rPr>
        <w:t>.</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وكانت</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رسالة</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"الله"</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للعقاد</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هي</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موطن</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استشهادهما</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في</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هذه</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الحلقة</w:t>
      </w:r>
      <w:r w:rsidR="006C6E49" w:rsidRPr="00DC4B77">
        <w:rPr>
          <w:rFonts w:ascii="Traditional Arabic" w:hAnsi="Traditional Arabic" w:cs="louts shamy" w:hint="cs"/>
          <w:color w:val="000000" w:themeColor="text1"/>
          <w:sz w:val="34"/>
          <w:szCs w:val="30"/>
          <w:rtl/>
        </w:rPr>
        <w:t>.</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فتركت</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ما</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بيدي</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ونزلت</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بساحة</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عبَّاس</w:t>
      </w:r>
      <w:r w:rsidR="001A5CB5" w:rsidRPr="00DC4B77">
        <w:rPr>
          <w:rFonts w:ascii="Traditional Arabic" w:hAnsi="Traditional Arabic" w:cs="louts shamy" w:hint="cs"/>
          <w:color w:val="000000" w:themeColor="text1"/>
          <w:sz w:val="34"/>
          <w:szCs w:val="30"/>
          <w:rtl/>
        </w:rPr>
        <w:t xml:space="preserve"> </w:t>
      </w:r>
      <w:r w:rsidR="00AA344A" w:rsidRPr="00DC4B77">
        <w:rPr>
          <w:rFonts w:ascii="Traditional Arabic" w:hAnsi="Traditional Arabic" w:cs="louts shamy" w:hint="cs"/>
          <w:color w:val="000000" w:themeColor="text1"/>
          <w:sz w:val="34"/>
          <w:szCs w:val="30"/>
          <w:rtl/>
        </w:rPr>
        <w:t>العقاد</w:t>
      </w:r>
      <w:r w:rsidR="001A5C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 xml:space="preserve">أنظر ما الذي يقول. </w:t>
      </w:r>
    </w:p>
    <w:p w14:paraId="52A85A45" w14:textId="59A94A79" w:rsidR="00B80DDC" w:rsidRPr="00DC4B77" w:rsidRDefault="00861188" w:rsidP="00F34AD9">
      <w:pPr>
        <w:widowControl w:val="0"/>
        <w:spacing w:after="60" w:line="221"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rPr>
        <w:t>اعتاد زكريا بطرس</w:t>
      </w:r>
      <w:r w:rsidR="006C6E49"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وعامة المنتقدين للإسلام من النصارى</w:t>
      </w:r>
      <w:r w:rsidR="006C6E49"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hint="cs"/>
          <w:color w:val="000000" w:themeColor="text1"/>
          <w:sz w:val="34"/>
          <w:szCs w:val="30"/>
          <w:rtl/>
        </w:rPr>
        <w:t xml:space="preserve"> أن يستشهد بأقوال مسلمين، وكنت كلما استشهد بأحدٍ رجعت إليه وأطلت </w:t>
      </w:r>
      <w:r w:rsidR="006C6E49" w:rsidRPr="00DC4B77">
        <w:rPr>
          <w:rFonts w:ascii="Traditional Arabic" w:hAnsi="Traditional Arabic" w:cs="louts shamy" w:hint="cs"/>
          <w:color w:val="000000" w:themeColor="text1"/>
          <w:sz w:val="34"/>
          <w:szCs w:val="30"/>
          <w:rtl/>
        </w:rPr>
        <w:t>النظر</w:t>
      </w:r>
      <w:r w:rsidRPr="00DC4B77">
        <w:rPr>
          <w:rFonts w:ascii="Traditional Arabic" w:hAnsi="Traditional Arabic" w:cs="louts shamy" w:hint="cs"/>
          <w:color w:val="000000" w:themeColor="text1"/>
          <w:sz w:val="34"/>
          <w:szCs w:val="30"/>
          <w:rtl/>
        </w:rPr>
        <w:t xml:space="preserve"> في مخرجاته، أحاول </w:t>
      </w:r>
      <w:r w:rsidRPr="00DC4B77">
        <w:rPr>
          <w:rFonts w:ascii="Traditional Arabic" w:hAnsi="Traditional Arabic" w:cs="louts shamy" w:hint="cs"/>
          <w:color w:val="000000" w:themeColor="text1"/>
          <w:sz w:val="34"/>
          <w:szCs w:val="30"/>
          <w:rtl/>
        </w:rPr>
        <w:lastRenderedPageBreak/>
        <w:t>أن أتعرف بوضوح على القول والقائل والسياق. واستمر هذا ثلاث سنوات أو أكثر.</w:t>
      </w:r>
      <w:r w:rsidR="0028371D" w:rsidRPr="00DC4B77">
        <w:rPr>
          <w:rFonts w:ascii="Traditional Arabic" w:hAnsi="Traditional Arabic" w:cs="louts shamy" w:hint="cs"/>
          <w:color w:val="000000" w:themeColor="text1"/>
          <w:sz w:val="34"/>
          <w:szCs w:val="30"/>
          <w:rtl/>
        </w:rPr>
        <w:t xml:space="preserve"> </w:t>
      </w:r>
      <w:r w:rsidR="00AA344A" w:rsidRPr="00DC4B77">
        <w:rPr>
          <w:rFonts w:ascii="Traditional Arabic" w:hAnsi="Traditional Arabic" w:cs="louts shamy" w:hint="cs"/>
          <w:color w:val="000000" w:themeColor="text1"/>
          <w:sz w:val="34"/>
          <w:szCs w:val="30"/>
          <w:rtl/>
        </w:rPr>
        <w:t>و</w:t>
      </w:r>
      <w:r w:rsidRPr="00DC4B77">
        <w:rPr>
          <w:rFonts w:ascii="Traditional Arabic" w:hAnsi="Traditional Arabic" w:cs="louts shamy" w:hint="cs"/>
          <w:b/>
          <w:bCs/>
          <w:color w:val="000000" w:themeColor="text1"/>
          <w:sz w:val="34"/>
          <w:szCs w:val="30"/>
          <w:rtl/>
        </w:rPr>
        <w:t>انتهى بي المطاف أمام ظاهرة فكرية، سميتها</w:t>
      </w:r>
      <w:r w:rsidR="006C6E49" w:rsidRPr="00DC4B77">
        <w:rPr>
          <w:rFonts w:ascii="Traditional Arabic" w:hAnsi="Traditional Arabic" w:cs="louts shamy" w:hint="cs"/>
          <w:b/>
          <w:bCs/>
          <w:color w:val="000000" w:themeColor="text1"/>
          <w:sz w:val="34"/>
          <w:szCs w:val="30"/>
          <w:rtl/>
        </w:rPr>
        <w:t xml:space="preserve">، </w:t>
      </w:r>
      <w:r w:rsidRPr="00DC4B77">
        <w:rPr>
          <w:rFonts w:ascii="Traditional Arabic" w:hAnsi="Traditional Arabic" w:cs="louts shamy" w:hint="cs"/>
          <w:b/>
          <w:bCs/>
          <w:color w:val="000000" w:themeColor="text1"/>
          <w:sz w:val="34"/>
          <w:szCs w:val="30"/>
          <w:rtl/>
        </w:rPr>
        <w:t>فيما بعد</w:t>
      </w:r>
      <w:r w:rsidR="006C6E49" w:rsidRPr="00DC4B77">
        <w:rPr>
          <w:rFonts w:ascii="Traditional Arabic" w:hAnsi="Traditional Arabic" w:cs="louts shamy" w:hint="cs"/>
          <w:b/>
          <w:bCs/>
          <w:color w:val="000000" w:themeColor="text1"/>
          <w:sz w:val="34"/>
          <w:szCs w:val="30"/>
          <w:rtl/>
        </w:rPr>
        <w:t>،</w:t>
      </w:r>
      <w:r w:rsidRPr="00DC4B77">
        <w:rPr>
          <w:rFonts w:ascii="Traditional Arabic" w:hAnsi="Traditional Arabic" w:cs="louts shamy" w:hint="cs"/>
          <w:b/>
          <w:bCs/>
          <w:color w:val="000000" w:themeColor="text1"/>
          <w:sz w:val="34"/>
          <w:szCs w:val="30"/>
          <w:rtl/>
        </w:rPr>
        <w:t xml:space="preserve"> بـ "تفعيل المنافقين".</w:t>
      </w:r>
      <w:r w:rsidRPr="00DC4B77">
        <w:rPr>
          <w:rFonts w:ascii="Traditional Arabic" w:hAnsi="Traditional Arabic" w:cs="louts shamy" w:hint="cs"/>
          <w:color w:val="000000" w:themeColor="text1"/>
          <w:sz w:val="34"/>
          <w:szCs w:val="30"/>
          <w:rtl/>
        </w:rPr>
        <w:t xml:space="preserve"> وملخصها: أن </w:t>
      </w:r>
      <w:r w:rsidR="006C6E49" w:rsidRPr="00DC4B77">
        <w:rPr>
          <w:rFonts w:ascii="Traditional Arabic" w:hAnsi="Traditional Arabic" w:cs="louts shamy" w:hint="cs"/>
          <w:color w:val="000000" w:themeColor="text1"/>
          <w:sz w:val="34"/>
          <w:szCs w:val="30"/>
          <w:rtl/>
        </w:rPr>
        <w:t xml:space="preserve">المستشرقين </w:t>
      </w:r>
      <w:r w:rsidRPr="00DC4B77">
        <w:rPr>
          <w:rFonts w:ascii="Traditional Arabic" w:hAnsi="Traditional Arabic" w:cs="louts shamy" w:hint="cs"/>
          <w:color w:val="000000" w:themeColor="text1"/>
          <w:sz w:val="34"/>
          <w:szCs w:val="30"/>
          <w:rtl/>
        </w:rPr>
        <w:t>أعادوا قراءة</w:t>
      </w:r>
      <w:r w:rsidR="00CF1DE4"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التراث الإسلامي</w:t>
      </w:r>
      <w:r w:rsidR="00AA344A" w:rsidRPr="00DC4B77">
        <w:rPr>
          <w:rFonts w:ascii="Traditional Arabic" w:hAnsi="Traditional Arabic" w:cs="louts shamy" w:hint="cs"/>
          <w:color w:val="000000" w:themeColor="text1"/>
          <w:sz w:val="34"/>
          <w:szCs w:val="30"/>
          <w:rtl/>
        </w:rPr>
        <w:t>،</w:t>
      </w:r>
      <w:r w:rsidR="00F515C2">
        <w:rPr>
          <w:rFonts w:ascii="Traditional Arabic" w:hAnsi="Traditional Arabic" w:cs="louts shamy" w:hint="cs"/>
          <w:color w:val="000000" w:themeColor="text1"/>
          <w:sz w:val="34"/>
          <w:szCs w:val="30"/>
          <w:rtl/>
        </w:rPr>
        <w:t xml:space="preserve"> </w:t>
      </w:r>
      <w:r w:rsidR="006C6E49" w:rsidRPr="00DC4B77">
        <w:rPr>
          <w:rFonts w:ascii="Traditional Arabic" w:hAnsi="Traditional Arabic" w:cs="louts shamy" w:hint="cs"/>
          <w:color w:val="000000" w:themeColor="text1"/>
          <w:sz w:val="34"/>
          <w:szCs w:val="30"/>
          <w:rtl/>
        </w:rPr>
        <w:t>(وأقصد بالتراث الإسلامي</w:t>
      </w:r>
      <w:r w:rsidR="001C6E8A" w:rsidRPr="00DC4B77">
        <w:rPr>
          <w:rFonts w:ascii="Traditional Arabic" w:hAnsi="Traditional Arabic" w:cs="louts shamy" w:hint="cs"/>
          <w:color w:val="000000" w:themeColor="text1"/>
          <w:sz w:val="34"/>
          <w:szCs w:val="30"/>
          <w:rtl/>
        </w:rPr>
        <w:t xml:space="preserve">: </w:t>
      </w:r>
      <w:r w:rsidR="006C6E49" w:rsidRPr="00DC4B77">
        <w:rPr>
          <w:rFonts w:ascii="Traditional Arabic" w:hAnsi="Traditional Arabic" w:cs="louts shamy" w:hint="cs"/>
          <w:color w:val="000000" w:themeColor="text1"/>
          <w:sz w:val="34"/>
          <w:szCs w:val="30"/>
          <w:rtl/>
        </w:rPr>
        <w:t>الشريعة والتاريخ، أو القاعدة النظرية والتطبيق العملي)</w:t>
      </w:r>
      <w:r w:rsidRPr="00DC4B77">
        <w:rPr>
          <w:rFonts w:ascii="Traditional Arabic" w:hAnsi="Traditional Arabic" w:cs="louts shamy" w:hint="cs"/>
          <w:color w:val="000000" w:themeColor="text1"/>
          <w:sz w:val="34"/>
          <w:szCs w:val="30"/>
          <w:rtl/>
        </w:rPr>
        <w:t xml:space="preserve"> وقدموا قراءة مغلوطة </w:t>
      </w:r>
      <w:r w:rsidR="001C6E8A" w:rsidRPr="00DC4B77">
        <w:rPr>
          <w:rFonts w:ascii="Traditional Arabic" w:hAnsi="Traditional Arabic" w:cs="louts shamy" w:hint="cs"/>
          <w:color w:val="000000" w:themeColor="text1"/>
          <w:sz w:val="34"/>
          <w:szCs w:val="30"/>
          <w:rtl/>
        </w:rPr>
        <w:t xml:space="preserve">لقواعدنا النظرية وتطبيقاتها العملية في عصر </w:t>
      </w:r>
      <w:r w:rsidR="00780CF2" w:rsidRPr="00DC4B77">
        <w:rPr>
          <w:rFonts w:ascii="Traditional Arabic" w:hAnsi="Traditional Arabic" w:cs="louts shamy" w:hint="cs"/>
          <w:color w:val="000000" w:themeColor="text1"/>
          <w:sz w:val="34"/>
          <w:szCs w:val="30"/>
          <w:rtl/>
        </w:rPr>
        <w:t xml:space="preserve">النبوة (نزول الوحي) وعصر </w:t>
      </w:r>
      <w:r w:rsidR="001C6E8A" w:rsidRPr="00DC4B77">
        <w:rPr>
          <w:rFonts w:ascii="Traditional Arabic" w:hAnsi="Traditional Arabic" w:cs="louts shamy" w:hint="cs"/>
          <w:color w:val="000000" w:themeColor="text1"/>
          <w:sz w:val="34"/>
          <w:szCs w:val="30"/>
          <w:rtl/>
        </w:rPr>
        <w:t>الراشدين والذين من بعدهم</w:t>
      </w:r>
      <w:r w:rsidRPr="00DC4B77">
        <w:rPr>
          <w:rFonts w:ascii="Traditional Arabic" w:hAnsi="Traditional Arabic" w:cs="louts shamy" w:hint="cs"/>
          <w:color w:val="000000" w:themeColor="text1"/>
          <w:sz w:val="34"/>
          <w:szCs w:val="30"/>
          <w:rtl/>
        </w:rPr>
        <w:t>، وفي نهاية القرن التاسع عشر وبداية القرن العشرين</w:t>
      </w:r>
      <w:r w:rsidR="00CF1DE4"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بدأ تسريب نصوص هذه الكتابات والمفاهيم التي ت</w:t>
      </w:r>
      <w:r w:rsidR="001C6E8A" w:rsidRPr="00DC4B77">
        <w:rPr>
          <w:rFonts w:ascii="Traditional Arabic" w:hAnsi="Traditional Arabic" w:cs="louts shamy" w:hint="cs"/>
          <w:color w:val="000000" w:themeColor="text1"/>
          <w:sz w:val="34"/>
          <w:szCs w:val="30"/>
          <w:rtl/>
        </w:rPr>
        <w:t>نطوي عليها</w:t>
      </w:r>
      <w:r w:rsidRPr="00DC4B77">
        <w:rPr>
          <w:rFonts w:ascii="Traditional Arabic" w:hAnsi="Traditional Arabic" w:cs="louts shamy" w:hint="cs"/>
          <w:color w:val="000000" w:themeColor="text1"/>
          <w:sz w:val="34"/>
          <w:szCs w:val="30"/>
          <w:rtl/>
        </w:rPr>
        <w:t xml:space="preserve"> لنفرٍ من المنتسبين للإسلام</w:t>
      </w:r>
      <w:r w:rsidR="001C6E8A" w:rsidRPr="00DC4B77">
        <w:rPr>
          <w:rFonts w:ascii="Traditional Arabic" w:hAnsi="Traditional Arabic" w:cs="louts shamy" w:hint="cs"/>
          <w:color w:val="000000" w:themeColor="text1"/>
          <w:sz w:val="34"/>
          <w:szCs w:val="30"/>
          <w:rtl/>
        </w:rPr>
        <w:t xml:space="preserve"> عن طريق الصالونات الثقافية، والمدارس والجامعات التي أنشأوها في بلادنا، والبعثات العلمية، والصحف، والأعمال الفنية (المسرح والسينما...)، وعامة المجالات المعرفية التي نشطوا فيها،</w:t>
      </w:r>
      <w:r w:rsidRPr="00DC4B77">
        <w:rPr>
          <w:rFonts w:ascii="Traditional Arabic" w:hAnsi="Traditional Arabic" w:cs="louts shamy" w:hint="cs"/>
          <w:color w:val="000000" w:themeColor="text1"/>
          <w:sz w:val="34"/>
          <w:szCs w:val="30"/>
          <w:rtl/>
        </w:rPr>
        <w:t xml:space="preserve"> فظهرت أفكار الكافرين على ألسنة مسلمين، ولعل أبرز ذلك : كتابي قاسم أمين "تحرير المرأة" و"المرأة الجديدة"، وكتاب علي عبد الرازق "الإسلام وأصول الحكم"، وعامة كتابات طه حسين، وعامة مخرجات عبَّاس</w:t>
      </w:r>
      <w:r w:rsidR="00CF1DE4"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العقَّاد، وهو ما سيتضح في هذا البحث إن شاء الله</w:t>
      </w:r>
      <w:r w:rsidR="00CF1DE4"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hint="cs"/>
          <w:color w:val="000000" w:themeColor="text1"/>
          <w:sz w:val="34"/>
          <w:szCs w:val="30"/>
          <w:rtl/>
        </w:rPr>
        <w:t xml:space="preserve"> و</w:t>
      </w:r>
      <w:r w:rsidR="001C6E8A" w:rsidRPr="00DC4B77">
        <w:rPr>
          <w:rFonts w:ascii="Traditional Arabic" w:hAnsi="Traditional Arabic" w:cs="louts shamy" w:hint="cs"/>
          <w:color w:val="000000" w:themeColor="text1"/>
          <w:sz w:val="34"/>
          <w:szCs w:val="30"/>
          <w:rtl/>
        </w:rPr>
        <w:t xml:space="preserve">كذلك عن طريق </w:t>
      </w:r>
      <w:r w:rsidRPr="00DC4B77">
        <w:rPr>
          <w:rFonts w:ascii="Traditional Arabic" w:hAnsi="Traditional Arabic" w:cs="louts shamy" w:hint="cs"/>
          <w:color w:val="000000" w:themeColor="text1"/>
          <w:sz w:val="34"/>
          <w:szCs w:val="30"/>
          <w:rtl/>
        </w:rPr>
        <w:t xml:space="preserve">المدارس الأدبية التي تكونت في هذه الفترة ومنها مدرسة الديوان التي أسسها </w:t>
      </w:r>
      <w:r w:rsidR="001C6E8A" w:rsidRPr="00DC4B77">
        <w:rPr>
          <w:rFonts w:ascii="Traditional Arabic" w:hAnsi="Traditional Arabic" w:cs="louts shamy" w:hint="cs"/>
          <w:color w:val="000000" w:themeColor="text1"/>
          <w:sz w:val="34"/>
          <w:szCs w:val="30"/>
          <w:rtl/>
        </w:rPr>
        <w:t xml:space="preserve">إبراهيم شكري، وعبّاس </w:t>
      </w:r>
      <w:r w:rsidRPr="00DC4B77">
        <w:rPr>
          <w:rFonts w:ascii="Traditional Arabic" w:hAnsi="Traditional Arabic" w:cs="louts shamy" w:hint="cs"/>
          <w:color w:val="000000" w:themeColor="text1"/>
          <w:sz w:val="34"/>
          <w:szCs w:val="30"/>
          <w:rtl/>
        </w:rPr>
        <w:t>العقّاد</w:t>
      </w:r>
      <w:r w:rsidR="00CF1DE4"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 xml:space="preserve">وعبد القادر المازني. </w:t>
      </w:r>
    </w:p>
    <w:p w14:paraId="1FFB572B" w14:textId="175FB0F8" w:rsidR="00486B04" w:rsidRPr="00DC4B77" w:rsidRDefault="00861188" w:rsidP="00830EF8">
      <w:pPr>
        <w:widowControl w:val="0"/>
        <w:spacing w:after="12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rPr>
        <w:t>ظهرت بعض أفكار الكافرين</w:t>
      </w:r>
      <w:r w:rsidR="00D308E7"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hint="cs"/>
          <w:color w:val="000000" w:themeColor="text1"/>
          <w:sz w:val="34"/>
          <w:szCs w:val="30"/>
          <w:rtl/>
        </w:rPr>
        <w:t xml:space="preserve"> بل وبعض نصوص الكافرين كما هي</w:t>
      </w:r>
      <w:r w:rsidR="00D308E7"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hint="cs"/>
          <w:color w:val="000000" w:themeColor="text1"/>
          <w:sz w:val="34"/>
          <w:szCs w:val="30"/>
          <w:rtl/>
        </w:rPr>
        <w:t xml:space="preserve"> في كتابات منتسبين للإسلام، ثم استدار الكافر وعاد ثانية يستدل بأقوال الناقلين عنه</w:t>
      </w:r>
      <w:r w:rsidR="00D308E7" w:rsidRPr="00DC4B77">
        <w:rPr>
          <w:rFonts w:ascii="Traditional Arabic" w:hAnsi="Traditional Arabic" w:cs="louts shamy" w:hint="cs"/>
          <w:color w:val="000000" w:themeColor="text1"/>
          <w:sz w:val="34"/>
          <w:szCs w:val="30"/>
          <w:rtl/>
        </w:rPr>
        <w:t xml:space="preserve">، أولئك الذين تحدثوا </w:t>
      </w:r>
      <w:r w:rsidRPr="00DC4B77">
        <w:rPr>
          <w:rFonts w:ascii="Traditional Arabic" w:hAnsi="Traditional Arabic" w:cs="louts shamy" w:hint="cs"/>
          <w:color w:val="000000" w:themeColor="text1"/>
          <w:sz w:val="34"/>
          <w:szCs w:val="30"/>
          <w:rtl/>
        </w:rPr>
        <w:t>بكلامه من المنتسبين إلينا</w:t>
      </w:r>
      <w:r w:rsidR="00D308E7" w:rsidRPr="00DC4B77">
        <w:rPr>
          <w:rFonts w:ascii="Traditional Arabic" w:hAnsi="Traditional Arabic" w:cs="louts shamy" w:hint="cs"/>
          <w:color w:val="000000" w:themeColor="text1"/>
          <w:sz w:val="34"/>
          <w:szCs w:val="30"/>
          <w:rtl/>
        </w:rPr>
        <w:t>.</w:t>
      </w:r>
      <w:r w:rsidR="00AA344A"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كما هو حال بطرس وناهد في المشهد الذي معنا</w:t>
      </w:r>
      <w:r w:rsidR="00D308E7" w:rsidRPr="00DC4B77">
        <w:rPr>
          <w:rFonts w:ascii="Traditional Arabic" w:hAnsi="Traditional Arabic" w:cs="louts shamy" w:hint="cs"/>
          <w:color w:val="000000" w:themeColor="text1"/>
          <w:sz w:val="34"/>
          <w:szCs w:val="30"/>
          <w:rtl/>
        </w:rPr>
        <w:t>. بمعنى أنه راح</w:t>
      </w:r>
      <w:r w:rsidRPr="00DC4B77">
        <w:rPr>
          <w:rFonts w:ascii="Traditional Arabic" w:hAnsi="Traditional Arabic" w:cs="louts shamy" w:hint="cs"/>
          <w:color w:val="000000" w:themeColor="text1"/>
          <w:sz w:val="34"/>
          <w:szCs w:val="30"/>
          <w:rtl/>
        </w:rPr>
        <w:t xml:space="preserve"> يستدل</w:t>
      </w:r>
      <w:r w:rsidR="00AA344A"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hint="cs"/>
          <w:color w:val="000000" w:themeColor="text1"/>
          <w:sz w:val="34"/>
          <w:szCs w:val="30"/>
          <w:rtl/>
        </w:rPr>
        <w:t xml:space="preserve"> ببضاعته هو التي نقلها عنه مسلمون ويدعي أن هذه هي أفكار وأقوال المسلمين</w:t>
      </w:r>
      <w:r w:rsidR="0020514C">
        <w:rPr>
          <w:rFonts w:ascii="Traditional Arabic" w:hAnsi="Traditional Arabic" w:cs="louts shamy" w:hint="cs"/>
          <w:color w:val="000000" w:themeColor="text1"/>
          <w:sz w:val="34"/>
          <w:szCs w:val="30"/>
          <w:rtl/>
        </w:rPr>
        <w:t>.</w:t>
      </w:r>
      <w:r w:rsidR="00B16657"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يُلبِّس على قومه ويلبِّس على قومنا.</w:t>
      </w:r>
      <w:r w:rsidR="00AA344A" w:rsidRPr="00DC4B77">
        <w:rPr>
          <w:rFonts w:ascii="Traditional Arabic" w:hAnsi="Traditional Arabic" w:cs="louts shamy" w:hint="cs"/>
          <w:color w:val="000000" w:themeColor="text1"/>
          <w:sz w:val="34"/>
          <w:szCs w:val="30"/>
          <w:rtl/>
        </w:rPr>
        <w:t xml:space="preserve"> ثم </w:t>
      </w:r>
      <w:r w:rsidRPr="00DC4B77">
        <w:rPr>
          <w:rFonts w:ascii="Traditional Arabic" w:hAnsi="Traditional Arabic" w:cs="louts shamy" w:hint="cs"/>
          <w:color w:val="000000" w:themeColor="text1"/>
          <w:sz w:val="34"/>
          <w:szCs w:val="30"/>
          <w:rtl/>
        </w:rPr>
        <w:t>نقل الكافر أقوال</w:t>
      </w:r>
      <w:r w:rsidR="00AA344A"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hint="cs"/>
          <w:color w:val="000000" w:themeColor="text1"/>
          <w:sz w:val="34"/>
          <w:szCs w:val="30"/>
          <w:rtl/>
        </w:rPr>
        <w:t xml:space="preserve"> الموافقين له إلى ساحته هو، وكانت الرسالة التي وصلت من هذا النقل أن الإسلام </w:t>
      </w:r>
      <w:r w:rsidRPr="00DC4B77">
        <w:rPr>
          <w:rFonts w:ascii="Traditional Arabic" w:hAnsi="Traditional Arabic" w:cs="louts shamy" w:hint="cs"/>
          <w:color w:val="000000" w:themeColor="text1"/>
          <w:sz w:val="34"/>
          <w:szCs w:val="30"/>
          <w:rtl/>
        </w:rPr>
        <w:lastRenderedPageBreak/>
        <w:t>لا</w:t>
      </w:r>
      <w:r w:rsidR="0020514C">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يخالف غيره من الأديان في شيء كبيرٍ، وبالتالي لا حاجة للانتقال من الكفر للإيمان!!</w:t>
      </w:r>
    </w:p>
    <w:p w14:paraId="081E32A3" w14:textId="5DA22A6A" w:rsidR="001A5CB5" w:rsidRPr="00DC4B77" w:rsidRDefault="00AA344A" w:rsidP="00830EF8">
      <w:pPr>
        <w:widowControl w:val="0"/>
        <w:spacing w:after="12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rPr>
        <w:t xml:space="preserve">وبهذا تم صد عوام الكافرين </w:t>
      </w:r>
      <w:r w:rsidR="00861188" w:rsidRPr="00DC4B77">
        <w:rPr>
          <w:rFonts w:ascii="Traditional Arabic" w:hAnsi="Traditional Arabic" w:cs="louts shamy" w:hint="cs"/>
          <w:color w:val="000000" w:themeColor="text1"/>
          <w:sz w:val="34"/>
          <w:szCs w:val="30"/>
          <w:rtl/>
        </w:rPr>
        <w:t>عن الهدى بعد إذ جاءهم</w:t>
      </w:r>
      <w:r w:rsidRPr="00DC4B77">
        <w:rPr>
          <w:rFonts w:ascii="Traditional Arabic" w:hAnsi="Traditional Arabic" w:cs="louts shamy" w:hint="cs"/>
          <w:color w:val="000000" w:themeColor="text1"/>
          <w:sz w:val="34"/>
          <w:szCs w:val="30"/>
          <w:rtl/>
        </w:rPr>
        <w:t>.</w:t>
      </w:r>
    </w:p>
    <w:p w14:paraId="2A8D1596" w14:textId="3661EF0D" w:rsidR="00861188" w:rsidRPr="00DC4B77" w:rsidRDefault="00311EDF" w:rsidP="00830EF8">
      <w:pPr>
        <w:widowControl w:val="0"/>
        <w:spacing w:after="120" w:line="228" w:lineRule="auto"/>
        <w:ind w:firstLine="284"/>
        <w:jc w:val="both"/>
        <w:rPr>
          <w:rFonts w:ascii="Traditional Arabic" w:hAnsi="Traditional Arabic" w:cs="louts shamy"/>
          <w:b/>
          <w:bCs/>
          <w:color w:val="000000" w:themeColor="text1"/>
          <w:sz w:val="34"/>
          <w:szCs w:val="30"/>
          <w:rtl/>
        </w:rPr>
      </w:pPr>
      <w:r w:rsidRPr="00DC4B77">
        <w:rPr>
          <w:rFonts w:ascii="Traditional Arabic" w:hAnsi="Traditional Arabic" w:cs="louts shamy" w:hint="cs"/>
          <w:color w:val="000000" w:themeColor="text1"/>
          <w:sz w:val="34"/>
          <w:szCs w:val="30"/>
          <w:rtl/>
        </w:rPr>
        <w:t>ون</w:t>
      </w:r>
      <w:r w:rsidR="00B82F39"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hint="cs"/>
          <w:color w:val="000000" w:themeColor="text1"/>
          <w:sz w:val="34"/>
          <w:szCs w:val="30"/>
          <w:rtl/>
        </w:rPr>
        <w:t>ق</w:t>
      </w:r>
      <w:r w:rsidR="00B82F39"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hint="cs"/>
          <w:color w:val="000000" w:themeColor="text1"/>
          <w:sz w:val="34"/>
          <w:szCs w:val="30"/>
          <w:rtl/>
        </w:rPr>
        <w:t>ل</w:t>
      </w:r>
      <w:r w:rsidR="00B82F39" w:rsidRPr="00DC4B77">
        <w:rPr>
          <w:rFonts w:ascii="Traditional Arabic" w:hAnsi="Traditional Arabic" w:cs="louts shamy" w:hint="cs"/>
          <w:color w:val="000000" w:themeColor="text1"/>
          <w:sz w:val="34"/>
          <w:szCs w:val="30"/>
          <w:rtl/>
        </w:rPr>
        <w:t>َ</w:t>
      </w:r>
      <w:r w:rsidR="00D308E7" w:rsidRPr="00DC4B77">
        <w:rPr>
          <w:rFonts w:ascii="Traditional Arabic" w:hAnsi="Traditional Arabic" w:cs="louts shamy" w:hint="cs"/>
          <w:color w:val="000000" w:themeColor="text1"/>
          <w:sz w:val="34"/>
          <w:szCs w:val="30"/>
          <w:rtl/>
        </w:rPr>
        <w:t xml:space="preserve">، كذلك، </w:t>
      </w:r>
      <w:r w:rsidR="00861188" w:rsidRPr="00DC4B77">
        <w:rPr>
          <w:rFonts w:ascii="Traditional Arabic" w:hAnsi="Traditional Arabic" w:cs="louts shamy" w:hint="cs"/>
          <w:color w:val="000000" w:themeColor="text1"/>
          <w:sz w:val="34"/>
          <w:szCs w:val="30"/>
          <w:rtl/>
        </w:rPr>
        <w:t>كلام الموافقين له إلى ساحتنا نحن فشغلنا بنوعية جديدة من القضايا لم تكن موجودة من قبل، بل لم تكن محل تفكير، مثل التبرج والسفور، والحكم بغير ما أنزل الله، وعدم تكفير غير المسلمين...</w:t>
      </w:r>
    </w:p>
    <w:p w14:paraId="2E18CE8E" w14:textId="77777777" w:rsidR="001A5CB5" w:rsidRPr="00DC4B77" w:rsidRDefault="00861188" w:rsidP="00830EF8">
      <w:pPr>
        <w:widowControl w:val="0"/>
        <w:spacing w:after="12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lang w:bidi="ar-EG"/>
        </w:rPr>
        <w:t xml:space="preserve">تركتُ المشهد المعاصر وعدت إلى الكتاب والسنة وما اتصل بهما من كتب التفسير والحديث وشروحات الأئمة الأعلام، أطرح أسئلة على أفعال الكافرين وأفعال المنافقين وأفعال المؤمنين، وانتهى الأمر إلى أن المتمسكين بالدين اليوم يواجهون أربعة صفوف: </w:t>
      </w:r>
    </w:p>
    <w:p w14:paraId="5A9F4B65" w14:textId="477BD8CA" w:rsidR="001A5CB5" w:rsidRPr="00DC4B77" w:rsidRDefault="00861188" w:rsidP="0018566E">
      <w:pPr>
        <w:widowControl w:val="0"/>
        <w:spacing w:after="12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hint="cs"/>
          <w:b/>
          <w:bCs/>
          <w:color w:val="000000" w:themeColor="text1"/>
          <w:sz w:val="34"/>
          <w:szCs w:val="30"/>
          <w:rtl/>
        </w:rPr>
        <w:t>أولهم:</w:t>
      </w:r>
      <w:r w:rsidRPr="00DC4B77">
        <w:rPr>
          <w:rFonts w:ascii="Traditional Arabic" w:hAnsi="Traditional Arabic" w:cs="louts shamy" w:hint="cs"/>
          <w:color w:val="000000" w:themeColor="text1"/>
          <w:sz w:val="34"/>
          <w:szCs w:val="30"/>
          <w:rtl/>
        </w:rPr>
        <w:t xml:space="preserve"> الشياطين. فالشياطين</w:t>
      </w:r>
      <w:r w:rsidR="00AA344A"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hint="cs"/>
          <w:color w:val="000000" w:themeColor="text1"/>
          <w:sz w:val="34"/>
          <w:szCs w:val="30"/>
          <w:rtl/>
        </w:rPr>
        <w:t xml:space="preserve"> هم أصل الكفر والعصيان. </w:t>
      </w:r>
      <w:r w:rsidR="00AA344A" w:rsidRPr="00DC4B77">
        <w:rPr>
          <w:rFonts w:ascii="Traditional Arabic" w:hAnsi="Traditional Arabic" w:cs="louts shamy" w:hint="cs"/>
          <w:color w:val="000000" w:themeColor="text1"/>
          <w:sz w:val="34"/>
          <w:szCs w:val="30"/>
          <w:rtl/>
        </w:rPr>
        <w:t xml:space="preserve">هم </w:t>
      </w:r>
      <w:r w:rsidRPr="00DC4B77">
        <w:rPr>
          <w:rFonts w:ascii="Traditional Arabic" w:hAnsi="Traditional Arabic" w:cs="louts shamy" w:hint="cs"/>
          <w:color w:val="000000" w:themeColor="text1"/>
          <w:sz w:val="34"/>
          <w:szCs w:val="30"/>
          <w:rtl/>
        </w:rPr>
        <w:t>أصل عقيدة الكفر والعصيان وأصل أفعال الكفر والعصيان</w:t>
      </w:r>
      <w:r w:rsidR="00D308E7" w:rsidRPr="00DC4B77">
        <w:rPr>
          <w:rFonts w:ascii="Traditional Arabic" w:hAnsi="Traditional Arabic" w:cs="louts shamy" w:hint="cs"/>
          <w:color w:val="000000" w:themeColor="text1"/>
          <w:sz w:val="34"/>
          <w:szCs w:val="30"/>
          <w:rtl/>
        </w:rPr>
        <w:t xml:space="preserve">، فالشيطان هو الذي أخرج </w:t>
      </w:r>
      <w:r w:rsidR="0000525C" w:rsidRPr="00DC4B77">
        <w:rPr>
          <w:rFonts w:ascii="Traditional Arabic" w:hAnsi="Traditional Arabic" w:cs="louts shamy" w:hint="cs"/>
          <w:color w:val="000000" w:themeColor="text1"/>
          <w:sz w:val="34"/>
          <w:szCs w:val="30"/>
          <w:rtl/>
        </w:rPr>
        <w:t>آدم</w:t>
      </w:r>
      <w:r w:rsidR="00D308E7" w:rsidRPr="00DC4B77">
        <w:rPr>
          <w:rFonts w:ascii="Traditional Arabic" w:hAnsi="Traditional Arabic" w:cs="louts shamy" w:hint="cs"/>
          <w:color w:val="000000" w:themeColor="text1"/>
          <w:sz w:val="34"/>
          <w:szCs w:val="30"/>
          <w:rtl/>
        </w:rPr>
        <w:t xml:space="preserve"> وحواء من الجنة، وهو الذي دل من بعدهم على الغناء وما يصاحبه من خنا حتى ظهرت فيهم الفاحشة، وهو الذي صور الصالحين وصنع التماثيل وعالج قوم نوح حتى عبدوا الأصنام، وهو الذي دل عمرو بن لحي على الأصنام المعدّة بشاطئ جدة وأمره بأخذها وتفريقها في القبائل ودعوة الناس لعبادتها، وكان</w:t>
      </w:r>
      <w:r w:rsidR="0018566E">
        <w:rPr>
          <w:rFonts w:ascii="Traditional Arabic" w:hAnsi="Traditional Arabic" w:cs="louts shamy" w:hint="cs"/>
          <w:color w:val="000000" w:themeColor="text1"/>
          <w:sz w:val="34"/>
          <w:szCs w:val="30"/>
          <w:rtl/>
        </w:rPr>
        <w:t xml:space="preserve"> (عمرو بن لحي)</w:t>
      </w:r>
      <w:r w:rsidR="00D308E7" w:rsidRPr="00DC4B77">
        <w:rPr>
          <w:rFonts w:ascii="Traditional Arabic" w:hAnsi="Traditional Arabic" w:cs="louts shamy" w:hint="cs"/>
          <w:color w:val="000000" w:themeColor="text1"/>
          <w:sz w:val="34"/>
          <w:szCs w:val="30"/>
          <w:rtl/>
        </w:rPr>
        <w:t xml:space="preserve"> سيدًا مطاعًا،،،،</w:t>
      </w:r>
      <w:r w:rsidR="0018566E">
        <w:rPr>
          <w:rFonts w:ascii="Traditional Arabic" w:hAnsi="Traditional Arabic" w:cs="louts shamy"/>
          <w:color w:val="000000" w:themeColor="text1"/>
          <w:sz w:val="34"/>
          <w:szCs w:val="30"/>
          <w:rtl/>
        </w:rPr>
        <w:br/>
      </w:r>
      <w:r w:rsidRPr="00DC4B77">
        <w:rPr>
          <w:rFonts w:ascii="Traditional Arabic" w:hAnsi="Traditional Arabic" w:cs="louts shamy" w:hint="cs"/>
          <w:b/>
          <w:bCs/>
          <w:color w:val="000000" w:themeColor="text1"/>
          <w:sz w:val="34"/>
          <w:szCs w:val="30"/>
          <w:rtl/>
        </w:rPr>
        <w:t>وثانيهم:</w:t>
      </w:r>
      <w:r w:rsidRPr="00DC4B77">
        <w:rPr>
          <w:rFonts w:ascii="Traditional Arabic" w:hAnsi="Traditional Arabic" w:cs="louts shamy" w:hint="cs"/>
          <w:color w:val="000000" w:themeColor="text1"/>
          <w:sz w:val="34"/>
          <w:szCs w:val="30"/>
          <w:rtl/>
        </w:rPr>
        <w:t xml:space="preserve"> الكافرين، حزب الشيطان وأوليائه، أولئك الذين تلقوا وحي الشيطان واتبعوه، قال الله تعالى ذكره: </w:t>
      </w:r>
      <w:r w:rsidR="00800F33"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وَإِنَّ الشَّيَاطِينَ لَيُوحُونَ</w:t>
      </w:r>
      <w:r w:rsidR="00B16657"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إِلَىٰ أَوْلِيَائِهِمْ</w:t>
      </w:r>
      <w:r w:rsidR="00F8124E"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hint="cs"/>
          <w:color w:val="000000" w:themeColor="text1"/>
          <w:sz w:val="34"/>
          <w:szCs w:val="30"/>
          <w:rtl/>
        </w:rPr>
        <w:t xml:space="preserve"> (الأنعام:</w:t>
      </w:r>
      <w:r w:rsidR="00B16657"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من الآية121).</w:t>
      </w:r>
    </w:p>
    <w:p w14:paraId="715D132B" w14:textId="17B7CFC0" w:rsidR="00861188" w:rsidRPr="00DC4B77" w:rsidRDefault="00861188" w:rsidP="0018566E">
      <w:pPr>
        <w:widowControl w:val="0"/>
        <w:spacing w:after="120" w:line="228" w:lineRule="auto"/>
        <w:ind w:firstLine="142"/>
        <w:rPr>
          <w:rFonts w:ascii="Traditional Arabic" w:hAnsi="Traditional Arabic" w:cs="louts shamy"/>
          <w:color w:val="000000" w:themeColor="text1"/>
          <w:sz w:val="34"/>
          <w:szCs w:val="30"/>
          <w:rtl/>
        </w:rPr>
      </w:pPr>
      <w:r w:rsidRPr="00DC4B77">
        <w:rPr>
          <w:rFonts w:ascii="Traditional Arabic" w:hAnsi="Traditional Arabic" w:cs="louts shamy" w:hint="cs"/>
          <w:b/>
          <w:bCs/>
          <w:color w:val="000000" w:themeColor="text1"/>
          <w:sz w:val="34"/>
          <w:szCs w:val="30"/>
          <w:rtl/>
        </w:rPr>
        <w:lastRenderedPageBreak/>
        <w:t>وثالثهم:</w:t>
      </w:r>
      <w:r w:rsidRPr="00DC4B77">
        <w:rPr>
          <w:rFonts w:ascii="Traditional Arabic" w:hAnsi="Traditional Arabic" w:cs="louts shamy" w:hint="cs"/>
          <w:color w:val="000000" w:themeColor="text1"/>
          <w:sz w:val="34"/>
          <w:szCs w:val="30"/>
          <w:rtl/>
        </w:rPr>
        <w:t xml:space="preserve"> المنافقين، </w:t>
      </w:r>
      <w:r w:rsidR="00AA344A" w:rsidRPr="00DC4B77">
        <w:rPr>
          <w:rFonts w:ascii="Traditional Arabic" w:hAnsi="Traditional Arabic" w:cs="louts shamy" w:hint="cs"/>
          <w:color w:val="000000" w:themeColor="text1"/>
          <w:sz w:val="34"/>
          <w:szCs w:val="30"/>
          <w:rtl/>
        </w:rPr>
        <w:t xml:space="preserve">وذلك أن </w:t>
      </w:r>
      <w:r w:rsidRPr="00DC4B77">
        <w:rPr>
          <w:rFonts w:ascii="Traditional Arabic" w:hAnsi="Traditional Arabic" w:cs="louts shamy" w:hint="cs"/>
          <w:color w:val="000000" w:themeColor="text1"/>
          <w:sz w:val="34"/>
          <w:szCs w:val="30"/>
          <w:rtl/>
        </w:rPr>
        <w:t>الكافر اتصل ببعض المنافقين وأثَّر فيهم، وفعَّلهم نكايةً في الدين والمتدينين</w:t>
      </w:r>
      <w:r w:rsidR="00AA344A" w:rsidRPr="00DC4B77">
        <w:rPr>
          <w:rFonts w:ascii="Traditional Arabic" w:hAnsi="Traditional Arabic" w:cs="louts shamy" w:hint="cs"/>
          <w:color w:val="000000" w:themeColor="text1"/>
          <w:sz w:val="34"/>
          <w:szCs w:val="30"/>
          <w:rtl/>
        </w:rPr>
        <w:t xml:space="preserve">. </w:t>
      </w:r>
      <w:r w:rsidR="0018566E">
        <w:rPr>
          <w:rFonts w:ascii="Traditional Arabic" w:hAnsi="Traditional Arabic" w:cs="louts shamy"/>
          <w:color w:val="000000" w:themeColor="text1"/>
          <w:sz w:val="34"/>
          <w:szCs w:val="30"/>
          <w:rtl/>
        </w:rPr>
        <w:br/>
      </w:r>
      <w:r w:rsidRPr="00DC4B77">
        <w:rPr>
          <w:rFonts w:ascii="Traditional Arabic" w:hAnsi="Traditional Arabic" w:cs="louts shamy" w:hint="cs"/>
          <w:b/>
          <w:bCs/>
          <w:color w:val="000000" w:themeColor="text1"/>
          <w:sz w:val="34"/>
          <w:szCs w:val="30"/>
          <w:rtl/>
        </w:rPr>
        <w:t>ورابعهم:</w:t>
      </w:r>
      <w:r w:rsidRPr="00DC4B77">
        <w:rPr>
          <w:rFonts w:ascii="Traditional Arabic" w:hAnsi="Traditional Arabic" w:cs="louts shamy" w:hint="cs"/>
          <w:color w:val="000000" w:themeColor="text1"/>
          <w:sz w:val="34"/>
          <w:szCs w:val="30"/>
          <w:rtl/>
        </w:rPr>
        <w:t xml:space="preserve"> الغافلين.. السماعين للمنافقين.. المتأثرين بأقوالهم، قال الله تعالى ذكره: </w:t>
      </w:r>
      <w:r w:rsidR="00800F33" w:rsidRPr="00DC4B77">
        <w:rPr>
          <w:rFonts w:ascii="Traditional Arabic" w:hAnsi="Traditional Arabic" w:cs="louts shamy" w:hint="cs"/>
          <w:color w:val="000000" w:themeColor="text1"/>
          <w:sz w:val="34"/>
          <w:szCs w:val="30"/>
          <w:rtl/>
        </w:rPr>
        <w:t>(</w:t>
      </w:r>
      <w:r w:rsidR="00BA7DC6"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وَفِيكُمْ سَمَّاعُونَ لَهُمْ</w:t>
      </w:r>
      <w:r w:rsidR="00BA7DC6" w:rsidRPr="00DC4B77">
        <w:rPr>
          <w:rFonts w:ascii="Traditional Arabic" w:hAnsi="Traditional Arabic" w:cs="louts shamy" w:hint="cs"/>
          <w:color w:val="000000" w:themeColor="text1"/>
          <w:sz w:val="34"/>
          <w:szCs w:val="30"/>
          <w:rtl/>
        </w:rPr>
        <w:t xml:space="preserve"> </w:t>
      </w:r>
      <w:r w:rsidR="00800F33"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hint="cs"/>
          <w:color w:val="000000" w:themeColor="text1"/>
          <w:sz w:val="34"/>
          <w:szCs w:val="30"/>
          <w:rtl/>
        </w:rPr>
        <w:t xml:space="preserve"> </w:t>
      </w:r>
      <w:r w:rsidR="00800F33"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hint="cs"/>
          <w:color w:val="000000" w:themeColor="text1"/>
          <w:sz w:val="34"/>
          <w:szCs w:val="30"/>
          <w:rtl/>
        </w:rPr>
        <w:t>التوبة: من الآية 47</w:t>
      </w:r>
      <w:r w:rsidR="00800F33" w:rsidRPr="00DC4B77">
        <w:rPr>
          <w:rFonts w:ascii="Traditional Arabic" w:hAnsi="Traditional Arabic" w:cs="louts shamy" w:hint="cs"/>
          <w:color w:val="000000" w:themeColor="text1"/>
          <w:sz w:val="34"/>
          <w:szCs w:val="30"/>
          <w:rtl/>
        </w:rPr>
        <w:t>9)</w:t>
      </w:r>
      <w:r w:rsidR="00AA344A" w:rsidRPr="00DC4B77">
        <w:rPr>
          <w:rFonts w:ascii="Traditional Arabic" w:hAnsi="Traditional Arabic" w:cs="louts shamy" w:hint="cs"/>
          <w:color w:val="000000" w:themeColor="text1"/>
          <w:sz w:val="34"/>
          <w:szCs w:val="30"/>
          <w:rtl/>
        </w:rPr>
        <w:t xml:space="preserve"> أي متأثرين بخطابهم</w:t>
      </w:r>
      <w:r w:rsidRPr="00DC4B77">
        <w:rPr>
          <w:rFonts w:ascii="Traditional Arabic" w:hAnsi="Traditional Arabic" w:cs="louts shamy" w:hint="cs"/>
          <w:color w:val="000000" w:themeColor="text1"/>
          <w:sz w:val="34"/>
          <w:szCs w:val="30"/>
          <w:rtl/>
        </w:rPr>
        <w:t>.</w:t>
      </w:r>
    </w:p>
    <w:p w14:paraId="1AB558AD" w14:textId="526FC682" w:rsidR="00861188" w:rsidRPr="00DC4B77" w:rsidRDefault="00861188" w:rsidP="00F34AD9">
      <w:pPr>
        <w:widowControl w:val="0"/>
        <w:spacing w:after="120" w:line="221"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rPr>
        <w:t>وسمَّيتُ هذه الظاهرة بـ</w:t>
      </w:r>
      <w:r w:rsidR="00BA7DC6" w:rsidRPr="00DC4B77">
        <w:rPr>
          <w:rFonts w:ascii="Traditional Arabic" w:hAnsi="Traditional Arabic" w:cs="louts shamy" w:hint="cs"/>
          <w:color w:val="000000" w:themeColor="text1"/>
          <w:sz w:val="34"/>
          <w:szCs w:val="30"/>
          <w:rtl/>
        </w:rPr>
        <w:t>ـ</w:t>
      </w:r>
      <w:r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b/>
          <w:bCs/>
          <w:color w:val="000000" w:themeColor="text1"/>
          <w:sz w:val="34"/>
          <w:szCs w:val="30"/>
          <w:rtl/>
        </w:rPr>
        <w:t>تفعيل المنافقين</w:t>
      </w:r>
      <w:r w:rsidRPr="00DC4B77">
        <w:rPr>
          <w:rFonts w:ascii="Traditional Arabic" w:hAnsi="Traditional Arabic" w:cs="louts shamy" w:hint="cs"/>
          <w:color w:val="000000" w:themeColor="text1"/>
          <w:sz w:val="34"/>
          <w:szCs w:val="30"/>
          <w:rtl/>
        </w:rPr>
        <w:t xml:space="preserve">". تفعيل المنافقين من قبل الشياطين والكافرين، وتفعيل المنافقين للغافلين من المسلمين. وشرحت الفكرة في ثلاث مئة صفحة، وعرضتها على بعض أهل العلم </w:t>
      </w:r>
      <w:r w:rsidR="008910BA" w:rsidRPr="00DC4B77">
        <w:rPr>
          <w:rFonts w:ascii="Traditional Arabic" w:hAnsi="Traditional Arabic" w:cs="louts shamy" w:hint="cs"/>
          <w:color w:val="000000" w:themeColor="text1"/>
          <w:sz w:val="34"/>
          <w:szCs w:val="30"/>
          <w:rtl/>
        </w:rPr>
        <w:t>وأثنو</w:t>
      </w:r>
      <w:r w:rsidR="008910BA" w:rsidRPr="00DC4B77">
        <w:rPr>
          <w:rFonts w:ascii="Traditional Arabic" w:hAnsi="Traditional Arabic" w:cs="louts shamy" w:hint="eastAsia"/>
          <w:color w:val="000000" w:themeColor="text1"/>
          <w:sz w:val="34"/>
          <w:szCs w:val="30"/>
          <w:rtl/>
        </w:rPr>
        <w:t>ا</w:t>
      </w:r>
      <w:r w:rsidR="008910BA" w:rsidRPr="00DC4B77">
        <w:rPr>
          <w:rFonts w:ascii="Traditional Arabic" w:hAnsi="Traditional Arabic" w:cs="louts shamy" w:hint="cs"/>
          <w:color w:val="000000" w:themeColor="text1"/>
          <w:sz w:val="34"/>
          <w:szCs w:val="30"/>
          <w:rtl/>
        </w:rPr>
        <w:t xml:space="preserve"> عليها</w:t>
      </w:r>
      <w:r w:rsidRPr="00DC4B77">
        <w:rPr>
          <w:rFonts w:ascii="Traditional Arabic" w:hAnsi="Traditional Arabic" w:cs="louts shamy" w:hint="cs"/>
          <w:color w:val="000000" w:themeColor="text1"/>
          <w:sz w:val="34"/>
          <w:szCs w:val="30"/>
          <w:rtl/>
        </w:rPr>
        <w:t>. كان هذا في عام 2009م؛ ولكني مع ثناء أهل العلم لم أطمئن بعد، فأمسكت البحث رجاء أن يفتح الله علي بجديد أضيفه لهذه الظاهرة.</w:t>
      </w:r>
      <w:r w:rsidR="008910BA"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وكنت كلما سنحت الفرصة تحدثت في مقال؛ ثم يسر الله لي بابًا للإعلام المتلفز فكان أول ما تحدثت عنه هو ظاهرة "تفعيل المنافقين" وشرحتها</w:t>
      </w:r>
      <w:r w:rsidR="00D017D6"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في أول ظهور تلفزيوني مع الشيخ خالد عبد الله في رمضان 1433ه</w:t>
      </w:r>
      <w:r w:rsidR="008566E8" w:rsidRPr="00DC4B77">
        <w:rPr>
          <w:rFonts w:ascii="Traditional Arabic" w:hAnsi="Traditional Arabic" w:cs="louts shamy" w:hint="cs"/>
          <w:color w:val="000000" w:themeColor="text1"/>
          <w:sz w:val="34"/>
          <w:szCs w:val="30"/>
          <w:rtl/>
        </w:rPr>
        <w:t>ـ</w:t>
      </w:r>
      <w:r w:rsidR="00AA344A" w:rsidRPr="00DC4B77">
        <w:rPr>
          <w:rFonts w:ascii="Traditional Arabic" w:hAnsi="Traditional Arabic" w:cs="louts shamy" w:hint="cs"/>
          <w:color w:val="000000" w:themeColor="text1"/>
          <w:sz w:val="34"/>
          <w:szCs w:val="30"/>
          <w:rtl/>
        </w:rPr>
        <w:t>/ أغسطس2011</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hint="cs"/>
          <w:color w:val="000000" w:themeColor="text1"/>
          <w:sz w:val="34"/>
          <w:szCs w:val="30"/>
          <w:rtl/>
        </w:rPr>
        <w:t>، والمقابلة منشورة في الصفحة الخاصة على موقع طريق الإسلام.</w:t>
      </w:r>
    </w:p>
    <w:p w14:paraId="3A8D2993" w14:textId="421CC8ED" w:rsidR="001A5CB5" w:rsidRPr="00DC4B77" w:rsidRDefault="00861188" w:rsidP="00F34AD9">
      <w:pPr>
        <w:widowControl w:val="0"/>
        <w:spacing w:after="60" w:line="221"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rPr>
        <w:t xml:space="preserve">وزاد أمر آخر يخص </w:t>
      </w:r>
      <w:r w:rsidR="00AA344A" w:rsidRPr="00DC4B77">
        <w:rPr>
          <w:rFonts w:ascii="Traditional Arabic" w:hAnsi="Traditional Arabic" w:cs="louts shamy" w:hint="cs"/>
          <w:color w:val="000000" w:themeColor="text1"/>
          <w:sz w:val="34"/>
          <w:szCs w:val="30"/>
          <w:rtl/>
        </w:rPr>
        <w:t xml:space="preserve">عبّاس </w:t>
      </w:r>
      <w:r w:rsidRPr="00DC4B77">
        <w:rPr>
          <w:rFonts w:ascii="Traditional Arabic" w:hAnsi="Traditional Arabic" w:cs="louts shamy" w:hint="cs"/>
          <w:color w:val="000000" w:themeColor="text1"/>
          <w:sz w:val="34"/>
          <w:szCs w:val="30"/>
          <w:rtl/>
        </w:rPr>
        <w:t>العقَّاد، وهو أنني</w:t>
      </w:r>
      <w:r w:rsidR="0029270E"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حال تحدثي بالفكرة وعرضها على من أتواصل معهم مباشرةً</w:t>
      </w:r>
      <w:r w:rsidR="0029270E"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كنت أضرب المثل على تفعيل المنافقين بالعقّاد</w:t>
      </w:r>
      <w:r w:rsidR="0029270E"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كما أضربه بقاسم أمين وطه حسين وعلي عبد الرازق، ولكني كنت أجد نفرة شديدة أن يذكر عبَّاس</w:t>
      </w:r>
      <w:r w:rsidR="00AA344A"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العقّاد</w:t>
      </w:r>
      <w:r w:rsidR="0029270E"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مع هؤلاء. ولاحظت شيئًا عجيبًا هو أن من أُحدثه عن العقّاد</w:t>
      </w:r>
      <w:r w:rsidR="0029270E"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لا يستطيع رد الفكرة ولكنه لا يطمئن إليها. مسكون بصورة إيجابية عن العقّاد</w:t>
      </w:r>
      <w:r w:rsidR="0029270E" w:rsidRPr="00DC4B77">
        <w:rPr>
          <w:rFonts w:ascii="Traditional Arabic" w:hAnsi="Traditional Arabic" w:cs="louts shamy" w:hint="cs"/>
          <w:color w:val="000000" w:themeColor="text1"/>
          <w:sz w:val="34"/>
          <w:szCs w:val="30"/>
          <w:rtl/>
        </w:rPr>
        <w:t xml:space="preserve"> </w:t>
      </w:r>
      <w:bookmarkStart w:id="3" w:name="معالجةنصوص_موقع"/>
      <w:r w:rsidRPr="00DC4B77">
        <w:rPr>
          <w:rFonts w:ascii="Traditional Arabic" w:hAnsi="Traditional Arabic" w:cs="louts shamy" w:hint="cs"/>
          <w:color w:val="000000" w:themeColor="text1"/>
          <w:sz w:val="34"/>
          <w:szCs w:val="30"/>
          <w:rtl/>
        </w:rPr>
        <w:t>لا يعرف مصدرها!!</w:t>
      </w:r>
    </w:p>
    <w:bookmarkEnd w:id="3"/>
    <w:p w14:paraId="3A68C9B7" w14:textId="303B183A" w:rsidR="00861188" w:rsidRPr="00DC4B77" w:rsidRDefault="00861188" w:rsidP="00830EF8">
      <w:pPr>
        <w:widowControl w:val="0"/>
        <w:spacing w:after="60" w:line="228" w:lineRule="auto"/>
        <w:ind w:firstLine="284"/>
        <w:jc w:val="both"/>
        <w:rPr>
          <w:rFonts w:ascii="Traditional Arabic" w:hAnsi="Traditional Arabic" w:cs="louts shamy"/>
          <w:color w:val="000000" w:themeColor="text1"/>
          <w:sz w:val="34"/>
          <w:szCs w:val="30"/>
        </w:rPr>
      </w:pPr>
      <w:r w:rsidRPr="00DC4B77">
        <w:rPr>
          <w:rFonts w:ascii="Traditional Arabic" w:hAnsi="Traditional Arabic" w:cs="louts shamy" w:hint="cs"/>
          <w:color w:val="000000" w:themeColor="text1"/>
          <w:sz w:val="34"/>
          <w:szCs w:val="30"/>
          <w:rtl/>
        </w:rPr>
        <w:lastRenderedPageBreak/>
        <w:t>استقر الأمر على دراسة ثلاثة نماذجٍ أوضح فيهما الفكرة الرئيسية لهذا المشروع الفكري (تفعيل المنافقين)، أحدها لكافرٍ صريح الكفر، وهو زكريا بطرس؛ والثانية والثالثة لمسلمين متأثرين بأقوال الكافرين، فكانت هذه الدراسة عن عبَّاس</w:t>
      </w:r>
      <w:r w:rsidR="00483AD2"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العقّاد</w:t>
      </w:r>
      <w:r w:rsidR="00483AD2"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وأخرى لحقت بها عن "عمرو خالد"، ونشرت الطبعة الأولى من كتاب عبَّاس</w:t>
      </w:r>
      <w:r w:rsidR="00483AD2"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العقّاد</w:t>
      </w:r>
      <w:r w:rsidR="00483AD2"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في 2009</w:t>
      </w:r>
      <w:r w:rsidR="00A7740B" w:rsidRPr="00DC4B77">
        <w:rPr>
          <w:rFonts w:ascii="Traditional Arabic" w:hAnsi="Traditional Arabic" w:cs="louts shamy" w:hint="cs"/>
          <w:color w:val="000000" w:themeColor="text1"/>
          <w:sz w:val="34"/>
          <w:szCs w:val="30"/>
          <w:rtl/>
        </w:rPr>
        <w:t>م</w:t>
      </w:r>
      <w:r w:rsidRPr="00DC4B77">
        <w:rPr>
          <w:rFonts w:ascii="Traditional Arabic" w:hAnsi="Traditional Arabic" w:cs="louts shamy" w:hint="cs"/>
          <w:color w:val="000000" w:themeColor="text1"/>
          <w:sz w:val="34"/>
          <w:szCs w:val="30"/>
          <w:rtl/>
        </w:rPr>
        <w:t xml:space="preserve">، وهاأنذا أعيد نشر الكتاب </w:t>
      </w:r>
      <w:r w:rsidR="00AF5A22">
        <w:rPr>
          <w:rFonts w:ascii="Traditional Arabic" w:hAnsi="Traditional Arabic" w:cs="louts shamy" w:hint="cs"/>
          <w:color w:val="000000" w:themeColor="text1"/>
          <w:sz w:val="34"/>
          <w:szCs w:val="30"/>
          <w:rtl/>
        </w:rPr>
        <w:t>بعد عقدٍ ونصف</w:t>
      </w:r>
      <w:r w:rsidRPr="00DC4B77">
        <w:rPr>
          <w:rFonts w:ascii="Traditional Arabic" w:hAnsi="Traditional Arabic" w:cs="louts shamy" w:hint="cs"/>
          <w:color w:val="000000" w:themeColor="text1"/>
          <w:sz w:val="34"/>
          <w:szCs w:val="30"/>
          <w:rtl/>
        </w:rPr>
        <w:t xml:space="preserve"> قضيته بين الكتب أقرأ وأتأمل، وليس فيه جديد غير ضبط الصياغة </w:t>
      </w:r>
      <w:r w:rsidR="0029270E" w:rsidRPr="00DC4B77">
        <w:rPr>
          <w:rFonts w:ascii="Traditional Arabic" w:hAnsi="Traditional Arabic" w:cs="louts shamy" w:hint="cs"/>
          <w:color w:val="000000" w:themeColor="text1"/>
          <w:sz w:val="34"/>
          <w:szCs w:val="30"/>
          <w:rtl/>
        </w:rPr>
        <w:t>والبعد عن</w:t>
      </w:r>
      <w:r w:rsidRPr="00DC4B77">
        <w:rPr>
          <w:rFonts w:ascii="Traditional Arabic" w:hAnsi="Traditional Arabic" w:cs="louts shamy" w:hint="cs"/>
          <w:color w:val="000000" w:themeColor="text1"/>
          <w:sz w:val="34"/>
          <w:szCs w:val="30"/>
          <w:rtl/>
        </w:rPr>
        <w:t xml:space="preserve"> </w:t>
      </w:r>
      <w:r w:rsidR="0029270E" w:rsidRPr="00DC4B77">
        <w:rPr>
          <w:rFonts w:ascii="Traditional Arabic" w:hAnsi="Traditional Arabic" w:cs="louts shamy" w:hint="cs"/>
          <w:color w:val="000000" w:themeColor="text1"/>
          <w:sz w:val="34"/>
          <w:szCs w:val="30"/>
          <w:rtl/>
        </w:rPr>
        <w:t>الشدّة في اللفظ</w:t>
      </w:r>
      <w:r w:rsidR="00A7740B" w:rsidRPr="00DC4B77">
        <w:rPr>
          <w:rFonts w:ascii="Traditional Arabic" w:hAnsi="Traditional Arabic" w:cs="louts shamy" w:hint="cs"/>
          <w:color w:val="000000" w:themeColor="text1"/>
          <w:sz w:val="34"/>
          <w:szCs w:val="30"/>
          <w:rtl/>
        </w:rPr>
        <w:t xml:space="preserve"> والبعد عن الأسلوب الخطابي ومحاولة التزام الموضوعية قدر الإمكان</w:t>
      </w:r>
      <w:r w:rsidR="0029270E" w:rsidRPr="00DC4B77">
        <w:rPr>
          <w:rFonts w:ascii="Traditional Arabic" w:hAnsi="Traditional Arabic" w:cs="louts shamy" w:hint="cs"/>
          <w:color w:val="000000" w:themeColor="text1"/>
          <w:sz w:val="34"/>
          <w:szCs w:val="30"/>
          <w:rtl/>
        </w:rPr>
        <w:t xml:space="preserve">. </w:t>
      </w:r>
    </w:p>
    <w:p w14:paraId="4A63F2A3" w14:textId="77777777" w:rsidR="001A5CB5" w:rsidRPr="00DC4B77" w:rsidRDefault="00861188" w:rsidP="00830EF8">
      <w:pPr>
        <w:widowControl w:val="0"/>
        <w:spacing w:after="60" w:line="228" w:lineRule="auto"/>
        <w:jc w:val="both"/>
        <w:rPr>
          <w:rFonts w:ascii="Traditional Arabic" w:hAnsi="Traditional Arabic" w:cs="louts shamy"/>
          <w:b/>
          <w:bCs/>
          <w:color w:val="000000" w:themeColor="text1"/>
          <w:sz w:val="36"/>
          <w:szCs w:val="30"/>
          <w:rtl/>
          <w:lang w:eastAsia="en-US"/>
        </w:rPr>
      </w:pPr>
      <w:r w:rsidRPr="00DC4B77">
        <w:rPr>
          <w:rFonts w:ascii="Traditional Arabic" w:hAnsi="Traditional Arabic" w:cs="louts shamy" w:hint="cs"/>
          <w:b/>
          <w:bCs/>
          <w:color w:val="000000" w:themeColor="text1"/>
          <w:sz w:val="36"/>
          <w:szCs w:val="30"/>
          <w:rtl/>
          <w:lang w:eastAsia="en-US"/>
        </w:rPr>
        <w:t xml:space="preserve">الثانية: </w:t>
      </w:r>
      <w:r w:rsidRPr="00DC4B77">
        <w:rPr>
          <w:rFonts w:ascii="Traditional Arabic" w:hAnsi="Traditional Arabic" w:cs="louts shamy"/>
          <w:b/>
          <w:bCs/>
          <w:color w:val="000000" w:themeColor="text1"/>
          <w:sz w:val="36"/>
          <w:szCs w:val="30"/>
          <w:rtl/>
          <w:lang w:eastAsia="en-US"/>
        </w:rPr>
        <w:t>عبَّاس</w:t>
      </w:r>
      <w:r w:rsidR="007C273F" w:rsidRPr="00DC4B77">
        <w:rPr>
          <w:rFonts w:ascii="Traditional Arabic" w:hAnsi="Traditional Arabic" w:cs="louts shamy" w:hint="cs"/>
          <w:b/>
          <w:bCs/>
          <w:color w:val="000000" w:themeColor="text1"/>
          <w:sz w:val="36"/>
          <w:szCs w:val="30"/>
          <w:rtl/>
          <w:lang w:eastAsia="en-US"/>
        </w:rPr>
        <w:t xml:space="preserve"> </w:t>
      </w:r>
      <w:r w:rsidRPr="00DC4B77">
        <w:rPr>
          <w:rFonts w:ascii="Traditional Arabic" w:hAnsi="Traditional Arabic" w:cs="louts shamy" w:hint="cs"/>
          <w:b/>
          <w:bCs/>
          <w:color w:val="000000" w:themeColor="text1"/>
          <w:sz w:val="36"/>
          <w:szCs w:val="30"/>
          <w:rtl/>
          <w:lang w:eastAsia="en-US"/>
        </w:rPr>
        <w:t>العقّاد</w:t>
      </w:r>
      <w:r w:rsidR="00405DC5" w:rsidRPr="00DC4B77">
        <w:rPr>
          <w:rFonts w:ascii="Traditional Arabic" w:hAnsi="Traditional Arabic" w:cs="louts shamy" w:hint="cs"/>
          <w:b/>
          <w:bCs/>
          <w:color w:val="000000" w:themeColor="text1"/>
          <w:sz w:val="36"/>
          <w:szCs w:val="30"/>
          <w:rtl/>
          <w:lang w:eastAsia="en-US"/>
        </w:rPr>
        <w:t xml:space="preserve"> </w:t>
      </w:r>
      <w:r w:rsidRPr="00DC4B77">
        <w:rPr>
          <w:rFonts w:ascii="Traditional Arabic" w:hAnsi="Traditional Arabic" w:cs="louts shamy"/>
          <w:b/>
          <w:bCs/>
          <w:color w:val="000000" w:themeColor="text1"/>
          <w:sz w:val="36"/>
          <w:szCs w:val="30"/>
          <w:rtl/>
          <w:lang w:eastAsia="en-US"/>
        </w:rPr>
        <w:t>قراءة</w:t>
      </w:r>
      <w:r w:rsidRPr="00DC4B77">
        <w:rPr>
          <w:rFonts w:ascii="Traditional Arabic" w:hAnsi="Traditional Arabic" w:cs="louts shamy" w:hint="cs"/>
          <w:b/>
          <w:bCs/>
          <w:color w:val="000000" w:themeColor="text1"/>
          <w:sz w:val="36"/>
          <w:szCs w:val="30"/>
          <w:rtl/>
          <w:lang w:eastAsia="en-US"/>
        </w:rPr>
        <w:t>ٌ</w:t>
      </w:r>
      <w:r w:rsidRPr="00DC4B77">
        <w:rPr>
          <w:rFonts w:ascii="Traditional Arabic" w:hAnsi="Traditional Arabic" w:cs="louts shamy"/>
          <w:b/>
          <w:bCs/>
          <w:color w:val="000000" w:themeColor="text1"/>
          <w:sz w:val="36"/>
          <w:szCs w:val="30"/>
          <w:rtl/>
          <w:lang w:eastAsia="en-US"/>
        </w:rPr>
        <w:t xml:space="preserve"> جديدة</w:t>
      </w:r>
      <w:r w:rsidRPr="00DC4B77">
        <w:rPr>
          <w:rFonts w:ascii="Traditional Arabic" w:hAnsi="Traditional Arabic" w:cs="louts shamy" w:hint="cs"/>
          <w:b/>
          <w:bCs/>
          <w:color w:val="000000" w:themeColor="text1"/>
          <w:sz w:val="36"/>
          <w:szCs w:val="30"/>
          <w:rtl/>
          <w:lang w:eastAsia="en-US"/>
        </w:rPr>
        <w:t>ٌ</w:t>
      </w:r>
      <w:r w:rsidRPr="00DC4B77">
        <w:rPr>
          <w:rFonts w:ascii="Traditional Arabic" w:hAnsi="Traditional Arabic" w:cs="louts shamy"/>
          <w:b/>
          <w:bCs/>
          <w:color w:val="000000" w:themeColor="text1"/>
          <w:sz w:val="36"/>
          <w:szCs w:val="30"/>
          <w:rtl/>
          <w:lang w:eastAsia="en-US"/>
        </w:rPr>
        <w:t xml:space="preserve"> للشريعة</w:t>
      </w:r>
      <w:r w:rsidRPr="00DC4B77">
        <w:rPr>
          <w:rFonts w:ascii="Traditional Arabic" w:eastAsiaTheme="minorEastAsia" w:hAnsi="Traditional Arabic" w:cs="louts shamy" w:hint="cs"/>
          <w:b/>
          <w:bCs/>
          <w:color w:val="000000" w:themeColor="text1"/>
          <w:sz w:val="36"/>
          <w:szCs w:val="30"/>
          <w:rtl/>
          <w:lang w:eastAsia="zh-CN"/>
        </w:rPr>
        <w:t>.</w:t>
      </w:r>
    </w:p>
    <w:p w14:paraId="4B4FBFF3" w14:textId="26106398" w:rsidR="00311EDF" w:rsidRPr="00DC4B77" w:rsidRDefault="00861188" w:rsidP="00F34AD9">
      <w:pPr>
        <w:widowControl w:val="0"/>
        <w:spacing w:after="120" w:line="221" w:lineRule="auto"/>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rPr>
        <w:t>ومما دفع لدراسة عبَّاس</w:t>
      </w:r>
      <w:r w:rsidR="0028371D"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العقّاد</w:t>
      </w:r>
      <w:r w:rsidR="0028371D"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وتقديم رؤية نقدية لم</w:t>
      </w:r>
      <w:r w:rsidR="00AF5A22">
        <w:rPr>
          <w:rFonts w:ascii="Traditional Arabic" w:hAnsi="Traditional Arabic" w:cs="louts shamy" w:hint="cs"/>
          <w:color w:val="000000" w:themeColor="text1"/>
          <w:sz w:val="34"/>
          <w:szCs w:val="30"/>
          <w:rtl/>
        </w:rPr>
        <w:t>ا قدّم في إسلامياته</w:t>
      </w:r>
      <w:r w:rsidRPr="00DC4B77">
        <w:rPr>
          <w:rFonts w:ascii="Traditional Arabic" w:hAnsi="Traditional Arabic" w:cs="louts shamy" w:hint="cs"/>
          <w:color w:val="000000" w:themeColor="text1"/>
          <w:sz w:val="34"/>
          <w:szCs w:val="30"/>
          <w:rtl/>
        </w:rPr>
        <w:t xml:space="preserve"> أن عبَّاس</w:t>
      </w:r>
      <w:r w:rsidR="0028371D"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العقّاد</w:t>
      </w:r>
      <w:r w:rsidR="0028371D"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يُقدَّمُ للناس كأديب</w:t>
      </w:r>
      <w:r w:rsidR="00886B5E" w:rsidRPr="00291CAC">
        <w:rPr>
          <w:rStyle w:val="FootnoteReference"/>
          <w:rFonts w:ascii="louts shamy" w:hAnsi="louts shamy" w:cs="louts shamy"/>
          <w:color w:val="000000" w:themeColor="text1"/>
          <w:sz w:val="32"/>
          <w:szCs w:val="32"/>
          <w:rtl/>
        </w:rPr>
        <w:t>(</w:t>
      </w:r>
      <w:r w:rsidR="00886B5E" w:rsidRPr="00291CAC">
        <w:rPr>
          <w:rStyle w:val="FootnoteReference"/>
          <w:rFonts w:ascii="louts shamy" w:hAnsi="louts shamy" w:cs="louts shamy"/>
          <w:color w:val="000000" w:themeColor="text1"/>
          <w:sz w:val="32"/>
          <w:szCs w:val="32"/>
          <w:rtl/>
        </w:rPr>
        <w:footnoteReference w:id="3"/>
      </w:r>
      <w:r w:rsidR="00886B5E"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xml:space="preserve">، والحقيقة أن </w:t>
      </w:r>
      <w:r w:rsidR="00A936A6" w:rsidRPr="00DC4B77">
        <w:rPr>
          <w:rFonts w:ascii="Traditional Arabic" w:hAnsi="Traditional Arabic" w:cs="louts shamy" w:hint="cs"/>
          <w:color w:val="000000" w:themeColor="text1"/>
          <w:sz w:val="34"/>
          <w:szCs w:val="30"/>
          <w:rtl/>
        </w:rPr>
        <w:t xml:space="preserve">عبّاس </w:t>
      </w:r>
      <w:r w:rsidRPr="00DC4B77">
        <w:rPr>
          <w:rFonts w:ascii="Traditional Arabic" w:hAnsi="Traditional Arabic" w:cs="louts shamy"/>
          <w:b/>
          <w:bCs/>
          <w:color w:val="000000" w:themeColor="text1"/>
          <w:sz w:val="34"/>
          <w:szCs w:val="30"/>
          <w:rtl/>
        </w:rPr>
        <w:t>العقّاد</w:t>
      </w:r>
      <w:r w:rsidR="00A936A6" w:rsidRPr="00DC4B77">
        <w:rPr>
          <w:rFonts w:ascii="Traditional Arabic" w:hAnsi="Traditional Arabic" w:cs="louts shamy" w:hint="cs"/>
          <w:b/>
          <w:bCs/>
          <w:color w:val="000000" w:themeColor="text1"/>
          <w:sz w:val="34"/>
          <w:szCs w:val="30"/>
          <w:rtl/>
        </w:rPr>
        <w:t xml:space="preserve"> </w:t>
      </w:r>
      <w:r w:rsidRPr="00DC4B77">
        <w:rPr>
          <w:rFonts w:ascii="Traditional Arabic" w:hAnsi="Traditional Arabic" w:cs="louts shamy" w:hint="cs"/>
          <w:b/>
          <w:bCs/>
          <w:color w:val="000000" w:themeColor="text1"/>
          <w:sz w:val="34"/>
          <w:szCs w:val="30"/>
          <w:rtl/>
        </w:rPr>
        <w:t>كان في المعترك السياسي ولم يخرج منه إلا م</w:t>
      </w:r>
      <w:r w:rsidR="004027C3" w:rsidRPr="00DC4B77">
        <w:rPr>
          <w:rFonts w:ascii="Traditional Arabic" w:hAnsi="Traditional Arabic" w:cs="louts shamy" w:hint="cs"/>
          <w:b/>
          <w:bCs/>
          <w:color w:val="000000" w:themeColor="text1"/>
          <w:sz w:val="34"/>
          <w:szCs w:val="30"/>
          <w:rtl/>
        </w:rPr>
        <w:t>ُ</w:t>
      </w:r>
      <w:r w:rsidRPr="00DC4B77">
        <w:rPr>
          <w:rFonts w:ascii="Traditional Arabic" w:hAnsi="Traditional Arabic" w:cs="louts shamy" w:hint="cs"/>
          <w:b/>
          <w:bCs/>
          <w:color w:val="000000" w:themeColor="text1"/>
          <w:sz w:val="34"/>
          <w:szCs w:val="30"/>
          <w:rtl/>
        </w:rPr>
        <w:t>كرهًا وبعد أن</w:t>
      </w:r>
      <w:r w:rsidR="00BA2BC8" w:rsidRPr="00DC4B77">
        <w:rPr>
          <w:rFonts w:ascii="Traditional Arabic" w:hAnsi="Traditional Arabic" w:cs="louts shamy" w:hint="cs"/>
          <w:b/>
          <w:bCs/>
          <w:color w:val="000000" w:themeColor="text1"/>
          <w:sz w:val="34"/>
          <w:szCs w:val="30"/>
          <w:rtl/>
        </w:rPr>
        <w:t xml:space="preserve"> تجاوز الخمسين من عمره</w:t>
      </w:r>
      <w:r w:rsidRPr="00DC4B77">
        <w:rPr>
          <w:rFonts w:ascii="Traditional Arabic" w:hAnsi="Traditional Arabic" w:cs="louts shamy" w:hint="cs"/>
          <w:b/>
          <w:bCs/>
          <w:color w:val="000000" w:themeColor="text1"/>
          <w:sz w:val="34"/>
          <w:szCs w:val="30"/>
          <w:rtl/>
        </w:rPr>
        <w:t>، و</w:t>
      </w:r>
      <w:r w:rsidR="00776FBE" w:rsidRPr="00DC4B77">
        <w:rPr>
          <w:rFonts w:ascii="Traditional Arabic" w:hAnsi="Traditional Arabic" w:cs="louts shamy" w:hint="cs"/>
          <w:b/>
          <w:bCs/>
          <w:color w:val="000000" w:themeColor="text1"/>
          <w:sz w:val="34"/>
          <w:szCs w:val="30"/>
          <w:rtl/>
        </w:rPr>
        <w:t xml:space="preserve">أهم وأشهر أعماله كانت </w:t>
      </w:r>
      <w:r w:rsidRPr="00DC4B77">
        <w:rPr>
          <w:rFonts w:ascii="Traditional Arabic" w:hAnsi="Traditional Arabic" w:cs="louts shamy"/>
          <w:b/>
          <w:bCs/>
          <w:color w:val="000000" w:themeColor="text1"/>
          <w:sz w:val="34"/>
          <w:szCs w:val="30"/>
          <w:rtl/>
        </w:rPr>
        <w:lastRenderedPageBreak/>
        <w:t>أطروحات</w:t>
      </w:r>
      <w:r w:rsidRPr="00DC4B77">
        <w:rPr>
          <w:rFonts w:ascii="Traditional Arabic" w:hAnsi="Traditional Arabic" w:cs="louts shamy" w:hint="cs"/>
          <w:b/>
          <w:bCs/>
          <w:color w:val="000000" w:themeColor="text1"/>
          <w:sz w:val="34"/>
          <w:szCs w:val="30"/>
          <w:rtl/>
        </w:rPr>
        <w:t>ٌ</w:t>
      </w:r>
      <w:r w:rsidRPr="00DC4B77">
        <w:rPr>
          <w:rFonts w:ascii="Traditional Arabic" w:hAnsi="Traditional Arabic" w:cs="louts shamy"/>
          <w:b/>
          <w:bCs/>
          <w:color w:val="000000" w:themeColor="text1"/>
          <w:sz w:val="34"/>
          <w:szCs w:val="30"/>
          <w:rtl/>
        </w:rPr>
        <w:t xml:space="preserve"> فكرية</w:t>
      </w:r>
      <w:r w:rsidR="00776FBE" w:rsidRPr="00DC4B77">
        <w:rPr>
          <w:rFonts w:ascii="Traditional Arabic" w:hAnsi="Traditional Arabic" w:cs="louts shamy" w:hint="cs"/>
          <w:b/>
          <w:bCs/>
          <w:color w:val="000000" w:themeColor="text1"/>
          <w:sz w:val="34"/>
          <w:szCs w:val="30"/>
          <w:rtl/>
        </w:rPr>
        <w:t xml:space="preserve"> وفي المجال الديني</w:t>
      </w:r>
      <w:r w:rsidR="00BA2BC8" w:rsidRPr="00DC4B77">
        <w:rPr>
          <w:rFonts w:ascii="Traditional Arabic" w:hAnsi="Traditional Arabic" w:cs="louts shamy" w:hint="cs"/>
          <w:b/>
          <w:bCs/>
          <w:color w:val="000000" w:themeColor="text1"/>
          <w:sz w:val="34"/>
          <w:szCs w:val="30"/>
          <w:rtl/>
        </w:rPr>
        <w:t xml:space="preserve"> وليست مقالات أدبية</w:t>
      </w:r>
      <w:r w:rsidR="0029270E" w:rsidRPr="00DC4B77">
        <w:rPr>
          <w:rFonts w:ascii="Traditional Arabic" w:hAnsi="Traditional Arabic" w:cs="louts shamy" w:hint="cs"/>
          <w:b/>
          <w:bCs/>
          <w:color w:val="000000" w:themeColor="text1"/>
          <w:sz w:val="34"/>
          <w:szCs w:val="30"/>
          <w:rtl/>
        </w:rPr>
        <w:t>.</w:t>
      </w:r>
      <w:r w:rsidRPr="00DC4B77">
        <w:rPr>
          <w:rFonts w:ascii="Traditional Arabic" w:hAnsi="Traditional Arabic" w:cs="louts shamy" w:hint="cs"/>
          <w:b/>
          <w:bCs/>
          <w:color w:val="000000" w:themeColor="text1"/>
          <w:sz w:val="34"/>
          <w:szCs w:val="30"/>
          <w:rtl/>
        </w:rPr>
        <w:t xml:space="preserve"> هذه الأطروحات الفكرية في جوهرها إعادة قراءة لتراثنا الفكري بأدواتٍ غربية</w:t>
      </w:r>
      <w:r w:rsidR="00A936A6" w:rsidRPr="00DC4B77">
        <w:rPr>
          <w:rFonts w:ascii="Traditional Arabic" w:hAnsi="Traditional Arabic" w:cs="louts shamy" w:hint="cs"/>
          <w:b/>
          <w:bCs/>
          <w:color w:val="000000" w:themeColor="text1"/>
          <w:sz w:val="34"/>
          <w:szCs w:val="30"/>
          <w:rtl/>
        </w:rPr>
        <w:t xml:space="preserve">، </w:t>
      </w:r>
      <w:r w:rsidR="00A936A6" w:rsidRPr="00DC4B77">
        <w:rPr>
          <w:rFonts w:ascii="Traditional Arabic" w:hAnsi="Traditional Arabic" w:cs="louts shamy" w:hint="cs"/>
          <w:color w:val="000000" w:themeColor="text1"/>
          <w:sz w:val="34"/>
          <w:szCs w:val="30"/>
          <w:rtl/>
        </w:rPr>
        <w:t xml:space="preserve">أو كما يقول </w:t>
      </w:r>
      <w:r w:rsidR="00A51DB0" w:rsidRPr="00DC4B77">
        <w:rPr>
          <w:rFonts w:ascii="Traditional Arabic" w:hAnsi="Traditional Arabic" w:cs="louts shamy" w:hint="cs"/>
          <w:color w:val="000000" w:themeColor="text1"/>
          <w:sz w:val="34"/>
          <w:szCs w:val="30"/>
          <w:rtl/>
        </w:rPr>
        <w:t>أحد</w:t>
      </w:r>
      <w:r w:rsidR="006F6878" w:rsidRPr="00DC4B77">
        <w:rPr>
          <w:rFonts w:ascii="Traditional Arabic" w:hAnsi="Traditional Arabic" w:cs="louts shamy" w:hint="cs"/>
          <w:color w:val="000000" w:themeColor="text1"/>
          <w:sz w:val="34"/>
          <w:szCs w:val="30"/>
          <w:rtl/>
        </w:rPr>
        <w:t xml:space="preserve"> </w:t>
      </w:r>
      <w:r w:rsidR="00A51DB0" w:rsidRPr="00DC4B77">
        <w:rPr>
          <w:rFonts w:ascii="Traditional Arabic" w:hAnsi="Traditional Arabic" w:cs="louts shamy" w:hint="cs"/>
          <w:color w:val="000000" w:themeColor="text1"/>
          <w:sz w:val="34"/>
          <w:szCs w:val="30"/>
          <w:rtl/>
        </w:rPr>
        <w:t xml:space="preserve">المتطرفين </w:t>
      </w:r>
      <w:r w:rsidR="00A936A6" w:rsidRPr="00DC4B77">
        <w:rPr>
          <w:rFonts w:ascii="Traditional Arabic" w:hAnsi="Traditional Arabic" w:cs="louts shamy" w:hint="cs"/>
          <w:color w:val="000000" w:themeColor="text1"/>
          <w:sz w:val="34"/>
          <w:szCs w:val="30"/>
          <w:rtl/>
        </w:rPr>
        <w:t>العلماني</w:t>
      </w:r>
      <w:r w:rsidR="00A51DB0" w:rsidRPr="00DC4B77">
        <w:rPr>
          <w:rFonts w:ascii="Traditional Arabic" w:hAnsi="Traditional Arabic" w:cs="louts shamy" w:hint="cs"/>
          <w:color w:val="000000" w:themeColor="text1"/>
          <w:sz w:val="34"/>
          <w:szCs w:val="30"/>
          <w:rtl/>
        </w:rPr>
        <w:t>ين</w:t>
      </w:r>
      <w:r w:rsidR="00A51DB0" w:rsidRPr="00DC4B77">
        <w:rPr>
          <w:rFonts w:ascii="Traditional Arabic" w:hAnsi="Traditional Arabic" w:cs="louts shamy" w:hint="cs"/>
          <w:b/>
          <w:bCs/>
          <w:color w:val="000000" w:themeColor="text1"/>
          <w:sz w:val="34"/>
          <w:szCs w:val="30"/>
          <w:rtl/>
        </w:rPr>
        <w:t>:</w:t>
      </w:r>
      <w:r w:rsidR="00A936A6" w:rsidRPr="00DC4B77">
        <w:rPr>
          <w:rFonts w:ascii="Traditional Arabic" w:hAnsi="Traditional Arabic" w:cs="louts shamy" w:hint="cs"/>
          <w:b/>
          <w:bCs/>
          <w:color w:val="000000" w:themeColor="text1"/>
          <w:sz w:val="34"/>
          <w:szCs w:val="30"/>
          <w:rtl/>
        </w:rPr>
        <w:t xml:space="preserve"> استطاع</w:t>
      </w:r>
      <w:r w:rsidR="009677B1" w:rsidRPr="00DC4B77">
        <w:rPr>
          <w:rFonts w:ascii="Traditional Arabic" w:hAnsi="Traditional Arabic" w:cs="louts shamy" w:hint="cs"/>
          <w:b/>
          <w:bCs/>
          <w:color w:val="000000" w:themeColor="text1"/>
          <w:sz w:val="34"/>
          <w:szCs w:val="30"/>
          <w:rtl/>
        </w:rPr>
        <w:t>، رفقة طه حسين ومحمد حسين هيكل،</w:t>
      </w:r>
      <w:r w:rsidR="00A936A6" w:rsidRPr="00DC4B77">
        <w:rPr>
          <w:rFonts w:ascii="Traditional Arabic" w:hAnsi="Traditional Arabic" w:cs="louts shamy" w:hint="cs"/>
          <w:b/>
          <w:bCs/>
          <w:color w:val="000000" w:themeColor="text1"/>
          <w:sz w:val="34"/>
          <w:szCs w:val="30"/>
          <w:rtl/>
        </w:rPr>
        <w:t xml:space="preserve"> تنقية </w:t>
      </w:r>
      <w:r w:rsidR="009677B1" w:rsidRPr="00DC4B77">
        <w:rPr>
          <w:rFonts w:ascii="Traditional Arabic" w:hAnsi="Traditional Arabic" w:cs="louts shamy" w:hint="cs"/>
          <w:b/>
          <w:bCs/>
          <w:color w:val="000000" w:themeColor="text1"/>
          <w:sz w:val="34"/>
          <w:szCs w:val="30"/>
          <w:rtl/>
        </w:rPr>
        <w:t>ال</w:t>
      </w:r>
      <w:r w:rsidR="00A936A6" w:rsidRPr="00DC4B77">
        <w:rPr>
          <w:rFonts w:ascii="Traditional Arabic" w:hAnsi="Traditional Arabic" w:cs="louts shamy" w:hint="cs"/>
          <w:b/>
          <w:bCs/>
          <w:color w:val="000000" w:themeColor="text1"/>
          <w:sz w:val="34"/>
          <w:szCs w:val="30"/>
          <w:rtl/>
        </w:rPr>
        <w:t xml:space="preserve">سيرة </w:t>
      </w:r>
      <w:r w:rsidR="009677B1" w:rsidRPr="00DC4B77">
        <w:rPr>
          <w:rFonts w:ascii="Traditional Arabic" w:hAnsi="Traditional Arabic" w:cs="louts shamy" w:hint="cs"/>
          <w:b/>
          <w:bCs/>
          <w:color w:val="000000" w:themeColor="text1"/>
          <w:sz w:val="34"/>
          <w:szCs w:val="30"/>
          <w:rtl/>
        </w:rPr>
        <w:t xml:space="preserve">النبوية التي كتبها </w:t>
      </w:r>
      <w:r w:rsidR="00A936A6" w:rsidRPr="00DC4B77">
        <w:rPr>
          <w:rFonts w:ascii="Traditional Arabic" w:hAnsi="Traditional Arabic" w:cs="louts shamy" w:hint="cs"/>
          <w:b/>
          <w:bCs/>
          <w:color w:val="000000" w:themeColor="text1"/>
          <w:sz w:val="34"/>
          <w:szCs w:val="30"/>
          <w:rtl/>
        </w:rPr>
        <w:t xml:space="preserve">ابن هشام من الخرافات </w:t>
      </w:r>
      <w:r w:rsidR="009677B1" w:rsidRPr="00DC4B77">
        <w:rPr>
          <w:rFonts w:ascii="Traditional Arabic" w:hAnsi="Traditional Arabic" w:cs="louts shamy" w:hint="cs"/>
          <w:b/>
          <w:bCs/>
          <w:color w:val="000000" w:themeColor="text1"/>
          <w:sz w:val="34"/>
          <w:szCs w:val="30"/>
          <w:rtl/>
        </w:rPr>
        <w:t>واستطاع تقديم التراث في شكل عقلاني يتناسب مع العصر الحديث</w:t>
      </w:r>
      <w:r w:rsidR="00564BE5" w:rsidRPr="00DC4B77">
        <w:rPr>
          <w:rStyle w:val="FootnoteReference"/>
          <w:rFonts w:asciiTheme="majorBidi" w:hAnsiTheme="majorBidi" w:cstheme="majorBidi"/>
          <w:color w:val="000000" w:themeColor="text1"/>
          <w:sz w:val="34"/>
          <w:szCs w:val="30"/>
          <w:rtl/>
        </w:rPr>
        <w:footnoteReference w:id="4"/>
      </w:r>
      <w:r w:rsidRPr="00DC4B77">
        <w:rPr>
          <w:rFonts w:ascii="Traditional Arabic" w:hAnsi="Traditional Arabic" w:cs="louts shamy" w:hint="cs"/>
          <w:b/>
          <w:bCs/>
          <w:color w:val="000000" w:themeColor="text1"/>
          <w:sz w:val="34"/>
          <w:szCs w:val="30"/>
          <w:rtl/>
        </w:rPr>
        <w:t>.</w:t>
      </w:r>
      <w:r w:rsidR="00B91C05" w:rsidRPr="00DC4B77">
        <w:rPr>
          <w:rFonts w:ascii="Traditional Arabic" w:hAnsi="Traditional Arabic" w:cs="louts shamy" w:hint="cs"/>
          <w:b/>
          <w:bCs/>
          <w:color w:val="000000" w:themeColor="text1"/>
          <w:sz w:val="34"/>
          <w:szCs w:val="30"/>
          <w:rtl/>
        </w:rPr>
        <w:t xml:space="preserve"> </w:t>
      </w:r>
      <w:r w:rsidRPr="00DC4B77">
        <w:rPr>
          <w:rFonts w:ascii="Traditional Arabic" w:hAnsi="Traditional Arabic" w:cs="louts shamy" w:hint="cs"/>
          <w:color w:val="000000" w:themeColor="text1"/>
          <w:sz w:val="34"/>
          <w:szCs w:val="30"/>
          <w:rtl/>
        </w:rPr>
        <w:t>ويظهر هذا الأمر بوضوح من</w:t>
      </w:r>
      <w:r w:rsidR="00B91C0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حال من اهتموا بنشر تراثه.</w:t>
      </w:r>
      <w:r w:rsidR="00405DC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وأنقل ل</w:t>
      </w:r>
      <w:r w:rsidR="00B91C05" w:rsidRPr="00DC4B77">
        <w:rPr>
          <w:rFonts w:ascii="Traditional Arabic" w:hAnsi="Traditional Arabic" w:cs="louts shamy" w:hint="cs"/>
          <w:color w:val="000000" w:themeColor="text1"/>
          <w:sz w:val="34"/>
          <w:szCs w:val="30"/>
          <w:rtl/>
        </w:rPr>
        <w:t>ك</w:t>
      </w:r>
      <w:r w:rsidR="0029270E" w:rsidRPr="00DC4B77">
        <w:rPr>
          <w:rFonts w:ascii="Traditional Arabic" w:hAnsi="Traditional Arabic" w:cs="louts shamy" w:hint="cs"/>
          <w:color w:val="000000" w:themeColor="text1"/>
          <w:sz w:val="34"/>
          <w:szCs w:val="30"/>
          <w:rtl/>
        </w:rPr>
        <w:t>،</w:t>
      </w:r>
      <w:r w:rsidR="00B91C0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قول</w:t>
      </w:r>
      <w:r w:rsidR="00E962CE" w:rsidRPr="00DC4B77">
        <w:rPr>
          <w:rFonts w:ascii="Traditional Arabic" w:hAnsi="Traditional Arabic" w:cs="louts shamy" w:hint="cs"/>
          <w:color w:val="000000" w:themeColor="text1"/>
          <w:sz w:val="34"/>
          <w:szCs w:val="30"/>
          <w:rtl/>
        </w:rPr>
        <w:t>َ</w:t>
      </w:r>
      <w:r w:rsidR="00405DC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صاحب دار الكتاب بدولة لبنان في تقديمه للمجلد الخامس والأخير من موسوعة العقّاد</w:t>
      </w:r>
      <w:r w:rsidR="00B91C0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الإسلامية</w:t>
      </w:r>
      <w:r w:rsidRPr="00DC4B77">
        <w:rPr>
          <w:rFonts w:ascii="Traditional Arabic" w:hAnsi="Traditional Arabic" w:cs="louts shamy" w:hint="cs"/>
          <w:color w:val="000000" w:themeColor="text1"/>
          <w:sz w:val="34"/>
          <w:szCs w:val="30"/>
          <w:rtl/>
        </w:rPr>
        <w:t>، يقول</w:t>
      </w:r>
      <w:r w:rsidRPr="00DC4B77">
        <w:rPr>
          <w:rFonts w:ascii="Traditional Arabic" w:hAnsi="Traditional Arabic" w:cs="louts shamy"/>
          <w:color w:val="000000" w:themeColor="text1"/>
          <w:sz w:val="34"/>
          <w:szCs w:val="30"/>
          <w:rtl/>
        </w:rPr>
        <w:t xml:space="preserve">: </w:t>
      </w:r>
      <w:r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يتألف هذا القسم من نتاج العقَّاد، والذي دعوناه ب</w:t>
      </w:r>
      <w:r w:rsidRPr="00DC4B77">
        <w:rPr>
          <w:rFonts w:ascii="Traditional Arabic" w:hAnsi="Traditional Arabic" w:cs="louts shamy" w:hint="cs"/>
          <w:color w:val="000000" w:themeColor="text1"/>
          <w:sz w:val="34"/>
          <w:szCs w:val="30"/>
          <w:rtl/>
        </w:rPr>
        <w:t>ـ</w:t>
      </w:r>
      <w:r w:rsidRPr="00DC4B77">
        <w:rPr>
          <w:rFonts w:ascii="Traditional Arabic" w:hAnsi="Traditional Arabic" w:cs="louts shamy"/>
          <w:color w:val="000000" w:themeColor="text1"/>
          <w:sz w:val="34"/>
          <w:szCs w:val="30"/>
          <w:rtl/>
        </w:rPr>
        <w:t>«موسوعة العقّاد</w:t>
      </w:r>
      <w:r w:rsidR="00405DC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 xml:space="preserve">الإسلامية» من خمسة ِمجلدات ٍهي </w:t>
      </w:r>
      <w:r w:rsidR="00C257B8"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العبقريات</w:t>
      </w:r>
      <w:r w:rsidR="00C257B8"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 xml:space="preserve"> و«شخصيات إسلامية» و«توحيد وأنبياء» و«القرآن والإنسان» و«بحوث إسلامية»، ويشتمل على خمسة وعشرين كتابًا مختلفًا، </w:t>
      </w:r>
      <w:r w:rsidRPr="00DC4B77">
        <w:rPr>
          <w:rFonts w:ascii="Traditional Arabic" w:hAnsi="Traditional Arabic" w:cs="louts shamy"/>
          <w:b/>
          <w:bCs/>
          <w:color w:val="000000" w:themeColor="text1"/>
          <w:sz w:val="34"/>
          <w:szCs w:val="30"/>
          <w:rtl/>
        </w:rPr>
        <w:t>تؤلف الذخيرة اللازمة للاطلاع على حقيقة الدين الإسلامي</w:t>
      </w:r>
      <w:r w:rsidR="00405DC5" w:rsidRPr="00DC4B77">
        <w:rPr>
          <w:rFonts w:ascii="Traditional Arabic" w:hAnsi="Traditional Arabic" w:cs="louts shamy" w:hint="cs"/>
          <w:b/>
          <w:bCs/>
          <w:color w:val="000000" w:themeColor="text1"/>
          <w:sz w:val="34"/>
          <w:szCs w:val="30"/>
          <w:rtl/>
        </w:rPr>
        <w:t xml:space="preserve"> </w:t>
      </w:r>
      <w:r w:rsidRPr="00DC4B77">
        <w:rPr>
          <w:rFonts w:ascii="Traditional Arabic" w:hAnsi="Traditional Arabic" w:cs="louts shamy"/>
          <w:b/>
          <w:bCs/>
          <w:color w:val="000000" w:themeColor="text1"/>
          <w:sz w:val="34"/>
          <w:szCs w:val="30"/>
          <w:rtl/>
        </w:rPr>
        <w:t>وجوهر</w:t>
      </w:r>
      <w:r w:rsidRPr="00DC4B77">
        <w:rPr>
          <w:rFonts w:ascii="Traditional Arabic" w:hAnsi="Traditional Arabic" w:cs="louts shamy" w:hint="cs"/>
          <w:b/>
          <w:bCs/>
          <w:color w:val="000000" w:themeColor="text1"/>
          <w:sz w:val="34"/>
          <w:szCs w:val="30"/>
          <w:rtl/>
        </w:rPr>
        <w:t>ه</w:t>
      </w:r>
      <w:r w:rsidRPr="00DC4B77">
        <w:rPr>
          <w:rFonts w:ascii="Traditional Arabic" w:hAnsi="Traditional Arabic" w:cs="louts shamy" w:hint="cs"/>
          <w:color w:val="000000" w:themeColor="text1"/>
          <w:sz w:val="34"/>
          <w:szCs w:val="30"/>
          <w:rtl/>
        </w:rPr>
        <w:t>"</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5"/>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هذا ما يدور في رأس من قدّم</w:t>
      </w:r>
      <w:r w:rsidR="00030B99">
        <w:rPr>
          <w:rFonts w:ascii="Traditional Arabic" w:hAnsi="Traditional Arabic" w:cs="louts shamy" w:hint="cs"/>
          <w:color w:val="000000" w:themeColor="text1"/>
          <w:sz w:val="34"/>
          <w:szCs w:val="30"/>
          <w:rtl/>
        </w:rPr>
        <w:t>و</w:t>
      </w:r>
      <w:r w:rsidRPr="00DC4B77">
        <w:rPr>
          <w:rFonts w:ascii="Traditional Arabic" w:hAnsi="Traditional Arabic" w:cs="louts shamy"/>
          <w:color w:val="000000" w:themeColor="text1"/>
          <w:sz w:val="34"/>
          <w:szCs w:val="30"/>
          <w:rtl/>
        </w:rPr>
        <w:t xml:space="preserve">ه لنا.. </w:t>
      </w:r>
      <w:r w:rsidRPr="00DC4B77">
        <w:rPr>
          <w:rFonts w:ascii="Traditional Arabic" w:hAnsi="Traditional Arabic" w:cs="louts shamy" w:hint="cs"/>
          <w:color w:val="000000" w:themeColor="text1"/>
          <w:sz w:val="34"/>
          <w:szCs w:val="30"/>
          <w:rtl/>
        </w:rPr>
        <w:t>اهتموا بنشر كتبه من أجل</w:t>
      </w:r>
      <w:r w:rsidR="00B91C0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 xml:space="preserve">"الاطلاع على </w:t>
      </w:r>
      <w:r w:rsidRPr="00DC4B77">
        <w:rPr>
          <w:rFonts w:ascii="Traditional Arabic" w:hAnsi="Traditional Arabic" w:cs="louts shamy"/>
          <w:color w:val="000000" w:themeColor="text1"/>
          <w:sz w:val="34"/>
          <w:szCs w:val="30"/>
          <w:rtl/>
        </w:rPr>
        <w:t>حقيقة الدين الإسلامي وجوهره</w:t>
      </w:r>
      <w:r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b/>
          <w:bCs/>
          <w:color w:val="000000" w:themeColor="text1"/>
          <w:sz w:val="34"/>
          <w:szCs w:val="30"/>
          <w:rtl/>
        </w:rPr>
        <w:t xml:space="preserve">فليست كتابات أدبية إذًا. </w:t>
      </w:r>
      <w:r w:rsidR="001A44C3" w:rsidRPr="00DC4B77">
        <w:rPr>
          <w:rFonts w:ascii="Traditional Arabic" w:hAnsi="Traditional Arabic" w:cs="louts shamy" w:hint="cs"/>
          <w:b/>
          <w:bCs/>
          <w:color w:val="000000" w:themeColor="text1"/>
          <w:sz w:val="34"/>
          <w:szCs w:val="30"/>
          <w:rtl/>
        </w:rPr>
        <w:t>إنها</w:t>
      </w:r>
      <w:r w:rsidRPr="00DC4B77">
        <w:rPr>
          <w:rFonts w:ascii="Traditional Arabic" w:hAnsi="Traditional Arabic" w:cs="louts shamy" w:hint="cs"/>
          <w:b/>
          <w:bCs/>
          <w:color w:val="000000" w:themeColor="text1"/>
          <w:sz w:val="34"/>
          <w:szCs w:val="30"/>
          <w:rtl/>
        </w:rPr>
        <w:t xml:space="preserve"> قراءة جديدة للشريعة</w:t>
      </w:r>
      <w:r w:rsidRPr="00DC4B77">
        <w:rPr>
          <w:rFonts w:ascii="Traditional Arabic" w:hAnsi="Traditional Arabic" w:cs="louts shamy" w:hint="cs"/>
          <w:color w:val="000000" w:themeColor="text1"/>
          <w:sz w:val="34"/>
          <w:szCs w:val="30"/>
          <w:rtl/>
        </w:rPr>
        <w:t>، ولذا وجب التوجه إل</w:t>
      </w:r>
      <w:r w:rsidR="00B91C05" w:rsidRPr="00DC4B77">
        <w:rPr>
          <w:rFonts w:ascii="Traditional Arabic" w:hAnsi="Traditional Arabic" w:cs="louts shamy" w:hint="cs"/>
          <w:color w:val="000000" w:themeColor="text1"/>
          <w:sz w:val="34"/>
          <w:szCs w:val="30"/>
          <w:rtl/>
        </w:rPr>
        <w:t>ى</w:t>
      </w:r>
      <w:r w:rsidRPr="00DC4B77">
        <w:rPr>
          <w:rFonts w:ascii="Traditional Arabic" w:hAnsi="Traditional Arabic" w:cs="louts shamy" w:hint="cs"/>
          <w:color w:val="000000" w:themeColor="text1"/>
          <w:sz w:val="34"/>
          <w:szCs w:val="30"/>
          <w:rtl/>
        </w:rPr>
        <w:t xml:space="preserve"> </w:t>
      </w:r>
      <w:r w:rsidR="00030B99">
        <w:rPr>
          <w:rFonts w:ascii="Traditional Arabic" w:hAnsi="Traditional Arabic" w:cs="louts shamy" w:hint="cs"/>
          <w:color w:val="000000" w:themeColor="text1"/>
          <w:sz w:val="34"/>
          <w:szCs w:val="30"/>
          <w:rtl/>
        </w:rPr>
        <w:t>ما خطّ في إسلامياته</w:t>
      </w:r>
      <w:r w:rsidRPr="00DC4B77">
        <w:rPr>
          <w:rFonts w:ascii="Traditional Arabic" w:hAnsi="Traditional Arabic" w:cs="louts shamy" w:hint="cs"/>
          <w:color w:val="000000" w:themeColor="text1"/>
          <w:sz w:val="34"/>
          <w:szCs w:val="30"/>
          <w:rtl/>
        </w:rPr>
        <w:t xml:space="preserve"> وإعادة النظر فيها. </w:t>
      </w:r>
    </w:p>
    <w:p w14:paraId="22F198A7" w14:textId="6863CF33" w:rsidR="00861188" w:rsidRPr="00DC4B77" w:rsidRDefault="00861188" w:rsidP="00F34AD9">
      <w:pPr>
        <w:widowControl w:val="0"/>
        <w:spacing w:after="120" w:line="228" w:lineRule="auto"/>
        <w:ind w:firstLine="284"/>
        <w:jc w:val="both"/>
        <w:rPr>
          <w:rFonts w:ascii="Traditional Arabic" w:hAnsi="Traditional Arabic" w:cs="louts shamy"/>
          <w:color w:val="000000" w:themeColor="text1"/>
          <w:sz w:val="34"/>
          <w:szCs w:val="30"/>
        </w:rPr>
      </w:pPr>
      <w:r w:rsidRPr="00DC4B77">
        <w:rPr>
          <w:rFonts w:ascii="Traditional Arabic" w:hAnsi="Traditional Arabic" w:cs="louts shamy"/>
          <w:color w:val="000000" w:themeColor="text1"/>
          <w:sz w:val="34"/>
          <w:szCs w:val="30"/>
          <w:rtl/>
        </w:rPr>
        <w:t>و</w:t>
      </w:r>
      <w:r w:rsidRPr="00DC4B77">
        <w:rPr>
          <w:rFonts w:ascii="Traditional Arabic" w:hAnsi="Traditional Arabic" w:cs="louts shamy" w:hint="cs"/>
          <w:color w:val="000000" w:themeColor="text1"/>
          <w:sz w:val="34"/>
          <w:szCs w:val="30"/>
          <w:rtl/>
        </w:rPr>
        <w:t xml:space="preserve">إلى يومنا هذا </w:t>
      </w:r>
      <w:r w:rsidRPr="00DC4B77">
        <w:rPr>
          <w:rFonts w:ascii="Traditional Arabic" w:hAnsi="Traditional Arabic" w:cs="louts shamy"/>
          <w:color w:val="000000" w:themeColor="text1"/>
          <w:sz w:val="34"/>
          <w:szCs w:val="30"/>
          <w:rtl/>
        </w:rPr>
        <w:t xml:space="preserve">تعقد الندوات والمؤتمرات </w:t>
      </w:r>
      <w:r w:rsidRPr="00DC4B77">
        <w:rPr>
          <w:rFonts w:ascii="Traditional Arabic" w:hAnsi="Traditional Arabic" w:cs="louts shamy" w:hint="cs"/>
          <w:color w:val="000000" w:themeColor="text1"/>
          <w:sz w:val="34"/>
          <w:szCs w:val="30"/>
          <w:rtl/>
        </w:rPr>
        <w:t>ل</w:t>
      </w:r>
      <w:r w:rsidRPr="00DC4B77">
        <w:rPr>
          <w:rFonts w:ascii="Traditional Arabic" w:hAnsi="Traditional Arabic" w:cs="louts shamy"/>
          <w:color w:val="000000" w:themeColor="text1"/>
          <w:sz w:val="34"/>
          <w:szCs w:val="30"/>
          <w:rtl/>
        </w:rPr>
        <w:t>تعريف الناس بأفكار عبَّاس</w:t>
      </w:r>
      <w:r w:rsidR="00405DC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العقَّاد</w:t>
      </w:r>
      <w:r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lastRenderedPageBreak/>
        <w:t>ولا زالت كتبه تنشر</w:t>
      </w:r>
      <w:r w:rsidR="0029270E" w:rsidRPr="00DC4B77">
        <w:rPr>
          <w:rFonts w:ascii="Traditional Arabic" w:hAnsi="Traditional Arabic" w:cs="louts shamy" w:hint="cs"/>
          <w:color w:val="000000" w:themeColor="text1"/>
          <w:sz w:val="34"/>
          <w:szCs w:val="30"/>
          <w:rtl/>
        </w:rPr>
        <w:t xml:space="preserve"> في كل مكان، حتى </w:t>
      </w:r>
      <w:r w:rsidRPr="00DC4B77">
        <w:rPr>
          <w:rFonts w:ascii="Traditional Arabic" w:hAnsi="Traditional Arabic" w:cs="louts shamy" w:hint="cs"/>
          <w:color w:val="000000" w:themeColor="text1"/>
          <w:sz w:val="34"/>
          <w:szCs w:val="30"/>
          <w:rtl/>
        </w:rPr>
        <w:t>لا يكاد يخلو منها مكان</w:t>
      </w:r>
      <w:r w:rsidR="004868B6" w:rsidRPr="00DC4B77">
        <w:rPr>
          <w:rFonts w:ascii="Traditional Arabic" w:hAnsi="Traditional Arabic" w:cs="louts shamy" w:hint="cs"/>
          <w:color w:val="000000" w:themeColor="text1"/>
          <w:sz w:val="34"/>
          <w:szCs w:val="30"/>
          <w:rtl/>
        </w:rPr>
        <w:t xml:space="preserve">؛ بمعنى أنه </w:t>
      </w:r>
      <w:r w:rsidRPr="00DC4B77">
        <w:rPr>
          <w:rFonts w:ascii="Traditional Arabic" w:hAnsi="Traditional Arabic" w:cs="louts shamy" w:hint="cs"/>
          <w:color w:val="000000" w:themeColor="text1"/>
          <w:sz w:val="34"/>
          <w:szCs w:val="30"/>
          <w:rtl/>
        </w:rPr>
        <w:t xml:space="preserve">ثمة إصرار على أن تبقى </w:t>
      </w:r>
      <w:r w:rsidR="00030B99">
        <w:rPr>
          <w:rFonts w:ascii="Traditional Arabic" w:hAnsi="Traditional Arabic" w:cs="louts shamy" w:hint="cs"/>
          <w:color w:val="000000" w:themeColor="text1"/>
          <w:sz w:val="34"/>
          <w:szCs w:val="30"/>
          <w:rtl/>
        </w:rPr>
        <w:t>إسلاميات</w:t>
      </w:r>
      <w:r w:rsidRPr="00DC4B77">
        <w:rPr>
          <w:rFonts w:ascii="Traditional Arabic" w:hAnsi="Traditional Arabic" w:cs="louts shamy" w:hint="cs"/>
          <w:color w:val="000000" w:themeColor="text1"/>
          <w:sz w:val="34"/>
          <w:szCs w:val="30"/>
          <w:rtl/>
        </w:rPr>
        <w:t xml:space="preserve"> عبَّاس</w:t>
      </w:r>
      <w:r w:rsidR="00405DC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العقّاد</w:t>
      </w:r>
      <w:r w:rsidR="00405DC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في الواجهة، تثبيتًا للعقاد في الذاكرة التاريخية للثقافة الإسلامية</w:t>
      </w:r>
      <w:r w:rsidR="00B91C05" w:rsidRPr="00DC4B77">
        <w:rPr>
          <w:rFonts w:ascii="Traditional Arabic" w:hAnsi="Traditional Arabic" w:cs="louts shamy" w:hint="cs"/>
          <w:color w:val="000000" w:themeColor="text1"/>
          <w:sz w:val="34"/>
          <w:szCs w:val="30"/>
          <w:rtl/>
        </w:rPr>
        <w:t>، وذلك</w:t>
      </w:r>
      <w:r w:rsidRPr="00DC4B77">
        <w:rPr>
          <w:rFonts w:ascii="Traditional Arabic" w:hAnsi="Traditional Arabic" w:cs="louts shamy" w:hint="cs"/>
          <w:color w:val="000000" w:themeColor="text1"/>
          <w:sz w:val="34"/>
          <w:szCs w:val="30"/>
          <w:rtl/>
        </w:rPr>
        <w:t xml:space="preserve"> </w:t>
      </w:r>
      <w:r w:rsidR="001A44C3" w:rsidRPr="00DC4B77">
        <w:rPr>
          <w:rFonts w:ascii="Traditional Arabic" w:hAnsi="Traditional Arabic" w:cs="louts shamy" w:hint="cs"/>
          <w:color w:val="000000" w:themeColor="text1"/>
          <w:sz w:val="34"/>
          <w:szCs w:val="30"/>
          <w:rtl/>
        </w:rPr>
        <w:t>ل</w:t>
      </w:r>
      <w:r w:rsidR="0029270E" w:rsidRPr="00DC4B77">
        <w:rPr>
          <w:rFonts w:ascii="Traditional Arabic" w:hAnsi="Traditional Arabic" w:cs="louts shamy" w:hint="cs"/>
          <w:color w:val="000000" w:themeColor="text1"/>
          <w:sz w:val="34"/>
          <w:szCs w:val="30"/>
          <w:rtl/>
        </w:rPr>
        <w:t>ك</w:t>
      </w:r>
      <w:r w:rsidR="001A44C3" w:rsidRPr="00DC4B77">
        <w:rPr>
          <w:rFonts w:ascii="Traditional Arabic" w:hAnsi="Traditional Arabic" w:cs="louts shamy" w:hint="cs"/>
          <w:color w:val="000000" w:themeColor="text1"/>
          <w:sz w:val="34"/>
          <w:szCs w:val="30"/>
          <w:rtl/>
        </w:rPr>
        <w:t>و</w:t>
      </w:r>
      <w:r w:rsidR="0029270E" w:rsidRPr="00DC4B77">
        <w:rPr>
          <w:rFonts w:ascii="Traditional Arabic" w:hAnsi="Traditional Arabic" w:cs="louts shamy" w:hint="cs"/>
          <w:color w:val="000000" w:themeColor="text1"/>
          <w:sz w:val="34"/>
          <w:szCs w:val="30"/>
          <w:rtl/>
        </w:rPr>
        <w:t>نه أحد المعابر الرئيسية التي عبرت من خلالها أفكار المستشرقين لتراثنا الإسلامي</w:t>
      </w:r>
      <w:r w:rsidR="001A44C3" w:rsidRPr="00DC4B77">
        <w:rPr>
          <w:rFonts w:ascii="Traditional Arabic" w:hAnsi="Traditional Arabic" w:cs="louts shamy" w:hint="cs"/>
          <w:color w:val="000000" w:themeColor="text1"/>
          <w:sz w:val="34"/>
          <w:szCs w:val="30"/>
          <w:rtl/>
        </w:rPr>
        <w:t>.</w:t>
      </w:r>
    </w:p>
    <w:p w14:paraId="297A04BA" w14:textId="53C424EE" w:rsidR="00861188" w:rsidRPr="00DC4B77" w:rsidRDefault="00861188" w:rsidP="00F34AD9">
      <w:pPr>
        <w:widowControl w:val="0"/>
        <w:spacing w:after="120" w:line="228" w:lineRule="auto"/>
        <w:ind w:firstLine="284"/>
        <w:jc w:val="both"/>
        <w:rPr>
          <w:rFonts w:ascii="Traditional Arabic" w:hAnsi="Traditional Arabic" w:cs="louts shamy"/>
          <w:b/>
          <w:bCs/>
          <w:color w:val="000000" w:themeColor="text1"/>
          <w:sz w:val="34"/>
          <w:szCs w:val="30"/>
          <w:rtl/>
        </w:rPr>
      </w:pPr>
      <w:r w:rsidRPr="00DC4B77">
        <w:rPr>
          <w:rFonts w:ascii="Traditional Arabic" w:hAnsi="Traditional Arabic" w:cs="louts shamy" w:hint="cs"/>
          <w:color w:val="000000" w:themeColor="text1"/>
          <w:spacing w:val="-4"/>
          <w:sz w:val="34"/>
          <w:szCs w:val="30"/>
          <w:rtl/>
        </w:rPr>
        <w:t>و</w:t>
      </w:r>
      <w:r w:rsidRPr="00DC4B77">
        <w:rPr>
          <w:rFonts w:ascii="Traditional Arabic" w:hAnsi="Traditional Arabic" w:cs="louts shamy"/>
          <w:color w:val="000000" w:themeColor="text1"/>
          <w:spacing w:val="-4"/>
          <w:sz w:val="34"/>
          <w:szCs w:val="30"/>
          <w:rtl/>
        </w:rPr>
        <w:t>عبَّاس</w:t>
      </w:r>
      <w:r w:rsidRPr="00DC4B77">
        <w:rPr>
          <w:rFonts w:ascii="Traditional Arabic" w:hAnsi="Traditional Arabic" w:cs="louts shamy" w:hint="cs"/>
          <w:color w:val="000000" w:themeColor="text1"/>
          <w:spacing w:val="-4"/>
          <w:sz w:val="34"/>
          <w:szCs w:val="30"/>
          <w:rtl/>
        </w:rPr>
        <w:t xml:space="preserve"> </w:t>
      </w:r>
      <w:r w:rsidRPr="00DC4B77">
        <w:rPr>
          <w:rFonts w:ascii="Traditional Arabic" w:hAnsi="Traditional Arabic" w:cs="louts shamy"/>
          <w:color w:val="000000" w:themeColor="text1"/>
          <w:spacing w:val="-4"/>
          <w:sz w:val="34"/>
          <w:szCs w:val="30"/>
          <w:rtl/>
        </w:rPr>
        <w:t>العقّاد</w:t>
      </w:r>
      <w:r w:rsidR="00405DC5" w:rsidRPr="00DC4B77">
        <w:rPr>
          <w:rFonts w:ascii="Traditional Arabic" w:hAnsi="Traditional Arabic" w:cs="louts shamy" w:hint="cs"/>
          <w:color w:val="000000" w:themeColor="text1"/>
          <w:spacing w:val="-4"/>
          <w:sz w:val="34"/>
          <w:szCs w:val="30"/>
          <w:rtl/>
        </w:rPr>
        <w:t xml:space="preserve"> </w:t>
      </w:r>
      <w:r w:rsidRPr="00DC4B77">
        <w:rPr>
          <w:rFonts w:ascii="Traditional Arabic" w:hAnsi="Traditional Arabic" w:cs="louts shamy"/>
          <w:color w:val="000000" w:themeColor="text1"/>
          <w:spacing w:val="-4"/>
          <w:sz w:val="34"/>
          <w:szCs w:val="30"/>
          <w:rtl/>
        </w:rPr>
        <w:t>كأديب يُحَلِّقُ عاليًا</w:t>
      </w:r>
      <w:r w:rsidRPr="00DC4B77">
        <w:rPr>
          <w:rFonts w:ascii="Traditional Arabic" w:hAnsi="Traditional Arabic" w:cs="louts shamy" w:hint="cs"/>
          <w:color w:val="000000" w:themeColor="text1"/>
          <w:spacing w:val="-4"/>
          <w:sz w:val="34"/>
          <w:szCs w:val="30"/>
          <w:rtl/>
        </w:rPr>
        <w:t>،</w:t>
      </w:r>
      <w:r w:rsidRPr="00DC4B77">
        <w:rPr>
          <w:rFonts w:ascii="Traditional Arabic" w:hAnsi="Traditional Arabic" w:cs="louts shamy"/>
          <w:color w:val="000000" w:themeColor="text1"/>
          <w:spacing w:val="-4"/>
          <w:sz w:val="34"/>
          <w:szCs w:val="30"/>
          <w:rtl/>
        </w:rPr>
        <w:t xml:space="preserve"> ولا تطاله مناوشات </w:t>
      </w:r>
      <w:r w:rsidRPr="00DC4B77">
        <w:rPr>
          <w:rFonts w:ascii="Traditional Arabic" w:hAnsi="Traditional Arabic" w:cs="louts shamy" w:hint="cs"/>
          <w:color w:val="000000" w:themeColor="text1"/>
          <w:spacing w:val="-4"/>
          <w:sz w:val="34"/>
          <w:szCs w:val="30"/>
          <w:rtl/>
        </w:rPr>
        <w:t>خصومه</w:t>
      </w:r>
      <w:r w:rsidRPr="00DC4B77">
        <w:rPr>
          <w:rFonts w:ascii="Traditional Arabic" w:hAnsi="Traditional Arabic" w:cs="louts shamy"/>
          <w:color w:val="000000" w:themeColor="text1"/>
          <w:spacing w:val="-4"/>
          <w:sz w:val="34"/>
          <w:szCs w:val="30"/>
          <w:rtl/>
        </w:rPr>
        <w:t xml:space="preserve"> من الأدباء،</w:t>
      </w:r>
      <w:r w:rsidRPr="00DC4B77">
        <w:rPr>
          <w:rFonts w:ascii="Traditional Arabic" w:hAnsi="Traditional Arabic" w:cs="louts shamy"/>
          <w:color w:val="000000" w:themeColor="text1"/>
          <w:spacing w:val="-8"/>
          <w:sz w:val="34"/>
          <w:szCs w:val="30"/>
          <w:rtl/>
        </w:rPr>
        <w:t xml:space="preserve"> تمامًا كما لم يضار المتنبي ممن حسدوه أو </w:t>
      </w:r>
      <w:r w:rsidRPr="00DC4B77">
        <w:rPr>
          <w:rFonts w:ascii="Traditional Arabic" w:hAnsi="Traditional Arabic" w:cs="louts shamy" w:hint="cs"/>
          <w:color w:val="000000" w:themeColor="text1"/>
          <w:spacing w:val="-8"/>
          <w:sz w:val="34"/>
          <w:szCs w:val="30"/>
          <w:rtl/>
        </w:rPr>
        <w:t>انت</w:t>
      </w:r>
      <w:r w:rsidRPr="00DC4B77">
        <w:rPr>
          <w:rFonts w:ascii="Traditional Arabic" w:hAnsi="Traditional Arabic" w:cs="louts shamy"/>
          <w:color w:val="000000" w:themeColor="text1"/>
          <w:spacing w:val="-8"/>
          <w:sz w:val="34"/>
          <w:szCs w:val="30"/>
          <w:rtl/>
        </w:rPr>
        <w:t>قدوه، وكما لم يضار شوقي من العقّاد</w:t>
      </w:r>
      <w:r w:rsidRPr="00DC4B77">
        <w:rPr>
          <w:rFonts w:ascii="Traditional Arabic" w:hAnsi="Traditional Arabic" w:cs="louts shamy" w:hint="cs"/>
          <w:color w:val="000000" w:themeColor="text1"/>
          <w:spacing w:val="-8"/>
          <w:sz w:val="34"/>
          <w:szCs w:val="30"/>
          <w:rtl/>
        </w:rPr>
        <w:t xml:space="preserve"> </w:t>
      </w:r>
      <w:r w:rsidRPr="00DC4B77">
        <w:rPr>
          <w:rFonts w:ascii="Traditional Arabic" w:hAnsi="Traditional Arabic" w:cs="louts shamy"/>
          <w:color w:val="000000" w:themeColor="text1"/>
          <w:spacing w:val="-8"/>
          <w:sz w:val="34"/>
          <w:szCs w:val="30"/>
          <w:rtl/>
        </w:rPr>
        <w:t>نفسه!!</w:t>
      </w:r>
      <w:r w:rsidRPr="00DC4B77">
        <w:rPr>
          <w:rFonts w:ascii="Traditional Arabic" w:hAnsi="Traditional Arabic" w:cs="louts shamy"/>
          <w:color w:val="000000" w:themeColor="text1"/>
          <w:spacing w:val="-8"/>
          <w:sz w:val="34"/>
          <w:szCs w:val="30"/>
          <w:rtl/>
        </w:rPr>
        <w:br/>
      </w:r>
      <w:r w:rsidRPr="00DC4B77">
        <w:rPr>
          <w:rFonts w:ascii="Traditional Arabic" w:hAnsi="Traditional Arabic" w:cs="louts shamy" w:hint="cs"/>
          <w:color w:val="000000" w:themeColor="text1"/>
          <w:spacing w:val="-8"/>
          <w:sz w:val="34"/>
          <w:szCs w:val="30"/>
          <w:rtl/>
        </w:rPr>
        <w:t xml:space="preserve"> وهذا البحث لا يُعنى بالعقّاد كأديب</w:t>
      </w:r>
      <w:r w:rsidRPr="00DC4B77">
        <w:rPr>
          <w:rFonts w:ascii="Traditional Arabic" w:hAnsi="Traditional Arabic" w:cs="louts shamy" w:hint="cs"/>
          <w:color w:val="000000" w:themeColor="text1"/>
          <w:spacing w:val="-2"/>
          <w:sz w:val="34"/>
          <w:szCs w:val="30"/>
          <w:rtl/>
        </w:rPr>
        <w:t>. فقط ي</w:t>
      </w:r>
      <w:r w:rsidR="00B91C05" w:rsidRPr="00DC4B77">
        <w:rPr>
          <w:rFonts w:ascii="Traditional Arabic" w:hAnsi="Traditional Arabic" w:cs="louts shamy" w:hint="cs"/>
          <w:color w:val="000000" w:themeColor="text1"/>
          <w:spacing w:val="-2"/>
          <w:sz w:val="34"/>
          <w:szCs w:val="30"/>
          <w:rtl/>
        </w:rPr>
        <w:t>ُ</w:t>
      </w:r>
      <w:r w:rsidRPr="00DC4B77">
        <w:rPr>
          <w:rFonts w:ascii="Traditional Arabic" w:hAnsi="Traditional Arabic" w:cs="louts shamy" w:hint="cs"/>
          <w:color w:val="000000" w:themeColor="text1"/>
          <w:spacing w:val="-2"/>
          <w:sz w:val="34"/>
          <w:szCs w:val="30"/>
          <w:rtl/>
        </w:rPr>
        <w:t>عنى بأطروحاته الفكرية.. بشخصيتهِ الحقيقة التي كان يرى فيها نفسه ويراه فيها من قد</w:t>
      </w:r>
      <w:r w:rsidR="0029270E" w:rsidRPr="00DC4B77">
        <w:rPr>
          <w:rFonts w:ascii="Traditional Arabic" w:hAnsi="Traditional Arabic" w:cs="louts shamy" w:hint="cs"/>
          <w:color w:val="000000" w:themeColor="text1"/>
          <w:spacing w:val="-2"/>
          <w:sz w:val="34"/>
          <w:szCs w:val="30"/>
          <w:rtl/>
        </w:rPr>
        <w:t>َّ</w:t>
      </w:r>
      <w:r w:rsidRPr="00DC4B77">
        <w:rPr>
          <w:rFonts w:ascii="Traditional Arabic" w:hAnsi="Traditional Arabic" w:cs="louts shamy" w:hint="cs"/>
          <w:color w:val="000000" w:themeColor="text1"/>
          <w:spacing w:val="-2"/>
          <w:sz w:val="34"/>
          <w:szCs w:val="30"/>
          <w:rtl/>
        </w:rPr>
        <w:t>م</w:t>
      </w:r>
      <w:r w:rsidR="00E567FE">
        <w:rPr>
          <w:rFonts w:ascii="Traditional Arabic" w:hAnsi="Traditional Arabic" w:cs="louts shamy" w:hint="cs"/>
          <w:color w:val="000000" w:themeColor="text1"/>
          <w:spacing w:val="-2"/>
          <w:sz w:val="34"/>
          <w:szCs w:val="30"/>
          <w:rtl/>
        </w:rPr>
        <w:t>و</w:t>
      </w:r>
      <w:r w:rsidRPr="00DC4B77">
        <w:rPr>
          <w:rFonts w:ascii="Traditional Arabic" w:hAnsi="Traditional Arabic" w:cs="louts shamy" w:hint="cs"/>
          <w:color w:val="000000" w:themeColor="text1"/>
          <w:spacing w:val="-2"/>
          <w:sz w:val="34"/>
          <w:szCs w:val="30"/>
          <w:rtl/>
        </w:rPr>
        <w:t xml:space="preserve">ه لنا، وخاصة تلك </w:t>
      </w:r>
      <w:r w:rsidR="00B91C05" w:rsidRPr="00DC4B77">
        <w:rPr>
          <w:rFonts w:ascii="Traditional Arabic" w:hAnsi="Traditional Arabic" w:cs="louts shamy" w:hint="cs"/>
          <w:color w:val="000000" w:themeColor="text1"/>
          <w:spacing w:val="-2"/>
          <w:sz w:val="34"/>
          <w:szCs w:val="30"/>
          <w:rtl/>
        </w:rPr>
        <w:t xml:space="preserve">الكتابات والمواقف </w:t>
      </w:r>
      <w:r w:rsidRPr="00DC4B77">
        <w:rPr>
          <w:rFonts w:ascii="Traditional Arabic" w:hAnsi="Traditional Arabic" w:cs="louts shamy" w:hint="cs"/>
          <w:color w:val="000000" w:themeColor="text1"/>
          <w:spacing w:val="-2"/>
          <w:sz w:val="34"/>
          <w:szCs w:val="30"/>
          <w:rtl/>
        </w:rPr>
        <w:t xml:space="preserve">التي أخذت </w:t>
      </w:r>
      <w:r w:rsidR="00BA23BC" w:rsidRPr="00DC4B77">
        <w:rPr>
          <w:rFonts w:ascii="Traditional Arabic" w:hAnsi="Traditional Arabic" w:cs="louts shamy" w:hint="cs"/>
          <w:color w:val="000000" w:themeColor="text1"/>
          <w:spacing w:val="-2"/>
          <w:sz w:val="34"/>
          <w:szCs w:val="30"/>
          <w:rtl/>
        </w:rPr>
        <w:t>طابعًا دينيًا</w:t>
      </w:r>
      <w:r w:rsidRPr="00DC4B77">
        <w:rPr>
          <w:rFonts w:ascii="Traditional Arabic" w:hAnsi="Traditional Arabic" w:cs="louts shamy" w:hint="cs"/>
          <w:color w:val="000000" w:themeColor="text1"/>
          <w:spacing w:val="-2"/>
          <w:sz w:val="34"/>
          <w:szCs w:val="30"/>
          <w:rtl/>
        </w:rPr>
        <w:t xml:space="preserve">. </w:t>
      </w:r>
    </w:p>
    <w:p w14:paraId="67BE5CF3" w14:textId="746D8725" w:rsidR="001A0E09" w:rsidRPr="00E567FE" w:rsidRDefault="000F63F6" w:rsidP="00F34AD9">
      <w:pPr>
        <w:widowControl w:val="0"/>
        <w:spacing w:after="120" w:line="228" w:lineRule="auto"/>
        <w:ind w:firstLine="284"/>
        <w:jc w:val="both"/>
        <w:rPr>
          <w:rFonts w:ascii="Traditional Arabic" w:hAnsi="Traditional Arabic" w:cs="louts shamy"/>
          <w:b/>
          <w:bCs/>
          <w:color w:val="000000" w:themeColor="text1"/>
          <w:sz w:val="34"/>
          <w:szCs w:val="30"/>
          <w:rtl/>
        </w:rPr>
      </w:pPr>
      <w:r w:rsidRPr="00E567FE">
        <w:rPr>
          <w:rFonts w:ascii="Traditional Arabic" w:hAnsi="Traditional Arabic" w:cs="louts shamy" w:hint="cs"/>
          <w:b/>
          <w:bCs/>
          <w:color w:val="000000" w:themeColor="text1"/>
          <w:sz w:val="34"/>
          <w:szCs w:val="30"/>
          <w:rtl/>
        </w:rPr>
        <w:t>و</w:t>
      </w:r>
      <w:r w:rsidR="00BA23BC" w:rsidRPr="00E567FE">
        <w:rPr>
          <w:rFonts w:ascii="Traditional Arabic" w:hAnsi="Traditional Arabic" w:cs="louts shamy" w:hint="cs"/>
          <w:b/>
          <w:bCs/>
          <w:color w:val="000000" w:themeColor="text1"/>
          <w:sz w:val="34"/>
          <w:szCs w:val="30"/>
          <w:rtl/>
        </w:rPr>
        <w:t>الحقيقة أن الهدف الأعمق من هذ</w:t>
      </w:r>
      <w:r w:rsidR="00143B25" w:rsidRPr="00E567FE">
        <w:rPr>
          <w:rFonts w:ascii="Traditional Arabic" w:hAnsi="Traditional Arabic" w:cs="louts shamy" w:hint="cs"/>
          <w:b/>
          <w:bCs/>
          <w:color w:val="000000" w:themeColor="text1"/>
          <w:sz w:val="34"/>
          <w:szCs w:val="30"/>
          <w:rtl/>
        </w:rPr>
        <w:t xml:space="preserve">ه الدراسة هو استخراج </w:t>
      </w:r>
      <w:r w:rsidR="00B91C05" w:rsidRPr="00E567FE">
        <w:rPr>
          <w:rFonts w:ascii="Traditional Arabic" w:hAnsi="Traditional Arabic" w:cs="louts shamy" w:hint="cs"/>
          <w:b/>
          <w:bCs/>
          <w:color w:val="000000" w:themeColor="text1"/>
          <w:sz w:val="34"/>
          <w:szCs w:val="30"/>
          <w:rtl/>
        </w:rPr>
        <w:t xml:space="preserve">عدد من </w:t>
      </w:r>
      <w:r w:rsidR="00861188" w:rsidRPr="00E567FE">
        <w:rPr>
          <w:rFonts w:ascii="Traditional Arabic" w:hAnsi="Traditional Arabic" w:cs="louts shamy" w:hint="cs"/>
          <w:b/>
          <w:bCs/>
          <w:color w:val="000000" w:themeColor="text1"/>
          <w:sz w:val="34"/>
          <w:szCs w:val="30"/>
          <w:rtl/>
        </w:rPr>
        <w:t xml:space="preserve">المفاهيم الكلية </w:t>
      </w:r>
      <w:r w:rsidR="00B91C05" w:rsidRPr="00E567FE">
        <w:rPr>
          <w:rFonts w:ascii="Traditional Arabic" w:hAnsi="Traditional Arabic" w:cs="louts shamy" w:hint="cs"/>
          <w:b/>
          <w:bCs/>
          <w:color w:val="000000" w:themeColor="text1"/>
          <w:sz w:val="34"/>
          <w:szCs w:val="30"/>
          <w:rtl/>
        </w:rPr>
        <w:t xml:space="preserve">التي أثرت في الثقافة الإسلامية المعاصرة </w:t>
      </w:r>
      <w:r w:rsidR="00861188" w:rsidRPr="00E567FE">
        <w:rPr>
          <w:rFonts w:ascii="Traditional Arabic" w:hAnsi="Traditional Arabic" w:cs="louts shamy" w:hint="cs"/>
          <w:b/>
          <w:bCs/>
          <w:color w:val="000000" w:themeColor="text1"/>
          <w:sz w:val="34"/>
          <w:szCs w:val="30"/>
          <w:rtl/>
        </w:rPr>
        <w:t>ومناقشتها من خلال كتابات</w:t>
      </w:r>
      <w:r w:rsidR="00B91C05" w:rsidRPr="00E567FE">
        <w:rPr>
          <w:rFonts w:ascii="Traditional Arabic" w:hAnsi="Traditional Arabic" w:cs="louts shamy" w:hint="cs"/>
          <w:b/>
          <w:bCs/>
          <w:color w:val="000000" w:themeColor="text1"/>
          <w:sz w:val="34"/>
          <w:szCs w:val="30"/>
          <w:rtl/>
        </w:rPr>
        <w:t xml:space="preserve"> العقاد</w:t>
      </w:r>
      <w:r w:rsidR="001A0E09" w:rsidRPr="00E567FE">
        <w:rPr>
          <w:rFonts w:ascii="Traditional Arabic" w:hAnsi="Traditional Arabic" w:cs="louts shamy" w:hint="cs"/>
          <w:b/>
          <w:bCs/>
          <w:color w:val="000000" w:themeColor="text1"/>
          <w:sz w:val="34"/>
          <w:szCs w:val="30"/>
          <w:rtl/>
        </w:rPr>
        <w:t xml:space="preserve">. هي محاولة للاشتباك </w:t>
      </w:r>
      <w:r w:rsidR="00B91C05" w:rsidRPr="00E567FE">
        <w:rPr>
          <w:rFonts w:ascii="Traditional Arabic" w:hAnsi="Traditional Arabic" w:cs="louts shamy" w:hint="cs"/>
          <w:b/>
          <w:bCs/>
          <w:color w:val="000000" w:themeColor="text1"/>
          <w:sz w:val="34"/>
          <w:szCs w:val="30"/>
          <w:rtl/>
        </w:rPr>
        <w:t>مع الفعل الثقافي السائد من خلال كتابات عبّاس</w:t>
      </w:r>
      <w:r w:rsidR="001A0E09" w:rsidRPr="00E567FE">
        <w:rPr>
          <w:rFonts w:ascii="Traditional Arabic" w:hAnsi="Traditional Arabic" w:cs="louts shamy" w:hint="cs"/>
          <w:b/>
          <w:bCs/>
          <w:color w:val="000000" w:themeColor="text1"/>
          <w:sz w:val="34"/>
          <w:szCs w:val="30"/>
          <w:rtl/>
        </w:rPr>
        <w:t xml:space="preserve"> العقَّاد</w:t>
      </w:r>
      <w:r w:rsidR="004D3380" w:rsidRPr="00E567FE">
        <w:rPr>
          <w:rFonts w:ascii="Traditional Arabic" w:hAnsi="Traditional Arabic" w:cs="louts shamy" w:hint="cs"/>
          <w:b/>
          <w:bCs/>
          <w:color w:val="000000" w:themeColor="text1"/>
          <w:sz w:val="34"/>
          <w:szCs w:val="30"/>
          <w:rtl/>
        </w:rPr>
        <w:t>.</w:t>
      </w:r>
      <w:r w:rsidR="00405DC5" w:rsidRPr="00E567FE">
        <w:rPr>
          <w:rFonts w:ascii="Traditional Arabic" w:hAnsi="Traditional Arabic" w:cs="louts shamy" w:hint="cs"/>
          <w:b/>
          <w:bCs/>
          <w:color w:val="000000" w:themeColor="text1"/>
          <w:sz w:val="34"/>
          <w:szCs w:val="30"/>
          <w:rtl/>
        </w:rPr>
        <w:t xml:space="preserve"> ولو أستطيع فصل المفاهيم عمن كتبها لفعلت</w:t>
      </w:r>
      <w:r w:rsidR="001A0E09" w:rsidRPr="00E567FE">
        <w:rPr>
          <w:rFonts w:ascii="Traditional Arabic" w:hAnsi="Traditional Arabic" w:cs="louts shamy" w:hint="cs"/>
          <w:b/>
          <w:bCs/>
          <w:color w:val="000000" w:themeColor="text1"/>
          <w:sz w:val="34"/>
          <w:szCs w:val="30"/>
          <w:rtl/>
        </w:rPr>
        <w:t xml:space="preserve"> حتى لا ينشغل القارئ بالأشخاص وتضيع القضايا والقيم تحت أقدام الشخصنة</w:t>
      </w:r>
      <w:r w:rsidR="00E567FE">
        <w:rPr>
          <w:rFonts w:ascii="Traditional Arabic" w:hAnsi="Traditional Arabic" w:cs="louts shamy" w:hint="cs"/>
          <w:b/>
          <w:bCs/>
          <w:color w:val="000000" w:themeColor="text1"/>
          <w:sz w:val="34"/>
          <w:szCs w:val="30"/>
          <w:rtl/>
        </w:rPr>
        <w:t xml:space="preserve"> </w:t>
      </w:r>
      <w:r w:rsidR="00E567FE" w:rsidRPr="00291CAC">
        <w:rPr>
          <w:rFonts w:ascii="louts shamy" w:hAnsi="louts shamy" w:cs="louts shamy"/>
          <w:color w:val="0000FF"/>
          <w:sz w:val="32"/>
          <w:szCs w:val="32"/>
          <w:vertAlign w:val="superscript"/>
          <w:rtl/>
          <w:lang w:bidi="ar-EG"/>
        </w:rPr>
        <w:t>(</w:t>
      </w:r>
      <w:r w:rsidR="00E567FE" w:rsidRPr="00291CAC">
        <w:rPr>
          <w:rStyle w:val="FootnoteReference"/>
          <w:rFonts w:ascii="louts shamy" w:hAnsi="louts shamy" w:cs="louts shamy"/>
          <w:color w:val="0000FF"/>
          <w:sz w:val="32"/>
          <w:szCs w:val="32"/>
          <w:rtl/>
          <w:lang w:bidi="ar-EG"/>
        </w:rPr>
        <w:footnoteReference w:id="6"/>
      </w:r>
      <w:r w:rsidR="00E567FE" w:rsidRPr="00291CAC">
        <w:rPr>
          <w:rFonts w:ascii="louts shamy" w:hAnsi="louts shamy" w:cs="louts shamy"/>
          <w:color w:val="0000FF"/>
          <w:sz w:val="32"/>
          <w:szCs w:val="32"/>
          <w:vertAlign w:val="superscript"/>
          <w:rtl/>
          <w:lang w:bidi="ar-EG"/>
        </w:rPr>
        <w:t>)</w:t>
      </w:r>
      <w:r w:rsidR="0065579B" w:rsidRPr="00E567FE">
        <w:rPr>
          <w:rFonts w:ascii="Traditional Arabic" w:hAnsi="Traditional Arabic" w:cs="louts shamy" w:hint="cs"/>
          <w:b/>
          <w:bCs/>
          <w:color w:val="000000" w:themeColor="text1"/>
          <w:sz w:val="34"/>
          <w:szCs w:val="30"/>
          <w:rtl/>
        </w:rPr>
        <w:t xml:space="preserve">. </w:t>
      </w:r>
      <w:r w:rsidR="00861188" w:rsidRPr="00E567FE">
        <w:rPr>
          <w:rFonts w:ascii="Traditional Arabic" w:hAnsi="Traditional Arabic" w:cs="louts shamy" w:hint="cs"/>
          <w:b/>
          <w:bCs/>
          <w:color w:val="000000" w:themeColor="text1"/>
          <w:sz w:val="34"/>
          <w:szCs w:val="30"/>
          <w:rtl/>
        </w:rPr>
        <w:t xml:space="preserve"> </w:t>
      </w:r>
    </w:p>
    <w:p w14:paraId="20F99F16" w14:textId="77777777" w:rsidR="000D6F7F" w:rsidRPr="00866269" w:rsidRDefault="00143B25" w:rsidP="00F34AD9">
      <w:pPr>
        <w:widowControl w:val="0"/>
        <w:spacing w:after="60" w:line="228" w:lineRule="auto"/>
        <w:ind w:firstLine="284"/>
        <w:jc w:val="both"/>
        <w:rPr>
          <w:rFonts w:ascii="Traditional Arabic" w:hAnsi="Traditional Arabic" w:cs="louts shamy"/>
          <w:color w:val="000000" w:themeColor="text1"/>
          <w:sz w:val="34"/>
          <w:szCs w:val="30"/>
          <w:rtl/>
        </w:rPr>
      </w:pPr>
      <w:r w:rsidRPr="00866269">
        <w:rPr>
          <w:rFonts w:ascii="Traditional Arabic" w:hAnsi="Traditional Arabic" w:cs="louts shamy" w:hint="cs"/>
          <w:color w:val="000000" w:themeColor="text1"/>
          <w:sz w:val="34"/>
          <w:szCs w:val="30"/>
          <w:rtl/>
        </w:rPr>
        <w:t xml:space="preserve">ألا </w:t>
      </w:r>
      <w:r w:rsidR="001A0E09" w:rsidRPr="00866269">
        <w:rPr>
          <w:rFonts w:ascii="Traditional Arabic" w:hAnsi="Traditional Arabic" w:cs="louts shamy" w:hint="cs"/>
          <w:color w:val="000000" w:themeColor="text1"/>
          <w:sz w:val="34"/>
          <w:szCs w:val="30"/>
          <w:rtl/>
        </w:rPr>
        <w:t xml:space="preserve">إن </w:t>
      </w:r>
      <w:r w:rsidR="0028371D" w:rsidRPr="00866269">
        <w:rPr>
          <w:rFonts w:ascii="Traditional Arabic" w:hAnsi="Traditional Arabic" w:cs="louts shamy" w:hint="cs"/>
          <w:color w:val="000000" w:themeColor="text1"/>
          <w:sz w:val="34"/>
          <w:szCs w:val="30"/>
          <w:rtl/>
        </w:rPr>
        <w:t>الهدف ال</w:t>
      </w:r>
      <w:r w:rsidR="001A0E09" w:rsidRPr="00866269">
        <w:rPr>
          <w:rFonts w:ascii="Traditional Arabic" w:hAnsi="Traditional Arabic" w:cs="louts shamy" w:hint="cs"/>
          <w:color w:val="000000" w:themeColor="text1"/>
          <w:sz w:val="34"/>
          <w:szCs w:val="30"/>
          <w:rtl/>
        </w:rPr>
        <w:t xml:space="preserve">رئيسي </w:t>
      </w:r>
      <w:r w:rsidR="0028371D" w:rsidRPr="00866269">
        <w:rPr>
          <w:rFonts w:ascii="Traditional Arabic" w:hAnsi="Traditional Arabic" w:cs="louts shamy" w:hint="cs"/>
          <w:color w:val="000000" w:themeColor="text1"/>
          <w:sz w:val="34"/>
          <w:szCs w:val="30"/>
          <w:rtl/>
        </w:rPr>
        <w:t>من هذا البحث هو بيان كيف استباح المخالف حصوننا الفكرية</w:t>
      </w:r>
      <w:r w:rsidRPr="00866269">
        <w:rPr>
          <w:rFonts w:ascii="Traditional Arabic" w:hAnsi="Traditional Arabic" w:cs="louts shamy" w:hint="cs"/>
          <w:color w:val="000000" w:themeColor="text1"/>
          <w:sz w:val="34"/>
          <w:szCs w:val="30"/>
          <w:rtl/>
        </w:rPr>
        <w:t>.</w:t>
      </w:r>
      <w:r w:rsidR="0028371D" w:rsidRPr="00866269">
        <w:rPr>
          <w:rFonts w:ascii="Traditional Arabic" w:hAnsi="Traditional Arabic" w:cs="louts shamy" w:hint="cs"/>
          <w:color w:val="000000" w:themeColor="text1"/>
          <w:sz w:val="34"/>
          <w:szCs w:val="30"/>
          <w:rtl/>
        </w:rPr>
        <w:t xml:space="preserve"> كيف أن أفكار المخالف استقرت في أذهان النخبة من وجهاء الأمة وعلمائها</w:t>
      </w:r>
      <w:r w:rsidR="000D6F7F" w:rsidRPr="00866269">
        <w:rPr>
          <w:rFonts w:ascii="Traditional Arabic" w:hAnsi="Traditional Arabic" w:cs="louts shamy" w:hint="cs"/>
          <w:color w:val="000000" w:themeColor="text1"/>
          <w:sz w:val="34"/>
          <w:szCs w:val="30"/>
          <w:rtl/>
        </w:rPr>
        <w:t xml:space="preserve"> وما عباس العقاد إلا نموذجًا أكتفي به ليقاس عليه غيره</w:t>
      </w:r>
      <w:r w:rsidR="0028371D" w:rsidRPr="00866269">
        <w:rPr>
          <w:rFonts w:ascii="Traditional Arabic" w:hAnsi="Traditional Arabic" w:cs="louts shamy" w:hint="cs"/>
          <w:color w:val="000000" w:themeColor="text1"/>
          <w:sz w:val="34"/>
          <w:szCs w:val="30"/>
          <w:rtl/>
        </w:rPr>
        <w:t>.</w:t>
      </w:r>
    </w:p>
    <w:p w14:paraId="4914270A" w14:textId="62804288" w:rsidR="00861188" w:rsidRDefault="0028371D"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rPr>
        <w:lastRenderedPageBreak/>
        <w:t xml:space="preserve"> هي </w:t>
      </w:r>
      <w:r w:rsidRPr="00DC4B77">
        <w:rPr>
          <w:rFonts w:ascii="Traditional Arabic" w:hAnsi="Traditional Arabic" w:cs="louts shamy"/>
          <w:color w:val="000000" w:themeColor="text1"/>
          <w:sz w:val="34"/>
          <w:szCs w:val="30"/>
          <w:rtl/>
        </w:rPr>
        <w:t xml:space="preserve">عزمة أردُّ بها </w:t>
      </w:r>
      <w:r w:rsidRPr="00DC4B77">
        <w:rPr>
          <w:rFonts w:ascii="Traditional Arabic" w:hAnsi="Traditional Arabic" w:cs="louts shamy" w:hint="cs"/>
          <w:color w:val="000000" w:themeColor="text1"/>
          <w:sz w:val="34"/>
          <w:szCs w:val="30"/>
          <w:rtl/>
        </w:rPr>
        <w:t xml:space="preserve">ما أراه </w:t>
      </w:r>
      <w:r w:rsidRPr="00DC4B77">
        <w:rPr>
          <w:rFonts w:ascii="Traditional Arabic" w:hAnsi="Traditional Arabic" w:cs="louts shamy"/>
          <w:color w:val="000000" w:themeColor="text1"/>
          <w:sz w:val="34"/>
          <w:szCs w:val="30"/>
          <w:rtl/>
        </w:rPr>
        <w:t>باطل</w:t>
      </w:r>
      <w:r w:rsidRPr="00DC4B77">
        <w:rPr>
          <w:rFonts w:ascii="Traditional Arabic" w:hAnsi="Traditional Arabic" w:cs="louts shamy" w:hint="cs"/>
          <w:color w:val="000000" w:themeColor="text1"/>
          <w:sz w:val="34"/>
          <w:szCs w:val="30"/>
          <w:rtl/>
        </w:rPr>
        <w:t>ًا</w:t>
      </w:r>
      <w:r w:rsidRPr="00DC4B77">
        <w:rPr>
          <w:rFonts w:ascii="Traditional Arabic" w:hAnsi="Traditional Arabic" w:cs="louts shamy"/>
          <w:color w:val="000000" w:themeColor="text1"/>
          <w:sz w:val="34"/>
          <w:szCs w:val="30"/>
          <w:rtl/>
        </w:rPr>
        <w:t xml:space="preserve"> عن حياض الدين</w:t>
      </w:r>
      <w:r w:rsidRPr="00DC4B77">
        <w:rPr>
          <w:rFonts w:ascii="Traditional Arabic" w:hAnsi="Traditional Arabic" w:cs="louts shamy" w:hint="cs"/>
          <w:color w:val="000000" w:themeColor="text1"/>
          <w:sz w:val="34"/>
          <w:szCs w:val="30"/>
          <w:rtl/>
        </w:rPr>
        <w:t xml:space="preserve"> ومقام سيد المرسلين</w:t>
      </w:r>
      <w:r w:rsidR="00BD51D2" w:rsidRPr="00DC4B77">
        <w:rPr>
          <w:rFonts w:ascii="Traditional Arabic" w:hAnsi="Traditional Arabic" w:cs="louts shamy" w:hint="cs"/>
          <w:color w:val="000000" w:themeColor="text1"/>
          <w:sz w:val="34"/>
          <w:szCs w:val="30"/>
          <w:rtl/>
        </w:rPr>
        <w:t xml:space="preserve"> </w:t>
      </w:r>
      <w:r w:rsidR="00B65699" w:rsidRPr="00DC4B77">
        <w:rPr>
          <w:rFonts w:ascii="Traditional Arabic" w:hAnsi="Traditional Arabic" w:cs="louts shamy" w:hint="cs"/>
          <w:color w:val="000000" w:themeColor="text1"/>
          <w:sz w:val="34"/>
          <w:szCs w:val="30"/>
          <w:rtl/>
        </w:rPr>
        <w:t>ﷺ</w:t>
      </w:r>
      <w:r w:rsidRPr="00DC4B77">
        <w:rPr>
          <w:rFonts w:ascii="Traditional Arabic" w:hAnsi="Traditional Arabic" w:cs="louts shamy" w:hint="cs"/>
          <w:color w:val="000000" w:themeColor="text1"/>
          <w:sz w:val="34"/>
          <w:szCs w:val="30"/>
          <w:rtl/>
        </w:rPr>
        <w:t xml:space="preserve">، وصحابته </w:t>
      </w:r>
      <w:r w:rsidR="00F908CB" w:rsidRPr="00DC4B77">
        <w:rPr>
          <w:rFonts w:ascii="Traditional Arabic" w:hAnsi="Traditional Arabic" w:cs="louts shamy"/>
          <w:color w:val="000000" w:themeColor="text1"/>
          <w:sz w:val="36"/>
          <w:szCs w:val="32"/>
          <w:lang w:bidi="ar-EG"/>
        </w:rPr>
        <w:sym w:font="AGA Arabesque" w:char="F079"/>
      </w:r>
      <w:r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أ</w:t>
      </w:r>
      <w:r w:rsidRPr="00DC4B77">
        <w:rPr>
          <w:rFonts w:ascii="Traditional Arabic" w:hAnsi="Traditional Arabic" w:cs="louts shamy" w:hint="cs"/>
          <w:color w:val="000000" w:themeColor="text1"/>
          <w:sz w:val="34"/>
          <w:szCs w:val="30"/>
          <w:rtl/>
        </w:rPr>
        <w:t>حاول المساهمة في إرشاد السائرين إلى رب العالمين، طلبًا لما عند الله، والله أسأل رشدًا، وعزيمة على الرشد، وعونًا، وبركةً. إنه كريم منان.</w:t>
      </w:r>
    </w:p>
    <w:p w14:paraId="37D4F92E" w14:textId="08523F71" w:rsidR="00677CCC" w:rsidRPr="00AC5C51" w:rsidRDefault="00677CCC" w:rsidP="00BD51D2">
      <w:pPr>
        <w:widowControl w:val="0"/>
        <w:spacing w:after="60" w:line="216" w:lineRule="auto"/>
        <w:ind w:firstLine="284"/>
        <w:jc w:val="both"/>
        <w:rPr>
          <w:rFonts w:ascii="Traditional Arabic" w:hAnsi="Traditional Arabic" w:cs="louts shamy"/>
          <w:b/>
          <w:bCs/>
          <w:color w:val="000000" w:themeColor="text1"/>
          <w:sz w:val="34"/>
          <w:szCs w:val="30"/>
          <w:rtl/>
        </w:rPr>
      </w:pPr>
      <w:r w:rsidRPr="00AC5C51">
        <w:rPr>
          <w:rFonts w:ascii="Traditional Arabic" w:hAnsi="Traditional Arabic" w:cs="louts shamy" w:hint="cs"/>
          <w:b/>
          <w:bCs/>
          <w:color w:val="000000" w:themeColor="text1"/>
          <w:sz w:val="34"/>
          <w:szCs w:val="30"/>
          <w:rtl/>
        </w:rPr>
        <w:t>تنبيه:</w:t>
      </w:r>
    </w:p>
    <w:p w14:paraId="1C6F0492" w14:textId="289360AB" w:rsidR="00677CCC" w:rsidRPr="00677CCC" w:rsidRDefault="00677CCC" w:rsidP="00BD51D2">
      <w:pPr>
        <w:widowControl w:val="0"/>
        <w:spacing w:after="60" w:line="216" w:lineRule="auto"/>
        <w:ind w:firstLine="284"/>
        <w:jc w:val="both"/>
        <w:rPr>
          <w:rFonts w:ascii="Traditional Arabic" w:hAnsi="Traditional Arabic" w:cs="Arial"/>
          <w:color w:val="000000" w:themeColor="text1"/>
          <w:sz w:val="34"/>
          <w:szCs w:val="30"/>
          <w:rtl/>
          <w:lang w:bidi="ar-EG"/>
        </w:rPr>
      </w:pPr>
      <w:r>
        <w:rPr>
          <w:rFonts w:ascii="Traditional Arabic" w:hAnsi="Traditional Arabic" w:cs="louts shamy" w:hint="cs"/>
          <w:color w:val="000000" w:themeColor="text1"/>
          <w:sz w:val="34"/>
          <w:szCs w:val="30"/>
          <w:rtl/>
        </w:rPr>
        <w:t>كل النصوص التي نقلتها من كتابات العقاد راجعت</w:t>
      </w:r>
      <w:r w:rsidR="00547CA8">
        <w:rPr>
          <w:rFonts w:ascii="Traditional Arabic" w:hAnsi="Traditional Arabic" w:cs="louts shamy" w:hint="cs"/>
          <w:color w:val="000000" w:themeColor="text1"/>
          <w:sz w:val="34"/>
          <w:szCs w:val="30"/>
          <w:rtl/>
        </w:rPr>
        <w:t xml:space="preserve"> إلي</w:t>
      </w:r>
      <w:r>
        <w:rPr>
          <w:rFonts w:ascii="Traditional Arabic" w:hAnsi="Traditional Arabic" w:cs="louts shamy" w:hint="cs"/>
          <w:color w:val="000000" w:themeColor="text1"/>
          <w:sz w:val="34"/>
          <w:szCs w:val="30"/>
          <w:rtl/>
        </w:rPr>
        <w:t>ها في كتابٍ مطبوع، ولكثرة الطبعات قد تجد اختلاف</w:t>
      </w:r>
      <w:r w:rsidR="00547CA8">
        <w:rPr>
          <w:rFonts w:ascii="Traditional Arabic" w:hAnsi="Traditional Arabic" w:cs="louts shamy" w:hint="cs"/>
          <w:color w:val="000000" w:themeColor="text1"/>
          <w:sz w:val="34"/>
          <w:szCs w:val="30"/>
          <w:rtl/>
        </w:rPr>
        <w:t>ًا</w:t>
      </w:r>
      <w:r>
        <w:rPr>
          <w:rFonts w:ascii="Traditional Arabic" w:hAnsi="Traditional Arabic" w:cs="louts shamy" w:hint="cs"/>
          <w:color w:val="000000" w:themeColor="text1"/>
          <w:sz w:val="34"/>
          <w:szCs w:val="30"/>
          <w:rtl/>
        </w:rPr>
        <w:t xml:space="preserve"> في </w:t>
      </w:r>
      <w:r w:rsidR="00547CA8">
        <w:rPr>
          <w:rFonts w:ascii="Traditional Arabic" w:hAnsi="Traditional Arabic" w:cs="louts shamy" w:hint="cs"/>
          <w:color w:val="000000" w:themeColor="text1"/>
          <w:sz w:val="34"/>
          <w:szCs w:val="30"/>
          <w:rtl/>
        </w:rPr>
        <w:t>الترقيم.</w:t>
      </w:r>
      <w:r>
        <w:rPr>
          <w:rFonts w:ascii="Traditional Arabic" w:hAnsi="Traditional Arabic" w:cs="louts shamy" w:hint="cs"/>
          <w:color w:val="000000" w:themeColor="text1"/>
          <w:sz w:val="34"/>
          <w:szCs w:val="30"/>
          <w:rtl/>
        </w:rPr>
        <w:t xml:space="preserve"> وقد </w:t>
      </w:r>
      <w:r w:rsidR="000B4A1A">
        <w:rPr>
          <w:rFonts w:ascii="Traditional Arabic" w:hAnsi="Traditional Arabic" w:cs="louts shamy" w:hint="cs"/>
          <w:color w:val="000000" w:themeColor="text1"/>
          <w:sz w:val="34"/>
          <w:szCs w:val="30"/>
          <w:rtl/>
        </w:rPr>
        <w:t>قامت</w:t>
      </w:r>
      <w:r>
        <w:rPr>
          <w:rFonts w:ascii="Traditional Arabic" w:hAnsi="Traditional Arabic" w:cs="louts shamy" w:hint="cs"/>
          <w:color w:val="000000" w:themeColor="text1"/>
          <w:sz w:val="34"/>
          <w:szCs w:val="30"/>
          <w:rtl/>
        </w:rPr>
        <w:t xml:space="preserve"> </w:t>
      </w:r>
      <w:r w:rsidRPr="003A643F">
        <w:rPr>
          <w:rFonts w:ascii="Traditional Arabic" w:hAnsi="Traditional Arabic" w:cs="louts shamy" w:hint="cs"/>
          <w:color w:val="000000" w:themeColor="text1"/>
          <w:sz w:val="34"/>
          <w:szCs w:val="30"/>
          <w:rtl/>
        </w:rPr>
        <w:t>"هنداوي"</w:t>
      </w:r>
      <w:r w:rsidR="003A643F" w:rsidRPr="003A643F">
        <w:rPr>
          <w:rFonts w:ascii="Traditional Arabic" w:hAnsi="Traditional Arabic" w:cs="louts shamy" w:hint="cs"/>
          <w:color w:val="000000" w:themeColor="text1"/>
          <w:sz w:val="34"/>
          <w:szCs w:val="30"/>
          <w:rtl/>
        </w:rPr>
        <w:t xml:space="preserve"> بنشر نص الكتب كاملًا، فحين تجد نصًا في هذا الكتاب وتريد الرجوع إليه في كتب العقاد، فعليك أن تبحث عنه في "جوجل" وستجده منشورًا برقم الصفحة على طبعة هنداوي.</w:t>
      </w:r>
      <w:r w:rsidRPr="00CF1E54">
        <w:rPr>
          <w:rFonts w:ascii="Traditional Arabic" w:hAnsi="Traditional Arabic" w:cs="louts shamy" w:hint="cs"/>
          <w:color w:val="000000" w:themeColor="text1"/>
          <w:sz w:val="34"/>
          <w:szCs w:val="30"/>
          <w:rtl/>
        </w:rPr>
        <w:t xml:space="preserve"> </w:t>
      </w:r>
      <w:r w:rsidR="003A643F" w:rsidRPr="00CF1E54">
        <w:rPr>
          <w:rFonts w:ascii="Traditional Arabic" w:hAnsi="Traditional Arabic" w:cs="louts shamy" w:hint="cs"/>
          <w:color w:val="000000" w:themeColor="text1"/>
          <w:sz w:val="34"/>
          <w:szCs w:val="30"/>
          <w:rtl/>
        </w:rPr>
        <w:t>إلا أنك</w:t>
      </w:r>
      <w:r w:rsidR="00CF1E54" w:rsidRPr="00CF1E54">
        <w:rPr>
          <w:rFonts w:ascii="Traditional Arabic" w:hAnsi="Traditional Arabic" w:cs="louts shamy" w:hint="cs"/>
          <w:color w:val="000000" w:themeColor="text1"/>
          <w:sz w:val="34"/>
          <w:szCs w:val="30"/>
          <w:rtl/>
        </w:rPr>
        <w:t xml:space="preserve">- بحول الله وقوته- </w:t>
      </w:r>
      <w:r w:rsidR="003A643F" w:rsidRPr="00CF1E54">
        <w:rPr>
          <w:rFonts w:ascii="Traditional Arabic" w:hAnsi="Traditional Arabic" w:cs="louts shamy" w:hint="cs"/>
          <w:color w:val="000000" w:themeColor="text1"/>
          <w:sz w:val="34"/>
          <w:szCs w:val="30"/>
          <w:rtl/>
        </w:rPr>
        <w:t xml:space="preserve">لن تجد نصًا هنا منسوبًا للعقاد بالخطأ. </w:t>
      </w:r>
      <w:r w:rsidR="00CF1E54" w:rsidRPr="00CF1E54">
        <w:rPr>
          <w:rFonts w:ascii="Traditional Arabic" w:hAnsi="Traditional Arabic" w:cs="louts shamy" w:hint="cs"/>
          <w:color w:val="000000" w:themeColor="text1"/>
          <w:sz w:val="34"/>
          <w:szCs w:val="30"/>
          <w:rtl/>
        </w:rPr>
        <w:t>فقد بذلت جهدًا في تحري الدقة.</w:t>
      </w:r>
      <w:r w:rsidR="00CF1E54">
        <w:rPr>
          <w:rFonts w:ascii="Traditional Arabic" w:hAnsi="Traditional Arabic" w:cs="Arial" w:hint="cs"/>
          <w:color w:val="000000" w:themeColor="text1"/>
          <w:sz w:val="34"/>
          <w:szCs w:val="30"/>
          <w:rtl/>
        </w:rPr>
        <w:t xml:space="preserve"> </w:t>
      </w:r>
    </w:p>
    <w:p w14:paraId="63D8806C" w14:textId="77777777" w:rsidR="00311EDF" w:rsidRPr="00DC4B77" w:rsidRDefault="00311EDF" w:rsidP="00BD51D2">
      <w:pPr>
        <w:widowControl w:val="0"/>
        <w:spacing w:after="60" w:line="216" w:lineRule="auto"/>
        <w:ind w:firstLine="284"/>
        <w:jc w:val="both"/>
        <w:rPr>
          <w:rFonts w:ascii="Traditional Arabic" w:hAnsi="Traditional Arabic" w:cs="louts shamy"/>
          <w:color w:val="000000" w:themeColor="text1"/>
          <w:sz w:val="34"/>
          <w:szCs w:val="30"/>
          <w:rtl/>
          <w:lang w:bidi="ar-EG"/>
        </w:rPr>
      </w:pPr>
    </w:p>
    <w:p w14:paraId="3F9C64C6" w14:textId="3068560E" w:rsidR="00311EDF" w:rsidRPr="00DC4B77" w:rsidRDefault="00AA7656" w:rsidP="00F34AD9">
      <w:pPr>
        <w:widowControl w:val="0"/>
        <w:jc w:val="center"/>
        <w:rPr>
          <w:rFonts w:ascii="Traditional Arabic" w:hAnsi="Traditional Arabic" w:cs="AL-Hor"/>
          <w:color w:val="000000" w:themeColor="text1"/>
          <w:sz w:val="38"/>
          <w:szCs w:val="38"/>
          <w:rtl/>
          <w:lang w:eastAsia="en-US"/>
        </w:rPr>
      </w:pPr>
      <w:r>
        <w:rPr>
          <w:rFonts w:ascii="Traditional Arabic" w:hAnsi="Traditional Arabic" w:cs="AL-Hor" w:hint="cs"/>
          <w:color w:val="000000" w:themeColor="text1"/>
          <w:sz w:val="38"/>
          <w:szCs w:val="38"/>
          <w:rtl/>
          <w:lang w:eastAsia="en-US"/>
        </w:rPr>
        <w:t xml:space="preserve">د. </w:t>
      </w:r>
      <w:r w:rsidR="00861188" w:rsidRPr="00DC4B77">
        <w:rPr>
          <w:rFonts w:ascii="Traditional Arabic" w:hAnsi="Traditional Arabic" w:cs="AL-Hor"/>
          <w:color w:val="000000" w:themeColor="text1"/>
          <w:sz w:val="38"/>
          <w:szCs w:val="38"/>
          <w:rtl/>
          <w:lang w:eastAsia="en-US"/>
        </w:rPr>
        <w:t>محمد جلال القصاص</w:t>
      </w:r>
    </w:p>
    <w:p w14:paraId="4B91DC67" w14:textId="7EAEA915" w:rsidR="00311EDF" w:rsidRPr="00DC4B77" w:rsidRDefault="00861188" w:rsidP="00F34AD9">
      <w:pPr>
        <w:widowControl w:val="0"/>
        <w:jc w:val="center"/>
        <w:rPr>
          <w:rFonts w:ascii="Traditional Arabic" w:eastAsiaTheme="minorEastAsia" w:hAnsi="Traditional Arabic" w:cs="AL-Hor"/>
          <w:color w:val="000000" w:themeColor="text1"/>
          <w:sz w:val="34"/>
          <w:szCs w:val="34"/>
          <w:rtl/>
          <w:lang w:eastAsia="zh-CN" w:bidi="ar-EG"/>
        </w:rPr>
      </w:pPr>
      <w:r w:rsidRPr="00DC4B77">
        <w:rPr>
          <w:rFonts w:ascii="Traditional Arabic" w:eastAsiaTheme="minorEastAsia" w:hAnsi="Traditional Arabic" w:cs="AL-Hor" w:hint="cs"/>
          <w:color w:val="000000" w:themeColor="text1"/>
          <w:sz w:val="34"/>
          <w:szCs w:val="34"/>
          <w:rtl/>
          <w:lang w:eastAsia="zh-CN" w:bidi="ar-EG"/>
        </w:rPr>
        <w:t>الطبعة الثانية</w:t>
      </w:r>
    </w:p>
    <w:p w14:paraId="6D28909B" w14:textId="02332F6B" w:rsidR="00861188" w:rsidRPr="00DC4B77" w:rsidRDefault="00AA7656" w:rsidP="00F34AD9">
      <w:pPr>
        <w:widowControl w:val="0"/>
        <w:jc w:val="center"/>
        <w:rPr>
          <w:rFonts w:ascii="Traditional Arabic" w:eastAsiaTheme="minorEastAsia" w:hAnsi="Traditional Arabic" w:cs="AL-Hor"/>
          <w:color w:val="000000" w:themeColor="text1"/>
          <w:sz w:val="34"/>
          <w:szCs w:val="34"/>
          <w:rtl/>
          <w:lang w:eastAsia="zh-CN" w:bidi="ar-EG"/>
        </w:rPr>
      </w:pPr>
      <w:r>
        <w:rPr>
          <w:rFonts w:ascii="Traditional Arabic" w:eastAsiaTheme="minorEastAsia" w:hAnsi="Traditional Arabic" w:cs="AL-Hor" w:hint="cs"/>
          <w:color w:val="000000" w:themeColor="text1"/>
          <w:sz w:val="34"/>
          <w:szCs w:val="34"/>
          <w:rtl/>
          <w:lang w:eastAsia="zh-CN" w:bidi="ar-EG"/>
        </w:rPr>
        <w:t>المحرم</w:t>
      </w:r>
      <w:r w:rsidR="001A0E09" w:rsidRPr="00DC4B77">
        <w:rPr>
          <w:rFonts w:ascii="Traditional Arabic" w:eastAsiaTheme="minorEastAsia" w:hAnsi="Traditional Arabic" w:cs="AL-Hor" w:hint="cs"/>
          <w:color w:val="000000" w:themeColor="text1"/>
          <w:sz w:val="34"/>
          <w:szCs w:val="34"/>
          <w:rtl/>
          <w:lang w:eastAsia="zh-CN" w:bidi="ar-EG"/>
        </w:rPr>
        <w:t xml:space="preserve"> 144</w:t>
      </w:r>
      <w:r>
        <w:rPr>
          <w:rFonts w:ascii="Traditional Arabic" w:eastAsiaTheme="minorEastAsia" w:hAnsi="Traditional Arabic" w:cs="AL-Hor" w:hint="cs"/>
          <w:color w:val="000000" w:themeColor="text1"/>
          <w:sz w:val="34"/>
          <w:szCs w:val="34"/>
          <w:rtl/>
          <w:lang w:eastAsia="zh-CN" w:bidi="ar-EG"/>
        </w:rPr>
        <w:t>6</w:t>
      </w:r>
      <w:r w:rsidR="001A0E09" w:rsidRPr="00DC4B77">
        <w:rPr>
          <w:rFonts w:ascii="Traditional Arabic" w:eastAsiaTheme="minorEastAsia" w:hAnsi="Traditional Arabic" w:cs="AL-Hor" w:hint="cs"/>
          <w:color w:val="000000" w:themeColor="text1"/>
          <w:sz w:val="34"/>
          <w:szCs w:val="34"/>
          <w:rtl/>
          <w:lang w:eastAsia="zh-CN" w:bidi="ar-EG"/>
        </w:rPr>
        <w:t>ه</w:t>
      </w:r>
      <w:r w:rsidR="00D758FA" w:rsidRPr="00DC4B77">
        <w:rPr>
          <w:rFonts w:ascii="Traditional Arabic" w:eastAsiaTheme="minorEastAsia" w:hAnsi="Traditional Arabic" w:cs="AL-Hor" w:hint="cs"/>
          <w:color w:val="000000" w:themeColor="text1"/>
          <w:sz w:val="34"/>
          <w:szCs w:val="34"/>
          <w:rtl/>
          <w:lang w:eastAsia="zh-CN" w:bidi="ar-EG"/>
        </w:rPr>
        <w:t>ـ</w:t>
      </w:r>
      <w:r w:rsidR="001A0E09" w:rsidRPr="00DC4B77">
        <w:rPr>
          <w:rFonts w:ascii="Traditional Arabic" w:eastAsiaTheme="minorEastAsia" w:hAnsi="Traditional Arabic" w:cs="AL-Hor" w:hint="cs"/>
          <w:color w:val="000000" w:themeColor="text1"/>
          <w:sz w:val="34"/>
          <w:szCs w:val="34"/>
          <w:rtl/>
          <w:lang w:eastAsia="zh-CN" w:bidi="ar-EG"/>
        </w:rPr>
        <w:t xml:space="preserve">/ </w:t>
      </w:r>
      <w:r w:rsidR="000D6F7F" w:rsidRPr="00DC4B77">
        <w:rPr>
          <w:rFonts w:ascii="Traditional Arabic" w:eastAsiaTheme="minorEastAsia" w:hAnsi="Traditional Arabic" w:cs="AL-Hor" w:hint="cs"/>
          <w:color w:val="000000" w:themeColor="text1"/>
          <w:sz w:val="34"/>
          <w:szCs w:val="34"/>
          <w:rtl/>
          <w:lang w:eastAsia="zh-CN" w:bidi="ar-EG"/>
        </w:rPr>
        <w:t>يوليو</w:t>
      </w:r>
      <w:r w:rsidR="001A0E09" w:rsidRPr="00DC4B77">
        <w:rPr>
          <w:rFonts w:ascii="Traditional Arabic" w:eastAsiaTheme="minorEastAsia" w:hAnsi="Traditional Arabic" w:cs="AL-Hor" w:hint="cs"/>
          <w:color w:val="000000" w:themeColor="text1"/>
          <w:sz w:val="34"/>
          <w:szCs w:val="34"/>
          <w:rtl/>
          <w:lang w:eastAsia="zh-CN" w:bidi="ar-EG"/>
        </w:rPr>
        <w:t>202</w:t>
      </w:r>
      <w:r>
        <w:rPr>
          <w:rFonts w:ascii="Traditional Arabic" w:eastAsiaTheme="minorEastAsia" w:hAnsi="Traditional Arabic" w:cs="AL-Hor" w:hint="cs"/>
          <w:color w:val="000000" w:themeColor="text1"/>
          <w:sz w:val="34"/>
          <w:szCs w:val="34"/>
          <w:rtl/>
          <w:lang w:eastAsia="zh-CN" w:bidi="ar-EG"/>
        </w:rPr>
        <w:t>4</w:t>
      </w:r>
      <w:r w:rsidR="00D758FA" w:rsidRPr="00DC4B77">
        <w:rPr>
          <w:rFonts w:ascii="Traditional Arabic" w:eastAsiaTheme="minorEastAsia" w:hAnsi="Traditional Arabic" w:cs="AL-Hor" w:hint="cs"/>
          <w:color w:val="000000" w:themeColor="text1"/>
          <w:sz w:val="34"/>
          <w:szCs w:val="34"/>
          <w:rtl/>
          <w:lang w:eastAsia="zh-CN" w:bidi="ar-EG"/>
        </w:rPr>
        <w:t>م</w:t>
      </w:r>
    </w:p>
    <w:p w14:paraId="3A40175A" w14:textId="77777777" w:rsidR="00D758FA" w:rsidRPr="00DC4B77" w:rsidRDefault="00D758FA" w:rsidP="00311EDF">
      <w:pPr>
        <w:widowControl w:val="0"/>
        <w:ind w:firstLine="284"/>
        <w:jc w:val="center"/>
        <w:rPr>
          <w:rFonts w:ascii="Traditional Arabic" w:eastAsiaTheme="minorEastAsia" w:hAnsi="Traditional Arabic" w:cs="AL-Hor"/>
          <w:color w:val="000000" w:themeColor="text1"/>
          <w:sz w:val="34"/>
          <w:szCs w:val="34"/>
          <w:rtl/>
          <w:lang w:eastAsia="zh-CN" w:bidi="ar-EG"/>
        </w:rPr>
      </w:pPr>
    </w:p>
    <w:p w14:paraId="303040F8" w14:textId="0C36F497" w:rsidR="00D758FA" w:rsidRPr="00DC4B77" w:rsidRDefault="00D758FA" w:rsidP="00F34AD9">
      <w:pPr>
        <w:widowControl w:val="0"/>
        <w:spacing w:after="60" w:line="216" w:lineRule="auto"/>
        <w:jc w:val="center"/>
        <w:rPr>
          <w:rFonts w:ascii="Traditional Arabic" w:eastAsiaTheme="minorEastAsia" w:hAnsi="Traditional Arabic" w:cs="louts shamy"/>
          <w:color w:val="000000" w:themeColor="text1"/>
          <w:sz w:val="38"/>
          <w:szCs w:val="30"/>
          <w:rtl/>
          <w:lang w:eastAsia="zh-CN" w:bidi="ar-EG"/>
        </w:rPr>
      </w:pPr>
      <w:r w:rsidRPr="00DC4B77">
        <w:rPr>
          <w:rFonts w:ascii="Lotus Linotype" w:hAnsi="Lotus Linotype" w:cs="Lotus Linotype"/>
          <w:b/>
          <w:bCs/>
          <w:noProof/>
          <w:color w:val="000000" w:themeColor="text1"/>
          <w:sz w:val="26"/>
          <w:szCs w:val="26"/>
          <w:lang w:eastAsia="en-US"/>
        </w:rPr>
        <w:drawing>
          <wp:inline distT="0" distB="0" distL="0" distR="0" wp14:anchorId="0296DA04" wp14:editId="70367BEE">
            <wp:extent cx="1303020" cy="342900"/>
            <wp:effectExtent l="0" t="0" r="0" b="0"/>
            <wp:docPr id="42" name="صورة 42"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2"/>
                    <pic:cNvPicPr>
                      <a:picLocks noChangeAspect="1" noChangeArrowheads="1"/>
                    </pic:cNvPicPr>
                  </pic:nvPicPr>
                  <pic:blipFill>
                    <a:blip r:embed="rId15">
                      <a:extLst>
                        <a:ext uri="{28A0092B-C50C-407E-A947-70E740481C1C}">
                          <a14:useLocalDpi xmlns:a14="http://schemas.microsoft.com/office/drawing/2010/main" val="0"/>
                        </a:ext>
                      </a:extLst>
                    </a:blip>
                    <a:srcRect l="23341" t="-2370" r="25160" b="-5309"/>
                    <a:stretch>
                      <a:fillRect/>
                    </a:stretch>
                  </pic:blipFill>
                  <pic:spPr bwMode="auto">
                    <a:xfrm>
                      <a:off x="0" y="0"/>
                      <a:ext cx="1306957" cy="343936"/>
                    </a:xfrm>
                    <a:prstGeom prst="rect">
                      <a:avLst/>
                    </a:prstGeom>
                    <a:noFill/>
                    <a:ln>
                      <a:noFill/>
                    </a:ln>
                  </pic:spPr>
                </pic:pic>
              </a:graphicData>
            </a:graphic>
          </wp:inline>
        </w:drawing>
      </w:r>
    </w:p>
    <w:p w14:paraId="7010C66D" w14:textId="4E992A53" w:rsidR="00D758FA" w:rsidRPr="00DC4B77" w:rsidRDefault="00D758FA" w:rsidP="00BD51D2">
      <w:pPr>
        <w:bidi w:val="0"/>
        <w:spacing w:after="60" w:line="216" w:lineRule="auto"/>
        <w:rPr>
          <w:rFonts w:ascii="Traditional Arabic" w:eastAsiaTheme="minorEastAsia" w:hAnsi="Traditional Arabic" w:cs="louts shamy"/>
          <w:color w:val="000000" w:themeColor="text1"/>
          <w:sz w:val="38"/>
          <w:szCs w:val="30"/>
          <w:lang w:eastAsia="zh-CN" w:bidi="ar-EG"/>
        </w:rPr>
      </w:pPr>
      <w:r w:rsidRPr="00DC4B77">
        <w:rPr>
          <w:rFonts w:ascii="Traditional Arabic" w:eastAsiaTheme="minorEastAsia" w:hAnsi="Traditional Arabic" w:cs="louts shamy"/>
          <w:color w:val="000000" w:themeColor="text1"/>
          <w:sz w:val="38"/>
          <w:szCs w:val="30"/>
          <w:lang w:eastAsia="zh-CN" w:bidi="ar-EG"/>
        </w:rPr>
        <w:br w:type="page"/>
      </w:r>
    </w:p>
    <w:p w14:paraId="64F98D30" w14:textId="77777777" w:rsidR="00D758FA" w:rsidRPr="00244CA3" w:rsidRDefault="00D758FA" w:rsidP="00BD51D2">
      <w:pPr>
        <w:widowControl w:val="0"/>
        <w:spacing w:after="60" w:line="216" w:lineRule="auto"/>
        <w:ind w:firstLine="284"/>
        <w:jc w:val="center"/>
        <w:rPr>
          <w:rFonts w:ascii="Traditional Arabic" w:eastAsiaTheme="minorEastAsia" w:hAnsi="Traditional Arabic" w:cs="louts shamy"/>
          <w:color w:val="000000" w:themeColor="text1"/>
          <w:sz w:val="2"/>
          <w:szCs w:val="2"/>
          <w:rtl/>
          <w:lang w:eastAsia="zh-CN" w:bidi="ar-EG"/>
        </w:rPr>
      </w:pPr>
    </w:p>
    <w:p w14:paraId="6E4B1E21" w14:textId="35C6BA68" w:rsidR="00861188" w:rsidRPr="00DC4B77" w:rsidRDefault="00861188" w:rsidP="00311EDF">
      <w:pPr>
        <w:pStyle w:val="Heading1"/>
        <w:rPr>
          <w:color w:val="000000" w:themeColor="text1"/>
          <w:sz w:val="38"/>
          <w:szCs w:val="34"/>
          <w:rtl/>
          <w:lang w:eastAsia="en-US"/>
        </w:rPr>
      </w:pPr>
      <w:bookmarkStart w:id="4" w:name="_Toc173116147"/>
      <w:r w:rsidRPr="00DC4B77">
        <w:rPr>
          <w:rFonts w:hint="cs"/>
          <w:color w:val="000000" w:themeColor="text1"/>
          <w:sz w:val="38"/>
          <w:szCs w:val="34"/>
          <w:rtl/>
          <w:lang w:eastAsia="en-US"/>
        </w:rPr>
        <w:t>الفصل</w:t>
      </w:r>
      <w:r w:rsidRPr="00DC4B77">
        <w:rPr>
          <w:color w:val="000000" w:themeColor="text1"/>
          <w:sz w:val="38"/>
          <w:szCs w:val="34"/>
          <w:rtl/>
          <w:lang w:eastAsia="en-US"/>
        </w:rPr>
        <w:t xml:space="preserve"> الأول</w:t>
      </w:r>
      <w:bookmarkEnd w:id="4"/>
    </w:p>
    <w:p w14:paraId="52CFC409" w14:textId="50C6CE97" w:rsidR="00861188" w:rsidRPr="00DC4B77" w:rsidRDefault="00861188" w:rsidP="00170260">
      <w:pPr>
        <w:pStyle w:val="Heading1"/>
        <w:rPr>
          <w:color w:val="000000" w:themeColor="text1"/>
          <w:sz w:val="34"/>
          <w:szCs w:val="34"/>
          <w:rtl/>
        </w:rPr>
      </w:pPr>
      <w:bookmarkStart w:id="5" w:name="_Toc59501399"/>
      <w:bookmarkStart w:id="6" w:name="_Toc78007584"/>
      <w:bookmarkStart w:id="7" w:name="_Toc173116148"/>
      <w:r w:rsidRPr="00DC4B77">
        <w:rPr>
          <w:color w:val="000000" w:themeColor="text1"/>
          <w:sz w:val="34"/>
          <w:szCs w:val="34"/>
          <w:rtl/>
        </w:rPr>
        <w:t>تـرجـم</w:t>
      </w:r>
      <w:r w:rsidRPr="00DC4B77">
        <w:rPr>
          <w:rFonts w:hint="cs"/>
          <w:color w:val="000000" w:themeColor="text1"/>
          <w:sz w:val="34"/>
          <w:szCs w:val="34"/>
          <w:rtl/>
        </w:rPr>
        <w:t>ة فكرية</w:t>
      </w:r>
      <w:bookmarkEnd w:id="5"/>
      <w:bookmarkEnd w:id="6"/>
      <w:bookmarkEnd w:id="7"/>
    </w:p>
    <w:p w14:paraId="07A0646A" w14:textId="1B1FD9AD" w:rsidR="00861188" w:rsidRPr="00DC4B77" w:rsidRDefault="004E78B6" w:rsidP="00F34AD9">
      <w:pPr>
        <w:widowControl w:val="0"/>
        <w:spacing w:after="60" w:line="204" w:lineRule="auto"/>
        <w:ind w:firstLine="284"/>
        <w:jc w:val="both"/>
        <w:rPr>
          <w:rFonts w:ascii="Traditional Arabic" w:hAnsi="Traditional Arabic" w:cs="louts shamy"/>
          <w:color w:val="000000" w:themeColor="text1"/>
          <w:sz w:val="36"/>
          <w:szCs w:val="30"/>
          <w:rtl/>
          <w:lang w:eastAsia="en-US"/>
        </w:rPr>
      </w:pPr>
      <w:r w:rsidRPr="00DC4B77">
        <w:rPr>
          <w:rFonts w:ascii="Traditional Arabic" w:hAnsi="Traditional Arabic" w:cs="louts shamy" w:hint="cs"/>
          <w:color w:val="000000" w:themeColor="text1"/>
          <w:sz w:val="36"/>
          <w:szCs w:val="30"/>
          <w:rtl/>
          <w:lang w:eastAsia="en-US"/>
        </w:rPr>
        <w:t>في هذا الفصل محاولة ل</w:t>
      </w:r>
      <w:r w:rsidR="00861188" w:rsidRPr="00DC4B77">
        <w:rPr>
          <w:rFonts w:ascii="Traditional Arabic" w:hAnsi="Traditional Arabic" w:cs="louts shamy" w:hint="cs"/>
          <w:color w:val="000000" w:themeColor="text1"/>
          <w:sz w:val="36"/>
          <w:szCs w:val="30"/>
          <w:rtl/>
          <w:lang w:eastAsia="en-US"/>
        </w:rPr>
        <w:t xml:space="preserve">تقديم ترجمة </w:t>
      </w:r>
      <w:r w:rsidR="00CC0EBD">
        <w:rPr>
          <w:rFonts w:ascii="Traditional Arabic" w:hAnsi="Traditional Arabic" w:cs="louts shamy" w:hint="cs"/>
          <w:color w:val="000000" w:themeColor="text1"/>
          <w:sz w:val="36"/>
          <w:szCs w:val="30"/>
          <w:rtl/>
          <w:lang w:eastAsia="en-US"/>
        </w:rPr>
        <w:t>للحياة ال</w:t>
      </w:r>
      <w:r w:rsidR="00861188" w:rsidRPr="00DC4B77">
        <w:rPr>
          <w:rFonts w:ascii="Traditional Arabic" w:hAnsi="Traditional Arabic" w:cs="louts shamy" w:hint="cs"/>
          <w:color w:val="000000" w:themeColor="text1"/>
          <w:sz w:val="36"/>
          <w:szCs w:val="30"/>
          <w:rtl/>
          <w:lang w:eastAsia="en-US"/>
        </w:rPr>
        <w:t>فكرية</w:t>
      </w:r>
      <w:r w:rsidR="00CC0EBD">
        <w:rPr>
          <w:rFonts w:ascii="Traditional Arabic" w:hAnsi="Traditional Arabic" w:cs="louts shamy" w:hint="cs"/>
          <w:color w:val="000000" w:themeColor="text1"/>
          <w:sz w:val="36"/>
          <w:szCs w:val="30"/>
          <w:rtl/>
          <w:lang w:eastAsia="en-US"/>
        </w:rPr>
        <w:t xml:space="preserve"> التي عاشها </w:t>
      </w:r>
      <w:r w:rsidR="00861188" w:rsidRPr="00DC4B77">
        <w:rPr>
          <w:rFonts w:ascii="Traditional Arabic" w:hAnsi="Traditional Arabic" w:cs="louts shamy" w:hint="cs"/>
          <w:color w:val="000000" w:themeColor="text1"/>
          <w:sz w:val="36"/>
          <w:szCs w:val="30"/>
          <w:rtl/>
          <w:lang w:eastAsia="en-US"/>
        </w:rPr>
        <w:t>عبَّاس</w:t>
      </w:r>
      <w:r w:rsidR="00DD50C6" w:rsidRPr="00DC4B77">
        <w:rPr>
          <w:rFonts w:ascii="Traditional Arabic" w:hAnsi="Traditional Arabic" w:cs="louts shamy" w:hint="cs"/>
          <w:color w:val="000000" w:themeColor="text1"/>
          <w:sz w:val="36"/>
          <w:szCs w:val="30"/>
          <w:rtl/>
          <w:lang w:eastAsia="en-US"/>
        </w:rPr>
        <w:t xml:space="preserve"> </w:t>
      </w:r>
      <w:r w:rsidR="00861188" w:rsidRPr="00DC4B77">
        <w:rPr>
          <w:rFonts w:ascii="Traditional Arabic" w:hAnsi="Traditional Arabic" w:cs="louts shamy" w:hint="cs"/>
          <w:color w:val="000000" w:themeColor="text1"/>
          <w:sz w:val="36"/>
          <w:szCs w:val="30"/>
          <w:rtl/>
          <w:lang w:eastAsia="en-US"/>
        </w:rPr>
        <w:t>العقَّاد، وذلك من خلال الإجابة على عددٍ من الأسئلة مثل:</w:t>
      </w:r>
      <w:r w:rsidR="004D3380" w:rsidRPr="00DC4B77">
        <w:rPr>
          <w:rFonts w:ascii="Traditional Arabic" w:hAnsi="Traditional Arabic" w:cs="louts shamy" w:hint="cs"/>
          <w:color w:val="000000" w:themeColor="text1"/>
          <w:sz w:val="36"/>
          <w:szCs w:val="30"/>
          <w:rtl/>
          <w:lang w:eastAsia="en-US"/>
        </w:rPr>
        <w:t xml:space="preserve"> </w:t>
      </w:r>
      <w:r w:rsidR="00861188" w:rsidRPr="00DC4B77">
        <w:rPr>
          <w:rFonts w:ascii="Traditional Arabic" w:hAnsi="Traditional Arabic" w:cs="louts shamy" w:hint="cs"/>
          <w:color w:val="000000" w:themeColor="text1"/>
          <w:sz w:val="36"/>
          <w:szCs w:val="30"/>
          <w:rtl/>
          <w:lang w:eastAsia="en-US"/>
        </w:rPr>
        <w:t>أين تواجد عبَّاس</w:t>
      </w:r>
      <w:r w:rsidR="00DD50C6" w:rsidRPr="00DC4B77">
        <w:rPr>
          <w:rFonts w:ascii="Traditional Arabic" w:hAnsi="Traditional Arabic" w:cs="louts shamy" w:hint="cs"/>
          <w:color w:val="000000" w:themeColor="text1"/>
          <w:sz w:val="36"/>
          <w:szCs w:val="30"/>
          <w:rtl/>
          <w:lang w:eastAsia="en-US"/>
        </w:rPr>
        <w:t xml:space="preserve"> </w:t>
      </w:r>
      <w:r w:rsidR="00861188" w:rsidRPr="00DC4B77">
        <w:rPr>
          <w:rFonts w:ascii="Traditional Arabic" w:hAnsi="Traditional Arabic" w:cs="louts shamy" w:hint="cs"/>
          <w:color w:val="000000" w:themeColor="text1"/>
          <w:sz w:val="36"/>
          <w:szCs w:val="30"/>
          <w:rtl/>
          <w:lang w:eastAsia="en-US"/>
        </w:rPr>
        <w:t xml:space="preserve">العقَّاد؟: بين الأدباء والشعراء؟، أم بين الساسة والمفكرين؟؛ وما موقفه من </w:t>
      </w:r>
      <w:r w:rsidR="00DD50C6" w:rsidRPr="00DC4B77">
        <w:rPr>
          <w:rFonts w:ascii="Traditional Arabic" w:hAnsi="Traditional Arabic" w:cs="louts shamy" w:hint="cs"/>
          <w:color w:val="000000" w:themeColor="text1"/>
          <w:sz w:val="36"/>
          <w:szCs w:val="30"/>
          <w:rtl/>
          <w:lang w:eastAsia="en-US"/>
        </w:rPr>
        <w:t xml:space="preserve">حركة التجديد الإسلامي (الصحوة الإسلامية) </w:t>
      </w:r>
      <w:r w:rsidR="00861188" w:rsidRPr="00DC4B77">
        <w:rPr>
          <w:rFonts w:ascii="Traditional Arabic" w:hAnsi="Traditional Arabic" w:cs="louts shamy" w:hint="cs"/>
          <w:color w:val="000000" w:themeColor="text1"/>
          <w:sz w:val="36"/>
          <w:szCs w:val="30"/>
          <w:rtl/>
          <w:lang w:eastAsia="en-US"/>
        </w:rPr>
        <w:t xml:space="preserve">في مصر والعالم الإسلامي، والتي </w:t>
      </w:r>
      <w:r w:rsidR="00DD50C6" w:rsidRPr="00DC4B77">
        <w:rPr>
          <w:rFonts w:ascii="Traditional Arabic" w:hAnsi="Traditional Arabic" w:cs="louts shamy" w:hint="cs"/>
          <w:color w:val="000000" w:themeColor="text1"/>
          <w:sz w:val="36"/>
          <w:szCs w:val="30"/>
          <w:rtl/>
          <w:lang w:eastAsia="en-US"/>
        </w:rPr>
        <w:t>عاصر نشأتها</w:t>
      </w:r>
      <w:r w:rsidRPr="00DC4B77">
        <w:rPr>
          <w:rFonts w:ascii="Traditional Arabic" w:hAnsi="Traditional Arabic" w:cs="louts shamy" w:hint="cs"/>
          <w:color w:val="000000" w:themeColor="text1"/>
          <w:sz w:val="36"/>
          <w:szCs w:val="30"/>
          <w:rtl/>
          <w:lang w:eastAsia="en-US"/>
        </w:rPr>
        <w:t>،</w:t>
      </w:r>
      <w:r w:rsidR="00DD50C6" w:rsidRPr="00DC4B77">
        <w:rPr>
          <w:rFonts w:ascii="Traditional Arabic" w:hAnsi="Traditional Arabic" w:cs="louts shamy" w:hint="cs"/>
          <w:color w:val="000000" w:themeColor="text1"/>
          <w:sz w:val="36"/>
          <w:szCs w:val="30"/>
          <w:rtl/>
          <w:lang w:eastAsia="en-US"/>
        </w:rPr>
        <w:t xml:space="preserve"> ونهضتها، وكان</w:t>
      </w:r>
      <w:r w:rsidR="00861188" w:rsidRPr="00DC4B77">
        <w:rPr>
          <w:rFonts w:ascii="Traditional Arabic" w:hAnsi="Traditional Arabic" w:cs="louts shamy" w:hint="cs"/>
          <w:color w:val="000000" w:themeColor="text1"/>
          <w:sz w:val="36"/>
          <w:szCs w:val="30"/>
          <w:rtl/>
          <w:lang w:eastAsia="en-US"/>
        </w:rPr>
        <w:t xml:space="preserve"> يخالط رموزها.. يعرفهم ويعرفونه؟!، وما حقيقة انتسابه للدفاع عن الدين والمتدينين؟، ولماذا انتشر وكثر ذكره بين الناس مع فساد حاله من وجهة نظري؟، وذلك من خلال عددٍ من العناوين الجانبية، على النحو التالي:</w:t>
      </w:r>
    </w:p>
    <w:p w14:paraId="2F38F380" w14:textId="7FFB4406" w:rsidR="00861188" w:rsidRPr="00DC4B77" w:rsidRDefault="00861188" w:rsidP="00311EDF">
      <w:pPr>
        <w:pStyle w:val="Heading2"/>
        <w:rPr>
          <w:color w:val="000000" w:themeColor="text1"/>
          <w:sz w:val="30"/>
          <w:szCs w:val="30"/>
          <w:rtl/>
          <w:lang w:eastAsia="en-US"/>
        </w:rPr>
      </w:pPr>
      <w:bookmarkStart w:id="8" w:name="_Toc59501400"/>
      <w:bookmarkStart w:id="9" w:name="_Toc173116149"/>
      <w:r w:rsidRPr="00DC4B77">
        <w:rPr>
          <w:color w:val="000000" w:themeColor="text1"/>
          <w:sz w:val="30"/>
          <w:szCs w:val="30"/>
          <w:rtl/>
          <w:lang w:eastAsia="en-US"/>
        </w:rPr>
        <w:t>سياسي ثائر:</w:t>
      </w:r>
      <w:bookmarkEnd w:id="8"/>
      <w:bookmarkEnd w:id="9"/>
    </w:p>
    <w:p w14:paraId="2FABAF82" w14:textId="77777777" w:rsidR="00311EDF" w:rsidRPr="00DC4B77" w:rsidRDefault="00861188" w:rsidP="00886B5E">
      <w:pPr>
        <w:widowControl w:val="0"/>
        <w:spacing w:after="60" w:line="204"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ولد عبَّاس</w:t>
      </w:r>
      <w:r w:rsidR="00DD50C6"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العقّاد</w:t>
      </w:r>
      <w:r w:rsidR="004E78B6"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 xml:space="preserve">(1889م </w:t>
      </w:r>
      <w:r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1964م) في إحدى القرى بأقصى جنوب مصر</w:t>
      </w:r>
      <w:r w:rsidR="00DD50C6" w:rsidRPr="00DC4B77">
        <w:rPr>
          <w:rFonts w:ascii="Traditional Arabic" w:hAnsi="Traditional Arabic" w:cs="louts shamy" w:hint="cs"/>
          <w:color w:val="000000" w:themeColor="text1"/>
          <w:sz w:val="34"/>
          <w:szCs w:val="30"/>
          <w:rtl/>
        </w:rPr>
        <w:t xml:space="preserve"> </w:t>
      </w:r>
      <w:r w:rsidR="00DB37A7" w:rsidRPr="00DC4B77">
        <w:rPr>
          <w:rFonts w:ascii="Traditional Arabic" w:hAnsi="Traditional Arabic" w:cs="louts shamy" w:hint="cs"/>
          <w:color w:val="000000" w:themeColor="text1"/>
          <w:sz w:val="34"/>
          <w:szCs w:val="30"/>
          <w:rtl/>
        </w:rPr>
        <w:t xml:space="preserve">(مدينة أسوان) </w:t>
      </w:r>
      <w:r w:rsidRPr="00DC4B77">
        <w:rPr>
          <w:rFonts w:ascii="Traditional Arabic" w:hAnsi="Traditional Arabic" w:cs="louts shamy"/>
          <w:color w:val="000000" w:themeColor="text1"/>
          <w:sz w:val="34"/>
          <w:szCs w:val="30"/>
          <w:rtl/>
        </w:rPr>
        <w:t xml:space="preserve">حيث كان يعمل </w:t>
      </w:r>
      <w:r w:rsidR="00DB37A7" w:rsidRPr="00DC4B77">
        <w:rPr>
          <w:rFonts w:ascii="Traditional Arabic" w:hAnsi="Traditional Arabic" w:cs="louts shamy" w:hint="cs"/>
          <w:color w:val="000000" w:themeColor="text1"/>
          <w:sz w:val="34"/>
          <w:szCs w:val="30"/>
          <w:rtl/>
        </w:rPr>
        <w:t>والده</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7"/>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ورحل العقّاد</w:t>
      </w:r>
      <w:r w:rsidR="00DD50C6"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إلى القاهرة وعددٍ من مدنِ شمالِ مصر طلبًا للرزق، وضاقت به أسباب الرزقِ مرارًا واضطرت</w:t>
      </w:r>
      <w:r w:rsidR="00DB37A7" w:rsidRPr="00DC4B77">
        <w:rPr>
          <w:rFonts w:ascii="Traditional Arabic" w:hAnsi="Traditional Arabic" w:cs="louts shamy" w:hint="cs"/>
          <w:color w:val="000000" w:themeColor="text1"/>
          <w:sz w:val="34"/>
          <w:szCs w:val="30"/>
          <w:rtl/>
        </w:rPr>
        <w:t xml:space="preserve">ه، </w:t>
      </w:r>
      <w:r w:rsidRPr="00DC4B77">
        <w:rPr>
          <w:rFonts w:ascii="Traditional Arabic" w:hAnsi="Traditional Arabic" w:cs="louts shamy"/>
          <w:color w:val="000000" w:themeColor="text1"/>
          <w:sz w:val="34"/>
          <w:szCs w:val="30"/>
          <w:rtl/>
        </w:rPr>
        <w:t>أحيانًا</w:t>
      </w:r>
      <w:r w:rsidR="00DB37A7"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 xml:space="preserve">لبيع كتبه أو العودةِ لأهله في أقصى الصعيد. </w:t>
      </w:r>
    </w:p>
    <w:p w14:paraId="06A67747" w14:textId="4E1C833E" w:rsidR="00861188" w:rsidRPr="00DC4B77" w:rsidRDefault="00861188" w:rsidP="00886B5E">
      <w:pPr>
        <w:widowControl w:val="0"/>
        <w:spacing w:after="20" w:line="204" w:lineRule="auto"/>
        <w:ind w:firstLine="284"/>
        <w:jc w:val="both"/>
        <w:rPr>
          <w:rFonts w:ascii="Traditional Arabic" w:hAnsi="Traditional Arabic" w:cs="louts shamy"/>
          <w:color w:val="000000" w:themeColor="text1"/>
          <w:sz w:val="34"/>
          <w:szCs w:val="30"/>
          <w:lang w:eastAsia="en-US"/>
        </w:rPr>
      </w:pPr>
      <w:r w:rsidRPr="00DC4B77">
        <w:rPr>
          <w:rFonts w:ascii="Traditional Arabic" w:hAnsi="Traditional Arabic" w:cs="louts shamy"/>
          <w:color w:val="000000" w:themeColor="text1"/>
          <w:sz w:val="34"/>
          <w:szCs w:val="30"/>
          <w:rtl/>
        </w:rPr>
        <w:t>كان عبَّاس</w:t>
      </w:r>
      <w:r w:rsidR="005819DD"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العقّاد</w:t>
      </w:r>
      <w:r w:rsidR="001438A0"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صاحب إمكانات شخصية كثيرة، معتزًّا بنفسه، يعلم منها القدرة على ما لا يستطيعه كثيرٌ من أقرانه</w:t>
      </w:r>
      <w:r w:rsidRPr="00DC4B77">
        <w:rPr>
          <w:rFonts w:ascii="Traditional Arabic" w:hAnsi="Traditional Arabic" w:cs="louts shamy" w:hint="cs"/>
          <w:color w:val="000000" w:themeColor="text1"/>
          <w:sz w:val="34"/>
          <w:szCs w:val="30"/>
          <w:rtl/>
        </w:rPr>
        <w:t>؛</w:t>
      </w:r>
      <w:r w:rsidR="009646B9"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حاد</w:t>
      </w:r>
      <w:r w:rsidRPr="00DC4B77">
        <w:rPr>
          <w:rFonts w:ascii="Traditional Arabic" w:hAnsi="Traditional Arabic" w:cs="louts shamy"/>
          <w:color w:val="000000" w:themeColor="text1"/>
          <w:sz w:val="34"/>
          <w:szCs w:val="30"/>
          <w:rtl/>
        </w:rPr>
        <w:t xml:space="preserve"> الطبع</w:t>
      </w:r>
      <w:r w:rsidR="005819DD" w:rsidRPr="00DC4B77">
        <w:rPr>
          <w:rFonts w:ascii="Traditional Arabic" w:hAnsi="Traditional Arabic" w:cs="louts shamy" w:hint="cs"/>
          <w:color w:val="000000" w:themeColor="text1"/>
          <w:sz w:val="34"/>
          <w:szCs w:val="30"/>
          <w:rtl/>
        </w:rPr>
        <w:t xml:space="preserve"> لا يعرف التوسط في علاقاته ولا تعاملاته</w:t>
      </w:r>
      <w:r w:rsidR="00A86A47" w:rsidRPr="00291CAC">
        <w:rPr>
          <w:rStyle w:val="FootnoteReference"/>
          <w:rFonts w:ascii="louts shamy" w:hAnsi="louts shamy" w:cs="louts shamy"/>
          <w:color w:val="000000" w:themeColor="text1"/>
          <w:sz w:val="32"/>
          <w:szCs w:val="32"/>
          <w:rtl/>
        </w:rPr>
        <w:t>(</w:t>
      </w:r>
      <w:r w:rsidR="005819DD" w:rsidRPr="00291CAC">
        <w:rPr>
          <w:rStyle w:val="FootnoteReference"/>
          <w:rFonts w:ascii="louts shamy" w:hAnsi="louts shamy" w:cs="louts shamy"/>
          <w:color w:val="000000" w:themeColor="text1"/>
          <w:sz w:val="32"/>
          <w:szCs w:val="32"/>
          <w:rtl/>
        </w:rPr>
        <w:footnoteReference w:id="8"/>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hint="cs"/>
          <w:color w:val="000000" w:themeColor="text1"/>
          <w:sz w:val="34"/>
          <w:szCs w:val="30"/>
          <w:rtl/>
        </w:rPr>
        <w:t>؛</w:t>
      </w:r>
      <w:r w:rsidR="005819DD"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توَّاقًا للريادة</w:t>
      </w:r>
      <w:r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شديد الخصومة</w:t>
      </w:r>
      <w:r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ولذا </w:t>
      </w:r>
      <w:r w:rsidRPr="00DC4B77">
        <w:rPr>
          <w:rFonts w:ascii="Traditional Arabic" w:hAnsi="Traditional Arabic" w:cs="louts shamy" w:hint="cs"/>
          <w:color w:val="000000" w:themeColor="text1"/>
          <w:sz w:val="34"/>
          <w:szCs w:val="30"/>
          <w:rtl/>
        </w:rPr>
        <w:t>بدا نافرًا، مشاكسًا، كثير الأعداء.</w:t>
      </w:r>
      <w:r w:rsidR="008476E5" w:rsidRPr="00DC4B77">
        <w:rPr>
          <w:rFonts w:ascii="Traditional Arabic" w:hAnsi="Traditional Arabic" w:cs="louts shamy"/>
          <w:color w:val="000000" w:themeColor="text1"/>
          <w:sz w:val="34"/>
          <w:szCs w:val="30"/>
          <w:rtl/>
        </w:rPr>
        <w:br/>
      </w:r>
      <w:r w:rsidRPr="00DC4B77">
        <w:rPr>
          <w:rFonts w:ascii="Traditional Arabic" w:hAnsi="Traditional Arabic" w:cs="louts shamy"/>
          <w:color w:val="000000" w:themeColor="text1"/>
          <w:sz w:val="34"/>
          <w:szCs w:val="30"/>
          <w:rtl/>
        </w:rPr>
        <w:t xml:space="preserve">تعلم الإنجليزية مبكرًا متأثرًا بالجالية الإنجليزية في أسوان </w:t>
      </w:r>
      <w:r w:rsidR="008476E5"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حيث ولد</w:t>
      </w:r>
      <w:r w:rsidR="008476E5" w:rsidRPr="00DC4B77">
        <w:rPr>
          <w:rFonts w:ascii="Traditional Arabic" w:hAnsi="Traditional Arabic" w:cs="louts shamy" w:hint="cs"/>
          <w:color w:val="000000" w:themeColor="text1"/>
          <w:sz w:val="34"/>
          <w:szCs w:val="30"/>
          <w:rtl/>
        </w:rPr>
        <w:t xml:space="preserve"> ونشأ)،</w:t>
      </w:r>
      <w:r w:rsidRPr="00DC4B77">
        <w:rPr>
          <w:rFonts w:ascii="Traditional Arabic" w:hAnsi="Traditional Arabic" w:cs="louts shamy"/>
          <w:color w:val="000000" w:themeColor="text1"/>
          <w:sz w:val="34"/>
          <w:szCs w:val="30"/>
          <w:rtl/>
        </w:rPr>
        <w:t xml:space="preserve"> وبدأ بقراءة ما كتب مشاهي</w:t>
      </w:r>
      <w:r w:rsidR="008476E5" w:rsidRPr="00DC4B77">
        <w:rPr>
          <w:rFonts w:ascii="Traditional Arabic" w:hAnsi="Traditional Arabic" w:cs="louts shamy" w:hint="cs"/>
          <w:color w:val="000000" w:themeColor="text1"/>
          <w:sz w:val="34"/>
          <w:szCs w:val="30"/>
          <w:rtl/>
        </w:rPr>
        <w:t>ُ</w:t>
      </w:r>
      <w:r w:rsidR="00903168" w:rsidRPr="00DC4B77">
        <w:rPr>
          <w:rFonts w:ascii="Traditional Arabic" w:hAnsi="Traditional Arabic" w:cs="louts shamy" w:hint="cs"/>
          <w:color w:val="000000" w:themeColor="text1"/>
          <w:sz w:val="34"/>
          <w:szCs w:val="30"/>
          <w:rtl/>
        </w:rPr>
        <w:t>ر</w:t>
      </w:r>
      <w:r w:rsidRPr="00DC4B77">
        <w:rPr>
          <w:rFonts w:ascii="Traditional Arabic" w:hAnsi="Traditional Arabic" w:cs="louts shamy"/>
          <w:color w:val="000000" w:themeColor="text1"/>
          <w:sz w:val="34"/>
          <w:szCs w:val="30"/>
          <w:rtl/>
        </w:rPr>
        <w:t xml:space="preserve"> الإنجليز، وكان يوقع مقالاته كما يفعل الإنجليز (ع. م. </w:t>
      </w:r>
      <w:r w:rsidR="00B83101" w:rsidRPr="00DC4B77">
        <w:rPr>
          <w:rFonts w:ascii="Traditional Arabic" w:hAnsi="Traditional Arabic" w:cs="louts shamy"/>
          <w:color w:val="000000" w:themeColor="text1"/>
          <w:sz w:val="34"/>
          <w:szCs w:val="30"/>
          <w:rtl/>
        </w:rPr>
        <w:t>العقَّاد</w:t>
      </w:r>
      <w:r w:rsidRPr="00DC4B77">
        <w:rPr>
          <w:rFonts w:ascii="Traditional Arabic" w:hAnsi="Traditional Arabic" w:cs="louts shamy"/>
          <w:color w:val="000000" w:themeColor="text1"/>
          <w:sz w:val="34"/>
          <w:szCs w:val="30"/>
          <w:rtl/>
        </w:rPr>
        <w:t>) اختصار</w:t>
      </w:r>
      <w:r w:rsidRPr="00DC4B77">
        <w:rPr>
          <w:rFonts w:ascii="Traditional Arabic" w:hAnsi="Traditional Arabic" w:cs="louts shamy" w:hint="cs"/>
          <w:color w:val="000000" w:themeColor="text1"/>
          <w:sz w:val="34"/>
          <w:szCs w:val="30"/>
          <w:rtl/>
        </w:rPr>
        <w:t>ًا</w:t>
      </w:r>
      <w:r w:rsidRPr="00DC4B77">
        <w:rPr>
          <w:rFonts w:ascii="Traditional Arabic" w:hAnsi="Traditional Arabic" w:cs="louts shamy"/>
          <w:color w:val="000000" w:themeColor="text1"/>
          <w:sz w:val="34"/>
          <w:szCs w:val="30"/>
          <w:rtl/>
        </w:rPr>
        <w:t xml:space="preserve"> للاسمين الأولين ثم اللقب.</w:t>
      </w:r>
      <w:r w:rsidR="008476E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وبداية النشر كانت في مواضيع ذات طبيعة لغوية في "</w:t>
      </w:r>
      <w:r w:rsidRPr="00DC4B77">
        <w:rPr>
          <w:rFonts w:ascii="Traditional Arabic" w:hAnsi="Traditional Arabic" w:cs="louts shamy"/>
          <w:color w:val="000000" w:themeColor="text1"/>
          <w:sz w:val="34"/>
          <w:szCs w:val="30"/>
          <w:rtl/>
        </w:rPr>
        <w:t>صحيفة الأستاذ</w:t>
      </w:r>
      <w:r w:rsidRPr="00DC4B77">
        <w:rPr>
          <w:rFonts w:ascii="Traditional Arabic" w:hAnsi="Traditional Arabic" w:cs="louts shamy" w:hint="cs"/>
          <w:color w:val="000000" w:themeColor="text1"/>
          <w:sz w:val="34"/>
          <w:szCs w:val="30"/>
          <w:rtl/>
        </w:rPr>
        <w:t>"</w:t>
      </w:r>
      <w:r w:rsidR="008476E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التي أنشأها عبد الله النديم</w:t>
      </w:r>
      <w:r w:rsidRPr="00DC4B77">
        <w:rPr>
          <w:rFonts w:ascii="Traditional Arabic" w:hAnsi="Traditional Arabic" w:cs="louts shamy" w:hint="cs"/>
          <w:color w:val="000000" w:themeColor="text1"/>
          <w:sz w:val="34"/>
          <w:szCs w:val="30"/>
          <w:rtl/>
        </w:rPr>
        <w:t>.</w:t>
      </w:r>
    </w:p>
    <w:p w14:paraId="59111767" w14:textId="77777777" w:rsidR="00311EDF" w:rsidRPr="00DC4B77" w:rsidRDefault="00861188"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lastRenderedPageBreak/>
        <w:t xml:space="preserve">التقى أميرَ الشعراءِ أحمد شوقي وهو شاب صغير بالكاد تجاوز العشرين من عمره، </w:t>
      </w:r>
      <w:r w:rsidRPr="00DC4B77">
        <w:rPr>
          <w:rFonts w:ascii="Traditional Arabic" w:eastAsiaTheme="minorEastAsia" w:hAnsi="Traditional Arabic" w:cs="louts shamy" w:hint="cs"/>
          <w:color w:val="000000" w:themeColor="text1"/>
          <w:sz w:val="34"/>
          <w:szCs w:val="30"/>
          <w:rtl/>
          <w:lang w:eastAsia="zh-CN"/>
        </w:rPr>
        <w:t xml:space="preserve">وكانا طرفا نقيض. </w:t>
      </w:r>
      <w:r w:rsidR="007F2BAE" w:rsidRPr="00DC4B77">
        <w:rPr>
          <w:rFonts w:ascii="Traditional Arabic" w:eastAsiaTheme="minorEastAsia" w:hAnsi="Traditional Arabic" w:cs="louts shamy" w:hint="cs"/>
          <w:color w:val="000000" w:themeColor="text1"/>
          <w:sz w:val="34"/>
          <w:szCs w:val="30"/>
          <w:rtl/>
          <w:lang w:eastAsia="zh-CN"/>
        </w:rPr>
        <w:t xml:space="preserve">حيث تربى </w:t>
      </w:r>
      <w:r w:rsidRPr="00DC4B77">
        <w:rPr>
          <w:rFonts w:ascii="Traditional Arabic" w:eastAsiaTheme="minorEastAsia" w:hAnsi="Traditional Arabic" w:cs="louts shamy" w:hint="cs"/>
          <w:color w:val="000000" w:themeColor="text1"/>
          <w:sz w:val="34"/>
          <w:szCs w:val="30"/>
          <w:rtl/>
          <w:lang w:eastAsia="zh-CN"/>
        </w:rPr>
        <w:t xml:space="preserve">شوقي في القصور ويحمل لقب </w:t>
      </w:r>
      <w:r w:rsidR="00903168" w:rsidRPr="00DC4B77">
        <w:rPr>
          <w:rFonts w:ascii="Traditional Arabic" w:eastAsiaTheme="minorEastAsia" w:hAnsi="Traditional Arabic" w:cs="louts shamy" w:hint="cs"/>
          <w:color w:val="000000" w:themeColor="text1"/>
          <w:sz w:val="34"/>
          <w:szCs w:val="30"/>
          <w:rtl/>
          <w:lang w:eastAsia="zh-CN"/>
        </w:rPr>
        <w:t>"</w:t>
      </w:r>
      <w:r w:rsidRPr="00DC4B77">
        <w:rPr>
          <w:rFonts w:ascii="Traditional Arabic" w:eastAsiaTheme="minorEastAsia" w:hAnsi="Traditional Arabic" w:cs="louts shamy" w:hint="cs"/>
          <w:color w:val="000000" w:themeColor="text1"/>
          <w:sz w:val="34"/>
          <w:szCs w:val="30"/>
          <w:rtl/>
          <w:lang w:eastAsia="zh-CN"/>
        </w:rPr>
        <w:t>بك</w:t>
      </w:r>
      <w:r w:rsidR="00903168" w:rsidRPr="00DC4B77">
        <w:rPr>
          <w:rFonts w:ascii="Traditional Arabic" w:eastAsiaTheme="minorEastAsia" w:hAnsi="Traditional Arabic" w:cs="louts shamy" w:hint="cs"/>
          <w:color w:val="000000" w:themeColor="text1"/>
          <w:sz w:val="34"/>
          <w:szCs w:val="30"/>
          <w:rtl/>
          <w:lang w:eastAsia="zh-CN"/>
        </w:rPr>
        <w:t>"</w:t>
      </w:r>
      <w:r w:rsidRPr="00DC4B77">
        <w:rPr>
          <w:rFonts w:ascii="Traditional Arabic" w:eastAsiaTheme="minorEastAsia" w:hAnsi="Traditional Arabic" w:cs="louts shamy" w:hint="cs"/>
          <w:color w:val="000000" w:themeColor="text1"/>
          <w:sz w:val="34"/>
          <w:szCs w:val="30"/>
          <w:rtl/>
          <w:lang w:eastAsia="zh-CN"/>
        </w:rPr>
        <w:t>، وحصل على أعلى الدرجات العلمية من أكبر محافل التعليم العالمية، ويحيا حياةً مرفهة، ويسعى لإحياء اللغة العربية باستعادة نشأتها الأولى.. يحاول أن يصلح ما أفسده المتأخرون بما صلح به أمر الأولين، ويقف في مقدمة شعراء عصره بلا منازع. وعبَّاس</w:t>
      </w:r>
      <w:r w:rsidR="007F2BAE" w:rsidRPr="00DC4B77">
        <w:rPr>
          <w:rFonts w:ascii="Traditional Arabic" w:eastAsiaTheme="minorEastAsia" w:hAnsi="Traditional Arabic" w:cs="louts shamy" w:hint="cs"/>
          <w:color w:val="000000" w:themeColor="text1"/>
          <w:sz w:val="34"/>
          <w:szCs w:val="30"/>
          <w:rtl/>
          <w:lang w:eastAsia="zh-CN"/>
        </w:rPr>
        <w:t xml:space="preserve"> </w:t>
      </w:r>
      <w:r w:rsidRPr="00DC4B77">
        <w:rPr>
          <w:rFonts w:ascii="Traditional Arabic" w:eastAsiaTheme="minorEastAsia" w:hAnsi="Traditional Arabic" w:cs="louts shamy" w:hint="cs"/>
          <w:color w:val="000000" w:themeColor="text1"/>
          <w:sz w:val="34"/>
          <w:szCs w:val="30"/>
          <w:rtl/>
          <w:lang w:eastAsia="zh-CN"/>
        </w:rPr>
        <w:t>العقّاد</w:t>
      </w:r>
      <w:r w:rsidR="008476E5" w:rsidRPr="00DC4B77">
        <w:rPr>
          <w:rFonts w:ascii="Traditional Arabic" w:eastAsiaTheme="minorEastAsia" w:hAnsi="Traditional Arabic" w:cs="louts shamy" w:hint="cs"/>
          <w:color w:val="000000" w:themeColor="text1"/>
          <w:sz w:val="34"/>
          <w:szCs w:val="30"/>
          <w:rtl/>
          <w:lang w:eastAsia="zh-CN"/>
        </w:rPr>
        <w:t xml:space="preserve"> </w:t>
      </w:r>
      <w:r w:rsidRPr="00DC4B77">
        <w:rPr>
          <w:rFonts w:ascii="Traditional Arabic" w:eastAsiaTheme="minorEastAsia" w:hAnsi="Traditional Arabic" w:cs="louts shamy" w:hint="cs"/>
          <w:color w:val="000000" w:themeColor="text1"/>
          <w:sz w:val="34"/>
          <w:szCs w:val="30"/>
          <w:rtl/>
          <w:lang w:eastAsia="zh-CN"/>
        </w:rPr>
        <w:t>شاب</w:t>
      </w:r>
      <w:r w:rsidR="008476E5" w:rsidRPr="00DC4B77">
        <w:rPr>
          <w:rFonts w:ascii="Traditional Arabic" w:eastAsiaTheme="minorEastAsia" w:hAnsi="Traditional Arabic" w:cs="louts shamy" w:hint="cs"/>
          <w:color w:val="000000" w:themeColor="text1"/>
          <w:sz w:val="34"/>
          <w:szCs w:val="30"/>
          <w:rtl/>
          <w:lang w:eastAsia="zh-CN"/>
        </w:rPr>
        <w:t>،</w:t>
      </w:r>
      <w:r w:rsidRPr="00DC4B77">
        <w:rPr>
          <w:rFonts w:ascii="Traditional Arabic" w:eastAsiaTheme="minorEastAsia" w:hAnsi="Traditional Arabic" w:cs="louts shamy" w:hint="cs"/>
          <w:color w:val="000000" w:themeColor="text1"/>
          <w:sz w:val="34"/>
          <w:szCs w:val="30"/>
          <w:rtl/>
          <w:lang w:eastAsia="zh-CN"/>
        </w:rPr>
        <w:t xml:space="preserve"> فقير، لم يتجاوز الابتدائية في تعليمه، ويعمل في مهنة متواضعه، ويعمل على توطين الرؤية الغربية في الأدب. و</w:t>
      </w:r>
      <w:r w:rsidRPr="00DC4B77">
        <w:rPr>
          <w:rFonts w:ascii="Traditional Arabic" w:hAnsi="Traditional Arabic" w:cs="louts shamy"/>
          <w:color w:val="000000" w:themeColor="text1"/>
          <w:sz w:val="34"/>
          <w:szCs w:val="30"/>
          <w:rtl/>
        </w:rPr>
        <w:t>نشب الخلاف بينهما على صورةٍ معلقةٍ بالجدار</w:t>
      </w:r>
      <w:r w:rsidRPr="00DC4B77">
        <w:rPr>
          <w:rFonts w:ascii="Traditional Arabic" w:hAnsi="Traditional Arabic" w:cs="louts shamy" w:hint="cs"/>
          <w:color w:val="000000" w:themeColor="text1"/>
          <w:sz w:val="34"/>
          <w:szCs w:val="30"/>
          <w:rtl/>
        </w:rPr>
        <w:t>. ازدراه شوقي واستخف به وكان الأجدر بشوقي أن يستوعبه ويحسن إليه لمكانة شوقي وسنه</w:t>
      </w:r>
      <w:r w:rsidRPr="00DC4B77">
        <w:rPr>
          <w:rFonts w:ascii="Traditional Arabic" w:eastAsiaTheme="minorEastAsia" w:hAnsi="Traditional Arabic" w:cs="louts shamy" w:hint="cs"/>
          <w:color w:val="000000" w:themeColor="text1"/>
          <w:sz w:val="34"/>
          <w:szCs w:val="30"/>
          <w:rtl/>
          <w:lang w:eastAsia="zh-CN"/>
        </w:rPr>
        <w:t xml:space="preserve"> وقتها</w:t>
      </w:r>
      <w:r w:rsidRPr="00DC4B77">
        <w:rPr>
          <w:rFonts w:ascii="Traditional Arabic" w:hAnsi="Traditional Arabic" w:cs="louts shamy" w:hint="cs"/>
          <w:color w:val="000000" w:themeColor="text1"/>
          <w:sz w:val="34"/>
          <w:szCs w:val="30"/>
          <w:rtl/>
        </w:rPr>
        <w:t>.</w:t>
      </w:r>
    </w:p>
    <w:p w14:paraId="1AB18827" w14:textId="77777777" w:rsidR="00886B5E" w:rsidRPr="00DC4B77" w:rsidRDefault="00861188"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مِن يومها راح يطاولُ ويناطحُ أميرَ الشعراء!!</w:t>
      </w:r>
      <w:r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ف</w:t>
      </w:r>
      <w:r w:rsidRPr="00DC4B77">
        <w:rPr>
          <w:rFonts w:ascii="Traditional Arabic" w:hAnsi="Traditional Arabic" w:cs="louts shamy" w:hint="cs"/>
          <w:color w:val="000000" w:themeColor="text1"/>
          <w:sz w:val="34"/>
          <w:szCs w:val="30"/>
          <w:rtl/>
        </w:rPr>
        <w:t>ذهب وعاد باثنين من الشباب</w:t>
      </w:r>
      <w:r w:rsidR="00905449"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 xml:space="preserve">عبد الرحمن شكري (1886م </w:t>
      </w:r>
      <w:r w:rsidR="00905449"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1958م) وإبراهيم </w:t>
      </w:r>
      <w:r w:rsidRPr="00DC4B77">
        <w:rPr>
          <w:rFonts w:ascii="Traditional Arabic" w:hAnsi="Traditional Arabic" w:cs="louts shamy" w:hint="cs"/>
          <w:color w:val="000000" w:themeColor="text1"/>
          <w:sz w:val="34"/>
          <w:szCs w:val="30"/>
          <w:rtl/>
        </w:rPr>
        <w:t xml:space="preserve">عبد القادر </w:t>
      </w:r>
      <w:r w:rsidRPr="00DC4B77">
        <w:rPr>
          <w:rFonts w:ascii="Traditional Arabic" w:hAnsi="Traditional Arabic" w:cs="louts shamy"/>
          <w:color w:val="000000" w:themeColor="text1"/>
          <w:sz w:val="34"/>
          <w:szCs w:val="30"/>
          <w:rtl/>
        </w:rPr>
        <w:t>المازني (1890م</w:t>
      </w:r>
      <w:r w:rsidR="00905449"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1957م)،</w:t>
      </w:r>
      <w:r w:rsidRPr="00DC4B77">
        <w:rPr>
          <w:rFonts w:ascii="Traditional Arabic" w:hAnsi="Traditional Arabic" w:cs="louts shamy" w:hint="cs"/>
          <w:color w:val="000000" w:themeColor="text1"/>
          <w:sz w:val="34"/>
          <w:szCs w:val="30"/>
          <w:rtl/>
        </w:rPr>
        <w:t xml:space="preserve"> وكان كل منهما متأثرًا بالمدارس الغربية في النقد الأدبي، (القول بوحدة القصيدة، والبعد الإنساني لا اللساني في القصيدة)</w:t>
      </w:r>
      <w:r w:rsidRPr="00DC4B77">
        <w:rPr>
          <w:rFonts w:ascii="Traditional Arabic" w:hAnsi="Traditional Arabic" w:cs="louts shamy"/>
          <w:color w:val="000000" w:themeColor="text1"/>
          <w:sz w:val="34"/>
          <w:szCs w:val="30"/>
          <w:rtl/>
        </w:rPr>
        <w:t xml:space="preserve">، </w:t>
      </w:r>
      <w:r w:rsidRPr="00DC4B77">
        <w:rPr>
          <w:rFonts w:ascii="Traditional Arabic" w:hAnsi="Traditional Arabic" w:cs="louts shamy" w:hint="cs"/>
          <w:color w:val="000000" w:themeColor="text1"/>
          <w:sz w:val="34"/>
          <w:szCs w:val="30"/>
          <w:rtl/>
        </w:rPr>
        <w:t>وكان كل منهما</w:t>
      </w:r>
      <w:r w:rsidR="00905449"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hint="cs"/>
          <w:color w:val="000000" w:themeColor="text1"/>
          <w:sz w:val="34"/>
          <w:szCs w:val="30"/>
          <w:rtl/>
        </w:rPr>
        <w:t xml:space="preserve"> وكذا العقَّاد</w:t>
      </w:r>
      <w:r w:rsidR="00905449"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hint="cs"/>
          <w:color w:val="000000" w:themeColor="text1"/>
          <w:sz w:val="34"/>
          <w:szCs w:val="30"/>
          <w:rtl/>
        </w:rPr>
        <w:t xml:space="preserve"> قد أنتج عملًا أدبيًا يتكئ على قواعد الغرب في الأدب، ولم يكن أي</w:t>
      </w:r>
      <w:r w:rsidR="00905449"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hint="cs"/>
          <w:color w:val="000000" w:themeColor="text1"/>
          <w:sz w:val="34"/>
          <w:szCs w:val="30"/>
          <w:rtl/>
        </w:rPr>
        <w:t xml:space="preserve"> منهما قد درس الأدب في انجلترا. وربما جاء التأثر من انتشار بضاعة الغرب الأدبية في ال</w:t>
      </w:r>
      <w:r w:rsidR="00905449" w:rsidRPr="00DC4B77">
        <w:rPr>
          <w:rFonts w:ascii="Traditional Arabic" w:hAnsi="Traditional Arabic" w:cs="louts shamy" w:hint="cs"/>
          <w:color w:val="000000" w:themeColor="text1"/>
          <w:sz w:val="34"/>
          <w:szCs w:val="30"/>
          <w:rtl/>
        </w:rPr>
        <w:t>إ</w:t>
      </w:r>
      <w:r w:rsidRPr="00DC4B77">
        <w:rPr>
          <w:rFonts w:ascii="Traditional Arabic" w:hAnsi="Traditional Arabic" w:cs="louts shamy" w:hint="cs"/>
          <w:color w:val="000000" w:themeColor="text1"/>
          <w:sz w:val="34"/>
          <w:szCs w:val="30"/>
          <w:rtl/>
        </w:rPr>
        <w:t>نتاج الأدبي لشعراء المهجر والكتب المترجمة، فضلًا عن أنهم كانوا يتقنون الإنجليزية</w:t>
      </w:r>
      <w:r w:rsidR="00905449" w:rsidRPr="00DC4B77">
        <w:rPr>
          <w:rFonts w:ascii="Traditional Arabic" w:hAnsi="Traditional Arabic" w:cs="louts shamy" w:hint="cs"/>
          <w:color w:val="000000" w:themeColor="text1"/>
          <w:sz w:val="34"/>
          <w:szCs w:val="30"/>
          <w:rtl/>
        </w:rPr>
        <w:t xml:space="preserve"> وينقلون عنها</w:t>
      </w:r>
      <w:r w:rsidR="00A86A47" w:rsidRPr="00291CAC">
        <w:rPr>
          <w:rStyle w:val="FootnoteReference"/>
          <w:rFonts w:ascii="louts shamy" w:hAnsi="louts shamy" w:cs="louts shamy"/>
          <w:color w:val="000000" w:themeColor="text1"/>
          <w:sz w:val="32"/>
          <w:szCs w:val="32"/>
          <w:rtl/>
        </w:rPr>
        <w:t>(</w:t>
      </w:r>
      <w:r w:rsidR="00905449" w:rsidRPr="00291CAC">
        <w:rPr>
          <w:rStyle w:val="FootnoteReference"/>
          <w:rFonts w:ascii="louts shamy" w:hAnsi="louts shamy" w:cs="louts shamy"/>
          <w:color w:val="000000" w:themeColor="text1"/>
          <w:sz w:val="32"/>
          <w:szCs w:val="32"/>
          <w:rtl/>
        </w:rPr>
        <w:footnoteReference w:id="9"/>
      </w:r>
      <w:r w:rsidR="00A86A47" w:rsidRPr="00291CAC">
        <w:rPr>
          <w:rStyle w:val="FootnoteReference"/>
          <w:rFonts w:ascii="louts shamy" w:hAnsi="louts shamy" w:cs="louts shamy"/>
          <w:color w:val="000000" w:themeColor="text1"/>
          <w:sz w:val="32"/>
          <w:szCs w:val="32"/>
          <w:rtl/>
        </w:rPr>
        <w:t>)</w:t>
      </w:r>
      <w:r w:rsidR="00903168" w:rsidRPr="00DC4B77">
        <w:rPr>
          <w:rFonts w:ascii="Traditional Arabic" w:hAnsi="Traditional Arabic" w:cs="louts shamy" w:hint="cs"/>
          <w:color w:val="000000" w:themeColor="text1"/>
          <w:sz w:val="34"/>
          <w:szCs w:val="30"/>
          <w:rtl/>
        </w:rPr>
        <w:t>، و</w:t>
      </w:r>
      <w:r w:rsidRPr="00DC4B77">
        <w:rPr>
          <w:rFonts w:ascii="Traditional Arabic" w:hAnsi="Traditional Arabic" w:cs="louts shamy" w:hint="cs"/>
          <w:color w:val="000000" w:themeColor="text1"/>
          <w:sz w:val="34"/>
          <w:szCs w:val="30"/>
          <w:rtl/>
        </w:rPr>
        <w:t>تجمع الثلاثة بدعوى نقد المدرس</w:t>
      </w:r>
      <w:r w:rsidRPr="00DC4B77">
        <w:rPr>
          <w:rFonts w:ascii="Traditional Arabic" w:eastAsiaTheme="minorEastAsia" w:hAnsi="Traditional Arabic" w:cs="louts shamy" w:hint="cs"/>
          <w:color w:val="000000" w:themeColor="text1"/>
          <w:sz w:val="34"/>
          <w:szCs w:val="30"/>
          <w:rtl/>
          <w:lang w:eastAsia="zh-CN"/>
        </w:rPr>
        <w:t>ة</w:t>
      </w:r>
      <w:r w:rsidRPr="00DC4B77">
        <w:rPr>
          <w:rFonts w:ascii="Traditional Arabic" w:hAnsi="Traditional Arabic" w:cs="louts shamy" w:hint="cs"/>
          <w:color w:val="000000" w:themeColor="text1"/>
          <w:sz w:val="34"/>
          <w:szCs w:val="30"/>
          <w:rtl/>
        </w:rPr>
        <w:t xml:space="preserve"> المحافظة في الأدب العربي!!</w:t>
      </w:r>
    </w:p>
    <w:p w14:paraId="20D94BD4" w14:textId="308F0FC5" w:rsidR="00EB2033" w:rsidRPr="00DC4B77" w:rsidRDefault="00861188" w:rsidP="00F34AD9">
      <w:pPr>
        <w:widowControl w:val="0"/>
        <w:spacing w:after="6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rPr>
        <w:lastRenderedPageBreak/>
        <w:t>و</w:t>
      </w:r>
      <w:r w:rsidR="00D4677F" w:rsidRPr="00DC4B77">
        <w:rPr>
          <w:rFonts w:ascii="Traditional Arabic" w:hAnsi="Traditional Arabic" w:cs="louts shamy" w:hint="cs"/>
          <w:color w:val="000000" w:themeColor="text1"/>
          <w:sz w:val="34"/>
          <w:szCs w:val="30"/>
          <w:rtl/>
        </w:rPr>
        <w:t xml:space="preserve">الحقيقة أن أمير الشعراء أحمد </w:t>
      </w:r>
      <w:r w:rsidRPr="00DC4B77">
        <w:rPr>
          <w:rFonts w:ascii="Traditional Arabic" w:hAnsi="Traditional Arabic" w:cs="louts shamy" w:hint="cs"/>
          <w:color w:val="000000" w:themeColor="text1"/>
          <w:sz w:val="34"/>
          <w:szCs w:val="30"/>
          <w:rtl/>
        </w:rPr>
        <w:t>شوقي ورفاقه</w:t>
      </w:r>
      <w:r w:rsidR="00D4677F" w:rsidRPr="00DC4B77">
        <w:rPr>
          <w:rFonts w:ascii="Traditional Arabic" w:hAnsi="Traditional Arabic" w:cs="louts shamy" w:hint="cs"/>
          <w:color w:val="000000" w:themeColor="text1"/>
          <w:sz w:val="34"/>
          <w:szCs w:val="30"/>
          <w:rtl/>
        </w:rPr>
        <w:t xml:space="preserve"> كانوا</w:t>
      </w:r>
      <w:r w:rsidRPr="00DC4B77">
        <w:rPr>
          <w:rFonts w:ascii="Traditional Arabic" w:hAnsi="Traditional Arabic" w:cs="louts shamy" w:hint="cs"/>
          <w:color w:val="000000" w:themeColor="text1"/>
          <w:sz w:val="34"/>
          <w:szCs w:val="30"/>
          <w:rtl/>
        </w:rPr>
        <w:t xml:space="preserve"> مجدد</w:t>
      </w:r>
      <w:r w:rsidR="00D4677F" w:rsidRPr="00DC4B77">
        <w:rPr>
          <w:rFonts w:ascii="Traditional Arabic" w:hAnsi="Traditional Arabic" w:cs="louts shamy" w:hint="cs"/>
          <w:color w:val="000000" w:themeColor="text1"/>
          <w:sz w:val="34"/>
          <w:szCs w:val="30"/>
          <w:rtl/>
        </w:rPr>
        <w:t>ي</w:t>
      </w:r>
      <w:r w:rsidRPr="00DC4B77">
        <w:rPr>
          <w:rFonts w:ascii="Traditional Arabic" w:hAnsi="Traditional Arabic" w:cs="louts shamy" w:hint="cs"/>
          <w:color w:val="000000" w:themeColor="text1"/>
          <w:sz w:val="34"/>
          <w:szCs w:val="30"/>
          <w:rtl/>
        </w:rPr>
        <w:t>ن. كان</w:t>
      </w:r>
      <w:r w:rsidR="00D4677F" w:rsidRPr="00DC4B77">
        <w:rPr>
          <w:rFonts w:ascii="Traditional Arabic" w:hAnsi="Traditional Arabic" w:cs="louts shamy" w:hint="cs"/>
          <w:color w:val="000000" w:themeColor="text1"/>
          <w:sz w:val="34"/>
          <w:szCs w:val="30"/>
          <w:rtl/>
        </w:rPr>
        <w:t xml:space="preserve">وا </w:t>
      </w:r>
      <w:r w:rsidRPr="00DC4B77">
        <w:rPr>
          <w:rFonts w:ascii="Traditional Arabic" w:hAnsi="Traditional Arabic" w:cs="louts shamy" w:hint="cs"/>
          <w:color w:val="000000" w:themeColor="text1"/>
          <w:sz w:val="34"/>
          <w:szCs w:val="30"/>
          <w:rtl/>
        </w:rPr>
        <w:t xml:space="preserve">نتاج صحوة أدبية، </w:t>
      </w:r>
      <w:r w:rsidR="00D4677F" w:rsidRPr="00DC4B77">
        <w:rPr>
          <w:rFonts w:ascii="Traditional Arabic" w:hAnsi="Traditional Arabic" w:cs="louts shamy" w:hint="cs"/>
          <w:color w:val="000000" w:themeColor="text1"/>
          <w:sz w:val="34"/>
          <w:szCs w:val="30"/>
          <w:rtl/>
        </w:rPr>
        <w:t xml:space="preserve">بل إن الذين وقفوا لهم (كإبراهيم شكري والعقاد والمازني) </w:t>
      </w:r>
      <w:r w:rsidRPr="00DC4B77">
        <w:rPr>
          <w:rFonts w:ascii="Traditional Arabic" w:hAnsi="Traditional Arabic" w:cs="louts shamy" w:hint="cs"/>
          <w:color w:val="000000" w:themeColor="text1"/>
          <w:sz w:val="34"/>
          <w:szCs w:val="30"/>
          <w:rtl/>
        </w:rPr>
        <w:t>أنفسهم كانوا نتاج ذات الصحوة الأدبية في الأمة</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0"/>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hint="cs"/>
          <w:color w:val="000000" w:themeColor="text1"/>
          <w:sz w:val="34"/>
          <w:szCs w:val="30"/>
          <w:rtl/>
        </w:rPr>
        <w:t xml:space="preserve">. </w:t>
      </w:r>
      <w:r w:rsidR="0068549C" w:rsidRPr="00DC4B77">
        <w:rPr>
          <w:rFonts w:ascii="Traditional Arabic" w:hAnsi="Traditional Arabic" w:cs="louts shamy" w:hint="cs"/>
          <w:color w:val="000000" w:themeColor="text1"/>
          <w:sz w:val="34"/>
          <w:szCs w:val="30"/>
          <w:rtl/>
        </w:rPr>
        <w:t>و</w:t>
      </w:r>
      <w:r w:rsidRPr="00DC4B77">
        <w:rPr>
          <w:rFonts w:ascii="Traditional Arabic" w:hAnsi="Traditional Arabic" w:cs="louts shamy" w:hint="cs"/>
          <w:color w:val="000000" w:themeColor="text1"/>
          <w:sz w:val="34"/>
          <w:szCs w:val="30"/>
          <w:rtl/>
        </w:rPr>
        <w:t>إن ما فعله</w:t>
      </w:r>
      <w:r w:rsidR="00903168" w:rsidRPr="00DC4B77">
        <w:rPr>
          <w:rFonts w:ascii="Traditional Arabic" w:hAnsi="Traditional Arabic" w:cs="louts shamy" w:hint="cs"/>
          <w:color w:val="000000" w:themeColor="text1"/>
          <w:sz w:val="34"/>
          <w:szCs w:val="30"/>
          <w:rtl/>
        </w:rPr>
        <w:t xml:space="preserve"> </w:t>
      </w:r>
      <w:r w:rsidR="00336301" w:rsidRPr="00DC4B77">
        <w:rPr>
          <w:rFonts w:ascii="Traditional Arabic" w:hAnsi="Traditional Arabic" w:cs="louts shamy" w:hint="cs"/>
          <w:color w:val="000000" w:themeColor="text1"/>
          <w:sz w:val="34"/>
          <w:szCs w:val="30"/>
          <w:rtl/>
        </w:rPr>
        <w:t>الشباب (</w:t>
      </w:r>
      <w:r w:rsidR="00903168" w:rsidRPr="00DC4B77">
        <w:rPr>
          <w:rFonts w:ascii="Traditional Arabic" w:hAnsi="Traditional Arabic" w:cs="louts shamy" w:hint="cs"/>
          <w:color w:val="000000" w:themeColor="text1"/>
          <w:sz w:val="34"/>
          <w:szCs w:val="30"/>
          <w:rtl/>
        </w:rPr>
        <w:t>عباس ورفاقه</w:t>
      </w:r>
      <w:r w:rsidR="00336301" w:rsidRPr="00DC4B77">
        <w:rPr>
          <w:rFonts w:ascii="Traditional Arabic" w:hAnsi="Traditional Arabic" w:cs="louts shamy" w:hint="cs"/>
          <w:color w:val="000000" w:themeColor="text1"/>
          <w:sz w:val="34"/>
          <w:szCs w:val="30"/>
          <w:rtl/>
        </w:rPr>
        <w:t>)</w:t>
      </w:r>
      <w:r w:rsidR="0068549C" w:rsidRPr="00DC4B77">
        <w:rPr>
          <w:rFonts w:ascii="Traditional Arabic" w:hAnsi="Traditional Arabic" w:cs="louts shamy" w:hint="cs"/>
          <w:color w:val="000000" w:themeColor="text1"/>
          <w:sz w:val="34"/>
          <w:szCs w:val="30"/>
          <w:rtl/>
        </w:rPr>
        <w:t xml:space="preserve"> في حقيقته هو</w:t>
      </w:r>
      <w:r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lastRenderedPageBreak/>
        <w:t>استجلاب نماذج</w:t>
      </w:r>
      <w:r w:rsidR="00EB2033" w:rsidRPr="00DC4B77">
        <w:rPr>
          <w:rFonts w:ascii="Traditional Arabic" w:hAnsi="Traditional Arabic" w:cs="louts shamy" w:hint="cs"/>
          <w:color w:val="000000" w:themeColor="text1"/>
          <w:sz w:val="34"/>
          <w:szCs w:val="30"/>
          <w:rtl/>
        </w:rPr>
        <w:t xml:space="preserve"> أدبية</w:t>
      </w:r>
      <w:r w:rsidRPr="00DC4B77">
        <w:rPr>
          <w:rFonts w:ascii="Traditional Arabic" w:hAnsi="Traditional Arabic" w:cs="louts shamy" w:hint="cs"/>
          <w:color w:val="000000" w:themeColor="text1"/>
          <w:sz w:val="34"/>
          <w:szCs w:val="30"/>
          <w:rtl/>
        </w:rPr>
        <w:t xml:space="preserve"> غربية </w:t>
      </w:r>
      <w:r w:rsidR="0068549C" w:rsidRPr="00DC4B77">
        <w:rPr>
          <w:rFonts w:ascii="Traditional Arabic" w:hAnsi="Traditional Arabic" w:cs="louts shamy" w:hint="cs"/>
          <w:color w:val="000000" w:themeColor="text1"/>
          <w:sz w:val="34"/>
          <w:szCs w:val="30"/>
          <w:rtl/>
        </w:rPr>
        <w:t xml:space="preserve">قاموا بتوطينها </w:t>
      </w:r>
      <w:r w:rsidRPr="00DC4B77">
        <w:rPr>
          <w:rFonts w:ascii="Traditional Arabic" w:hAnsi="Traditional Arabic" w:cs="louts shamy" w:hint="cs"/>
          <w:color w:val="000000" w:themeColor="text1"/>
          <w:sz w:val="34"/>
          <w:szCs w:val="30"/>
          <w:rtl/>
        </w:rPr>
        <w:t>في ساحتنا</w:t>
      </w:r>
      <w:r w:rsidR="00EB2033"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إن ما فعلوه في الحقيقة هو أنهم أكملوا مسيرة النصارى في التغريب</w:t>
      </w:r>
      <w:r w:rsidR="00905449"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(شعراء المهجر والذين سبقوهم من خلال الرواية والصحافة</w:t>
      </w:r>
      <w:r w:rsidR="00903168" w:rsidRPr="00DC4B77">
        <w:rPr>
          <w:rFonts w:ascii="Traditional Arabic" w:hAnsi="Traditional Arabic" w:cs="louts shamy" w:hint="cs"/>
          <w:color w:val="000000" w:themeColor="text1"/>
          <w:sz w:val="34"/>
          <w:szCs w:val="30"/>
          <w:rtl/>
        </w:rPr>
        <w:t xml:space="preserve"> والفن</w:t>
      </w:r>
      <w:r w:rsidRPr="00DC4B77">
        <w:rPr>
          <w:rFonts w:ascii="Traditional Arabic" w:hAnsi="Traditional Arabic" w:cs="louts shamy" w:hint="cs"/>
          <w:color w:val="000000" w:themeColor="text1"/>
          <w:sz w:val="34"/>
          <w:szCs w:val="30"/>
          <w:rtl/>
        </w:rPr>
        <w:t xml:space="preserve"> في القرن التاسع عشر ومطلع القرن العشرين) في تغريب الأدب العربي؛ استقدموا أحد روافد الحداثة الغربية واستنبتوها في الساحة الإسلامية.. أكملوا ما بدأه النصارى في الأدب.</w:t>
      </w:r>
    </w:p>
    <w:p w14:paraId="4F37313C" w14:textId="77777777" w:rsidR="00F34AD9" w:rsidRDefault="00EB2033" w:rsidP="00F34AD9">
      <w:pPr>
        <w:widowControl w:val="0"/>
        <w:spacing w:after="6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rPr>
        <w:t xml:space="preserve">وإن </w:t>
      </w:r>
      <w:r w:rsidR="00861188" w:rsidRPr="00DC4B77">
        <w:rPr>
          <w:rFonts w:ascii="Traditional Arabic" w:hAnsi="Traditional Arabic" w:cs="louts shamy" w:hint="cs"/>
          <w:color w:val="000000" w:themeColor="text1"/>
          <w:sz w:val="34"/>
          <w:szCs w:val="30"/>
          <w:rtl/>
        </w:rPr>
        <w:t>مدرسة الديوان في حقيقتها شاهد عيان على تمكن الخصومة من العقاد بسبب موقف واحد</w:t>
      </w:r>
      <w:r w:rsidR="001E278E">
        <w:rPr>
          <w:rFonts w:ascii="Traditional Arabic" w:hAnsi="Traditional Arabic" w:cs="louts shamy" w:hint="cs"/>
          <w:color w:val="000000" w:themeColor="text1"/>
          <w:sz w:val="34"/>
          <w:szCs w:val="30"/>
          <w:rtl/>
        </w:rPr>
        <w:t>!!</w:t>
      </w:r>
    </w:p>
    <w:p w14:paraId="7F6D047A" w14:textId="1368991A" w:rsidR="00311EDF" w:rsidRPr="00DC4B77" w:rsidRDefault="00861188" w:rsidP="00F34AD9">
      <w:pPr>
        <w:widowControl w:val="0"/>
        <w:spacing w:after="6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rPr>
        <w:t xml:space="preserve">شاهد عيان على أن الفكر عند </w:t>
      </w:r>
      <w:r w:rsidR="00CE653B" w:rsidRPr="00DC4B77">
        <w:rPr>
          <w:rFonts w:ascii="Traditional Arabic" w:hAnsi="Traditional Arabic" w:cs="louts shamy" w:hint="cs"/>
          <w:color w:val="000000" w:themeColor="text1"/>
          <w:sz w:val="34"/>
          <w:szCs w:val="30"/>
          <w:rtl/>
        </w:rPr>
        <w:t xml:space="preserve">عديد من </w:t>
      </w:r>
      <w:r w:rsidRPr="00DC4B77">
        <w:rPr>
          <w:rFonts w:ascii="Traditional Arabic" w:hAnsi="Traditional Arabic" w:cs="louts shamy" w:hint="cs"/>
          <w:color w:val="000000" w:themeColor="text1"/>
          <w:sz w:val="34"/>
          <w:szCs w:val="30"/>
          <w:rtl/>
        </w:rPr>
        <w:t>كبار المفكرين تابع للمواقف العملية لا للتفكير المجرد!!</w:t>
      </w:r>
    </w:p>
    <w:p w14:paraId="02CB74B2" w14:textId="77777777" w:rsidR="00F34AD9" w:rsidRDefault="00861188" w:rsidP="00F34AD9">
      <w:pPr>
        <w:widowControl w:val="0"/>
        <w:spacing w:after="6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rPr>
        <w:t>شاهد عيان على حالة الحقد والتصابي</w:t>
      </w:r>
      <w:r w:rsidR="00EB2033"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وعرقلة التجديد في الأمة (السياق الأدبي هنا)، والتبعية للغرب</w:t>
      </w:r>
      <w:r w:rsidR="006F6501">
        <w:rPr>
          <w:rFonts w:ascii="Traditional Arabic" w:hAnsi="Traditional Arabic" w:cs="louts shamy" w:hint="cs"/>
          <w:color w:val="000000" w:themeColor="text1"/>
          <w:sz w:val="34"/>
          <w:szCs w:val="30"/>
          <w:rtl/>
        </w:rPr>
        <w:t>!!</w:t>
      </w:r>
    </w:p>
    <w:p w14:paraId="50E4D46B" w14:textId="52488B8F" w:rsidR="00861188" w:rsidRPr="00DC4B77" w:rsidRDefault="00861188" w:rsidP="00F34AD9">
      <w:pPr>
        <w:widowControl w:val="0"/>
        <w:spacing w:after="6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rPr>
        <w:t>شاهد عيان على أن العقّاد</w:t>
      </w:r>
      <w:r w:rsidR="00EB2033"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 xml:space="preserve">ورفاقه من يومهم الأول وهم في سياق الحداثة </w:t>
      </w:r>
      <w:r w:rsidRPr="00DC4B77">
        <w:rPr>
          <w:rFonts w:ascii="Traditional Arabic" w:hAnsi="Traditional Arabic" w:cs="louts shamy" w:hint="cs"/>
          <w:color w:val="000000" w:themeColor="text1"/>
          <w:sz w:val="34"/>
          <w:szCs w:val="30"/>
          <w:rtl/>
        </w:rPr>
        <w:lastRenderedPageBreak/>
        <w:t>الغربية...</w:t>
      </w:r>
    </w:p>
    <w:p w14:paraId="75B5F578" w14:textId="0A292474" w:rsidR="00861188" w:rsidRPr="00DC4B77" w:rsidRDefault="00861188" w:rsidP="00F34AD9">
      <w:pPr>
        <w:widowControl w:val="0"/>
        <w:spacing w:after="6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rPr>
        <w:t xml:space="preserve">المقصود هنا هو بيان </w:t>
      </w:r>
      <w:r w:rsidRPr="00DC4B77">
        <w:rPr>
          <w:rFonts w:ascii="Traditional Arabic" w:hAnsi="Traditional Arabic" w:cs="louts shamy" w:hint="cs"/>
          <w:b/>
          <w:bCs/>
          <w:color w:val="000000" w:themeColor="text1"/>
          <w:sz w:val="34"/>
          <w:szCs w:val="30"/>
          <w:rtl/>
        </w:rPr>
        <w:t>محورية البعد النفسي كمنطلق رئيسي في شخصية العقاد</w:t>
      </w:r>
      <w:r w:rsidRPr="00DC4B77">
        <w:rPr>
          <w:rFonts w:ascii="Traditional Arabic" w:hAnsi="Traditional Arabic" w:cs="louts shamy" w:hint="cs"/>
          <w:color w:val="000000" w:themeColor="text1"/>
          <w:sz w:val="34"/>
          <w:szCs w:val="30"/>
          <w:rtl/>
        </w:rPr>
        <w:t>، فهذه العداوة الشديدة لشوقي لأنه ازدرى العقّاد</w:t>
      </w:r>
      <w:r w:rsidR="00EB2033"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يقابلها محبة مطلقة وتقدير كامل</w:t>
      </w:r>
      <w:r w:rsidR="00EB2033"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"للشيخ" محمد عبده رغم أنه لم يكن ثوريًا ولا عبقريًا فذًا تنطبق عليه شروط العبقرية عند العقاد، فقط لأنه أثنى عل</w:t>
      </w:r>
      <w:r w:rsidR="00FA2D3C">
        <w:rPr>
          <w:rFonts w:ascii="Traditional Arabic" w:hAnsi="Traditional Arabic" w:cs="louts shamy" w:hint="cs"/>
          <w:color w:val="000000" w:themeColor="text1"/>
          <w:sz w:val="34"/>
          <w:szCs w:val="30"/>
          <w:rtl/>
        </w:rPr>
        <w:t>ى العقاد</w:t>
      </w:r>
      <w:r w:rsidRPr="00DC4B77">
        <w:rPr>
          <w:rFonts w:ascii="Traditional Arabic" w:hAnsi="Traditional Arabic" w:cs="louts shamy" w:hint="cs"/>
          <w:color w:val="000000" w:themeColor="text1"/>
          <w:sz w:val="34"/>
          <w:szCs w:val="30"/>
          <w:rtl/>
        </w:rPr>
        <w:t xml:space="preserve"> حين التقاه طفلًا في المدرسة</w:t>
      </w:r>
      <w:r w:rsidR="00A86A47" w:rsidRPr="00291CAC">
        <w:rPr>
          <w:rStyle w:val="FootnoteReference"/>
          <w:rFonts w:ascii="louts shamy" w:hAnsi="louts shamy" w:cs="louts shamy"/>
          <w:color w:val="000000" w:themeColor="text1"/>
          <w:sz w:val="32"/>
          <w:szCs w:val="32"/>
          <w:rtl/>
        </w:rPr>
        <w:t>(</w:t>
      </w:r>
      <w:r w:rsidR="00EB2033" w:rsidRPr="00291CAC">
        <w:rPr>
          <w:rStyle w:val="FootnoteReference"/>
          <w:rFonts w:ascii="louts shamy" w:hAnsi="louts shamy" w:cs="louts shamy"/>
          <w:color w:val="000000" w:themeColor="text1"/>
          <w:sz w:val="32"/>
          <w:szCs w:val="32"/>
          <w:rtl/>
        </w:rPr>
        <w:footnoteReference w:id="11"/>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hint="cs"/>
          <w:color w:val="000000" w:themeColor="text1"/>
          <w:sz w:val="34"/>
          <w:szCs w:val="30"/>
          <w:rtl/>
        </w:rPr>
        <w:t>!!</w:t>
      </w:r>
    </w:p>
    <w:p w14:paraId="6096EC4F" w14:textId="10E7E240" w:rsidR="00861188" w:rsidRPr="00DC4B77" w:rsidRDefault="00861188" w:rsidP="00F34AD9">
      <w:pPr>
        <w:widowControl w:val="0"/>
        <w:spacing w:after="6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softHyphen/>
      </w:r>
      <w:r w:rsidRPr="00DC4B77">
        <w:rPr>
          <w:rFonts w:ascii="Traditional Arabic" w:hAnsi="Traditional Arabic" w:cs="louts shamy"/>
          <w:color w:val="000000" w:themeColor="text1"/>
          <w:sz w:val="34"/>
          <w:szCs w:val="30"/>
          <w:rtl/>
        </w:rPr>
        <w:softHyphen/>
      </w:r>
      <w:r w:rsidRPr="00DC4B77">
        <w:rPr>
          <w:rFonts w:ascii="Traditional Arabic" w:hAnsi="Traditional Arabic" w:cs="louts shamy"/>
          <w:color w:val="000000" w:themeColor="text1"/>
          <w:sz w:val="34"/>
          <w:szCs w:val="30"/>
          <w:rtl/>
        </w:rPr>
        <w:softHyphen/>
      </w:r>
      <w:r w:rsidRPr="00DC4B77">
        <w:rPr>
          <w:rFonts w:ascii="Traditional Arabic" w:hAnsi="Traditional Arabic" w:cs="louts shamy" w:hint="cs"/>
          <w:color w:val="000000" w:themeColor="text1"/>
          <w:sz w:val="34"/>
          <w:szCs w:val="30"/>
          <w:rtl/>
        </w:rPr>
        <w:t>انفض</w:t>
      </w:r>
      <w:r w:rsidR="001F3199"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hint="cs"/>
          <w:color w:val="000000" w:themeColor="text1"/>
          <w:sz w:val="34"/>
          <w:szCs w:val="30"/>
          <w:rtl/>
        </w:rPr>
        <w:t xml:space="preserve"> عزم شباب الديوان (العقّاد</w:t>
      </w:r>
      <w:r w:rsidR="001F3199"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والمازني)</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2"/>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hint="cs"/>
          <w:color w:val="000000" w:themeColor="text1"/>
          <w:sz w:val="34"/>
          <w:szCs w:val="30"/>
          <w:rtl/>
        </w:rPr>
        <w:t xml:space="preserve"> بعد أن نالوا من أحمد شوقي، ولم يكملوا مشروعهم الذي أعلنوا عنه. تفرقوا عن شوقي وعن الأدب. و</w:t>
      </w:r>
      <w:r w:rsidRPr="00DC4B77">
        <w:rPr>
          <w:rFonts w:ascii="Traditional Arabic" w:hAnsi="Traditional Arabic" w:cs="louts shamy"/>
          <w:color w:val="000000" w:themeColor="text1"/>
          <w:sz w:val="34"/>
          <w:szCs w:val="30"/>
          <w:rtl/>
        </w:rPr>
        <w:t xml:space="preserve">غرق </w:t>
      </w:r>
      <w:r w:rsidRPr="00DC4B77">
        <w:rPr>
          <w:rFonts w:ascii="Traditional Arabic" w:hAnsi="Traditional Arabic" w:cs="louts shamy" w:hint="cs"/>
          <w:color w:val="000000" w:themeColor="text1"/>
          <w:sz w:val="34"/>
          <w:szCs w:val="30"/>
          <w:rtl/>
        </w:rPr>
        <w:t>العقّاد</w:t>
      </w:r>
      <w:r w:rsidR="00F14BC4"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 xml:space="preserve">ربع قرنٍ من الزمن في ظلمات السياسة، بدأها بالسير خلف سعد زغلول ثم البرلمان فالسجن لتسعةِ أشهر بعد أن أخذته الحماسة وسبقه لسانه بجملة </w:t>
      </w:r>
      <w:r w:rsidRPr="00DC4B77">
        <w:rPr>
          <w:rFonts w:ascii="Traditional Arabic" w:hAnsi="Traditional Arabic" w:cs="louts shamy" w:hint="cs"/>
          <w:color w:val="000000" w:themeColor="text1"/>
          <w:sz w:val="34"/>
          <w:szCs w:val="30"/>
          <w:rtl/>
        </w:rPr>
        <w:t>خطابية يتهدد فيها أكبر رأس في البلد ويتوعد بتكسيرها؛</w:t>
      </w:r>
      <w:r w:rsidRPr="00DC4B77">
        <w:rPr>
          <w:rFonts w:ascii="Traditional Arabic" w:hAnsi="Traditional Arabic" w:cs="louts shamy"/>
          <w:color w:val="000000" w:themeColor="text1"/>
          <w:sz w:val="34"/>
          <w:szCs w:val="30"/>
          <w:rtl/>
        </w:rPr>
        <w:t xml:space="preserve"> فتحرش به جند الملك حتى حبسوه تسعة أشهر</w:t>
      </w:r>
      <w:r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 xml:space="preserve">ثم خرج من السجن واشتبك مع رفقاء الدرب ممن بدلوا وغيروا في تعاليم سعد زغلول، وانتهى الأمر بالخروج عليهم والاشتراك </w:t>
      </w:r>
      <w:r w:rsidRPr="00DC4B77">
        <w:rPr>
          <w:rFonts w:ascii="Traditional Arabic" w:hAnsi="Traditional Arabic" w:cs="louts shamy" w:hint="cs"/>
          <w:color w:val="000000" w:themeColor="text1"/>
          <w:sz w:val="34"/>
          <w:szCs w:val="30"/>
          <w:rtl/>
        </w:rPr>
        <w:t>في تأسيس</w:t>
      </w:r>
      <w:r w:rsidRPr="00DC4B77">
        <w:rPr>
          <w:rFonts w:ascii="Traditional Arabic" w:hAnsi="Traditional Arabic" w:cs="louts shamy"/>
          <w:color w:val="000000" w:themeColor="text1"/>
          <w:sz w:val="34"/>
          <w:szCs w:val="30"/>
          <w:rtl/>
        </w:rPr>
        <w:t xml:space="preserve"> حزب السعديين (نسبة لسعد زغلول).</w:t>
      </w:r>
    </w:p>
    <w:p w14:paraId="18F48C4F" w14:textId="5B01F8E2" w:rsidR="00861188" w:rsidRPr="00DC4B77" w:rsidRDefault="00861188" w:rsidP="00F34AD9">
      <w:pPr>
        <w:widowControl w:val="0"/>
        <w:spacing w:after="6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 </w:t>
      </w:r>
      <w:r w:rsidR="00F14BC4" w:rsidRPr="00DC4B77">
        <w:rPr>
          <w:rFonts w:ascii="Traditional Arabic" w:hAnsi="Traditional Arabic" w:cs="louts shamy" w:hint="cs"/>
          <w:color w:val="000000" w:themeColor="text1"/>
          <w:sz w:val="34"/>
          <w:szCs w:val="30"/>
          <w:rtl/>
        </w:rPr>
        <w:t>مضى</w:t>
      </w:r>
      <w:r w:rsidRPr="00DC4B77">
        <w:rPr>
          <w:rFonts w:ascii="Traditional Arabic" w:hAnsi="Traditional Arabic" w:cs="louts shamy"/>
          <w:color w:val="000000" w:themeColor="text1"/>
          <w:sz w:val="34"/>
          <w:szCs w:val="30"/>
          <w:rtl/>
        </w:rPr>
        <w:t xml:space="preserve"> أكثر</w:t>
      </w:r>
      <w:r w:rsidR="002C0915"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من خمسين عامًا من حياة العقّاد</w:t>
      </w:r>
      <w:r w:rsidR="00891E0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 xml:space="preserve">في </w:t>
      </w:r>
      <w:r w:rsidRPr="00DC4B77">
        <w:rPr>
          <w:rFonts w:ascii="Traditional Arabic" w:hAnsi="Traditional Arabic" w:cs="louts shamy" w:hint="cs"/>
          <w:color w:val="000000" w:themeColor="text1"/>
          <w:sz w:val="34"/>
          <w:szCs w:val="30"/>
          <w:rtl/>
        </w:rPr>
        <w:t>خصومات</w:t>
      </w:r>
      <w:r w:rsidR="002C0915"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hint="cs"/>
          <w:color w:val="000000" w:themeColor="text1"/>
          <w:sz w:val="34"/>
          <w:szCs w:val="30"/>
          <w:rtl/>
        </w:rPr>
        <w:t xml:space="preserve"> سياسية على صفحات </w:t>
      </w:r>
      <w:r w:rsidRPr="00DC4B77">
        <w:rPr>
          <w:rFonts w:ascii="Traditional Arabic" w:hAnsi="Traditional Arabic" w:cs="louts shamy" w:hint="cs"/>
          <w:color w:val="000000" w:themeColor="text1"/>
          <w:sz w:val="34"/>
          <w:szCs w:val="30"/>
          <w:rtl/>
        </w:rPr>
        <w:lastRenderedPageBreak/>
        <w:t>الجرائد وصالونات الأحزاب</w:t>
      </w:r>
      <w:r w:rsidRPr="00DC4B77">
        <w:rPr>
          <w:rFonts w:ascii="Traditional Arabic" w:hAnsi="Traditional Arabic" w:cs="louts shamy"/>
          <w:color w:val="000000" w:themeColor="text1"/>
          <w:sz w:val="34"/>
          <w:szCs w:val="30"/>
          <w:rtl/>
        </w:rPr>
        <w:t xml:space="preserve"> انتهت بهزيمة ساحقة للعقاد جعلته يفكر في الانتحار</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3"/>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ثم تحوّل</w:t>
      </w:r>
      <w:r w:rsidR="00891E0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بعد هذه الهزيمة وبعد رحلة التخبط الطويلة هذه</w:t>
      </w:r>
      <w:r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إلى الكتابة في الإسلاميات</w:t>
      </w:r>
      <w:r w:rsidRPr="00DC4B77">
        <w:rPr>
          <w:rFonts w:ascii="Traditional Arabic" w:hAnsi="Traditional Arabic" w:cs="louts shamy" w:hint="cs"/>
          <w:color w:val="000000" w:themeColor="text1"/>
          <w:sz w:val="34"/>
          <w:szCs w:val="30"/>
          <w:rtl/>
        </w:rPr>
        <w:t>، وكانت "موضة" فكرية يومها كما سيأتي بيانه</w:t>
      </w:r>
      <w:r w:rsidR="00891E05" w:rsidRPr="00DC4B77">
        <w:rPr>
          <w:rFonts w:ascii="Traditional Arabic" w:hAnsi="Traditional Arabic" w:cs="louts shamy" w:hint="cs"/>
          <w:color w:val="000000" w:themeColor="text1"/>
          <w:sz w:val="34"/>
          <w:szCs w:val="30"/>
          <w:rtl/>
        </w:rPr>
        <w:t>.</w:t>
      </w:r>
    </w:p>
    <w:p w14:paraId="78B784F8" w14:textId="2521D2AB" w:rsidR="00861188" w:rsidRPr="00DC4B77" w:rsidRDefault="00861188" w:rsidP="00F34AD9">
      <w:pPr>
        <w:widowControl w:val="0"/>
        <w:spacing w:after="60" w:line="211"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كانت الكتابة في الإسلاميات بالنسبة للعقاد نوع من الترويح</w:t>
      </w:r>
      <w:r w:rsidR="008D19CE" w:rsidRPr="00DC4B77">
        <w:rPr>
          <w:rFonts w:ascii="Traditional Arabic" w:hAnsi="Traditional Arabic" w:cs="louts shamy" w:hint="cs"/>
          <w:color w:val="000000" w:themeColor="text1"/>
          <w:sz w:val="34"/>
          <w:szCs w:val="30"/>
          <w:rtl/>
        </w:rPr>
        <w:t xml:space="preserve"> عن النفس</w:t>
      </w:r>
      <w:r w:rsidRPr="00DC4B77">
        <w:rPr>
          <w:rFonts w:ascii="Traditional Arabic" w:hAnsi="Traditional Arabic" w:cs="louts shamy"/>
          <w:color w:val="000000" w:themeColor="text1"/>
          <w:sz w:val="34"/>
          <w:szCs w:val="30"/>
          <w:rtl/>
        </w:rPr>
        <w:t xml:space="preserve">، وخروجٌ من ساحة لم يعد يجد فيها إلا الموت بيده (منتحرًا) أو بيد غيره (اغتيالاً)!! ولم </w:t>
      </w:r>
      <w:r w:rsidRPr="00DC4B77">
        <w:rPr>
          <w:rFonts w:ascii="Traditional Arabic" w:hAnsi="Traditional Arabic" w:cs="louts shamy" w:hint="cs"/>
          <w:color w:val="000000" w:themeColor="text1"/>
          <w:sz w:val="34"/>
          <w:szCs w:val="30"/>
          <w:rtl/>
        </w:rPr>
        <w:t>يظهر من السياق ولا من تفاصيل</w:t>
      </w:r>
      <w:r w:rsidR="00891E05" w:rsidRPr="00DC4B77">
        <w:rPr>
          <w:rFonts w:ascii="Traditional Arabic" w:hAnsi="Traditional Arabic" w:cs="louts shamy" w:hint="cs"/>
          <w:color w:val="000000" w:themeColor="text1"/>
          <w:sz w:val="34"/>
          <w:szCs w:val="30"/>
          <w:rtl/>
        </w:rPr>
        <w:t xml:space="preserve"> حياته</w:t>
      </w:r>
      <w:r w:rsidRPr="00DC4B77">
        <w:rPr>
          <w:rFonts w:ascii="Traditional Arabic" w:hAnsi="Traditional Arabic" w:cs="louts shamy" w:hint="cs"/>
          <w:color w:val="000000" w:themeColor="text1"/>
          <w:sz w:val="34"/>
          <w:szCs w:val="30"/>
          <w:rtl/>
        </w:rPr>
        <w:t xml:space="preserve"> أنها كانت</w:t>
      </w:r>
      <w:r w:rsidRPr="00DC4B77">
        <w:rPr>
          <w:rFonts w:ascii="Traditional Arabic" w:hAnsi="Traditional Arabic" w:cs="louts shamy"/>
          <w:color w:val="000000" w:themeColor="text1"/>
          <w:sz w:val="34"/>
          <w:szCs w:val="30"/>
          <w:rtl/>
        </w:rPr>
        <w:t xml:space="preserve"> توبة وتحول</w:t>
      </w:r>
      <w:r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ا لنصرة الدين</w:t>
      </w:r>
      <w:r w:rsidRPr="00DC4B77">
        <w:rPr>
          <w:rFonts w:ascii="Traditional Arabic" w:hAnsi="Traditional Arabic" w:cs="louts shamy" w:hint="cs"/>
          <w:color w:val="000000" w:themeColor="text1"/>
          <w:sz w:val="34"/>
          <w:szCs w:val="30"/>
          <w:rtl/>
        </w:rPr>
        <w:t xml:space="preserve"> والصحوة الإسلامية التي تكونت وشبت واشتدت وقتها، وإليك </w:t>
      </w:r>
      <w:r w:rsidRPr="00DC4B77">
        <w:rPr>
          <w:rFonts w:ascii="Traditional Arabic" w:hAnsi="Traditional Arabic" w:cs="louts shamy"/>
          <w:color w:val="000000" w:themeColor="text1"/>
          <w:sz w:val="34"/>
          <w:szCs w:val="30"/>
          <w:rtl/>
        </w:rPr>
        <w:t>مزيد بيان:</w:t>
      </w:r>
    </w:p>
    <w:p w14:paraId="337508DE" w14:textId="32257616" w:rsidR="00861188" w:rsidRPr="00DC4B77" w:rsidRDefault="00BB4CB6" w:rsidP="00311EDF">
      <w:pPr>
        <w:pStyle w:val="Heading2"/>
        <w:rPr>
          <w:color w:val="000000" w:themeColor="text1"/>
          <w:sz w:val="30"/>
          <w:szCs w:val="30"/>
          <w:rtl/>
          <w:lang w:eastAsia="en-US"/>
        </w:rPr>
      </w:pPr>
      <w:bookmarkStart w:id="10" w:name="_Toc59501401"/>
      <w:bookmarkStart w:id="11" w:name="_Toc173116150"/>
      <w:r w:rsidRPr="00DC4B77">
        <w:rPr>
          <w:rFonts w:hint="cs"/>
          <w:color w:val="000000" w:themeColor="text1"/>
          <w:sz w:val="30"/>
          <w:szCs w:val="30"/>
          <w:rtl/>
          <w:lang w:eastAsia="en-US"/>
        </w:rPr>
        <w:t>يكتب للسوق</w:t>
      </w:r>
      <w:r w:rsidR="00861188" w:rsidRPr="00DC4B77">
        <w:rPr>
          <w:color w:val="000000" w:themeColor="text1"/>
          <w:sz w:val="30"/>
          <w:szCs w:val="30"/>
          <w:rtl/>
          <w:lang w:eastAsia="en-US"/>
        </w:rPr>
        <w:t>:</w:t>
      </w:r>
      <w:bookmarkEnd w:id="10"/>
      <w:bookmarkEnd w:id="11"/>
      <w:r w:rsidR="00861188" w:rsidRPr="00DC4B77">
        <w:rPr>
          <w:color w:val="000000" w:themeColor="text1"/>
          <w:sz w:val="30"/>
          <w:szCs w:val="30"/>
          <w:rtl/>
          <w:lang w:eastAsia="en-US"/>
        </w:rPr>
        <w:t xml:space="preserve"> </w:t>
      </w:r>
    </w:p>
    <w:p w14:paraId="2BE20058" w14:textId="53279E2D" w:rsidR="00861188" w:rsidRPr="00DC4B77" w:rsidRDefault="00861188"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كانت الصحوة الإسلامية قد انتشرت، وكان الصدام مع المتطاولين على حمى الدين أوجد رموزًا ورفع أسماءً، وكانت القضايا الإسلامية رائجة يومها، </w:t>
      </w:r>
      <w:r w:rsidR="00891E05" w:rsidRPr="00DC4B77">
        <w:rPr>
          <w:rFonts w:ascii="Traditional Arabic" w:hAnsi="Traditional Arabic" w:cs="louts shamy" w:hint="cs"/>
          <w:color w:val="000000" w:themeColor="text1"/>
          <w:sz w:val="34"/>
          <w:szCs w:val="30"/>
          <w:rtl/>
        </w:rPr>
        <w:t>وطبعي أن يظهر من يكتب للج</w:t>
      </w:r>
      <w:r w:rsidR="00FC5D24" w:rsidRPr="00DC4B77">
        <w:rPr>
          <w:rFonts w:ascii="Traditional Arabic" w:hAnsi="Traditional Arabic" w:cs="louts shamy" w:hint="cs"/>
          <w:color w:val="000000" w:themeColor="text1"/>
          <w:sz w:val="34"/>
          <w:szCs w:val="30"/>
          <w:rtl/>
        </w:rPr>
        <w:t xml:space="preserve">   </w:t>
      </w:r>
      <w:r w:rsidR="00891E05" w:rsidRPr="00DC4B77">
        <w:rPr>
          <w:rFonts w:ascii="Traditional Arabic" w:hAnsi="Traditional Arabic" w:cs="louts shamy" w:hint="cs"/>
          <w:color w:val="000000" w:themeColor="text1"/>
          <w:sz w:val="34"/>
          <w:szCs w:val="30"/>
          <w:rtl/>
        </w:rPr>
        <w:t>مهور، على طريقة ما يطلبه القراء، طلبًا للانتشار والذكر</w:t>
      </w:r>
      <w:r w:rsidR="004064D2" w:rsidRPr="00DC4B77">
        <w:rPr>
          <w:rFonts w:ascii="Traditional Arabic" w:hAnsi="Traditional Arabic" w:cs="louts shamy" w:hint="cs"/>
          <w:color w:val="000000" w:themeColor="text1"/>
          <w:sz w:val="34"/>
          <w:szCs w:val="30"/>
          <w:rtl/>
        </w:rPr>
        <w:t>،</w:t>
      </w:r>
      <w:r w:rsidR="00891E05" w:rsidRPr="00DC4B77">
        <w:rPr>
          <w:rFonts w:ascii="Traditional Arabic" w:hAnsi="Traditional Arabic" w:cs="louts shamy" w:hint="cs"/>
          <w:color w:val="000000" w:themeColor="text1"/>
          <w:sz w:val="34"/>
          <w:szCs w:val="30"/>
          <w:rtl/>
        </w:rPr>
        <w:t xml:space="preserve"> </w:t>
      </w:r>
      <w:r w:rsidR="004064D2" w:rsidRPr="00DC4B77">
        <w:rPr>
          <w:rFonts w:ascii="Traditional Arabic" w:hAnsi="Traditional Arabic" w:cs="louts shamy" w:hint="cs"/>
          <w:b/>
          <w:bCs/>
          <w:color w:val="000000" w:themeColor="text1"/>
          <w:sz w:val="34"/>
          <w:szCs w:val="30"/>
          <w:rtl/>
        </w:rPr>
        <w:t>بمعنى أن الجمهور شكلّ أحد الدوافع للكتابة، ومن يكتب للجمهور لا يستفزه في الغالب، بل يحرص على التعاطي معه برفق، بمعنى أنه يتجه لنشر ثقافة سائدة ومقبولة لا أنه يتجه لتغيير واقع الناس بجديد قد لا يقبل في الجيل المعاصر له.</w:t>
      </w:r>
      <w:r w:rsidRPr="00DC4B77">
        <w:rPr>
          <w:rFonts w:ascii="Traditional Arabic" w:hAnsi="Traditional Arabic" w:cs="louts shamy"/>
          <w:color w:val="000000" w:themeColor="text1"/>
          <w:sz w:val="34"/>
          <w:szCs w:val="30"/>
          <w:rtl/>
        </w:rPr>
        <w:t xml:space="preserve"> ولا أستبعد أن العقّاد</w:t>
      </w:r>
      <w:r w:rsidR="00891E0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كان يكتب للسوق، أو توج</w:t>
      </w:r>
      <w:r w:rsidR="008D19CE"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ه لما هو رائج، فكًّا للخناق السياسي الذي طوّق عنقه حتى كاد يقتله. </w:t>
      </w:r>
    </w:p>
    <w:p w14:paraId="557F7834" w14:textId="77777777" w:rsidR="00F34AD9" w:rsidRDefault="00861188" w:rsidP="00EB0A9B">
      <w:pPr>
        <w:widowControl w:val="0"/>
        <w:spacing w:after="60" w:line="211"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lastRenderedPageBreak/>
        <w:t>فرضية أن العقّاد</w:t>
      </w:r>
      <w:r w:rsidR="00636081" w:rsidRPr="00DC4B77">
        <w:rPr>
          <w:rFonts w:ascii="Traditional Arabic" w:hAnsi="Traditional Arabic" w:cs="louts shamy"/>
          <w:color w:val="000000" w:themeColor="text1"/>
          <w:sz w:val="34"/>
          <w:szCs w:val="30"/>
          <w:rtl/>
        </w:rPr>
        <w:t xml:space="preserve"> </w:t>
      </w:r>
      <w:r w:rsidRPr="00DC4B77">
        <w:rPr>
          <w:rFonts w:ascii="Traditional Arabic" w:hAnsi="Traditional Arabic" w:cs="louts shamy"/>
          <w:color w:val="000000" w:themeColor="text1"/>
          <w:sz w:val="34"/>
          <w:szCs w:val="30"/>
          <w:rtl/>
        </w:rPr>
        <w:t xml:space="preserve">كتب للسوق يدعمها كتابه عن </w:t>
      </w:r>
      <w:r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بنيامين فرنكلين</w:t>
      </w:r>
      <w:r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مؤسس أمريكا</w:t>
      </w:r>
      <w:r w:rsidRPr="00DC4B77">
        <w:rPr>
          <w:rFonts w:ascii="Traditional Arabic" w:hAnsi="Traditional Arabic" w:cs="louts shamy" w:hint="cs"/>
          <w:color w:val="000000" w:themeColor="text1"/>
          <w:sz w:val="34"/>
          <w:szCs w:val="30"/>
          <w:rtl/>
        </w:rPr>
        <w:t>. فحين تتدبر ما خطه العقّاد</w:t>
      </w:r>
      <w:r w:rsidR="00636081"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 xml:space="preserve">عن "فرانكلين" تجد أنه لم يأتِ </w:t>
      </w:r>
      <w:r w:rsidRPr="00DC4B77">
        <w:rPr>
          <w:rFonts w:ascii="Traditional Arabic" w:hAnsi="Traditional Arabic" w:cs="louts shamy"/>
          <w:color w:val="000000" w:themeColor="text1"/>
          <w:sz w:val="34"/>
          <w:szCs w:val="30"/>
          <w:rtl/>
        </w:rPr>
        <w:t>بجديد</w:t>
      </w:r>
      <w:r w:rsidR="00636081"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 xml:space="preserve">ينقل صفحات من مذكرات </w:t>
      </w:r>
      <w:r w:rsidRPr="00DC4B77">
        <w:rPr>
          <w:rFonts w:ascii="Traditional Arabic" w:hAnsi="Traditional Arabic" w:cs="louts shamy" w:hint="cs"/>
          <w:color w:val="000000" w:themeColor="text1"/>
          <w:sz w:val="34"/>
          <w:szCs w:val="30"/>
          <w:rtl/>
        </w:rPr>
        <w:t xml:space="preserve">فرنكلين </w:t>
      </w:r>
      <w:r w:rsidRPr="00DC4B77">
        <w:rPr>
          <w:rFonts w:ascii="Traditional Arabic" w:hAnsi="Traditional Arabic" w:cs="louts shamy"/>
          <w:color w:val="000000" w:themeColor="text1"/>
          <w:sz w:val="34"/>
          <w:szCs w:val="30"/>
          <w:rtl/>
        </w:rPr>
        <w:t>التي كتبها بخط يده ويكرر كلمات قيلت هنا وكلمات قيلت هناك.</w:t>
      </w:r>
      <w:r w:rsidR="00636081"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يقول فيه ما يقوله في غيره: سياسي منفرد، وعالم</w:t>
      </w:r>
      <w:r w:rsidR="002C4767" w:rsidRPr="00DC4B77">
        <w:rPr>
          <w:rFonts w:ascii="Traditional Arabic" w:hAnsi="Traditional Arabic" w:cs="louts shamy" w:hint="cs"/>
          <w:color w:val="000000" w:themeColor="text1"/>
          <w:sz w:val="34"/>
          <w:szCs w:val="30"/>
          <w:rtl/>
        </w:rPr>
        <w:t xml:space="preserve"> علَّم</w:t>
      </w:r>
      <w:r w:rsidRPr="00DC4B77">
        <w:rPr>
          <w:rFonts w:ascii="Traditional Arabic" w:hAnsi="Traditional Arabic" w:cs="louts shamy"/>
          <w:color w:val="000000" w:themeColor="text1"/>
          <w:sz w:val="34"/>
          <w:szCs w:val="30"/>
          <w:rtl/>
        </w:rPr>
        <w:t>، وفيلسوف متكلم، وأديب قد كتب، ومفاوض قد أخذ من خصمه بحنكته، ورحيم بالعبيد، ومؤدب للأغنياء</w:t>
      </w:r>
      <w:r w:rsidRPr="00DC4B77">
        <w:rPr>
          <w:rFonts w:ascii="Traditional Arabic" w:hAnsi="Traditional Arabic" w:cs="louts shamy" w:hint="cs"/>
          <w:color w:val="000000" w:themeColor="text1"/>
          <w:sz w:val="34"/>
          <w:szCs w:val="30"/>
          <w:rtl/>
        </w:rPr>
        <w:t xml:space="preserve">. ويبدو بوضوح أن </w:t>
      </w:r>
      <w:r w:rsidRPr="00DC4B77">
        <w:rPr>
          <w:rFonts w:ascii="Traditional Arabic" w:hAnsi="Traditional Arabic" w:cs="louts shamy"/>
          <w:color w:val="000000" w:themeColor="text1"/>
          <w:sz w:val="34"/>
          <w:szCs w:val="30"/>
          <w:rtl/>
        </w:rPr>
        <w:t xml:space="preserve">الأمريكان أرادوا تسويق بضاعتهم فبحثوا عن قلم مشهور فكان العقَّاد، استكتبوه وقدّموا للكتاب وقاموا بطباعته </w:t>
      </w:r>
      <w:r w:rsidRPr="00DC4B77">
        <w:rPr>
          <w:rFonts w:ascii="Traditional Arabic" w:hAnsi="Traditional Arabic" w:cs="louts shamy" w:hint="cs"/>
          <w:color w:val="000000" w:themeColor="text1"/>
          <w:sz w:val="34"/>
          <w:szCs w:val="30"/>
          <w:rtl/>
        </w:rPr>
        <w:t>و</w:t>
      </w:r>
      <w:r w:rsidRPr="00DC4B77">
        <w:rPr>
          <w:rFonts w:ascii="Traditional Arabic" w:hAnsi="Traditional Arabic" w:cs="louts shamy"/>
          <w:color w:val="000000" w:themeColor="text1"/>
          <w:sz w:val="34"/>
          <w:szCs w:val="30"/>
          <w:rtl/>
        </w:rPr>
        <w:t xml:space="preserve">نشره. </w:t>
      </w:r>
      <w:r w:rsidR="002C4767" w:rsidRPr="00DC4B77">
        <w:rPr>
          <w:rFonts w:ascii="Traditional Arabic" w:hAnsi="Traditional Arabic" w:cs="louts shamy"/>
          <w:color w:val="000000" w:themeColor="text1"/>
          <w:sz w:val="34"/>
          <w:szCs w:val="30"/>
          <w:rtl/>
        </w:rPr>
        <w:br/>
      </w:r>
      <w:r w:rsidRPr="00DC4B77">
        <w:rPr>
          <w:rFonts w:ascii="Traditional Arabic" w:hAnsi="Traditional Arabic" w:cs="louts shamy"/>
          <w:color w:val="000000" w:themeColor="text1"/>
          <w:sz w:val="34"/>
          <w:szCs w:val="30"/>
          <w:rtl/>
        </w:rPr>
        <w:t>وفرضية أن العقّاد</w:t>
      </w:r>
      <w:r w:rsidR="00636081"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كان يكتب للسوق يدعمها</w:t>
      </w:r>
      <w:r w:rsidR="009F2491" w:rsidRPr="00DC4B77">
        <w:rPr>
          <w:rFonts w:ascii="Traditional Arabic" w:hAnsi="Traditional Arabic" w:cs="louts shamy" w:hint="cs"/>
          <w:color w:val="000000" w:themeColor="text1"/>
          <w:sz w:val="34"/>
          <w:szCs w:val="30"/>
          <w:rtl/>
        </w:rPr>
        <w:t xml:space="preserve"> </w:t>
      </w:r>
      <w:r w:rsidR="009F2491" w:rsidRPr="00DC4B77">
        <w:rPr>
          <w:rFonts w:ascii="Traditional Arabic" w:hAnsi="Traditional Arabic" w:cs="Traditional Arabic" w:hint="cs"/>
          <w:color w:val="000000" w:themeColor="text1"/>
          <w:sz w:val="34"/>
          <w:szCs w:val="30"/>
          <w:rtl/>
        </w:rPr>
        <w:t>-</w:t>
      </w:r>
      <w:r w:rsidRPr="00DC4B77">
        <w:rPr>
          <w:rFonts w:ascii="Traditional Arabic" w:hAnsi="Traditional Arabic" w:cs="louts shamy" w:hint="cs"/>
          <w:color w:val="000000" w:themeColor="text1"/>
          <w:sz w:val="34"/>
          <w:szCs w:val="30"/>
          <w:rtl/>
        </w:rPr>
        <w:t>أيضًا-</w:t>
      </w:r>
      <w:r w:rsidRPr="00DC4B77">
        <w:rPr>
          <w:rFonts w:ascii="Traditional Arabic" w:hAnsi="Traditional Arabic" w:cs="louts shamy"/>
          <w:color w:val="000000" w:themeColor="text1"/>
          <w:sz w:val="34"/>
          <w:szCs w:val="30"/>
          <w:rtl/>
        </w:rPr>
        <w:t xml:space="preserve"> أنه كان يكتب في المناسبات، </w:t>
      </w:r>
      <w:r w:rsidR="00636081" w:rsidRPr="00DC4B77">
        <w:rPr>
          <w:rFonts w:ascii="Traditional Arabic" w:hAnsi="Traditional Arabic" w:cs="louts shamy" w:hint="cs"/>
          <w:color w:val="000000" w:themeColor="text1"/>
          <w:sz w:val="34"/>
          <w:szCs w:val="30"/>
          <w:rtl/>
        </w:rPr>
        <w:t>ف</w:t>
      </w:r>
      <w:r w:rsidRPr="00DC4B77">
        <w:rPr>
          <w:rFonts w:ascii="Traditional Arabic" w:hAnsi="Traditional Arabic" w:cs="louts shamy"/>
          <w:color w:val="000000" w:themeColor="text1"/>
          <w:sz w:val="34"/>
          <w:szCs w:val="30"/>
          <w:rtl/>
        </w:rPr>
        <w:t>كتب عن غاندي، وعن بنيامين فرانكلين، و</w:t>
      </w:r>
      <w:r w:rsidR="00636081" w:rsidRPr="00DC4B77">
        <w:rPr>
          <w:rFonts w:ascii="Traditional Arabic" w:hAnsi="Traditional Arabic" w:cs="louts shamy" w:hint="cs"/>
          <w:color w:val="000000" w:themeColor="text1"/>
          <w:sz w:val="34"/>
          <w:szCs w:val="30"/>
          <w:rtl/>
        </w:rPr>
        <w:t xml:space="preserve">عن </w:t>
      </w:r>
      <w:r w:rsidRPr="00DC4B77">
        <w:rPr>
          <w:rFonts w:ascii="Traditional Arabic" w:hAnsi="Traditional Arabic" w:cs="louts shamy"/>
          <w:color w:val="000000" w:themeColor="text1"/>
          <w:sz w:val="34"/>
          <w:szCs w:val="30"/>
          <w:rtl/>
        </w:rPr>
        <w:t xml:space="preserve">زعيم الصين </w:t>
      </w:r>
      <w:r w:rsidR="00636081"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صن يات </w:t>
      </w:r>
      <w:r w:rsidR="00636081" w:rsidRPr="00DC4B77">
        <w:rPr>
          <w:rFonts w:ascii="Traditional Arabic" w:hAnsi="Traditional Arabic" w:cs="louts shamy" w:hint="cs"/>
          <w:color w:val="000000" w:themeColor="text1"/>
          <w:sz w:val="34"/>
          <w:szCs w:val="30"/>
          <w:rtl/>
        </w:rPr>
        <w:t>ص</w:t>
      </w:r>
      <w:r w:rsidRPr="00DC4B77">
        <w:rPr>
          <w:rFonts w:ascii="Traditional Arabic" w:hAnsi="Traditional Arabic" w:cs="louts shamy"/>
          <w:color w:val="000000" w:themeColor="text1"/>
          <w:sz w:val="34"/>
          <w:szCs w:val="30"/>
          <w:rtl/>
        </w:rPr>
        <w:t>ن</w:t>
      </w:r>
      <w:r w:rsidR="00636081" w:rsidRPr="00DC4B77">
        <w:rPr>
          <w:rFonts w:ascii="Traditional Arabic" w:hAnsi="Traditional Arabic" w:cs="louts shamy" w:hint="cs"/>
          <w:color w:val="000000" w:themeColor="text1"/>
          <w:sz w:val="34"/>
          <w:szCs w:val="30"/>
          <w:rtl/>
        </w:rPr>
        <w:t>"</w:t>
      </w:r>
      <w:r w:rsidR="00635468" w:rsidRPr="00DC4B77">
        <w:rPr>
          <w:rFonts w:ascii="Traditional Arabic" w:hAnsi="Traditional Arabic" w:cs="louts shamy" w:hint="cs"/>
          <w:color w:val="000000" w:themeColor="text1"/>
          <w:sz w:val="34"/>
          <w:szCs w:val="30"/>
          <w:rtl/>
        </w:rPr>
        <w:t>، ورافق مؤسس المملكة السعودية ونظم فيه الشعر وكتب فيه المقالات</w:t>
      </w:r>
      <w:r w:rsidR="00635468" w:rsidRPr="00DC4B77">
        <w:rPr>
          <w:rStyle w:val="FootnoteReference"/>
          <w:rFonts w:ascii="Traditional Arabic" w:hAnsi="Traditional Arabic" w:cs="louts shamy"/>
          <w:color w:val="000000" w:themeColor="text1"/>
          <w:sz w:val="34"/>
          <w:szCs w:val="30"/>
          <w:rtl/>
        </w:rPr>
        <w:footnoteReference w:id="14"/>
      </w:r>
      <w:r w:rsidRPr="00DC4B77">
        <w:rPr>
          <w:rFonts w:ascii="Traditional Arabic" w:hAnsi="Traditional Arabic" w:cs="louts shamy"/>
          <w:color w:val="000000" w:themeColor="text1"/>
          <w:sz w:val="34"/>
          <w:szCs w:val="30"/>
          <w:rtl/>
        </w:rPr>
        <w:t>. وأستبعد أن يكون الهنود استكتبوه، ولكنه ركب الحدث واستطعم الكتابة عن المشهورين، أو كتب عنهم بدافع الإعجاب بال</w:t>
      </w:r>
      <w:r w:rsidR="00066238" w:rsidRPr="00DC4B77">
        <w:rPr>
          <w:rFonts w:ascii="Traditional Arabic" w:hAnsi="Traditional Arabic" w:cs="louts shamy" w:hint="cs"/>
          <w:color w:val="000000" w:themeColor="text1"/>
          <w:sz w:val="34"/>
          <w:szCs w:val="30"/>
          <w:rtl/>
        </w:rPr>
        <w:t>مبرزين (ال</w:t>
      </w:r>
      <w:r w:rsidRPr="00DC4B77">
        <w:rPr>
          <w:rFonts w:ascii="Traditional Arabic" w:hAnsi="Traditional Arabic" w:cs="louts shamy"/>
          <w:color w:val="000000" w:themeColor="text1"/>
          <w:sz w:val="34"/>
          <w:szCs w:val="30"/>
          <w:rtl/>
        </w:rPr>
        <w:t>عباقرة</w:t>
      </w:r>
      <w:r w:rsidR="00066238"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w:t>
      </w:r>
    </w:p>
    <w:p w14:paraId="298AC61A" w14:textId="163352C3" w:rsidR="00066238" w:rsidRPr="00DC4B77" w:rsidRDefault="00066238" w:rsidP="00EB0A9B">
      <w:pPr>
        <w:widowControl w:val="0"/>
        <w:spacing w:after="60" w:line="211" w:lineRule="auto"/>
        <w:ind w:firstLine="284"/>
        <w:jc w:val="both"/>
        <w:rPr>
          <w:rFonts w:ascii="Traditional Arabic" w:hAnsi="Traditional Arabic" w:cs="louts shamy"/>
          <w:color w:val="000000" w:themeColor="text1"/>
          <w:sz w:val="34"/>
          <w:szCs w:val="30"/>
        </w:rPr>
      </w:pPr>
      <w:r w:rsidRPr="00DC4B77">
        <w:rPr>
          <w:rFonts w:ascii="Traditional Arabic" w:hAnsi="Traditional Arabic" w:cs="louts shamy" w:hint="cs"/>
          <w:color w:val="000000" w:themeColor="text1"/>
          <w:sz w:val="34"/>
          <w:szCs w:val="30"/>
          <w:rtl/>
        </w:rPr>
        <w:t>و</w:t>
      </w:r>
      <w:r w:rsidRPr="00DC4B77">
        <w:rPr>
          <w:rFonts w:ascii="Traditional Arabic" w:hAnsi="Traditional Arabic" w:cs="louts shamy"/>
          <w:color w:val="000000" w:themeColor="text1"/>
          <w:sz w:val="34"/>
          <w:szCs w:val="30"/>
          <w:rtl/>
        </w:rPr>
        <w:t>جاءت كتاب</w:t>
      </w:r>
      <w:r w:rsidRPr="00DC4B77">
        <w:rPr>
          <w:rFonts w:ascii="Traditional Arabic" w:hAnsi="Traditional Arabic" w:cs="louts shamy" w:hint="cs"/>
          <w:color w:val="000000" w:themeColor="text1"/>
          <w:sz w:val="34"/>
          <w:szCs w:val="30"/>
          <w:rtl/>
        </w:rPr>
        <w:t>ا</w:t>
      </w:r>
      <w:r w:rsidRPr="00DC4B77">
        <w:rPr>
          <w:rFonts w:ascii="Traditional Arabic" w:hAnsi="Traditional Arabic" w:cs="louts shamy"/>
          <w:color w:val="000000" w:themeColor="text1"/>
          <w:sz w:val="34"/>
          <w:szCs w:val="30"/>
          <w:rtl/>
        </w:rPr>
        <w:t xml:space="preserve">ته في إطار موجة من الكتابة عن الإسلام بعد انتشار </w:t>
      </w:r>
      <w:r w:rsidRPr="00DC4B77">
        <w:rPr>
          <w:rFonts w:ascii="Traditional Arabic" w:hAnsi="Traditional Arabic" w:cs="louts shamy" w:hint="cs"/>
          <w:color w:val="000000" w:themeColor="text1"/>
          <w:sz w:val="34"/>
          <w:szCs w:val="30"/>
          <w:rtl/>
        </w:rPr>
        <w:t xml:space="preserve">الصحوة </w:t>
      </w:r>
      <w:r w:rsidRPr="00DC4B77">
        <w:rPr>
          <w:rFonts w:ascii="Traditional Arabic" w:hAnsi="Traditional Arabic" w:cs="louts shamy"/>
          <w:color w:val="000000" w:themeColor="text1"/>
          <w:sz w:val="34"/>
          <w:szCs w:val="30"/>
          <w:rtl/>
        </w:rPr>
        <w:t xml:space="preserve">الإسلامية في </w:t>
      </w:r>
      <w:r w:rsidRPr="00DC4B77">
        <w:rPr>
          <w:rFonts w:ascii="Traditional Arabic" w:hAnsi="Traditional Arabic" w:cs="louts shamy" w:hint="cs"/>
          <w:color w:val="000000" w:themeColor="text1"/>
          <w:sz w:val="34"/>
          <w:szCs w:val="30"/>
          <w:rtl/>
        </w:rPr>
        <w:t>الأمة</w:t>
      </w:r>
      <w:r w:rsidRPr="00DC4B77">
        <w:rPr>
          <w:rFonts w:ascii="Traditional Arabic" w:hAnsi="Traditional Arabic" w:cs="louts shamy"/>
          <w:color w:val="000000" w:themeColor="text1"/>
          <w:sz w:val="34"/>
          <w:szCs w:val="30"/>
          <w:rtl/>
        </w:rPr>
        <w:t xml:space="preserve"> و</w:t>
      </w:r>
      <w:r w:rsidRPr="00DC4B77">
        <w:rPr>
          <w:rFonts w:ascii="Traditional Arabic" w:hAnsi="Traditional Arabic" w:cs="louts shamy" w:hint="cs"/>
          <w:color w:val="000000" w:themeColor="text1"/>
          <w:sz w:val="34"/>
          <w:szCs w:val="30"/>
          <w:rtl/>
        </w:rPr>
        <w:t>انتشارها جماهيرًا وجغرافيًا في كل بقاع العالم الإسلامي وخاصة العربي، ومع وجود قضايا مجمع عليها مثل التحرر من الاحتلال الغربي ورفض اغتصاب اليهود لبيت المقدس وأكناف بيت المقدس، ومع تنامي الرفض للموجة الأولى من ال</w:t>
      </w:r>
      <w:r w:rsidRPr="00DC4B77">
        <w:rPr>
          <w:rFonts w:ascii="Traditional Arabic" w:hAnsi="Traditional Arabic" w:cs="louts shamy"/>
          <w:color w:val="000000" w:themeColor="text1"/>
          <w:sz w:val="34"/>
          <w:szCs w:val="30"/>
          <w:rtl/>
        </w:rPr>
        <w:t>غزو الفكري من قِبل المستشرقين و</w:t>
      </w:r>
      <w:r w:rsidRPr="00DC4B77">
        <w:rPr>
          <w:rFonts w:ascii="Traditional Arabic" w:hAnsi="Traditional Arabic" w:cs="louts shamy" w:hint="cs"/>
          <w:color w:val="000000" w:themeColor="text1"/>
          <w:sz w:val="34"/>
          <w:szCs w:val="30"/>
          <w:rtl/>
        </w:rPr>
        <w:t xml:space="preserve">المتأثرين بالحداثة الغربية </w:t>
      </w:r>
      <w:r w:rsidRPr="00DC4B77">
        <w:rPr>
          <w:rFonts w:ascii="Traditional Arabic" w:hAnsi="Traditional Arabic" w:cs="louts shamy"/>
          <w:color w:val="000000" w:themeColor="text1"/>
          <w:sz w:val="34"/>
          <w:szCs w:val="30"/>
          <w:rtl/>
        </w:rPr>
        <w:t>م</w:t>
      </w:r>
      <w:r w:rsidRPr="00DC4B77">
        <w:rPr>
          <w:rFonts w:ascii="Traditional Arabic" w:hAnsi="Traditional Arabic" w:cs="louts shamy" w:hint="cs"/>
          <w:color w:val="000000" w:themeColor="text1"/>
          <w:sz w:val="34"/>
          <w:szCs w:val="30"/>
          <w:rtl/>
        </w:rPr>
        <w:t xml:space="preserve">من </w:t>
      </w:r>
      <w:r w:rsidRPr="00DC4B77">
        <w:rPr>
          <w:rFonts w:ascii="Traditional Arabic" w:hAnsi="Traditional Arabic" w:cs="louts shamy" w:hint="cs"/>
          <w:color w:val="000000" w:themeColor="text1"/>
          <w:sz w:val="34"/>
          <w:szCs w:val="30"/>
          <w:rtl/>
        </w:rPr>
        <w:lastRenderedPageBreak/>
        <w:t>ابتعثوا أو تلقوا آداب الغرب وهم في مواطنهم</w:t>
      </w:r>
      <w:r w:rsidRPr="00DC4B77">
        <w:rPr>
          <w:rFonts w:ascii="Traditional Arabic" w:hAnsi="Traditional Arabic" w:cs="louts shamy"/>
          <w:color w:val="000000" w:themeColor="text1"/>
          <w:sz w:val="34"/>
          <w:szCs w:val="30"/>
          <w:rtl/>
        </w:rPr>
        <w:t>، ومع</w:t>
      </w:r>
      <w:r w:rsidRPr="00DC4B77">
        <w:rPr>
          <w:rFonts w:ascii="Traditional Arabic" w:hAnsi="Traditional Arabic" w:cs="louts shamy" w:hint="cs"/>
          <w:color w:val="000000" w:themeColor="text1"/>
          <w:sz w:val="34"/>
          <w:szCs w:val="30"/>
          <w:rtl/>
        </w:rPr>
        <w:t xml:space="preserve"> ظهور الصحوة الإسلامية ودخولها في الأحداث </w:t>
      </w:r>
      <w:r w:rsidRPr="00DC4B77">
        <w:rPr>
          <w:rFonts w:ascii="Traditional Arabic" w:hAnsi="Traditional Arabic" w:cs="louts shamy"/>
          <w:color w:val="000000" w:themeColor="text1"/>
          <w:sz w:val="34"/>
          <w:szCs w:val="30"/>
          <w:rtl/>
        </w:rPr>
        <w:t>السياسة</w:t>
      </w:r>
      <w:r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قد كانت الحياة </w:t>
      </w:r>
      <w:r w:rsidRPr="00DC4B77">
        <w:rPr>
          <w:rFonts w:ascii="Traditional Arabic" w:hAnsi="Traditional Arabic" w:cs="louts shamy" w:hint="cs"/>
          <w:color w:val="000000" w:themeColor="text1"/>
          <w:sz w:val="34"/>
          <w:szCs w:val="30"/>
          <w:rtl/>
        </w:rPr>
        <w:t>ج</w:t>
      </w:r>
      <w:r w:rsidRPr="00DC4B77">
        <w:rPr>
          <w:rFonts w:ascii="Traditional Arabic" w:hAnsi="Traditional Arabic" w:cs="louts shamy"/>
          <w:color w:val="000000" w:themeColor="text1"/>
          <w:sz w:val="34"/>
          <w:szCs w:val="30"/>
          <w:rtl/>
        </w:rPr>
        <w:t>لها إسلامية</w:t>
      </w:r>
      <w:r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توافق أو تعارض، أو قل: كان الحديث عن الإسلام في كل مكان.. ومن كل التوجهات</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5"/>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xml:space="preserve">. </w:t>
      </w:r>
    </w:p>
    <w:p w14:paraId="0B12E97F" w14:textId="02C3C4E0" w:rsidR="00861188" w:rsidRPr="00DC4B77" w:rsidRDefault="00861188"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فقط أثبت هنا أن </w:t>
      </w:r>
      <w:r w:rsidRPr="00DC4B77">
        <w:rPr>
          <w:rFonts w:ascii="Traditional Arabic" w:hAnsi="Traditional Arabic" w:cs="louts shamy"/>
          <w:b/>
          <w:bCs/>
          <w:color w:val="000000" w:themeColor="text1"/>
          <w:sz w:val="34"/>
          <w:szCs w:val="30"/>
          <w:rtl/>
        </w:rPr>
        <w:t>الكتابة في الإسلاميات لم تكن توبة عن السياسة ودخول</w:t>
      </w:r>
      <w:r w:rsidRPr="00DC4B77">
        <w:rPr>
          <w:rFonts w:ascii="Traditional Arabic" w:hAnsi="Traditional Arabic" w:cs="louts shamy" w:hint="cs"/>
          <w:b/>
          <w:bCs/>
          <w:color w:val="000000" w:themeColor="text1"/>
          <w:sz w:val="34"/>
          <w:szCs w:val="30"/>
          <w:rtl/>
        </w:rPr>
        <w:t>ً</w:t>
      </w:r>
      <w:r w:rsidRPr="00DC4B77">
        <w:rPr>
          <w:rFonts w:ascii="Traditional Arabic" w:hAnsi="Traditional Arabic" w:cs="louts shamy"/>
          <w:b/>
          <w:bCs/>
          <w:color w:val="000000" w:themeColor="text1"/>
          <w:sz w:val="34"/>
          <w:szCs w:val="30"/>
          <w:rtl/>
        </w:rPr>
        <w:t>ا بين المتدينين</w:t>
      </w:r>
      <w:r w:rsidRPr="00DC4B77">
        <w:rPr>
          <w:rFonts w:ascii="Traditional Arabic" w:hAnsi="Traditional Arabic" w:cs="louts shamy" w:hint="cs"/>
          <w:b/>
          <w:bCs/>
          <w:color w:val="000000" w:themeColor="text1"/>
          <w:sz w:val="34"/>
          <w:szCs w:val="30"/>
          <w:rtl/>
        </w:rPr>
        <w:t>.</w:t>
      </w:r>
      <w:r w:rsidRPr="00DC4B77">
        <w:rPr>
          <w:rFonts w:ascii="Traditional Arabic" w:hAnsi="Traditional Arabic" w:cs="louts shamy"/>
          <w:b/>
          <w:bCs/>
          <w:color w:val="000000" w:themeColor="text1"/>
          <w:sz w:val="34"/>
          <w:szCs w:val="30"/>
          <w:rtl/>
        </w:rPr>
        <w:t xml:space="preserve"> </w:t>
      </w:r>
      <w:r w:rsidR="00636081" w:rsidRPr="00DC4B77">
        <w:rPr>
          <w:rFonts w:ascii="Traditional Arabic" w:hAnsi="Traditional Arabic" w:cs="louts shamy" w:hint="cs"/>
          <w:b/>
          <w:bCs/>
          <w:color w:val="000000" w:themeColor="text1"/>
          <w:sz w:val="34"/>
          <w:szCs w:val="30"/>
          <w:rtl/>
        </w:rPr>
        <w:t xml:space="preserve">لم تكن </w:t>
      </w:r>
      <w:r w:rsidRPr="00DC4B77">
        <w:rPr>
          <w:rFonts w:ascii="Traditional Arabic" w:hAnsi="Traditional Arabic" w:cs="louts shamy"/>
          <w:b/>
          <w:bCs/>
          <w:color w:val="000000" w:themeColor="text1"/>
          <w:sz w:val="34"/>
          <w:szCs w:val="30"/>
          <w:rtl/>
        </w:rPr>
        <w:t>دعوةً للدين ودفعًا لل</w:t>
      </w:r>
      <w:r w:rsidRPr="00DC4B77">
        <w:rPr>
          <w:rFonts w:ascii="Traditional Arabic" w:hAnsi="Traditional Arabic" w:cs="louts shamy" w:hint="cs"/>
          <w:b/>
          <w:bCs/>
          <w:color w:val="000000" w:themeColor="text1"/>
          <w:sz w:val="34"/>
          <w:szCs w:val="30"/>
          <w:rtl/>
        </w:rPr>
        <w:t>صائلين ونصرة للمتدينين.</w:t>
      </w:r>
      <w:r w:rsidRPr="00DC4B77">
        <w:rPr>
          <w:rFonts w:ascii="Traditional Arabic" w:hAnsi="Traditional Arabic" w:cs="louts shamy"/>
          <w:color w:val="000000" w:themeColor="text1"/>
          <w:sz w:val="33"/>
          <w:szCs w:val="30"/>
          <w:rtl/>
        </w:rPr>
        <w:t xml:space="preserve"> </w:t>
      </w:r>
      <w:r w:rsidRPr="00DC4B77">
        <w:rPr>
          <w:rFonts w:ascii="Traditional Arabic" w:hAnsi="Traditional Arabic" w:cs="louts shamy"/>
          <w:color w:val="000000" w:themeColor="text1"/>
          <w:sz w:val="32"/>
          <w:szCs w:val="30"/>
          <w:rtl/>
        </w:rPr>
        <w:t>لم يكن هذا أبدًا هو السياق الذي أفرز لنا ما يسمى بإسلاميات العقَّاد، ويتضح ذلك من خلال مناقشة عبقريات العقّاد</w:t>
      </w:r>
      <w:r w:rsidR="00636081" w:rsidRPr="00DC4B77">
        <w:rPr>
          <w:rFonts w:ascii="Traditional Arabic" w:hAnsi="Traditional Arabic" w:cs="louts shamy" w:hint="cs"/>
          <w:color w:val="000000" w:themeColor="text1"/>
          <w:sz w:val="32"/>
          <w:szCs w:val="30"/>
          <w:rtl/>
        </w:rPr>
        <w:t xml:space="preserve"> </w:t>
      </w:r>
      <w:r w:rsidRPr="00DC4B77">
        <w:rPr>
          <w:rFonts w:ascii="Traditional Arabic" w:hAnsi="Traditional Arabic" w:cs="louts shamy"/>
          <w:color w:val="000000" w:themeColor="text1"/>
          <w:sz w:val="32"/>
          <w:szCs w:val="30"/>
          <w:rtl/>
        </w:rPr>
        <w:t>وكثير من إسلامياته خلال هذا البحث، إن شاء الله وبحوله وقوته.</w:t>
      </w:r>
    </w:p>
    <w:p w14:paraId="6F945479" w14:textId="4D9751FB" w:rsidR="00861188" w:rsidRPr="00DC4B77" w:rsidRDefault="00066238" w:rsidP="00EB0A9B">
      <w:pPr>
        <w:widowControl w:val="0"/>
        <w:spacing w:after="6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rPr>
        <w:t xml:space="preserve">وحين دخل إلى الساحة الدينية </w:t>
      </w:r>
      <w:r w:rsidR="00861188" w:rsidRPr="00DC4B77">
        <w:rPr>
          <w:rFonts w:ascii="Traditional Arabic" w:hAnsi="Traditional Arabic" w:cs="louts shamy" w:hint="cs"/>
          <w:color w:val="000000" w:themeColor="text1"/>
          <w:sz w:val="34"/>
          <w:szCs w:val="30"/>
          <w:rtl/>
        </w:rPr>
        <w:t>أخذ معه الأفكار الرئيسية التي سيطرت عليه وهو يكتب في السياسة، فلم يتخل عن محبته لأفكار الحداثة الغربية ومخرجاتها</w:t>
      </w:r>
      <w:r w:rsidR="00805D51" w:rsidRPr="00DC4B77">
        <w:rPr>
          <w:rFonts w:ascii="Traditional Arabic" w:hAnsi="Traditional Arabic" w:cs="louts shamy" w:hint="cs"/>
          <w:color w:val="000000" w:themeColor="text1"/>
          <w:sz w:val="34"/>
          <w:szCs w:val="30"/>
          <w:rtl/>
        </w:rPr>
        <w:t>.</w:t>
      </w:r>
      <w:r w:rsidR="00861188" w:rsidRPr="00DC4B77">
        <w:rPr>
          <w:rFonts w:ascii="Traditional Arabic" w:hAnsi="Traditional Arabic" w:cs="louts shamy" w:hint="cs"/>
          <w:color w:val="000000" w:themeColor="text1"/>
          <w:sz w:val="34"/>
          <w:szCs w:val="30"/>
          <w:rtl/>
        </w:rPr>
        <w:t xml:space="preserve"> ومن شواهد ذلك وقوفه </w:t>
      </w:r>
      <w:r w:rsidR="00861188" w:rsidRPr="00DC4B77">
        <w:rPr>
          <w:rFonts w:ascii="Traditional Arabic" w:hAnsi="Traditional Arabic" w:cs="louts shamy"/>
          <w:color w:val="000000" w:themeColor="text1"/>
          <w:sz w:val="34"/>
          <w:szCs w:val="30"/>
          <w:rtl/>
        </w:rPr>
        <w:t xml:space="preserve">بجوار الديمقراطية في معركتها مع النازية (الألمان وحلفائهم)، </w:t>
      </w:r>
      <w:r w:rsidR="00805D51" w:rsidRPr="00DC4B77">
        <w:rPr>
          <w:rFonts w:ascii="Traditional Arabic" w:hAnsi="Traditional Arabic" w:cs="louts shamy" w:hint="cs"/>
          <w:color w:val="000000" w:themeColor="text1"/>
          <w:sz w:val="34"/>
          <w:szCs w:val="30"/>
          <w:rtl/>
        </w:rPr>
        <w:t>ف</w:t>
      </w:r>
      <w:r w:rsidR="00861188" w:rsidRPr="00DC4B77">
        <w:rPr>
          <w:rFonts w:ascii="Traditional Arabic" w:hAnsi="Traditional Arabic" w:cs="louts shamy"/>
          <w:color w:val="000000" w:themeColor="text1"/>
          <w:sz w:val="34"/>
          <w:szCs w:val="30"/>
          <w:rtl/>
        </w:rPr>
        <w:t xml:space="preserve">ألّف (هتلر في الميزان 1941م) حال كتابته في الإسلاميات، واستمر دفاعه </w:t>
      </w:r>
      <w:r w:rsidR="00861188" w:rsidRPr="00DC4B77">
        <w:rPr>
          <w:rFonts w:ascii="Traditional Arabic" w:hAnsi="Traditional Arabic" w:cs="louts shamy" w:hint="cs"/>
          <w:color w:val="000000" w:themeColor="text1"/>
          <w:sz w:val="34"/>
          <w:szCs w:val="30"/>
          <w:rtl/>
        </w:rPr>
        <w:t xml:space="preserve">عن الديمقراطية </w:t>
      </w:r>
      <w:r w:rsidR="00861188" w:rsidRPr="00DC4B77">
        <w:rPr>
          <w:rFonts w:ascii="Traditional Arabic" w:hAnsi="Traditional Arabic" w:cs="louts shamy"/>
          <w:color w:val="000000" w:themeColor="text1"/>
          <w:sz w:val="34"/>
          <w:szCs w:val="30"/>
          <w:rtl/>
        </w:rPr>
        <w:t>بعد ذلك في كتاباته</w:t>
      </w:r>
      <w:r w:rsidR="00A86A47" w:rsidRPr="00291CAC">
        <w:rPr>
          <w:rStyle w:val="FootnoteReference"/>
          <w:rFonts w:ascii="louts shamy" w:hAnsi="louts shamy" w:cs="louts shamy"/>
          <w:color w:val="000000" w:themeColor="text1"/>
          <w:sz w:val="32"/>
          <w:szCs w:val="32"/>
          <w:rtl/>
        </w:rPr>
        <w:t>(</w:t>
      </w:r>
      <w:r w:rsidR="00861188" w:rsidRPr="00291CAC">
        <w:rPr>
          <w:rStyle w:val="FootnoteReference"/>
          <w:rFonts w:ascii="louts shamy" w:hAnsi="louts shamy" w:cs="louts shamy"/>
          <w:color w:val="000000" w:themeColor="text1"/>
          <w:sz w:val="32"/>
          <w:szCs w:val="32"/>
          <w:rtl/>
        </w:rPr>
        <w:footnoteReference w:id="16"/>
      </w:r>
      <w:r w:rsidR="00A86A47" w:rsidRPr="00291CAC">
        <w:rPr>
          <w:rStyle w:val="FootnoteReference"/>
          <w:rFonts w:ascii="louts shamy" w:hAnsi="louts shamy" w:cs="louts shamy"/>
          <w:color w:val="000000" w:themeColor="text1"/>
          <w:sz w:val="32"/>
          <w:szCs w:val="32"/>
          <w:rtl/>
        </w:rPr>
        <w:t>)</w:t>
      </w:r>
      <w:r w:rsidR="00861188" w:rsidRPr="00DC4B77">
        <w:rPr>
          <w:rFonts w:ascii="Traditional Arabic" w:hAnsi="Traditional Arabic" w:cs="louts shamy"/>
          <w:color w:val="000000" w:themeColor="text1"/>
          <w:sz w:val="34"/>
          <w:szCs w:val="30"/>
          <w:rtl/>
        </w:rPr>
        <w:t xml:space="preserve">. وكتب عن غاندي حال كتابته في الإسلاميات، وكتب </w:t>
      </w:r>
      <w:r w:rsidRPr="00DC4B77">
        <w:rPr>
          <w:rFonts w:ascii="Traditional Arabic" w:hAnsi="Traditional Arabic" w:cs="louts shamy" w:hint="cs"/>
          <w:color w:val="000000" w:themeColor="text1"/>
          <w:sz w:val="34"/>
          <w:szCs w:val="30"/>
          <w:rtl/>
        </w:rPr>
        <w:t>مدافعًا عن النصارى (عبقرية المسيح)</w:t>
      </w:r>
      <w:r w:rsidR="002C4767" w:rsidRPr="00DC4B77">
        <w:rPr>
          <w:rFonts w:ascii="Traditional Arabic" w:hAnsi="Traditional Arabic" w:cs="louts shamy" w:hint="cs"/>
          <w:color w:val="000000" w:themeColor="text1"/>
          <w:sz w:val="34"/>
          <w:szCs w:val="30"/>
          <w:rtl/>
        </w:rPr>
        <w:t xml:space="preserve">، </w:t>
      </w:r>
      <w:r w:rsidR="00861188" w:rsidRPr="00DC4B77">
        <w:rPr>
          <w:rFonts w:ascii="Traditional Arabic" w:hAnsi="Traditional Arabic" w:cs="louts shamy"/>
          <w:color w:val="000000" w:themeColor="text1"/>
          <w:sz w:val="34"/>
          <w:szCs w:val="30"/>
          <w:rtl/>
        </w:rPr>
        <w:t>حال كتابته في الإسلاميات.</w:t>
      </w:r>
    </w:p>
    <w:p w14:paraId="5242F317" w14:textId="6C20CF12" w:rsidR="00311EDF" w:rsidRPr="00DC4B77" w:rsidRDefault="00861188" w:rsidP="00B82F39">
      <w:pPr>
        <w:pStyle w:val="Heading2"/>
        <w:rPr>
          <w:rStyle w:val="Heading2Char"/>
          <w:b/>
          <w:color w:val="000000" w:themeColor="text1"/>
          <w:sz w:val="26"/>
          <w:szCs w:val="30"/>
          <w:rtl/>
        </w:rPr>
      </w:pPr>
      <w:bookmarkStart w:id="12" w:name="_Toc173116151"/>
      <w:r w:rsidRPr="00DC4B77">
        <w:rPr>
          <w:rStyle w:val="Heading2Char"/>
          <w:rFonts w:hint="cs"/>
          <w:b/>
          <w:color w:val="000000" w:themeColor="text1"/>
          <w:sz w:val="26"/>
          <w:szCs w:val="30"/>
          <w:rtl/>
        </w:rPr>
        <w:t>مفتاح شخصية العقاد:</w:t>
      </w:r>
      <w:bookmarkEnd w:id="12"/>
      <w:r w:rsidR="00805D51" w:rsidRPr="00DC4B77">
        <w:rPr>
          <w:rStyle w:val="Heading2Char"/>
          <w:rFonts w:hint="cs"/>
          <w:b/>
          <w:color w:val="000000" w:themeColor="text1"/>
          <w:sz w:val="26"/>
          <w:szCs w:val="30"/>
          <w:rtl/>
        </w:rPr>
        <w:t xml:space="preserve"> </w:t>
      </w:r>
    </w:p>
    <w:p w14:paraId="414113CC" w14:textId="77777777" w:rsidR="00BD51D2" w:rsidRPr="00DC4B77" w:rsidRDefault="00861188" w:rsidP="00BD51D2">
      <w:pPr>
        <w:widowControl w:val="0"/>
        <w:spacing w:after="60" w:line="216" w:lineRule="auto"/>
        <w:ind w:firstLine="284"/>
        <w:jc w:val="both"/>
        <w:rPr>
          <w:rFonts w:ascii="Traditional Arabic" w:hAnsi="Traditional Arabic" w:cs="louts shamy"/>
          <w:color w:val="000000" w:themeColor="text1"/>
          <w:sz w:val="34"/>
          <w:szCs w:val="30"/>
          <w:rtl/>
          <w:lang w:bidi="ar-EG"/>
        </w:rPr>
      </w:pPr>
      <w:r w:rsidRPr="00DC4B77">
        <w:rPr>
          <w:rFonts w:ascii="Traditional Arabic" w:hAnsi="Traditional Arabic" w:cs="louts shamy"/>
          <w:color w:val="000000" w:themeColor="text1"/>
          <w:sz w:val="34"/>
          <w:szCs w:val="30"/>
          <w:rtl/>
          <w:lang w:bidi="ar-EG"/>
        </w:rPr>
        <w:t>في عبقرياته كان العقّاد</w:t>
      </w:r>
      <w:r w:rsidR="00805D51" w:rsidRPr="00DC4B77">
        <w:rPr>
          <w:rFonts w:ascii="Traditional Arabic" w:hAnsi="Traditional Arabic" w:cs="louts shamy" w:hint="cs"/>
          <w:color w:val="000000" w:themeColor="text1"/>
          <w:sz w:val="34"/>
          <w:szCs w:val="30"/>
          <w:rtl/>
          <w:lang w:bidi="ar-EG"/>
        </w:rPr>
        <w:t xml:space="preserve"> </w:t>
      </w:r>
      <w:r w:rsidRPr="00DC4B77">
        <w:rPr>
          <w:rFonts w:ascii="Traditional Arabic" w:hAnsi="Traditional Arabic" w:cs="louts shamy"/>
          <w:color w:val="000000" w:themeColor="text1"/>
          <w:sz w:val="34"/>
          <w:szCs w:val="30"/>
          <w:rtl/>
          <w:lang w:bidi="ar-EG"/>
        </w:rPr>
        <w:t xml:space="preserve">يطوف حول كل عبقري </w:t>
      </w:r>
      <w:r w:rsidRPr="00DC4B77">
        <w:rPr>
          <w:rFonts w:ascii="Traditional Arabic" w:hAnsi="Traditional Arabic" w:cs="louts shamy" w:hint="cs"/>
          <w:color w:val="000000" w:themeColor="text1"/>
          <w:sz w:val="34"/>
          <w:szCs w:val="30"/>
          <w:rtl/>
          <w:lang w:bidi="ar-EG"/>
        </w:rPr>
        <w:t>بحثًا</w:t>
      </w:r>
      <w:r w:rsidRPr="00DC4B77">
        <w:rPr>
          <w:rFonts w:ascii="Traditional Arabic" w:hAnsi="Traditional Arabic" w:cs="louts shamy"/>
          <w:color w:val="000000" w:themeColor="text1"/>
          <w:sz w:val="34"/>
          <w:szCs w:val="30"/>
          <w:rtl/>
          <w:lang w:bidi="ar-EG"/>
        </w:rPr>
        <w:t xml:space="preserve"> عن مفتاح شخصيته</w:t>
      </w:r>
      <w:r w:rsidR="009756A7"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color w:val="000000" w:themeColor="text1"/>
          <w:sz w:val="34"/>
          <w:szCs w:val="30"/>
          <w:rtl/>
          <w:lang w:bidi="ar-EG"/>
        </w:rPr>
        <w:t xml:space="preserve"> فهذا مفتاح شخصيته التعبد، وهذا مفتاح شخصيته الفروسية وأخلاقها،</w:t>
      </w:r>
      <w:r w:rsidR="00B31FE6" w:rsidRPr="00DC4B77">
        <w:rPr>
          <w:rFonts w:ascii="Traditional Arabic" w:hAnsi="Traditional Arabic" w:cs="louts shamy" w:hint="cs"/>
          <w:color w:val="000000" w:themeColor="text1"/>
          <w:sz w:val="34"/>
          <w:szCs w:val="30"/>
          <w:rtl/>
          <w:lang w:bidi="ar-EG"/>
        </w:rPr>
        <w:t xml:space="preserve"> وهكذا،،،</w:t>
      </w:r>
      <w:r w:rsidRPr="00DC4B77">
        <w:rPr>
          <w:rFonts w:ascii="Traditional Arabic" w:hAnsi="Traditional Arabic" w:cs="louts shamy" w:hint="cs"/>
          <w:color w:val="000000" w:themeColor="text1"/>
          <w:sz w:val="34"/>
          <w:szCs w:val="30"/>
          <w:rtl/>
          <w:lang w:bidi="ar-EG"/>
        </w:rPr>
        <w:t>.</w:t>
      </w:r>
    </w:p>
    <w:p w14:paraId="4806A463" w14:textId="6028E3C0" w:rsidR="00311EDF" w:rsidRPr="00DC4B77" w:rsidRDefault="00861188" w:rsidP="00BD51D2">
      <w:pPr>
        <w:widowControl w:val="0"/>
        <w:spacing w:after="60" w:line="216" w:lineRule="auto"/>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lang w:bidi="ar-EG"/>
        </w:rPr>
        <w:lastRenderedPageBreak/>
        <w:t>وإذا أردنا أن ن</w:t>
      </w:r>
      <w:r w:rsidR="00B31FE6" w:rsidRPr="00DC4B77">
        <w:rPr>
          <w:rFonts w:ascii="Traditional Arabic" w:hAnsi="Traditional Arabic" w:cs="louts shamy" w:hint="cs"/>
          <w:color w:val="000000" w:themeColor="text1"/>
          <w:sz w:val="34"/>
          <w:szCs w:val="30"/>
          <w:rtl/>
          <w:lang w:bidi="ar-EG"/>
        </w:rPr>
        <w:t xml:space="preserve">قف على </w:t>
      </w:r>
      <w:r w:rsidRPr="00DC4B77">
        <w:rPr>
          <w:rFonts w:ascii="Traditional Arabic" w:hAnsi="Traditional Arabic" w:cs="louts shamy" w:hint="cs"/>
          <w:b/>
          <w:bCs/>
          <w:color w:val="000000" w:themeColor="text1"/>
          <w:sz w:val="34"/>
          <w:szCs w:val="30"/>
          <w:rtl/>
          <w:lang w:bidi="ar-EG"/>
        </w:rPr>
        <w:t>مفتاح شخصية العقّاد</w:t>
      </w:r>
      <w:r w:rsidR="00805D51" w:rsidRPr="00DC4B77">
        <w:rPr>
          <w:rFonts w:ascii="Traditional Arabic" w:hAnsi="Traditional Arabic" w:cs="louts shamy" w:hint="cs"/>
          <w:b/>
          <w:bCs/>
          <w:color w:val="000000" w:themeColor="text1"/>
          <w:sz w:val="34"/>
          <w:szCs w:val="30"/>
          <w:rtl/>
          <w:lang w:bidi="ar-EG"/>
        </w:rPr>
        <w:t xml:space="preserve"> </w:t>
      </w:r>
      <w:r w:rsidRPr="00DC4B77">
        <w:rPr>
          <w:rFonts w:ascii="Traditional Arabic" w:hAnsi="Traditional Arabic" w:cs="louts shamy" w:hint="cs"/>
          <w:b/>
          <w:bCs/>
          <w:color w:val="000000" w:themeColor="text1"/>
          <w:sz w:val="34"/>
          <w:szCs w:val="30"/>
          <w:rtl/>
          <w:lang w:bidi="ar-EG"/>
        </w:rPr>
        <w:t>نفسه فهو مخالفة السائد</w:t>
      </w:r>
      <w:r w:rsidRPr="00DC4B77">
        <w:rPr>
          <w:rFonts w:ascii="Traditional Arabic" w:hAnsi="Traditional Arabic" w:cs="louts shamy" w:hint="cs"/>
          <w:color w:val="000000" w:themeColor="text1"/>
          <w:sz w:val="34"/>
          <w:szCs w:val="30"/>
          <w:rtl/>
          <w:lang w:bidi="ar-EG"/>
        </w:rPr>
        <w:t>. ينظر أين يقف الناس ثم يخالف ويحاول أن يقف منفردًا، وقد أثمر هذا العناد اضطرابًا</w:t>
      </w:r>
      <w:r w:rsidR="00805D51" w:rsidRPr="00DC4B77">
        <w:rPr>
          <w:rFonts w:ascii="Traditional Arabic" w:hAnsi="Traditional Arabic" w:cs="louts shamy" w:hint="cs"/>
          <w:color w:val="000000" w:themeColor="text1"/>
          <w:sz w:val="34"/>
          <w:szCs w:val="30"/>
          <w:rtl/>
          <w:lang w:bidi="ar-EG"/>
        </w:rPr>
        <w:t xml:space="preserve"> </w:t>
      </w:r>
      <w:r w:rsidRPr="00DC4B77">
        <w:rPr>
          <w:rFonts w:ascii="Traditional Arabic" w:hAnsi="Traditional Arabic" w:cs="louts shamy" w:hint="cs"/>
          <w:color w:val="000000" w:themeColor="text1"/>
          <w:sz w:val="34"/>
          <w:szCs w:val="30"/>
          <w:rtl/>
          <w:lang w:bidi="ar-EG"/>
        </w:rPr>
        <w:t>وترددًا، فكثر من العقّاد</w:t>
      </w:r>
      <w:r w:rsidR="00805D51" w:rsidRPr="00DC4B77">
        <w:rPr>
          <w:rFonts w:ascii="Traditional Arabic" w:hAnsi="Traditional Arabic" w:cs="louts shamy" w:hint="cs"/>
          <w:color w:val="000000" w:themeColor="text1"/>
          <w:sz w:val="34"/>
          <w:szCs w:val="30"/>
          <w:rtl/>
          <w:lang w:bidi="ar-EG"/>
        </w:rPr>
        <w:t xml:space="preserve"> </w:t>
      </w:r>
      <w:r w:rsidRPr="00DC4B77">
        <w:rPr>
          <w:rFonts w:ascii="Traditional Arabic" w:hAnsi="Traditional Arabic" w:cs="louts shamy" w:hint="cs"/>
          <w:color w:val="000000" w:themeColor="text1"/>
          <w:sz w:val="34"/>
          <w:szCs w:val="30"/>
          <w:rtl/>
          <w:lang w:bidi="ar-EG"/>
        </w:rPr>
        <w:t>إتيان الشيء ونقيضه، وهذه بعض المواقف التي تبين أن السمة الأبرز في شخصية العقّاد</w:t>
      </w:r>
      <w:r w:rsidR="00805D51" w:rsidRPr="00DC4B77">
        <w:rPr>
          <w:rFonts w:ascii="Traditional Arabic" w:hAnsi="Traditional Arabic" w:cs="louts shamy" w:hint="cs"/>
          <w:color w:val="000000" w:themeColor="text1"/>
          <w:sz w:val="34"/>
          <w:szCs w:val="30"/>
          <w:rtl/>
          <w:lang w:bidi="ar-EG"/>
        </w:rPr>
        <w:t xml:space="preserve"> </w:t>
      </w:r>
      <w:r w:rsidRPr="00DC4B77">
        <w:rPr>
          <w:rFonts w:ascii="Traditional Arabic" w:hAnsi="Traditional Arabic" w:cs="louts shamy" w:hint="cs"/>
          <w:color w:val="000000" w:themeColor="text1"/>
          <w:sz w:val="34"/>
          <w:szCs w:val="30"/>
          <w:rtl/>
          <w:lang w:bidi="ar-EG"/>
        </w:rPr>
        <w:t xml:space="preserve">كانت مخالفة السائد لمجرد المخالفة أو لإثبات الذات: </w:t>
      </w:r>
    </w:p>
    <w:p w14:paraId="20B4766E" w14:textId="5E34A1E4" w:rsidR="00311EDF" w:rsidRPr="00DC4B77" w:rsidRDefault="00861188" w:rsidP="00EB0A9B">
      <w:pPr>
        <w:widowControl w:val="0"/>
        <w:spacing w:after="60" w:line="221"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أثنى على قاسم أمين، وعلى كتابيه </w:t>
      </w:r>
      <w:r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تحرير المرأة</w:t>
      </w:r>
      <w:r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w:t>
      </w:r>
      <w:r w:rsidRPr="00DC4B77">
        <w:rPr>
          <w:rFonts w:ascii="Traditional Arabic" w:hAnsi="Traditional Arabic" w:cs="louts shamy" w:hint="cs"/>
          <w:color w:val="000000" w:themeColor="text1"/>
          <w:sz w:val="34"/>
          <w:szCs w:val="30"/>
          <w:rtl/>
        </w:rPr>
        <w:t xml:space="preserve"> و"</w:t>
      </w:r>
      <w:r w:rsidRPr="00DC4B77">
        <w:rPr>
          <w:rFonts w:ascii="Traditional Arabic" w:hAnsi="Traditional Arabic" w:cs="louts shamy"/>
          <w:color w:val="000000" w:themeColor="text1"/>
          <w:sz w:val="34"/>
          <w:szCs w:val="30"/>
          <w:rtl/>
        </w:rPr>
        <w:t>المرأة الجديدة</w:t>
      </w:r>
      <w:r w:rsidRPr="00DC4B77">
        <w:rPr>
          <w:rFonts w:ascii="Traditional Arabic" w:hAnsi="Traditional Arabic" w:cs="louts shamy" w:hint="cs"/>
          <w:color w:val="000000" w:themeColor="text1"/>
          <w:sz w:val="34"/>
          <w:szCs w:val="30"/>
          <w:rtl/>
        </w:rPr>
        <w:t>"</w:t>
      </w:r>
      <w:r w:rsidR="002C4767"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 xml:space="preserve">وسماه </w:t>
      </w:r>
      <w:r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المصلح الكبير</w:t>
      </w:r>
      <w:r w:rsidR="002C4767"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وكذا </w:t>
      </w:r>
      <w:r w:rsidR="002C4767" w:rsidRPr="00DC4B77">
        <w:rPr>
          <w:rFonts w:ascii="Traditional Arabic" w:hAnsi="Traditional Arabic" w:cs="louts shamy" w:hint="cs"/>
          <w:color w:val="000000" w:themeColor="text1"/>
          <w:sz w:val="34"/>
          <w:szCs w:val="30"/>
          <w:rtl/>
        </w:rPr>
        <w:t xml:space="preserve">أثنى </w:t>
      </w:r>
      <w:r w:rsidRPr="00DC4B77">
        <w:rPr>
          <w:rFonts w:ascii="Traditional Arabic" w:hAnsi="Traditional Arabic" w:cs="louts shamy"/>
          <w:color w:val="000000" w:themeColor="text1"/>
          <w:sz w:val="34"/>
          <w:szCs w:val="30"/>
          <w:rtl/>
        </w:rPr>
        <w:t xml:space="preserve">على </w:t>
      </w:r>
      <w:r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نظيرة زين الدين</w:t>
      </w:r>
      <w:r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صاحبة كتاب </w:t>
      </w:r>
      <w:r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السفور والحجاب</w:t>
      </w:r>
      <w:r w:rsidRPr="00DC4B77">
        <w:rPr>
          <w:rFonts w:ascii="Traditional Arabic" w:hAnsi="Traditional Arabic" w:cs="louts shamy" w:hint="cs"/>
          <w:color w:val="000000" w:themeColor="text1"/>
          <w:sz w:val="34"/>
          <w:szCs w:val="30"/>
          <w:rtl/>
        </w:rPr>
        <w:t>"</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7"/>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w:t>
      </w:r>
      <w:r w:rsidRPr="00DC4B77">
        <w:rPr>
          <w:rFonts w:ascii="Traditional Arabic" w:hAnsi="Traditional Arabic" w:cs="louts shamy" w:hint="cs"/>
          <w:color w:val="000000" w:themeColor="text1"/>
          <w:sz w:val="34"/>
          <w:szCs w:val="30"/>
          <w:rtl/>
        </w:rPr>
        <w:t xml:space="preserve"> وأرجو أن لا يغيب عن خاطرك حال الأمة وقتها وهي محتشدة رفضًا لما قد</w:t>
      </w:r>
      <w:r w:rsidR="00BC7EA3"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hint="cs"/>
          <w:color w:val="000000" w:themeColor="text1"/>
          <w:sz w:val="34"/>
          <w:szCs w:val="30"/>
          <w:rtl/>
        </w:rPr>
        <w:t>م قاسم أمين وعلي عبد الرازق وطه حسين.</w:t>
      </w:r>
    </w:p>
    <w:p w14:paraId="4DF26A3E" w14:textId="7A464315" w:rsidR="002554EC" w:rsidRPr="00DC4B77" w:rsidRDefault="00861188" w:rsidP="00EB0A9B">
      <w:pPr>
        <w:widowControl w:val="0"/>
        <w:spacing w:after="60" w:line="221"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وأنكرت الأمةُ ما كتبه طه حسين في كتابه </w:t>
      </w:r>
      <w:r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على هامش السيرة</w:t>
      </w:r>
      <w:r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حين صدر عام 1928م، وكذا ما صدر يحمل اسم علي عبد الرازق عام 1925م، إلا العقَّاد، وقف بجوارهما ينصرهما!! يقول: حرٌّ وحرية</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8"/>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w:t>
      </w:r>
    </w:p>
    <w:p w14:paraId="003569C8" w14:textId="21784B50" w:rsidR="002554EC" w:rsidRPr="00DC4B77" w:rsidRDefault="00861188" w:rsidP="00EB0A9B">
      <w:pPr>
        <w:widowControl w:val="0"/>
        <w:spacing w:after="60" w:line="221"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وثارت ثائرة الأعضاء في البرلمان</w:t>
      </w:r>
      <w:r w:rsidR="002C4767"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وليس فقط علماء الأزهر والمتدينين</w:t>
      </w:r>
      <w:r w:rsidR="002C4767"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على مسرحية «جان دارك» لبرنارد شو لما فيها من هجوم شديد على الإسلام ورسول الله ﷺ، ووقف العقّاد</w:t>
      </w:r>
      <w:r w:rsidR="00BC7EA3"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في البرلمان يدافع عن المسرحية، يقول: لم يتطاول برنارد شو وإنما تطاول أبطال المسرحية</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9"/>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وبرنارد هو الذي كتب</w:t>
      </w:r>
      <w:r w:rsidRPr="00DC4B77">
        <w:rPr>
          <w:rFonts w:ascii="Traditional Arabic" w:hAnsi="Traditional Arabic" w:cs="louts shamy" w:hint="cs"/>
          <w:color w:val="000000" w:themeColor="text1"/>
          <w:sz w:val="34"/>
          <w:szCs w:val="30"/>
          <w:rtl/>
        </w:rPr>
        <w:t xml:space="preserve"> النص وبالتالي </w:t>
      </w:r>
      <w:r w:rsidRPr="00DC4B77">
        <w:rPr>
          <w:rFonts w:ascii="Traditional Arabic" w:hAnsi="Traditional Arabic" w:cs="louts shamy"/>
          <w:color w:val="000000" w:themeColor="text1"/>
          <w:sz w:val="34"/>
          <w:szCs w:val="30"/>
          <w:rtl/>
        </w:rPr>
        <w:t xml:space="preserve">هو الذي يتكلم على لسان </w:t>
      </w:r>
      <w:r w:rsidRPr="00DC4B77">
        <w:rPr>
          <w:rFonts w:ascii="Traditional Arabic" w:hAnsi="Traditional Arabic" w:cs="louts shamy" w:hint="cs"/>
          <w:color w:val="000000" w:themeColor="text1"/>
          <w:sz w:val="34"/>
          <w:szCs w:val="30"/>
          <w:rtl/>
        </w:rPr>
        <w:t>المشخصاتية.</w:t>
      </w:r>
      <w:r w:rsidRPr="00DC4B77">
        <w:rPr>
          <w:rFonts w:ascii="Traditional Arabic" w:hAnsi="Traditional Arabic" w:cs="louts shamy"/>
          <w:color w:val="000000" w:themeColor="text1"/>
          <w:sz w:val="34"/>
          <w:szCs w:val="30"/>
          <w:rtl/>
        </w:rPr>
        <w:t xml:space="preserve"> وسواء أكان التطاول من برنارد شو أم كان من غيره فهو تطاول، بغض النظر عمن كان سببه، وعلينا أن نوقفه، ولكن العقّاد</w:t>
      </w:r>
      <w:r w:rsidR="00BC7EA3"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 xml:space="preserve">أبى إلا أن </w:t>
      </w:r>
      <w:r w:rsidRPr="00DC4B77">
        <w:rPr>
          <w:rFonts w:ascii="Traditional Arabic" w:hAnsi="Traditional Arabic" w:cs="louts shamy"/>
          <w:color w:val="000000" w:themeColor="text1"/>
          <w:sz w:val="34"/>
          <w:szCs w:val="30"/>
          <w:rtl/>
        </w:rPr>
        <w:lastRenderedPageBreak/>
        <w:t>يكون عكس التيار</w:t>
      </w:r>
      <w:r w:rsidR="00BC7EA3"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وإن كان بباطل</w:t>
      </w:r>
      <w:r w:rsidRPr="00DC4B77">
        <w:rPr>
          <w:rFonts w:ascii="Traditional Arabic" w:hAnsi="Traditional Arabic" w:cs="louts shamy" w:hint="cs"/>
          <w:color w:val="000000" w:themeColor="text1"/>
          <w:sz w:val="34"/>
          <w:szCs w:val="30"/>
          <w:rtl/>
        </w:rPr>
        <w:t xml:space="preserve"> شديد الوضوح</w:t>
      </w:r>
      <w:r w:rsidRPr="00DC4B77">
        <w:rPr>
          <w:rFonts w:ascii="Traditional Arabic" w:hAnsi="Traditional Arabic" w:cs="louts shamy"/>
          <w:color w:val="000000" w:themeColor="text1"/>
          <w:sz w:val="34"/>
          <w:szCs w:val="30"/>
          <w:rtl/>
        </w:rPr>
        <w:t xml:space="preserve">!! </w:t>
      </w:r>
    </w:p>
    <w:p w14:paraId="3DE98E2D" w14:textId="5D0A3D26" w:rsidR="002554EC" w:rsidRPr="00DC4B77" w:rsidRDefault="00861188"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rPr>
        <w:t>ورفض المنتسبون للفكر الإسلامي</w:t>
      </w:r>
      <w:r w:rsidR="002C4767"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وكثير من غيرهم</w:t>
      </w:r>
      <w:r w:rsidR="002C4767"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hint="cs"/>
          <w:color w:val="000000" w:themeColor="text1"/>
          <w:sz w:val="34"/>
          <w:szCs w:val="30"/>
          <w:rtl/>
        </w:rPr>
        <w:t xml:space="preserve"> فكرة التطور، في الأنواع (نظرية دارون) أو في الأحداث (التاريخ)، وخالف</w:t>
      </w:r>
      <w:r w:rsidR="003177C2" w:rsidRPr="00DC4B77">
        <w:rPr>
          <w:rFonts w:ascii="Traditional Arabic" w:hAnsi="Traditional Arabic" w:cs="louts shamy" w:hint="cs"/>
          <w:color w:val="000000" w:themeColor="text1"/>
          <w:sz w:val="34"/>
          <w:szCs w:val="30"/>
          <w:rtl/>
        </w:rPr>
        <w:t xml:space="preserve"> عبَّاسُ العقّاد</w:t>
      </w:r>
      <w:r w:rsidRPr="00DC4B77">
        <w:rPr>
          <w:rFonts w:ascii="Traditional Arabic" w:hAnsi="Traditional Arabic" w:cs="louts shamy" w:hint="cs"/>
          <w:color w:val="000000" w:themeColor="text1"/>
          <w:sz w:val="34"/>
          <w:szCs w:val="30"/>
          <w:rtl/>
        </w:rPr>
        <w:t xml:space="preserve"> الجمع وراح يدافع عن التطور: يقول تتطور الأنواع، ويتطور التاريخ، ويتطور الفرد. وينفي أن في القرآن الكريم ما يدل على رفض التطور، مع أنك لا تكاد تقرأ في كتاب الله ساعة حتى تمر على أن أصل الإنسان من طين (</w:t>
      </w:r>
      <w:r w:rsidRPr="00DC4B77">
        <w:rPr>
          <w:rFonts w:ascii="Traditional Arabic" w:hAnsi="Traditional Arabic" w:cs="louts shamy"/>
          <w:color w:val="000000" w:themeColor="text1"/>
          <w:sz w:val="34"/>
          <w:szCs w:val="30"/>
          <w:rtl/>
        </w:rPr>
        <w:t xml:space="preserve">الَّذِي أَحْسَنَ كُلَّ شَيْءٍ </w:t>
      </w:r>
      <w:r w:rsidRPr="00DC4B77">
        <w:rPr>
          <w:rFonts w:ascii="Traditional Arabic" w:hAnsi="Traditional Arabic" w:cs="Traditional Arabic"/>
          <w:color w:val="000000" w:themeColor="text1"/>
          <w:sz w:val="34"/>
          <w:szCs w:val="30"/>
          <w:rtl/>
        </w:rPr>
        <w:t xml:space="preserve">خَلَقَهُ ۖ </w:t>
      </w:r>
      <w:r w:rsidRPr="00DC4B77">
        <w:rPr>
          <w:rFonts w:ascii="Traditional Arabic" w:hAnsi="Traditional Arabic" w:cs="Traditional Arabic"/>
          <w:b/>
          <w:bCs/>
          <w:color w:val="000000" w:themeColor="text1"/>
          <w:sz w:val="34"/>
          <w:szCs w:val="30"/>
          <w:rtl/>
        </w:rPr>
        <w:t>و</w:t>
      </w:r>
      <w:r w:rsidRPr="00DC4B77">
        <w:rPr>
          <w:rFonts w:ascii="Traditional Arabic" w:hAnsi="Traditional Arabic" w:cs="Traditional Arabic"/>
          <w:b/>
          <w:bCs/>
          <w:color w:val="000000" w:themeColor="text1"/>
          <w:sz w:val="34"/>
          <w:szCs w:val="30"/>
          <w:u w:val="single"/>
          <w:rtl/>
        </w:rPr>
        <w:t>َبَدَأَ</w:t>
      </w:r>
      <w:r w:rsidRPr="00DC4B77">
        <w:rPr>
          <w:rFonts w:ascii="Traditional Arabic" w:hAnsi="Traditional Arabic" w:cs="louts shamy"/>
          <w:b/>
          <w:bCs/>
          <w:color w:val="000000" w:themeColor="text1"/>
          <w:sz w:val="34"/>
          <w:szCs w:val="30"/>
          <w:u w:val="single"/>
          <w:rtl/>
        </w:rPr>
        <w:t xml:space="preserve"> </w:t>
      </w:r>
      <w:r w:rsidR="00647A80" w:rsidRPr="00DC4B77">
        <w:rPr>
          <w:rFonts w:ascii="Traditional Arabic" w:hAnsi="Traditional Arabic" w:cs="louts shamy"/>
          <w:color w:val="000000" w:themeColor="text1"/>
          <w:sz w:val="34"/>
          <w:szCs w:val="30"/>
          <w:rtl/>
        </w:rPr>
        <w:t>خَلْقَ الْإِنسَانِ مِن طِينٍ</w:t>
      </w:r>
      <w:r w:rsidRPr="00DC4B77">
        <w:rPr>
          <w:rFonts w:ascii="Traditional Arabic" w:hAnsi="Traditional Arabic" w:cs="louts shamy" w:hint="cs"/>
          <w:color w:val="000000" w:themeColor="text1"/>
          <w:sz w:val="34"/>
          <w:szCs w:val="30"/>
          <w:rtl/>
        </w:rPr>
        <w:t>)</w:t>
      </w:r>
      <w:r w:rsidR="00647A80" w:rsidRPr="00DC4B77">
        <w:rPr>
          <w:rFonts w:ascii="Traditional Arabic" w:hAnsi="Traditional Arabic" w:cs="louts shamy" w:hint="cs"/>
          <w:color w:val="000000" w:themeColor="text1"/>
          <w:sz w:val="34"/>
          <w:szCs w:val="30"/>
          <w:rtl/>
        </w:rPr>
        <w:t xml:space="preserve"> </w:t>
      </w:r>
      <w:r w:rsidR="0090557D"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hint="cs"/>
          <w:color w:val="000000" w:themeColor="text1"/>
          <w:sz w:val="34"/>
          <w:szCs w:val="30"/>
          <w:rtl/>
        </w:rPr>
        <w:t>السجدة: آية7</w:t>
      </w:r>
      <w:r w:rsidR="0090557D"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hint="cs"/>
          <w:color w:val="000000" w:themeColor="text1"/>
          <w:sz w:val="34"/>
          <w:szCs w:val="30"/>
          <w:rtl/>
        </w:rPr>
        <w:t>، وأن سنة الله في خلقه ه</w:t>
      </w:r>
      <w:r w:rsidR="001D3C55" w:rsidRPr="00DC4B77">
        <w:rPr>
          <w:rFonts w:ascii="Traditional Arabic" w:hAnsi="Traditional Arabic" w:cs="louts shamy" w:hint="cs"/>
          <w:color w:val="000000" w:themeColor="text1"/>
          <w:sz w:val="34"/>
          <w:szCs w:val="30"/>
          <w:rtl/>
        </w:rPr>
        <w:t>ي</w:t>
      </w:r>
      <w:r w:rsidRPr="00DC4B77">
        <w:rPr>
          <w:rFonts w:ascii="Traditional Arabic" w:hAnsi="Traditional Arabic" w:cs="louts shamy" w:hint="cs"/>
          <w:color w:val="000000" w:themeColor="text1"/>
          <w:sz w:val="34"/>
          <w:szCs w:val="30"/>
          <w:rtl/>
        </w:rPr>
        <w:t xml:space="preserve"> إهلاك الظالمين، فالبشرية تحركت في دوائر أو صعود</w:t>
      </w:r>
      <w:r w:rsidR="001D3C55" w:rsidRPr="00DC4B77">
        <w:rPr>
          <w:rFonts w:ascii="Traditional Arabic" w:hAnsi="Traditional Arabic" w:cs="louts shamy" w:hint="cs"/>
          <w:color w:val="000000" w:themeColor="text1"/>
          <w:sz w:val="34"/>
          <w:szCs w:val="30"/>
          <w:rtl/>
        </w:rPr>
        <w:t>ًا</w:t>
      </w:r>
      <w:r w:rsidRPr="00DC4B77">
        <w:rPr>
          <w:rFonts w:ascii="Traditional Arabic" w:hAnsi="Traditional Arabic" w:cs="louts shamy" w:hint="cs"/>
          <w:color w:val="000000" w:themeColor="text1"/>
          <w:sz w:val="34"/>
          <w:szCs w:val="30"/>
          <w:rtl/>
        </w:rPr>
        <w:t xml:space="preserve"> وهبوط</w:t>
      </w:r>
      <w:r w:rsidR="001D3C55" w:rsidRPr="00DC4B77">
        <w:rPr>
          <w:rFonts w:ascii="Traditional Arabic" w:hAnsi="Traditional Arabic" w:cs="louts shamy" w:hint="cs"/>
          <w:color w:val="000000" w:themeColor="text1"/>
          <w:sz w:val="34"/>
          <w:szCs w:val="30"/>
          <w:rtl/>
        </w:rPr>
        <w:t>ًا</w:t>
      </w:r>
      <w:r w:rsidRPr="00DC4B77">
        <w:rPr>
          <w:rFonts w:ascii="Traditional Arabic" w:hAnsi="Traditional Arabic" w:cs="louts shamy" w:hint="cs"/>
          <w:color w:val="000000" w:themeColor="text1"/>
          <w:sz w:val="34"/>
          <w:szCs w:val="30"/>
          <w:rtl/>
        </w:rPr>
        <w:t>: تتجبر الأمة وتشتد في ظلمها فتباد ثم تبدأ دورة جديدة، يقول الله تعالى:</w:t>
      </w:r>
      <w:r w:rsidR="00A1180A"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Traditional Arabic"/>
          <w:color w:val="000000" w:themeColor="text1"/>
          <w:sz w:val="34"/>
          <w:szCs w:val="34"/>
          <w:rtl/>
        </w:rPr>
        <w:t>وَلَقَدْ أَهْلَكْنَا الْقُرُونَ مِن قَبْلِكُمْ لَمَّا ظَلَمُوا ۙ وَجَاءَتْهُمْ رُسُلُهُم بِالْبَيِّنَاتِ وَمَا كَانُوا لِيُؤْمِنُوا ۚ كَذَٰلِكَ نَجْزِي الْقَوْمَ الْمُجْرِمِينَ</w:t>
      </w:r>
      <w:r w:rsidRPr="00DC4B77">
        <w:rPr>
          <w:rFonts w:ascii="Traditional Arabic" w:hAnsi="Traditional Arabic" w:cs="louts shamy" w:hint="cs"/>
          <w:color w:val="000000" w:themeColor="text1"/>
          <w:sz w:val="34"/>
          <w:szCs w:val="30"/>
          <w:rtl/>
        </w:rPr>
        <w:t xml:space="preserve">) </w:t>
      </w:r>
      <w:r w:rsidR="0090557D"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hint="cs"/>
          <w:color w:val="000000" w:themeColor="text1"/>
          <w:sz w:val="34"/>
          <w:szCs w:val="30"/>
          <w:rtl/>
        </w:rPr>
        <w:t>يونس:13</w:t>
      </w:r>
      <w:r w:rsidR="0090557D"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hint="cs"/>
          <w:color w:val="000000" w:themeColor="text1"/>
          <w:sz w:val="34"/>
          <w:szCs w:val="30"/>
          <w:rtl/>
        </w:rPr>
        <w:t>، ويقول الله تعالى: (</w:t>
      </w:r>
      <w:r w:rsidRPr="00DC4B77">
        <w:rPr>
          <w:rFonts w:ascii="Traditional Arabic" w:hAnsi="Traditional Arabic" w:cs="louts shamy"/>
          <w:color w:val="000000" w:themeColor="text1"/>
          <w:sz w:val="34"/>
          <w:szCs w:val="30"/>
          <w:rtl/>
        </w:rPr>
        <w:t>وَلَقَدْ آتَيْنَا مُوسَى الْكِتَابَ مِن بَعْدِ مَا أَهْلَكْنَا الْقُرُونَ الْأُولَىٰ بَصَائِرَ لِلنَّاسِ وَهُدًى وَرَحْمَةً لَّعَلَّهُمْ يَتَذَكَّرُونَ</w:t>
      </w:r>
      <w:r w:rsidRPr="00DC4B77">
        <w:rPr>
          <w:rFonts w:ascii="Traditional Arabic" w:hAnsi="Traditional Arabic" w:cs="louts shamy" w:hint="cs"/>
          <w:color w:val="000000" w:themeColor="text1"/>
          <w:sz w:val="34"/>
          <w:szCs w:val="30"/>
          <w:rtl/>
        </w:rPr>
        <w:t>)</w:t>
      </w:r>
      <w:r w:rsidR="00A1180A" w:rsidRPr="00DC4B77">
        <w:rPr>
          <w:rFonts w:ascii="Traditional Arabic" w:hAnsi="Traditional Arabic" w:cs="louts shamy" w:hint="cs"/>
          <w:color w:val="000000" w:themeColor="text1"/>
          <w:sz w:val="34"/>
          <w:szCs w:val="30"/>
          <w:rtl/>
        </w:rPr>
        <w:t xml:space="preserve"> </w:t>
      </w:r>
      <w:r w:rsidR="0090557D"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hint="cs"/>
          <w:color w:val="000000" w:themeColor="text1"/>
          <w:sz w:val="34"/>
          <w:szCs w:val="30"/>
          <w:rtl/>
        </w:rPr>
        <w:t>القصص:43</w:t>
      </w:r>
      <w:r w:rsidR="0090557D"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hint="cs"/>
          <w:color w:val="000000" w:themeColor="text1"/>
          <w:sz w:val="34"/>
          <w:szCs w:val="30"/>
          <w:rtl/>
        </w:rPr>
        <w:t>، وأن الله لم يطلع أحدًا على خلق السموات والأرض، يقول الله تعالى: (</w:t>
      </w:r>
      <w:r w:rsidRPr="00DC4B77">
        <w:rPr>
          <w:rFonts w:ascii="Traditional Arabic" w:hAnsi="Traditional Arabic" w:cs="louts shamy"/>
          <w:color w:val="000000" w:themeColor="text1"/>
          <w:sz w:val="34"/>
          <w:szCs w:val="30"/>
          <w:rtl/>
        </w:rPr>
        <w:t>مَّا أَشْهَدتُّهُمْ خَلْقَ السَّمَاوَاتِ وَالْأَرْضِ وَلَا خَلْقَ أَنفُسِهِمْ وَمَا كُنتُ مُتَّخِذَ الْمُضِلِّينَ عَضُدًا</w:t>
      </w:r>
      <w:r w:rsidRPr="00DC4B77">
        <w:rPr>
          <w:rFonts w:ascii="Traditional Arabic" w:hAnsi="Traditional Arabic" w:cs="louts shamy" w:hint="cs"/>
          <w:color w:val="000000" w:themeColor="text1"/>
          <w:sz w:val="34"/>
          <w:szCs w:val="30"/>
          <w:rtl/>
        </w:rPr>
        <w:t xml:space="preserve">) </w:t>
      </w:r>
      <w:r w:rsidR="0090557D"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hint="cs"/>
          <w:color w:val="000000" w:themeColor="text1"/>
          <w:sz w:val="34"/>
          <w:szCs w:val="30"/>
          <w:rtl/>
        </w:rPr>
        <w:t>الكهف:51</w:t>
      </w:r>
      <w:r w:rsidR="0090557D" w:rsidRPr="00DC4B77">
        <w:rPr>
          <w:rFonts w:ascii="Traditional Arabic" w:hAnsi="Traditional Arabic" w:cs="louts shamy" w:hint="cs"/>
          <w:color w:val="000000" w:themeColor="text1"/>
          <w:sz w:val="34"/>
          <w:szCs w:val="30"/>
          <w:rtl/>
        </w:rPr>
        <w:t>)</w:t>
      </w:r>
      <w:r w:rsidR="00BD51D2"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hint="cs"/>
          <w:color w:val="000000" w:themeColor="text1"/>
          <w:sz w:val="34"/>
          <w:szCs w:val="30"/>
          <w:rtl/>
        </w:rPr>
        <w:t xml:space="preserve"> وظل إلى وفاته يدافع عن التطور!!</w:t>
      </w:r>
    </w:p>
    <w:p w14:paraId="74E9E49C" w14:textId="301F9180" w:rsidR="002554EC" w:rsidRPr="00DC4B77" w:rsidRDefault="00861188" w:rsidP="00BD51D2">
      <w:pPr>
        <w:widowControl w:val="0"/>
        <w:spacing w:after="60" w:line="216" w:lineRule="auto"/>
        <w:ind w:firstLine="284"/>
        <w:jc w:val="both"/>
        <w:rPr>
          <w:rFonts w:ascii="Traditional Arabic" w:hAnsi="Traditional Arabic" w:cs="louts shamy"/>
          <w:color w:val="000000" w:themeColor="text1"/>
          <w:sz w:val="34"/>
          <w:szCs w:val="30"/>
          <w:rtl/>
          <w:lang w:bidi="ar-EG"/>
        </w:rPr>
      </w:pPr>
      <w:r w:rsidRPr="00DC4B77">
        <w:rPr>
          <w:rFonts w:ascii="Traditional Arabic" w:hAnsi="Traditional Arabic" w:cs="louts shamy" w:hint="cs"/>
          <w:color w:val="000000" w:themeColor="text1"/>
          <w:sz w:val="34"/>
          <w:szCs w:val="30"/>
          <w:rtl/>
          <w:lang w:bidi="ar-EG"/>
        </w:rPr>
        <w:t xml:space="preserve">وبعد أن استقر الاحتلال في بلاد المسلمين جاءت حملات التنصير تترا، كلما فشلت حملت جاءت أختها، وبعد أن كان النصارى يحتمون في العائلات وكبار الشخصيات أصبحوا من كبار موظفي الدولة وتسللوا للسلطة، والثقافة، والفن، والمال، واستدعى هذا يقظة من المسلمين فاشتدوا لرد حملات التنصير. فكتب "الشيخ" محمد عبده، وكتب الشيخ محمد رشيد رضا، وكتب الشيخ الدكتور محمد محمد حسين، وإلى يومنا هذا هناك من يكتب ويرد إفك النصارى على نبيهم ونبينا. إلا عبَّاس العقَّاد. خالف جموع المسلمين ووقف بجوار النصارى يتحدث بما لا يصدقه عاقل. </w:t>
      </w:r>
      <w:r w:rsidR="001D3C55" w:rsidRPr="00DC4B77">
        <w:rPr>
          <w:rFonts w:ascii="Traditional Arabic" w:hAnsi="Traditional Arabic" w:cs="louts shamy" w:hint="cs"/>
          <w:color w:val="000000" w:themeColor="text1"/>
          <w:sz w:val="34"/>
          <w:szCs w:val="30"/>
          <w:rtl/>
          <w:lang w:bidi="ar-EG"/>
        </w:rPr>
        <w:t xml:space="preserve">فقد </w:t>
      </w:r>
      <w:r w:rsidR="00B83101" w:rsidRPr="00DC4B77">
        <w:rPr>
          <w:rFonts w:ascii="Traditional Arabic" w:hAnsi="Traditional Arabic" w:cs="louts shamy" w:hint="cs"/>
          <w:color w:val="000000" w:themeColor="text1"/>
          <w:sz w:val="34"/>
          <w:szCs w:val="30"/>
          <w:rtl/>
          <w:lang w:bidi="ar-EG"/>
        </w:rPr>
        <w:t>امتدح بولس (شاؤول اليهودي.</w:t>
      </w:r>
      <w:r w:rsidRPr="00DC4B77">
        <w:rPr>
          <w:rFonts w:ascii="Traditional Arabic" w:hAnsi="Traditional Arabic" w:cs="louts shamy" w:hint="cs"/>
          <w:color w:val="000000" w:themeColor="text1"/>
          <w:sz w:val="34"/>
          <w:szCs w:val="30"/>
          <w:rtl/>
          <w:lang w:bidi="ar-EG"/>
        </w:rPr>
        <w:t>..</w:t>
      </w:r>
      <w:r w:rsidR="00B83101" w:rsidRPr="00DC4B77">
        <w:rPr>
          <w:rFonts w:ascii="Traditional Arabic" w:hAnsi="Traditional Arabic" w:cs="louts shamy" w:hint="cs"/>
          <w:color w:val="000000" w:themeColor="text1"/>
          <w:sz w:val="34"/>
          <w:szCs w:val="30"/>
          <w:rtl/>
          <w:lang w:bidi="ar-EG"/>
        </w:rPr>
        <w:t xml:space="preserve"> </w:t>
      </w:r>
      <w:r w:rsidRPr="00DC4B77">
        <w:rPr>
          <w:rFonts w:ascii="Traditional Arabic" w:hAnsi="Traditional Arabic" w:cs="louts shamy" w:hint="cs"/>
          <w:color w:val="000000" w:themeColor="text1"/>
          <w:sz w:val="34"/>
          <w:szCs w:val="30"/>
          <w:rtl/>
          <w:lang w:bidi="ar-EG"/>
        </w:rPr>
        <w:t xml:space="preserve">محرف النصرانية)، يقول: أحد </w:t>
      </w:r>
      <w:r w:rsidRPr="00DC4B77">
        <w:rPr>
          <w:rFonts w:ascii="Traditional Arabic" w:hAnsi="Traditional Arabic" w:cs="louts shamy" w:hint="cs"/>
          <w:color w:val="000000" w:themeColor="text1"/>
          <w:sz w:val="34"/>
          <w:szCs w:val="30"/>
          <w:rtl/>
          <w:lang w:bidi="ar-EG"/>
        </w:rPr>
        <w:lastRenderedPageBreak/>
        <w:t>مركزين اتكأت عليهما النصرانية في نشأتها وتطورها</w:t>
      </w:r>
      <w:r w:rsidR="008B4CEB" w:rsidRPr="00DC4B77">
        <w:rPr>
          <w:rFonts w:ascii="Traditional Arabic" w:hAnsi="Traditional Arabic" w:cs="louts shamy" w:hint="cs"/>
          <w:color w:val="000000" w:themeColor="text1"/>
          <w:sz w:val="34"/>
          <w:szCs w:val="30"/>
          <w:rtl/>
          <w:lang w:bidi="ar-EG"/>
        </w:rPr>
        <w:t xml:space="preserve">، يجعل "بولس/ </w:t>
      </w:r>
      <w:r w:rsidR="00491D3A" w:rsidRPr="00DC4B77">
        <w:rPr>
          <w:rFonts w:ascii="Traditional Arabic" w:hAnsi="Traditional Arabic" w:cs="louts shamy" w:hint="cs"/>
          <w:color w:val="000000" w:themeColor="text1"/>
          <w:sz w:val="34"/>
          <w:szCs w:val="30"/>
          <w:rtl/>
          <w:lang w:bidi="ar-EG"/>
        </w:rPr>
        <w:t>شاؤول الطرسوسي</w:t>
      </w:r>
      <w:r w:rsidR="008B4CEB" w:rsidRPr="00DC4B77">
        <w:rPr>
          <w:rFonts w:ascii="Traditional Arabic" w:hAnsi="Traditional Arabic" w:cs="louts shamy" w:hint="cs"/>
          <w:color w:val="000000" w:themeColor="text1"/>
          <w:sz w:val="34"/>
          <w:szCs w:val="30"/>
          <w:rtl/>
          <w:lang w:bidi="ar-EG"/>
        </w:rPr>
        <w:t>" ندًا ل</w:t>
      </w:r>
      <w:r w:rsidR="001D3C55" w:rsidRPr="00DC4B77">
        <w:rPr>
          <w:rFonts w:ascii="Traditional Arabic" w:hAnsi="Traditional Arabic" w:cs="louts shamy" w:hint="cs"/>
          <w:color w:val="000000" w:themeColor="text1"/>
          <w:sz w:val="34"/>
          <w:szCs w:val="30"/>
          <w:rtl/>
          <w:lang w:bidi="ar-EG"/>
        </w:rPr>
        <w:t>تلاميذ ا</w:t>
      </w:r>
      <w:r w:rsidR="008B4CEB" w:rsidRPr="00DC4B77">
        <w:rPr>
          <w:rFonts w:ascii="Traditional Arabic" w:hAnsi="Traditional Arabic" w:cs="louts shamy" w:hint="cs"/>
          <w:color w:val="000000" w:themeColor="text1"/>
          <w:sz w:val="34"/>
          <w:szCs w:val="30"/>
          <w:rtl/>
          <w:lang w:bidi="ar-EG"/>
        </w:rPr>
        <w:t>لمسيح</w:t>
      </w:r>
      <w:r w:rsidRPr="00DC4B77">
        <w:rPr>
          <w:rFonts w:ascii="Traditional Arabic" w:hAnsi="Traditional Arabic" w:cs="louts shamy" w:hint="cs"/>
          <w:color w:val="000000" w:themeColor="text1"/>
          <w:sz w:val="34"/>
          <w:szCs w:val="30"/>
          <w:rtl/>
          <w:lang w:bidi="ar-EG"/>
        </w:rPr>
        <w:t>!!</w:t>
      </w:r>
    </w:p>
    <w:p w14:paraId="446E9FCD" w14:textId="1274D22D" w:rsidR="002554EC" w:rsidRPr="00DC4B77" w:rsidRDefault="00861188" w:rsidP="00EB0A9B">
      <w:pPr>
        <w:widowControl w:val="0"/>
        <w:spacing w:after="60" w:line="216" w:lineRule="auto"/>
        <w:ind w:firstLine="284"/>
        <w:jc w:val="both"/>
        <w:rPr>
          <w:rFonts w:ascii="Traditional Arabic" w:hAnsi="Traditional Arabic" w:cs="louts shamy"/>
          <w:color w:val="000000" w:themeColor="text1"/>
          <w:sz w:val="34"/>
          <w:szCs w:val="30"/>
          <w:rtl/>
          <w:lang w:bidi="ar-EG"/>
        </w:rPr>
      </w:pPr>
      <w:r w:rsidRPr="00DC4B77">
        <w:rPr>
          <w:rFonts w:ascii="Traditional Arabic" w:hAnsi="Traditional Arabic" w:cs="louts shamy" w:hint="cs"/>
          <w:color w:val="000000" w:themeColor="text1"/>
          <w:sz w:val="34"/>
          <w:szCs w:val="30"/>
          <w:rtl/>
          <w:lang w:bidi="ar-EG"/>
        </w:rPr>
        <w:t>وكأن بولس لم يُذَم من كل تلاميذ المسيح حتى الذي اتبعه منهم (برنابا) ليعظ</w:t>
      </w:r>
      <w:r w:rsidR="008B4CEB"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hint="cs"/>
          <w:color w:val="000000" w:themeColor="text1"/>
          <w:sz w:val="34"/>
          <w:szCs w:val="30"/>
          <w:rtl/>
          <w:lang w:bidi="ar-EG"/>
        </w:rPr>
        <w:t>ه</w:t>
      </w:r>
      <w:r w:rsidR="008B4CEB" w:rsidRPr="00DC4B77">
        <w:rPr>
          <w:rFonts w:ascii="Traditional Arabic" w:hAnsi="Traditional Arabic" w:cs="louts shamy" w:hint="cs"/>
          <w:color w:val="000000" w:themeColor="text1"/>
          <w:sz w:val="34"/>
          <w:szCs w:val="30"/>
          <w:rtl/>
          <w:lang w:bidi="ar-EG"/>
        </w:rPr>
        <w:t>، يئس منه بعد قليل و</w:t>
      </w:r>
      <w:r w:rsidRPr="00DC4B77">
        <w:rPr>
          <w:rFonts w:ascii="Traditional Arabic" w:hAnsi="Traditional Arabic" w:cs="louts shamy" w:hint="cs"/>
          <w:color w:val="000000" w:themeColor="text1"/>
          <w:sz w:val="34"/>
          <w:szCs w:val="30"/>
          <w:rtl/>
          <w:lang w:bidi="ar-EG"/>
        </w:rPr>
        <w:t>هجره وسخط عليه</w:t>
      </w:r>
      <w:r w:rsidR="008B4CEB" w:rsidRPr="00DC4B77">
        <w:rPr>
          <w:rFonts w:ascii="Traditional Arabic" w:hAnsi="Traditional Arabic" w:cs="louts shamy" w:hint="cs"/>
          <w:color w:val="000000" w:themeColor="text1"/>
          <w:sz w:val="34"/>
          <w:szCs w:val="30"/>
          <w:rtl/>
          <w:lang w:bidi="ar-EG"/>
        </w:rPr>
        <w:t xml:space="preserve"> وجاهر بمذمته. ويجهل، أو يتجاهل، أن </w:t>
      </w:r>
      <w:r w:rsidRPr="00DC4B77">
        <w:rPr>
          <w:rFonts w:ascii="Traditional Arabic" w:hAnsi="Traditional Arabic" w:cs="louts shamy" w:hint="cs"/>
          <w:color w:val="000000" w:themeColor="text1"/>
          <w:sz w:val="34"/>
          <w:szCs w:val="30"/>
          <w:rtl/>
          <w:lang w:bidi="ar-EG"/>
        </w:rPr>
        <w:t xml:space="preserve">بولس </w:t>
      </w:r>
      <w:r w:rsidR="008B4CEB" w:rsidRPr="00DC4B77">
        <w:rPr>
          <w:rFonts w:ascii="Traditional Arabic" w:hAnsi="Traditional Arabic" w:cs="louts shamy" w:hint="cs"/>
          <w:color w:val="000000" w:themeColor="text1"/>
          <w:sz w:val="34"/>
          <w:szCs w:val="30"/>
          <w:rtl/>
          <w:lang w:bidi="ar-EG"/>
        </w:rPr>
        <w:t>مات مقتولًا و</w:t>
      </w:r>
      <w:r w:rsidRPr="00DC4B77">
        <w:rPr>
          <w:rFonts w:ascii="Traditional Arabic" w:hAnsi="Traditional Arabic" w:cs="louts shamy" w:hint="cs"/>
          <w:color w:val="000000" w:themeColor="text1"/>
          <w:sz w:val="34"/>
          <w:szCs w:val="30"/>
          <w:rtl/>
          <w:lang w:bidi="ar-EG"/>
        </w:rPr>
        <w:t xml:space="preserve">لم </w:t>
      </w:r>
      <w:r w:rsidR="008B4CEB" w:rsidRPr="00DC4B77">
        <w:rPr>
          <w:rFonts w:ascii="Traditional Arabic" w:hAnsi="Traditional Arabic" w:cs="louts shamy" w:hint="cs"/>
          <w:color w:val="000000" w:themeColor="text1"/>
          <w:sz w:val="34"/>
          <w:szCs w:val="30"/>
          <w:rtl/>
          <w:lang w:bidi="ar-EG"/>
        </w:rPr>
        <w:t>ت</w:t>
      </w:r>
      <w:r w:rsidRPr="00DC4B77">
        <w:rPr>
          <w:rFonts w:ascii="Traditional Arabic" w:hAnsi="Traditional Arabic" w:cs="louts shamy" w:hint="cs"/>
          <w:color w:val="000000" w:themeColor="text1"/>
          <w:sz w:val="34"/>
          <w:szCs w:val="30"/>
          <w:rtl/>
          <w:lang w:bidi="ar-EG"/>
        </w:rPr>
        <w:t>تطور</w:t>
      </w:r>
      <w:r w:rsidR="008B4CEB" w:rsidRPr="00DC4B77">
        <w:rPr>
          <w:rFonts w:ascii="Traditional Arabic" w:hAnsi="Traditional Arabic" w:cs="louts shamy" w:hint="cs"/>
          <w:color w:val="000000" w:themeColor="text1"/>
          <w:sz w:val="34"/>
          <w:szCs w:val="30"/>
          <w:rtl/>
          <w:lang w:bidi="ar-EG"/>
        </w:rPr>
        <w:t xml:space="preserve"> دعوته، وإنما خمدت ومات</w:t>
      </w:r>
      <w:r w:rsidR="001D3C55" w:rsidRPr="00DC4B77">
        <w:rPr>
          <w:rFonts w:ascii="Traditional Arabic" w:hAnsi="Traditional Arabic" w:cs="louts shamy" w:hint="cs"/>
          <w:color w:val="000000" w:themeColor="text1"/>
          <w:sz w:val="34"/>
          <w:szCs w:val="30"/>
          <w:rtl/>
          <w:lang w:bidi="ar-EG"/>
        </w:rPr>
        <w:t xml:space="preserve"> مقتولًا </w:t>
      </w:r>
      <w:r w:rsidR="008B4CEB" w:rsidRPr="00DC4B77">
        <w:rPr>
          <w:rFonts w:ascii="Traditional Arabic" w:hAnsi="Traditional Arabic" w:cs="louts shamy" w:hint="cs"/>
          <w:color w:val="000000" w:themeColor="text1"/>
          <w:sz w:val="34"/>
          <w:szCs w:val="30"/>
          <w:rtl/>
          <w:lang w:bidi="ar-EG"/>
        </w:rPr>
        <w:t>كما يموت الأدعياء الكذبة، والذي حدث أنه</w:t>
      </w:r>
      <w:r w:rsidR="003177C2" w:rsidRPr="00DC4B77">
        <w:rPr>
          <w:rFonts w:ascii="Traditional Arabic" w:hAnsi="Traditional Arabic" w:cs="louts shamy" w:hint="cs"/>
          <w:color w:val="000000" w:themeColor="text1"/>
          <w:sz w:val="34"/>
          <w:szCs w:val="30"/>
          <w:rtl/>
          <w:lang w:bidi="ar-EG"/>
        </w:rPr>
        <w:t xml:space="preserve"> (بولس)</w:t>
      </w:r>
      <w:r w:rsidR="008B4CEB" w:rsidRPr="00DC4B77">
        <w:rPr>
          <w:rFonts w:ascii="Traditional Arabic" w:hAnsi="Traditional Arabic" w:cs="louts shamy" w:hint="cs"/>
          <w:color w:val="000000" w:themeColor="text1"/>
          <w:sz w:val="34"/>
          <w:szCs w:val="30"/>
          <w:rtl/>
          <w:lang w:bidi="ar-EG"/>
        </w:rPr>
        <w:t xml:space="preserve"> </w:t>
      </w:r>
      <w:r w:rsidRPr="00DC4B77">
        <w:rPr>
          <w:rFonts w:ascii="Traditional Arabic" w:hAnsi="Traditional Arabic" w:cs="louts shamy" w:hint="cs"/>
          <w:color w:val="000000" w:themeColor="text1"/>
          <w:sz w:val="34"/>
          <w:szCs w:val="30"/>
          <w:rtl/>
          <w:lang w:bidi="ar-EG"/>
        </w:rPr>
        <w:t>است</w:t>
      </w:r>
      <w:r w:rsidR="003177C2"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hint="cs"/>
          <w:color w:val="000000" w:themeColor="text1"/>
          <w:sz w:val="34"/>
          <w:szCs w:val="30"/>
          <w:rtl/>
          <w:lang w:bidi="ar-EG"/>
        </w:rPr>
        <w:t>دعي من تحت ركام الأيام بعد قرونٍ من الزم</w:t>
      </w:r>
      <w:r w:rsidR="00F9175C" w:rsidRPr="00DC4B77">
        <w:rPr>
          <w:rFonts w:ascii="Traditional Arabic" w:hAnsi="Traditional Arabic" w:cs="louts shamy" w:hint="cs"/>
          <w:color w:val="000000" w:themeColor="text1"/>
          <w:sz w:val="34"/>
          <w:szCs w:val="30"/>
          <w:rtl/>
          <w:lang w:bidi="ar-EG"/>
        </w:rPr>
        <w:t>ا</w:t>
      </w:r>
      <w:r w:rsidRPr="00DC4B77">
        <w:rPr>
          <w:rFonts w:ascii="Traditional Arabic" w:hAnsi="Traditional Arabic" w:cs="louts shamy" w:hint="cs"/>
          <w:color w:val="000000" w:themeColor="text1"/>
          <w:sz w:val="34"/>
          <w:szCs w:val="30"/>
          <w:rtl/>
          <w:lang w:bidi="ar-EG"/>
        </w:rPr>
        <w:t>ن كحالة وسط بين دين الله الذي أ</w:t>
      </w:r>
      <w:r w:rsidR="00F9175C" w:rsidRPr="00DC4B77">
        <w:rPr>
          <w:rFonts w:ascii="Traditional Arabic" w:hAnsi="Traditional Arabic" w:cs="louts shamy" w:hint="cs"/>
          <w:color w:val="000000" w:themeColor="text1"/>
          <w:sz w:val="34"/>
          <w:szCs w:val="30"/>
          <w:rtl/>
          <w:lang w:bidi="ar-EG"/>
        </w:rPr>
        <w:t>رسل به</w:t>
      </w:r>
      <w:r w:rsidRPr="00DC4B77">
        <w:rPr>
          <w:rFonts w:ascii="Traditional Arabic" w:hAnsi="Traditional Arabic" w:cs="louts shamy" w:hint="cs"/>
          <w:color w:val="000000" w:themeColor="text1"/>
          <w:sz w:val="34"/>
          <w:szCs w:val="30"/>
          <w:rtl/>
          <w:lang w:bidi="ar-EG"/>
        </w:rPr>
        <w:t xml:space="preserve"> ع</w:t>
      </w:r>
      <w:r w:rsidR="001D3C55" w:rsidRPr="00DC4B77">
        <w:rPr>
          <w:rFonts w:ascii="Traditional Arabic" w:hAnsi="Traditional Arabic" w:cs="louts shamy" w:hint="cs"/>
          <w:color w:val="000000" w:themeColor="text1"/>
          <w:sz w:val="34"/>
          <w:szCs w:val="30"/>
          <w:rtl/>
          <w:lang w:bidi="ar-EG"/>
        </w:rPr>
        <w:t xml:space="preserve">يسى، عليه السلام، </w:t>
      </w:r>
      <w:r w:rsidRPr="00DC4B77">
        <w:rPr>
          <w:rFonts w:ascii="Traditional Arabic" w:hAnsi="Traditional Arabic" w:cs="louts shamy" w:hint="cs"/>
          <w:color w:val="000000" w:themeColor="text1"/>
          <w:sz w:val="34"/>
          <w:szCs w:val="30"/>
          <w:rtl/>
          <w:lang w:bidi="ar-EG"/>
        </w:rPr>
        <w:t>والوثنية</w:t>
      </w:r>
      <w:r w:rsidR="008B4CEB" w:rsidRPr="00DC4B77">
        <w:rPr>
          <w:rFonts w:ascii="Traditional Arabic" w:hAnsi="Traditional Arabic" w:cs="louts shamy" w:hint="cs"/>
          <w:color w:val="000000" w:themeColor="text1"/>
          <w:sz w:val="34"/>
          <w:szCs w:val="30"/>
          <w:rtl/>
          <w:lang w:bidi="ar-EG"/>
        </w:rPr>
        <w:t xml:space="preserve"> الأوروبية التي غلبت على مَن كانوا ببيت المقدس</w:t>
      </w:r>
      <w:r w:rsidR="00764268" w:rsidRPr="00DC4B77">
        <w:rPr>
          <w:rFonts w:ascii="Traditional Arabic" w:hAnsi="Traditional Arabic" w:cs="louts shamy" w:hint="cs"/>
          <w:color w:val="000000" w:themeColor="text1"/>
          <w:sz w:val="34"/>
          <w:szCs w:val="30"/>
          <w:rtl/>
          <w:lang w:bidi="ar-EG"/>
        </w:rPr>
        <w:t>. ويمتدح</w:t>
      </w:r>
      <w:r w:rsidR="001D3C55" w:rsidRPr="00DC4B77">
        <w:rPr>
          <w:rFonts w:ascii="Traditional Arabic" w:hAnsi="Traditional Arabic" w:cs="louts shamy" w:hint="cs"/>
          <w:color w:val="000000" w:themeColor="text1"/>
          <w:sz w:val="34"/>
          <w:szCs w:val="30"/>
          <w:rtl/>
          <w:lang w:bidi="ar-EG"/>
        </w:rPr>
        <w:t xml:space="preserve">، كذلك، </w:t>
      </w:r>
      <w:r w:rsidRPr="00DC4B77">
        <w:rPr>
          <w:rFonts w:ascii="Traditional Arabic" w:hAnsi="Traditional Arabic" w:cs="louts shamy" w:hint="cs"/>
          <w:color w:val="000000" w:themeColor="text1"/>
          <w:sz w:val="34"/>
          <w:szCs w:val="30"/>
          <w:rtl/>
          <w:lang w:bidi="ar-EG"/>
        </w:rPr>
        <w:t>كتاب النصارى ويدافع عنه. ويدعي أن أقوال النصارى في المسيح عيسى بن مريم</w:t>
      </w:r>
      <w:r w:rsidR="001D3C55" w:rsidRPr="00DC4B77">
        <w:rPr>
          <w:rFonts w:ascii="Traditional Arabic" w:hAnsi="Traditional Arabic" w:cs="louts shamy" w:hint="cs"/>
          <w:color w:val="000000" w:themeColor="text1"/>
          <w:sz w:val="34"/>
          <w:szCs w:val="30"/>
          <w:rtl/>
          <w:lang w:bidi="ar-EG"/>
        </w:rPr>
        <w:t xml:space="preserve">، عليه السلام، </w:t>
      </w:r>
      <w:r w:rsidRPr="00DC4B77">
        <w:rPr>
          <w:rFonts w:ascii="Traditional Arabic" w:hAnsi="Traditional Arabic" w:cs="louts shamy" w:hint="cs"/>
          <w:color w:val="000000" w:themeColor="text1"/>
          <w:sz w:val="34"/>
          <w:szCs w:val="30"/>
          <w:rtl/>
          <w:lang w:bidi="ar-EG"/>
        </w:rPr>
        <w:t>من أنه هو الله أو ابن الله، تعالى الله</w:t>
      </w:r>
      <w:r w:rsidR="00436AB4" w:rsidRPr="00DC4B77">
        <w:rPr>
          <w:rFonts w:ascii="Traditional Arabic" w:hAnsi="Traditional Arabic" w:cs="louts shamy" w:hint="cs"/>
          <w:color w:val="000000" w:themeColor="text1"/>
          <w:sz w:val="34"/>
          <w:szCs w:val="30"/>
          <w:rtl/>
          <w:lang w:bidi="ar-EG"/>
        </w:rPr>
        <w:t xml:space="preserve"> عما يقولون علوًا كبيرًا</w:t>
      </w:r>
      <w:r w:rsidRPr="00DC4B77">
        <w:rPr>
          <w:rFonts w:ascii="Traditional Arabic" w:hAnsi="Traditional Arabic" w:cs="louts shamy" w:hint="cs"/>
          <w:color w:val="000000" w:themeColor="text1"/>
          <w:sz w:val="34"/>
          <w:szCs w:val="30"/>
          <w:rtl/>
          <w:lang w:bidi="ar-EG"/>
        </w:rPr>
        <w:t>، من قبيل مدح الحبيب لمحبوبه كما يفعل الصوفية!!</w:t>
      </w:r>
    </w:p>
    <w:p w14:paraId="4403AB5D" w14:textId="78C15ED1" w:rsidR="002554EC" w:rsidRPr="00DC4B77" w:rsidRDefault="00861188" w:rsidP="00EB0A9B">
      <w:pPr>
        <w:widowControl w:val="0"/>
        <w:spacing w:after="60" w:line="216" w:lineRule="auto"/>
        <w:ind w:firstLine="284"/>
        <w:jc w:val="both"/>
        <w:rPr>
          <w:rFonts w:ascii="Traditional Arabic" w:hAnsi="Traditional Arabic" w:cs="louts shamy"/>
          <w:color w:val="000000" w:themeColor="text1"/>
          <w:sz w:val="34"/>
          <w:szCs w:val="30"/>
          <w:rtl/>
          <w:lang w:bidi="ar-EG"/>
        </w:rPr>
      </w:pPr>
      <w:r w:rsidRPr="00DC4B77">
        <w:rPr>
          <w:rFonts w:ascii="Traditional Arabic" w:hAnsi="Traditional Arabic" w:cs="louts shamy" w:hint="cs"/>
          <w:color w:val="000000" w:themeColor="text1"/>
          <w:sz w:val="34"/>
          <w:szCs w:val="30"/>
          <w:rtl/>
          <w:lang w:bidi="ar-EG"/>
        </w:rPr>
        <w:t xml:space="preserve">وجاء على نهاية المسيح عيسى ابن مريم.. ودعني أنقل لك نص كلامه، يقول: </w:t>
      </w:r>
      <w:bookmarkStart w:id="13" w:name="_Hlk76735073"/>
      <w:r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color w:val="000000" w:themeColor="text1"/>
          <w:sz w:val="34"/>
          <w:szCs w:val="30"/>
          <w:rtl/>
          <w:lang w:bidi="ar-EG"/>
        </w:rPr>
        <w:t>ففي حادثة الاعتقال لا يدري متتبع الحوادث من اعتقله ومن دل عليه وهل كان معروف</w:t>
      </w:r>
      <w:r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color w:val="000000" w:themeColor="text1"/>
          <w:sz w:val="34"/>
          <w:szCs w:val="30"/>
          <w:rtl/>
          <w:lang w:bidi="ar-EG"/>
        </w:rPr>
        <w:t>ا من زياراته للهيكل أو كان مجهولاً لا يهتدى إليه بغير دليل</w:t>
      </w:r>
      <w:r w:rsidRPr="00DC4B77">
        <w:rPr>
          <w:rFonts w:ascii="Traditional Arabic" w:hAnsi="Traditional Arabic" w:cs="louts shamy" w:hint="cs"/>
          <w:color w:val="000000" w:themeColor="text1"/>
          <w:sz w:val="34"/>
          <w:szCs w:val="30"/>
          <w:rtl/>
          <w:lang w:bidi="ar-EG"/>
        </w:rPr>
        <w:t xml:space="preserve">)، ويقول: </w:t>
      </w:r>
      <w:r w:rsidRPr="00DC4B77">
        <w:rPr>
          <w:rFonts w:ascii="Traditional Arabic" w:hAnsi="Traditional Arabic" w:cs="louts shamy"/>
          <w:color w:val="000000" w:themeColor="text1"/>
          <w:sz w:val="34"/>
          <w:szCs w:val="30"/>
          <w:rtl/>
          <w:lang w:bidi="ar-EG"/>
        </w:rPr>
        <w:t>(ولا نستطيع كما أسلفنا أن نقرر على وجه التحقيق من الناحية التاريخية كيف كانت نهاية السيرة المسيحية)</w:t>
      </w:r>
      <w:r w:rsidRPr="00DC4B77">
        <w:rPr>
          <w:rFonts w:ascii="Traditional Arabic" w:hAnsi="Traditional Arabic" w:cs="louts shamy" w:hint="cs"/>
          <w:color w:val="000000" w:themeColor="text1"/>
          <w:sz w:val="34"/>
          <w:szCs w:val="30"/>
          <w:rtl/>
          <w:lang w:bidi="ar-EG"/>
        </w:rPr>
        <w:t>، ثم يتحدث عن قبر المسيح</w:t>
      </w:r>
      <w:r w:rsidR="00BD51D2" w:rsidRPr="00DC4B77">
        <w:rPr>
          <w:rFonts w:ascii="Traditional Arabic" w:hAnsi="Traditional Arabic" w:cs="louts shamy" w:hint="cs"/>
          <w:color w:val="000000" w:themeColor="text1"/>
          <w:sz w:val="34"/>
          <w:szCs w:val="30"/>
          <w:rtl/>
          <w:lang w:bidi="ar-EG"/>
        </w:rPr>
        <w:t>، عليه السلام</w:t>
      </w:r>
      <w:r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color w:val="000000" w:themeColor="text1"/>
          <w:sz w:val="34"/>
          <w:szCs w:val="30"/>
          <w:rtl/>
          <w:lang w:bidi="ar-EG"/>
        </w:rPr>
        <w:t xml:space="preserve"> هل هو في فلسطين أم في كشمير؟!!</w:t>
      </w:r>
    </w:p>
    <w:bookmarkEnd w:id="13"/>
    <w:p w14:paraId="3E811FBE" w14:textId="5B46DD0F" w:rsidR="00861188" w:rsidRPr="00DC4B77" w:rsidRDefault="00861188" w:rsidP="00EB0A9B">
      <w:pPr>
        <w:widowControl w:val="0"/>
        <w:spacing w:after="60" w:line="216" w:lineRule="auto"/>
        <w:ind w:firstLine="284"/>
        <w:jc w:val="both"/>
        <w:rPr>
          <w:rFonts w:ascii="Traditional Arabic" w:hAnsi="Traditional Arabic" w:cs="louts shamy"/>
          <w:color w:val="000000" w:themeColor="text1"/>
          <w:sz w:val="34"/>
          <w:szCs w:val="30"/>
          <w:rtl/>
          <w:lang w:bidi="ar-EG"/>
        </w:rPr>
      </w:pPr>
      <w:r w:rsidRPr="00DC4B77">
        <w:rPr>
          <w:rFonts w:ascii="Traditional Arabic" w:hAnsi="Traditional Arabic" w:cs="louts shamy"/>
          <w:color w:val="000000" w:themeColor="text1"/>
          <w:sz w:val="34"/>
          <w:szCs w:val="30"/>
          <w:rtl/>
          <w:lang w:bidi="ar-EG"/>
        </w:rPr>
        <w:t xml:space="preserve">ولا يستطيع </w:t>
      </w:r>
      <w:r w:rsidRPr="00DC4B77">
        <w:rPr>
          <w:rFonts w:ascii="Traditional Arabic" w:hAnsi="Traditional Arabic" w:cs="louts shamy" w:hint="cs"/>
          <w:color w:val="000000" w:themeColor="text1"/>
          <w:sz w:val="34"/>
          <w:szCs w:val="30"/>
          <w:rtl/>
          <w:lang w:bidi="ar-EG"/>
        </w:rPr>
        <w:t>ب</w:t>
      </w:r>
      <w:r w:rsidRPr="00DC4B77">
        <w:rPr>
          <w:rFonts w:ascii="Traditional Arabic" w:hAnsi="Traditional Arabic" w:cs="louts shamy"/>
          <w:color w:val="000000" w:themeColor="text1"/>
          <w:sz w:val="34"/>
          <w:szCs w:val="30"/>
          <w:rtl/>
          <w:lang w:bidi="ar-EG"/>
        </w:rPr>
        <w:t>احث أن يقف حائر</w:t>
      </w:r>
      <w:r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color w:val="000000" w:themeColor="text1"/>
          <w:sz w:val="34"/>
          <w:szCs w:val="30"/>
          <w:rtl/>
          <w:lang w:bidi="ar-EG"/>
        </w:rPr>
        <w:t>ا فإن كان معوج</w:t>
      </w:r>
      <w:r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color w:val="000000" w:themeColor="text1"/>
          <w:sz w:val="34"/>
          <w:szCs w:val="30"/>
          <w:rtl/>
          <w:lang w:bidi="ar-EG"/>
        </w:rPr>
        <w:t>ا مال للقوم وقال بقولهم، وإن كان مستقيم</w:t>
      </w:r>
      <w:r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color w:val="000000" w:themeColor="text1"/>
          <w:sz w:val="34"/>
          <w:szCs w:val="30"/>
          <w:rtl/>
          <w:lang w:bidi="ar-EG"/>
        </w:rPr>
        <w:t>ا جاء إلينا وقال بقول العليم الخبير</w:t>
      </w:r>
      <w:r w:rsidR="00F9175C"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color w:val="000000" w:themeColor="text1"/>
          <w:sz w:val="34"/>
          <w:szCs w:val="30"/>
          <w:rtl/>
          <w:lang w:bidi="ar-EG"/>
        </w:rPr>
        <w:t xml:space="preserve"> سبحانه وتعالى وعز وجل</w:t>
      </w:r>
      <w:r w:rsidR="00F9175C"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hint="cs"/>
          <w:color w:val="000000" w:themeColor="text1"/>
          <w:sz w:val="34"/>
          <w:szCs w:val="30"/>
          <w:rtl/>
          <w:lang w:bidi="ar-EG"/>
        </w:rPr>
        <w:t xml:space="preserve"> (وم</w:t>
      </w:r>
      <w:r w:rsidRPr="00DC4B77">
        <w:rPr>
          <w:rFonts w:ascii="Traditional Arabic" w:hAnsi="Traditional Arabic" w:cs="louts shamy"/>
          <w:color w:val="000000" w:themeColor="text1"/>
          <w:sz w:val="34"/>
          <w:szCs w:val="30"/>
          <w:rtl/>
          <w:lang w:bidi="ar-EG"/>
        </w:rPr>
        <w:t>َا قَتَلُوهُ وَمَا صَلَبُوهُ وَلَٰكِن شُبِّهَ لَهُمْ</w:t>
      </w:r>
      <w:r w:rsidRPr="00DC4B77">
        <w:rPr>
          <w:rFonts w:ascii="Traditional Arabic" w:hAnsi="Traditional Arabic" w:cs="louts shamy" w:hint="cs"/>
          <w:color w:val="000000" w:themeColor="text1"/>
          <w:sz w:val="34"/>
          <w:szCs w:val="30"/>
          <w:rtl/>
          <w:lang w:bidi="ar-EG"/>
        </w:rPr>
        <w:t>)</w:t>
      </w:r>
      <w:r w:rsidR="00B83101" w:rsidRPr="00DC4B77">
        <w:rPr>
          <w:rFonts w:ascii="Traditional Arabic" w:hAnsi="Traditional Arabic" w:cs="louts shamy" w:hint="cs"/>
          <w:color w:val="000000" w:themeColor="text1"/>
          <w:sz w:val="34"/>
          <w:szCs w:val="30"/>
          <w:rtl/>
          <w:lang w:bidi="ar-EG"/>
        </w:rPr>
        <w:t xml:space="preserve"> </w:t>
      </w:r>
      <w:r w:rsidRPr="00DC4B77">
        <w:rPr>
          <w:rFonts w:ascii="Traditional Arabic" w:hAnsi="Traditional Arabic" w:cs="louts shamy" w:hint="cs"/>
          <w:color w:val="000000" w:themeColor="text1"/>
          <w:sz w:val="34"/>
          <w:szCs w:val="30"/>
          <w:rtl/>
          <w:lang w:bidi="ar-EG"/>
        </w:rPr>
        <w:t>(النساء:157).</w:t>
      </w:r>
      <w:r w:rsidR="00B83101" w:rsidRPr="00DC4B77">
        <w:rPr>
          <w:rFonts w:ascii="Traditional Arabic" w:hAnsi="Traditional Arabic" w:cs="louts shamy" w:hint="cs"/>
          <w:color w:val="000000" w:themeColor="text1"/>
          <w:sz w:val="34"/>
          <w:szCs w:val="30"/>
          <w:rtl/>
          <w:lang w:bidi="ar-EG"/>
        </w:rPr>
        <w:t xml:space="preserve"> </w:t>
      </w:r>
      <w:r w:rsidRPr="00DC4B77">
        <w:rPr>
          <w:rFonts w:ascii="Traditional Arabic" w:hAnsi="Traditional Arabic" w:cs="louts shamy"/>
          <w:color w:val="000000" w:themeColor="text1"/>
          <w:sz w:val="34"/>
          <w:szCs w:val="30"/>
          <w:rtl/>
          <w:lang w:bidi="ar-EG"/>
        </w:rPr>
        <w:t xml:space="preserve">أما العقَّاد فهو كيان مستقل </w:t>
      </w:r>
      <w:r w:rsidRPr="00DC4B77">
        <w:rPr>
          <w:rFonts w:ascii="Traditional Arabic" w:hAnsi="Traditional Arabic" w:cs="louts shamy" w:hint="cs"/>
          <w:color w:val="000000" w:themeColor="text1"/>
          <w:sz w:val="34"/>
          <w:szCs w:val="30"/>
          <w:rtl/>
          <w:lang w:bidi="ar-EG"/>
        </w:rPr>
        <w:t>ي</w:t>
      </w:r>
      <w:r w:rsidRPr="00DC4B77">
        <w:rPr>
          <w:rFonts w:ascii="Traditional Arabic" w:hAnsi="Traditional Arabic" w:cs="louts shamy"/>
          <w:color w:val="000000" w:themeColor="text1"/>
          <w:sz w:val="34"/>
          <w:szCs w:val="30"/>
          <w:rtl/>
          <w:lang w:bidi="ar-EG"/>
        </w:rPr>
        <w:t xml:space="preserve">خالف </w:t>
      </w:r>
      <w:r w:rsidRPr="00DC4B77">
        <w:rPr>
          <w:rFonts w:ascii="Traditional Arabic" w:hAnsi="Traditional Arabic" w:cs="louts shamy" w:hint="cs"/>
          <w:color w:val="000000" w:themeColor="text1"/>
          <w:sz w:val="34"/>
          <w:szCs w:val="30"/>
          <w:rtl/>
          <w:lang w:bidi="ar-EG"/>
        </w:rPr>
        <w:t xml:space="preserve">السائد </w:t>
      </w:r>
      <w:r w:rsidRPr="00DC4B77">
        <w:rPr>
          <w:rFonts w:ascii="Traditional Arabic" w:hAnsi="Traditional Arabic" w:cs="louts shamy"/>
          <w:color w:val="000000" w:themeColor="text1"/>
          <w:sz w:val="34"/>
          <w:szCs w:val="30"/>
          <w:rtl/>
          <w:lang w:bidi="ar-EG"/>
        </w:rPr>
        <w:t>دائم</w:t>
      </w:r>
      <w:r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color w:val="000000" w:themeColor="text1"/>
          <w:sz w:val="34"/>
          <w:szCs w:val="30"/>
          <w:rtl/>
          <w:lang w:bidi="ar-EG"/>
        </w:rPr>
        <w:t>ا!!</w:t>
      </w:r>
      <w:r w:rsidRPr="00DC4B77">
        <w:rPr>
          <w:rFonts w:ascii="Cambria" w:hAnsi="Cambria" w:cs="Cambria" w:hint="cs"/>
          <w:color w:val="000000" w:themeColor="text1"/>
          <w:sz w:val="34"/>
          <w:szCs w:val="30"/>
          <w:rtl/>
          <w:lang w:bidi="ar-EG"/>
        </w:rPr>
        <w:t> </w:t>
      </w:r>
    </w:p>
    <w:p w14:paraId="7AAB93E9" w14:textId="0A0B8F35" w:rsidR="00861188" w:rsidRPr="00DC4B77" w:rsidRDefault="00861188" w:rsidP="00EB0A9B">
      <w:pPr>
        <w:spacing w:after="60" w:line="228" w:lineRule="auto"/>
        <w:ind w:right="110" w:firstLine="284"/>
        <w:jc w:val="both"/>
        <w:rPr>
          <w:rFonts w:ascii="Traditional Arabic" w:hAnsi="Traditional Arabic" w:cs="louts shamy"/>
          <w:color w:val="000000" w:themeColor="text1"/>
          <w:sz w:val="34"/>
          <w:szCs w:val="30"/>
          <w:lang w:bidi="ar-EG"/>
        </w:rPr>
      </w:pPr>
      <w:r w:rsidRPr="00DC4B77">
        <w:rPr>
          <w:rFonts w:ascii="Traditional Arabic" w:hAnsi="Traditional Arabic" w:cs="louts shamy" w:hint="cs"/>
          <w:color w:val="000000" w:themeColor="text1"/>
          <w:sz w:val="34"/>
          <w:szCs w:val="30"/>
          <w:rtl/>
          <w:lang w:bidi="ar-EG"/>
        </w:rPr>
        <w:lastRenderedPageBreak/>
        <w:t>قلت: ولذا أحبه النصارى بالأمس واليوم، فتجده يفاخر بحب النصارى له، وتجدهم في صالونه الثقافي يزورونه ويتحدثون إليه، وإلى اليوم تجد القمص شديد البذاءة زكريا بطرس يستدل بعبَّاس العقَّاد.. بما قاله عن المسيح و</w:t>
      </w:r>
      <w:r w:rsidR="00F9175C" w:rsidRPr="00DC4B77">
        <w:rPr>
          <w:rFonts w:ascii="Traditional Arabic" w:hAnsi="Traditional Arabic" w:cs="louts shamy" w:hint="cs"/>
          <w:color w:val="000000" w:themeColor="text1"/>
          <w:sz w:val="34"/>
          <w:szCs w:val="30"/>
          <w:rtl/>
          <w:lang w:bidi="ar-EG"/>
        </w:rPr>
        <w:t>ب</w:t>
      </w:r>
      <w:r w:rsidRPr="00DC4B77">
        <w:rPr>
          <w:rFonts w:ascii="Traditional Arabic" w:hAnsi="Traditional Arabic" w:cs="louts shamy" w:hint="cs"/>
          <w:color w:val="000000" w:themeColor="text1"/>
          <w:sz w:val="34"/>
          <w:szCs w:val="30"/>
          <w:rtl/>
          <w:lang w:bidi="ar-EG"/>
        </w:rPr>
        <w:t>ما قاله عن كتابهم و</w:t>
      </w:r>
      <w:r w:rsidR="00F9175C" w:rsidRPr="00DC4B77">
        <w:rPr>
          <w:rFonts w:ascii="Traditional Arabic" w:hAnsi="Traditional Arabic" w:cs="louts shamy" w:hint="cs"/>
          <w:color w:val="000000" w:themeColor="text1"/>
          <w:sz w:val="34"/>
          <w:szCs w:val="30"/>
          <w:rtl/>
          <w:lang w:bidi="ar-EG"/>
        </w:rPr>
        <w:t>ب</w:t>
      </w:r>
      <w:r w:rsidRPr="00DC4B77">
        <w:rPr>
          <w:rFonts w:ascii="Traditional Arabic" w:hAnsi="Traditional Arabic" w:cs="louts shamy" w:hint="cs"/>
          <w:color w:val="000000" w:themeColor="text1"/>
          <w:sz w:val="34"/>
          <w:szCs w:val="30"/>
          <w:rtl/>
          <w:lang w:bidi="ar-EG"/>
        </w:rPr>
        <w:t>ما قاله عن الله</w:t>
      </w:r>
      <w:r w:rsidR="00F9175C" w:rsidRPr="00DC4B77">
        <w:rPr>
          <w:rFonts w:ascii="Traditional Arabic" w:hAnsi="Traditional Arabic" w:cs="louts shamy" w:hint="cs"/>
          <w:color w:val="000000" w:themeColor="text1"/>
          <w:sz w:val="34"/>
          <w:szCs w:val="30"/>
          <w:rtl/>
          <w:lang w:bidi="ar-EG"/>
        </w:rPr>
        <w:t xml:space="preserve"> ربنا الواحد الأحد الصمد الذي لم يلد ولم يولد ولم يكن له كفوًا أحد</w:t>
      </w:r>
      <w:r w:rsidR="00436AB4"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hint="cs"/>
          <w:color w:val="000000" w:themeColor="text1"/>
          <w:sz w:val="34"/>
          <w:szCs w:val="30"/>
          <w:rtl/>
          <w:lang w:bidi="ar-EG"/>
        </w:rPr>
        <w:t xml:space="preserve"> وما تحدث به </w:t>
      </w:r>
      <w:r w:rsidR="00AA344A" w:rsidRPr="00DC4B77">
        <w:rPr>
          <w:rFonts w:ascii="Traditional Arabic" w:hAnsi="Traditional Arabic" w:cs="louts shamy" w:hint="cs"/>
          <w:color w:val="000000" w:themeColor="text1"/>
          <w:sz w:val="34"/>
          <w:szCs w:val="30"/>
          <w:rtl/>
          <w:lang w:bidi="ar-EG"/>
        </w:rPr>
        <w:t>عبّاس</w:t>
      </w:r>
      <w:r w:rsidRPr="00DC4B77">
        <w:rPr>
          <w:rFonts w:ascii="Traditional Arabic" w:hAnsi="Traditional Arabic" w:cs="louts shamy" w:hint="cs"/>
          <w:color w:val="000000" w:themeColor="text1"/>
          <w:sz w:val="34"/>
          <w:szCs w:val="30"/>
          <w:rtl/>
          <w:lang w:bidi="ar-EG"/>
        </w:rPr>
        <w:t xml:space="preserve"> العقاد عن الله</w:t>
      </w:r>
      <w:r w:rsidR="00F9175C"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hint="cs"/>
          <w:color w:val="000000" w:themeColor="text1"/>
          <w:sz w:val="34"/>
          <w:szCs w:val="30"/>
          <w:rtl/>
          <w:lang w:bidi="ar-EG"/>
        </w:rPr>
        <w:t xml:space="preserve"> سبحانه وتعالى وعز وجل</w:t>
      </w:r>
      <w:r w:rsidR="00F9175C"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hint="cs"/>
          <w:color w:val="000000" w:themeColor="text1"/>
          <w:sz w:val="34"/>
          <w:szCs w:val="30"/>
          <w:rtl/>
          <w:lang w:bidi="ar-EG"/>
        </w:rPr>
        <w:t xml:space="preserve"> قصة أخرى سنأتي عليها إن شاء الله في هذا الكتاب</w:t>
      </w:r>
      <w:r w:rsidR="00F9175C" w:rsidRPr="00DC4B77">
        <w:rPr>
          <w:rFonts w:ascii="Traditional Arabic" w:hAnsi="Traditional Arabic" w:cs="louts shamy" w:hint="cs"/>
          <w:color w:val="000000" w:themeColor="text1"/>
          <w:sz w:val="34"/>
          <w:szCs w:val="30"/>
          <w:rtl/>
          <w:lang w:bidi="ar-EG"/>
        </w:rPr>
        <w:t xml:space="preserve"> حال مناقشة مفهوم التوحيد عنده</w:t>
      </w:r>
      <w:r w:rsidR="000B1944" w:rsidRPr="00DC4B77">
        <w:rPr>
          <w:rFonts w:ascii="Traditional Arabic" w:hAnsi="Traditional Arabic" w:cs="louts shamy" w:hint="cs"/>
          <w:color w:val="000000" w:themeColor="text1"/>
          <w:sz w:val="34"/>
          <w:szCs w:val="30"/>
          <w:rtl/>
          <w:lang w:bidi="ar-EG"/>
        </w:rPr>
        <w:t xml:space="preserve">. </w:t>
      </w:r>
      <w:r w:rsidRPr="00DC4B77">
        <w:rPr>
          <w:rFonts w:ascii="Traditional Arabic" w:hAnsi="Traditional Arabic" w:cs="louts shamy" w:hint="cs"/>
          <w:color w:val="000000" w:themeColor="text1"/>
          <w:sz w:val="34"/>
          <w:szCs w:val="30"/>
          <w:rtl/>
          <w:lang w:bidi="ar-EG"/>
        </w:rPr>
        <w:t>ودعنا الآن نمر لشواهد أخرى تبين أن مفتاح شخصية العقَّاد هو مخالفة السائد.</w:t>
      </w:r>
    </w:p>
    <w:p w14:paraId="26AFB12F" w14:textId="77777777" w:rsidR="00764268" w:rsidRPr="00DC4B77" w:rsidRDefault="00861188" w:rsidP="00EB0A9B">
      <w:pPr>
        <w:widowControl w:val="0"/>
        <w:spacing w:after="6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rPr>
        <w:t>حين بدأ يتجدد الحديث عن ا</w:t>
      </w:r>
      <w:r w:rsidRPr="00DC4B77">
        <w:rPr>
          <w:rFonts w:ascii="Traditional Arabic" w:hAnsi="Traditional Arabic" w:cs="louts shamy"/>
          <w:color w:val="000000" w:themeColor="text1"/>
          <w:sz w:val="34"/>
          <w:szCs w:val="30"/>
          <w:rtl/>
        </w:rPr>
        <w:t>لإعجاز البياني للقرآن الكريم</w:t>
      </w:r>
      <w:r w:rsidRPr="00DC4B77">
        <w:rPr>
          <w:rFonts w:ascii="Traditional Arabic" w:hAnsi="Traditional Arabic" w:cs="louts shamy" w:hint="cs"/>
          <w:color w:val="000000" w:themeColor="text1"/>
          <w:sz w:val="34"/>
          <w:szCs w:val="30"/>
          <w:rtl/>
        </w:rPr>
        <w:t xml:space="preserve"> بعد الصحوة الأدبية التي شهدتها الأمة في نهاية القرن التاسع</w:t>
      </w:r>
      <w:r w:rsidR="000B1944" w:rsidRPr="00DC4B77">
        <w:rPr>
          <w:rFonts w:ascii="Traditional Arabic" w:hAnsi="Traditional Arabic" w:cs="louts shamy" w:hint="cs"/>
          <w:color w:val="000000" w:themeColor="text1"/>
          <w:sz w:val="34"/>
          <w:szCs w:val="30"/>
          <w:rtl/>
        </w:rPr>
        <w:t xml:space="preserve"> عشر</w:t>
      </w:r>
      <w:r w:rsidRPr="00DC4B77">
        <w:rPr>
          <w:rFonts w:ascii="Traditional Arabic" w:hAnsi="Traditional Arabic" w:cs="louts shamy" w:hint="cs"/>
          <w:color w:val="000000" w:themeColor="text1"/>
          <w:sz w:val="34"/>
          <w:szCs w:val="30"/>
          <w:rtl/>
        </w:rPr>
        <w:t xml:space="preserve"> وبداية القرن العشرين، خالف العقاد، وراح يسخر من شيخ العربية </w:t>
      </w:r>
      <w:r w:rsidRPr="00DC4B77">
        <w:rPr>
          <w:rFonts w:ascii="Traditional Arabic" w:hAnsi="Traditional Arabic" w:cs="louts shamy"/>
          <w:color w:val="000000" w:themeColor="text1"/>
          <w:sz w:val="34"/>
          <w:szCs w:val="30"/>
          <w:rtl/>
        </w:rPr>
        <w:t xml:space="preserve">مصطفى صادق الرافعي وهو </w:t>
      </w:r>
      <w:r w:rsidRPr="00DC4B77">
        <w:rPr>
          <w:rFonts w:ascii="Traditional Arabic" w:hAnsi="Traditional Arabic" w:cs="louts shamy" w:hint="cs"/>
          <w:color w:val="000000" w:themeColor="text1"/>
          <w:sz w:val="34"/>
          <w:szCs w:val="30"/>
          <w:rtl/>
        </w:rPr>
        <w:t>يتحدث</w:t>
      </w:r>
      <w:r w:rsidRPr="00DC4B77">
        <w:rPr>
          <w:rFonts w:ascii="Traditional Arabic" w:hAnsi="Traditional Arabic" w:cs="louts shamy"/>
          <w:color w:val="000000" w:themeColor="text1"/>
          <w:sz w:val="34"/>
          <w:szCs w:val="30"/>
          <w:rtl/>
        </w:rPr>
        <w:t xml:space="preserve"> عن الإعجاز البياني للقرآن الكريم </w:t>
      </w:r>
      <w:r w:rsidRPr="00DC4B77">
        <w:rPr>
          <w:rFonts w:ascii="Traditional Arabic" w:hAnsi="Traditional Arabic" w:cs="louts shamy" w:hint="cs"/>
          <w:color w:val="000000" w:themeColor="text1"/>
          <w:sz w:val="34"/>
          <w:szCs w:val="30"/>
          <w:rtl/>
        </w:rPr>
        <w:t>و</w:t>
      </w:r>
      <w:r w:rsidRPr="00DC4B77">
        <w:rPr>
          <w:rFonts w:ascii="Traditional Arabic" w:hAnsi="Traditional Arabic" w:cs="louts shamy"/>
          <w:color w:val="000000" w:themeColor="text1"/>
          <w:sz w:val="34"/>
          <w:szCs w:val="30"/>
          <w:rtl/>
        </w:rPr>
        <w:t>تطاول عليه حتى استعداه، ولكن الرافعي عدا على العقّاد</w:t>
      </w:r>
      <w:r w:rsidR="00436AB4"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فتركه (مُسفَّدًا)</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0"/>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w:t>
      </w:r>
      <w:r w:rsidRPr="00DC4B77">
        <w:rPr>
          <w:rFonts w:ascii="Traditional Arabic" w:hAnsi="Traditional Arabic" w:cs="louts shamy" w:hint="cs"/>
          <w:color w:val="000000" w:themeColor="text1"/>
          <w:sz w:val="34"/>
          <w:szCs w:val="30"/>
          <w:rtl/>
        </w:rPr>
        <w:t>.</w:t>
      </w:r>
    </w:p>
    <w:p w14:paraId="23565452" w14:textId="7D18D865" w:rsidR="00861188" w:rsidRPr="00DC4B77" w:rsidRDefault="00861188" w:rsidP="00EB0A9B">
      <w:pPr>
        <w:widowControl w:val="0"/>
        <w:spacing w:after="60" w:line="228" w:lineRule="auto"/>
        <w:ind w:firstLine="284"/>
        <w:jc w:val="both"/>
        <w:rPr>
          <w:rFonts w:ascii="Traditional Arabic" w:hAnsi="Traditional Arabic" w:cs="louts shamy"/>
          <w:color w:val="000000" w:themeColor="text1"/>
          <w:sz w:val="34"/>
          <w:szCs w:val="30"/>
        </w:rPr>
      </w:pPr>
      <w:r w:rsidRPr="00DC4B77">
        <w:rPr>
          <w:rFonts w:ascii="Traditional Arabic" w:hAnsi="Traditional Arabic" w:cs="louts shamy" w:hint="cs"/>
          <w:color w:val="000000" w:themeColor="text1"/>
          <w:sz w:val="34"/>
          <w:szCs w:val="30"/>
          <w:rtl/>
        </w:rPr>
        <w:t>و</w:t>
      </w:r>
      <w:r w:rsidR="00B83101" w:rsidRPr="00DC4B77">
        <w:rPr>
          <w:rFonts w:ascii="Traditional Arabic" w:hAnsi="Traditional Arabic" w:cs="louts shamy"/>
          <w:color w:val="000000" w:themeColor="text1"/>
          <w:sz w:val="34"/>
          <w:szCs w:val="30"/>
          <w:rtl/>
        </w:rPr>
        <w:t>يحكي فتحي رضوان</w:t>
      </w:r>
      <w:r w:rsidRPr="00DC4B77">
        <w:rPr>
          <w:rFonts w:ascii="Traditional Arabic" w:hAnsi="Traditional Arabic" w:cs="louts shamy"/>
          <w:color w:val="000000" w:themeColor="text1"/>
          <w:sz w:val="34"/>
          <w:szCs w:val="30"/>
          <w:rtl/>
        </w:rPr>
        <w:t xml:space="preserve"> أنه تلا على العقّاد</w:t>
      </w:r>
      <w:r w:rsidR="00436AB4"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سورة الناس فقال: لو نسبوا إليّ هذه السورة لتبرأت منها</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1"/>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w:t>
      </w:r>
    </w:p>
    <w:p w14:paraId="41ED9F3C" w14:textId="77777777" w:rsidR="00861188" w:rsidRPr="00DC4B77" w:rsidRDefault="00861188" w:rsidP="00EB0A9B">
      <w:pPr>
        <w:pStyle w:val="FootnoteText"/>
        <w:widowControl w:val="0"/>
        <w:spacing w:after="6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سبحانك هذا بهتان عظيم.</w:t>
      </w:r>
    </w:p>
    <w:p w14:paraId="5402ABA5" w14:textId="487EC3AA" w:rsidR="00861188" w:rsidRPr="00DC4B77" w:rsidRDefault="00861188" w:rsidP="00EB0A9B">
      <w:pPr>
        <w:widowControl w:val="0"/>
        <w:spacing w:after="6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rPr>
        <w:t>وبعد أن سقطت الخلافة الإسلامية واشتد الناس دفاعًا عن دينهم، وظهرت جماعة الإخوان المسلمين</w:t>
      </w:r>
      <w:r w:rsidR="00436AB4"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والتف حولها عامة المناصرين للدين</w:t>
      </w:r>
      <w:r w:rsidR="00F9175C"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hint="cs"/>
          <w:color w:val="000000" w:themeColor="text1"/>
          <w:sz w:val="34"/>
          <w:szCs w:val="30"/>
          <w:rtl/>
        </w:rPr>
        <w:t xml:space="preserve"> خالف العقّاد</w:t>
      </w:r>
      <w:r w:rsidR="00436AB4"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lastRenderedPageBreak/>
        <w:t>السائد ووقف يتحدث ب</w:t>
      </w:r>
      <w:r w:rsidR="000B1944" w:rsidRPr="00DC4B77">
        <w:rPr>
          <w:rFonts w:ascii="Traditional Arabic" w:hAnsi="Traditional Arabic" w:cs="louts shamy" w:hint="cs"/>
          <w:color w:val="000000" w:themeColor="text1"/>
          <w:sz w:val="34"/>
          <w:szCs w:val="30"/>
          <w:rtl/>
        </w:rPr>
        <w:t xml:space="preserve">ما لم يقله أحد غيره، يدعي </w:t>
      </w:r>
      <w:r w:rsidRPr="00DC4B77">
        <w:rPr>
          <w:rFonts w:ascii="Traditional Arabic" w:hAnsi="Traditional Arabic" w:cs="louts shamy" w:hint="cs"/>
          <w:color w:val="000000" w:themeColor="text1"/>
          <w:sz w:val="34"/>
          <w:szCs w:val="30"/>
          <w:rtl/>
        </w:rPr>
        <w:t xml:space="preserve">أن الإخوان المسلمين </w:t>
      </w:r>
      <w:r w:rsidRPr="00DC4B77">
        <w:rPr>
          <w:rFonts w:ascii="Traditional Arabic" w:hAnsi="Traditional Arabic" w:cs="louts shamy"/>
          <w:color w:val="000000" w:themeColor="text1"/>
          <w:sz w:val="34"/>
          <w:szCs w:val="30"/>
          <w:rtl/>
        </w:rPr>
        <w:t>حركة يهودية تعمل لصالح اليهود، وأ</w:t>
      </w:r>
      <w:r w:rsidRPr="00DC4B77">
        <w:rPr>
          <w:rFonts w:ascii="Traditional Arabic" w:hAnsi="Traditional Arabic" w:cs="louts shamy" w:hint="cs"/>
          <w:color w:val="000000" w:themeColor="text1"/>
          <w:sz w:val="34"/>
          <w:szCs w:val="30"/>
          <w:rtl/>
        </w:rPr>
        <w:t xml:space="preserve">ن الأستاذ </w:t>
      </w:r>
      <w:r w:rsidRPr="00DC4B77">
        <w:rPr>
          <w:rFonts w:ascii="Traditional Arabic" w:hAnsi="Traditional Arabic" w:cs="louts shamy"/>
          <w:color w:val="000000" w:themeColor="text1"/>
          <w:sz w:val="34"/>
          <w:szCs w:val="30"/>
          <w:rtl/>
        </w:rPr>
        <w:t>حسن البنا ذو أصول يهودية</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2"/>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xml:space="preserve">!! </w:t>
      </w:r>
    </w:p>
    <w:p w14:paraId="5E5154C9" w14:textId="6907148F" w:rsidR="002554EC" w:rsidRPr="00DC4B77" w:rsidRDefault="00861188"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rPr>
        <w:t>و</w:t>
      </w:r>
      <w:r w:rsidRPr="00DC4B77">
        <w:rPr>
          <w:rFonts w:ascii="Traditional Arabic" w:hAnsi="Traditional Arabic" w:cs="louts shamy"/>
          <w:color w:val="000000" w:themeColor="text1"/>
          <w:sz w:val="34"/>
          <w:szCs w:val="30"/>
          <w:rtl/>
        </w:rPr>
        <w:t xml:space="preserve">أجمع العارفون بالشعر على إمارة أحمد شوقي، واجتمعوا حوله وتوجوه </w:t>
      </w:r>
      <w:r w:rsidR="00F024AD" w:rsidRPr="00DC4B77">
        <w:rPr>
          <w:rFonts w:ascii="Traditional Arabic" w:hAnsi="Traditional Arabic" w:cs="louts shamy" w:hint="cs"/>
          <w:color w:val="000000" w:themeColor="text1"/>
          <w:sz w:val="34"/>
          <w:szCs w:val="30"/>
          <w:rtl/>
        </w:rPr>
        <w:t>أميرًا ل</w:t>
      </w:r>
      <w:r w:rsidRPr="00DC4B77">
        <w:rPr>
          <w:rFonts w:ascii="Traditional Arabic" w:hAnsi="Traditional Arabic" w:cs="louts shamy"/>
          <w:color w:val="000000" w:themeColor="text1"/>
          <w:sz w:val="34"/>
          <w:szCs w:val="30"/>
          <w:rtl/>
        </w:rPr>
        <w:t>لشعراء، إلا العقَّاد، خالف إجماعهم</w:t>
      </w:r>
      <w:r w:rsidR="00764268"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وهو شابٌ صغيرٌ</w:t>
      </w:r>
      <w:r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ووقف قريبًا من جمعهم </w:t>
      </w:r>
      <w:r w:rsidRPr="00DC4B77">
        <w:rPr>
          <w:rFonts w:ascii="louts shamy" w:hAnsi="louts shamy" w:cs="louts shamy"/>
          <w:color w:val="000000" w:themeColor="text1"/>
          <w:sz w:val="34"/>
          <w:szCs w:val="34"/>
          <w:rtl/>
        </w:rPr>
        <w:t>يرمي صغيرهم وكبيرهم</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3"/>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w:t>
      </w:r>
    </w:p>
    <w:p w14:paraId="080DB6D1" w14:textId="2D5F7B94" w:rsidR="00861188" w:rsidRPr="00DC4B77" w:rsidRDefault="00861188" w:rsidP="00C862BB">
      <w:pPr>
        <w:widowControl w:val="0"/>
        <w:spacing w:after="6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وفي الوقت نفسه بايعه طه حسين على إمارة الشعر، وقَبِلَ العقّاد</w:t>
      </w:r>
      <w:r w:rsidR="00436AB4"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 xml:space="preserve">هذه البيعة!! </w:t>
      </w:r>
      <w:r w:rsidR="00F9175C" w:rsidRPr="00DC4B77">
        <w:rPr>
          <w:rFonts w:ascii="Traditional Arabic" w:hAnsi="Traditional Arabic" w:cs="louts shamy"/>
          <w:color w:val="000000" w:themeColor="text1"/>
          <w:sz w:val="34"/>
          <w:szCs w:val="30"/>
          <w:rtl/>
        </w:rPr>
        <w:br/>
      </w:r>
      <w:r w:rsidRPr="00DC4B77">
        <w:rPr>
          <w:rFonts w:ascii="Traditional Arabic" w:hAnsi="Traditional Arabic" w:cs="louts shamy"/>
          <w:color w:val="000000" w:themeColor="text1"/>
          <w:sz w:val="34"/>
          <w:szCs w:val="30"/>
          <w:rtl/>
        </w:rPr>
        <w:t>فعل ذلك طه حسين اتقاءً لشرّ العقَّاد، فقد كان العقّاد</w:t>
      </w:r>
      <w:r w:rsidR="00436AB4" w:rsidRPr="00DC4B77">
        <w:rPr>
          <w:rFonts w:ascii="Traditional Arabic" w:hAnsi="Traditional Arabic" w:cs="louts shamy" w:hint="cs"/>
          <w:color w:val="000000" w:themeColor="text1"/>
          <w:sz w:val="34"/>
          <w:szCs w:val="30"/>
          <w:rtl/>
        </w:rPr>
        <w:t xml:space="preserve"> </w:t>
      </w:r>
      <w:r w:rsidR="00F024AD" w:rsidRPr="00DC4B77">
        <w:rPr>
          <w:rFonts w:ascii="Traditional Arabic" w:hAnsi="Traditional Arabic" w:cs="louts shamy" w:hint="cs"/>
          <w:color w:val="000000" w:themeColor="text1"/>
          <w:sz w:val="34"/>
          <w:szCs w:val="30"/>
          <w:rtl/>
        </w:rPr>
        <w:t>سليط</w:t>
      </w:r>
      <w:r w:rsidRPr="00DC4B77">
        <w:rPr>
          <w:rFonts w:ascii="Traditional Arabic" w:hAnsi="Traditional Arabic" w:cs="louts shamy"/>
          <w:color w:val="000000" w:themeColor="text1"/>
          <w:sz w:val="34"/>
          <w:szCs w:val="30"/>
          <w:rtl/>
        </w:rPr>
        <w:t xml:space="preserve"> اللسان، شديد الخصومة</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4"/>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وكان طه حسين حديث عهد بحزب الوفد، دخل</w:t>
      </w:r>
      <w:r w:rsidRPr="00DC4B77">
        <w:rPr>
          <w:rFonts w:ascii="Traditional Arabic" w:hAnsi="Traditional Arabic" w:cs="louts shamy" w:hint="cs"/>
          <w:color w:val="000000" w:themeColor="text1"/>
          <w:sz w:val="34"/>
          <w:szCs w:val="30"/>
          <w:rtl/>
        </w:rPr>
        <w:t xml:space="preserve"> الحزب</w:t>
      </w:r>
      <w:r w:rsidRPr="00DC4B77">
        <w:rPr>
          <w:rFonts w:ascii="Traditional Arabic" w:hAnsi="Traditional Arabic" w:cs="louts shamy"/>
          <w:color w:val="000000" w:themeColor="text1"/>
          <w:sz w:val="34"/>
          <w:szCs w:val="30"/>
          <w:rtl/>
        </w:rPr>
        <w:t xml:space="preserve"> والعقّاد</w:t>
      </w:r>
      <w:r w:rsidR="00F024AD" w:rsidRPr="00DC4B77">
        <w:rPr>
          <w:rFonts w:ascii="Traditional Arabic" w:hAnsi="Traditional Arabic" w:cs="louts shamy" w:hint="cs"/>
          <w:color w:val="000000" w:themeColor="text1"/>
          <w:sz w:val="34"/>
          <w:szCs w:val="30"/>
          <w:rtl/>
        </w:rPr>
        <w:t xml:space="preserve"> </w:t>
      </w:r>
      <w:r w:rsidR="00F024AD" w:rsidRPr="00DC4B77">
        <w:rPr>
          <w:rFonts w:ascii="Traditional Arabic" w:hAnsi="Traditional Arabic" w:cs="louts shamy"/>
          <w:color w:val="000000" w:themeColor="text1"/>
          <w:sz w:val="34"/>
          <w:szCs w:val="30"/>
          <w:rtl/>
        </w:rPr>
        <w:t>فيه</w:t>
      </w:r>
      <w:r w:rsidR="00F024AD"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يقول ويفعل، فخدع طه حسين العقّاد</w:t>
      </w:r>
      <w:r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بهذه المبايعة، وصدَّق العقَّاد!!</w:t>
      </w:r>
    </w:p>
    <w:p w14:paraId="112B1B8A" w14:textId="69C18A79" w:rsidR="00861188" w:rsidRPr="00DC4B77" w:rsidRDefault="00861188"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وسمع بهم أحدُ الساخرين فقال ـ فيما يرويه الرافعي في</w:t>
      </w:r>
      <w:r w:rsidR="00307116" w:rsidRPr="00DC4B77">
        <w:rPr>
          <w:rFonts w:ascii="Traditional Arabic" w:hAnsi="Traditional Arabic" w:cs="louts shamy" w:hint="cs"/>
          <w:color w:val="000000" w:themeColor="text1"/>
          <w:sz w:val="34"/>
          <w:szCs w:val="30"/>
          <w:rtl/>
        </w:rPr>
        <w:t xml:space="preserve"> كتابه</w:t>
      </w:r>
      <w:r w:rsidRPr="00DC4B77">
        <w:rPr>
          <w:rFonts w:ascii="Traditional Arabic" w:hAnsi="Traditional Arabic" w:cs="louts shamy"/>
          <w:color w:val="000000" w:themeColor="text1"/>
          <w:sz w:val="34"/>
          <w:szCs w:val="30"/>
          <w:rtl/>
        </w:rPr>
        <w:t xml:space="preserve"> </w:t>
      </w:r>
      <w:r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على السفّود</w:t>
      </w:r>
      <w:r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w:t>
      </w:r>
    </w:p>
    <w:p w14:paraId="40EA333A" w14:textId="77777777" w:rsidR="00C862BB" w:rsidRPr="00DC4B77" w:rsidRDefault="00C862BB" w:rsidP="00BD51D2">
      <w:pPr>
        <w:widowControl w:val="0"/>
        <w:spacing w:after="60" w:line="216" w:lineRule="auto"/>
        <w:ind w:firstLine="284"/>
        <w:jc w:val="both"/>
        <w:rPr>
          <w:rFonts w:ascii="Traditional Arabic" w:hAnsi="Traditional Arabic" w:cs="louts shamy"/>
          <w:color w:val="000000" w:themeColor="text1"/>
          <w:sz w:val="14"/>
          <w:szCs w:val="12"/>
          <w:rtl/>
        </w:rPr>
      </w:pPr>
    </w:p>
    <w:tbl>
      <w:tblPr>
        <w:bidiVisual/>
        <w:tblW w:w="0" w:type="auto"/>
        <w:jc w:val="center"/>
        <w:tblLook w:val="01E0" w:firstRow="1" w:lastRow="1" w:firstColumn="1" w:lastColumn="1" w:noHBand="0" w:noVBand="0"/>
      </w:tblPr>
      <w:tblGrid>
        <w:gridCol w:w="2551"/>
        <w:gridCol w:w="851"/>
        <w:gridCol w:w="2410"/>
      </w:tblGrid>
      <w:tr w:rsidR="00861188" w:rsidRPr="00DC4B77" w14:paraId="1032510C" w14:textId="77777777" w:rsidTr="008566E8">
        <w:trPr>
          <w:jc w:val="center"/>
        </w:trPr>
        <w:tc>
          <w:tcPr>
            <w:tcW w:w="2551" w:type="dxa"/>
          </w:tcPr>
          <w:p w14:paraId="3DCC25AB" w14:textId="51C6EB4F" w:rsidR="00861188" w:rsidRPr="00DC4B77" w:rsidRDefault="00861188" w:rsidP="00097EAE">
            <w:pPr>
              <w:widowControl w:val="0"/>
              <w:spacing w:after="60" w:line="216" w:lineRule="auto"/>
              <w:jc w:val="lowKashida"/>
              <w:rPr>
                <w:rStyle w:val="apple-style-span"/>
                <w:rFonts w:ascii="Traditional Arabic" w:hAnsi="Traditional Arabic" w:cs="Traditional Arabic"/>
                <w:b/>
                <w:bCs/>
                <w:color w:val="000000" w:themeColor="text1"/>
                <w:sz w:val="26"/>
                <w:szCs w:val="26"/>
                <w:rtl/>
              </w:rPr>
            </w:pPr>
            <w:r w:rsidRPr="00DC4B77">
              <w:rPr>
                <w:rStyle w:val="apple-style-span"/>
                <w:rFonts w:ascii="Traditional Arabic" w:hAnsi="Traditional Arabic" w:cs="louts shamy"/>
                <w:b/>
                <w:bCs/>
                <w:color w:val="000000" w:themeColor="text1"/>
                <w:sz w:val="26"/>
                <w:szCs w:val="26"/>
                <w:rtl/>
              </w:rPr>
              <w:t xml:space="preserve">خـدَعَ الأعمـى البصيـر     </w:t>
            </w:r>
            <w:r w:rsidRPr="00DC4B77">
              <w:rPr>
                <w:rStyle w:val="apple-style-span"/>
                <w:rFonts w:ascii="Traditional Arabic" w:hAnsi="Traditional Arabic" w:cs="louts shamy"/>
                <w:b/>
                <w:bCs/>
                <w:color w:val="000000" w:themeColor="text1"/>
                <w:sz w:val="26"/>
                <w:szCs w:val="26"/>
                <w:rtl/>
              </w:rPr>
              <w:br/>
              <w:t xml:space="preserve">أضحـك الأطفـال منـه  </w:t>
            </w:r>
            <w:r w:rsidR="002554EC" w:rsidRPr="00DC4B77">
              <w:rPr>
                <w:rStyle w:val="apple-style-span"/>
                <w:rFonts w:ascii="Traditional Arabic" w:hAnsi="Traditional Arabic" w:cs="louts shamy"/>
                <w:b/>
                <w:bCs/>
                <w:color w:val="000000" w:themeColor="text1"/>
                <w:sz w:val="26"/>
                <w:szCs w:val="26"/>
                <w:rtl/>
              </w:rPr>
              <w:t xml:space="preserve"> </w:t>
            </w:r>
            <w:r w:rsidR="002554EC" w:rsidRPr="00DC4B77">
              <w:rPr>
                <w:rStyle w:val="apple-style-span"/>
                <w:rFonts w:ascii="Traditional Arabic" w:hAnsi="Traditional Arabic" w:cs="louts shamy"/>
                <w:b/>
                <w:bCs/>
                <w:color w:val="000000" w:themeColor="text1"/>
                <w:sz w:val="26"/>
                <w:szCs w:val="26"/>
                <w:rtl/>
              </w:rPr>
              <w:br/>
              <w:t>أصب</w:t>
            </w:r>
            <w:r w:rsidR="00EB3E11" w:rsidRPr="00DC4B77">
              <w:rPr>
                <w:rStyle w:val="apple-style-span"/>
                <w:rFonts w:ascii="Traditional Arabic" w:hAnsi="Traditional Arabic" w:cs="louts shamy" w:hint="cs"/>
                <w:b/>
                <w:bCs/>
                <w:color w:val="000000" w:themeColor="text1"/>
                <w:sz w:val="26"/>
                <w:szCs w:val="26"/>
                <w:rtl/>
              </w:rPr>
              <w:t>ــــــــ</w:t>
            </w:r>
            <w:r w:rsidR="002554EC" w:rsidRPr="00DC4B77">
              <w:rPr>
                <w:rStyle w:val="apple-style-span"/>
                <w:rFonts w:ascii="Traditional Arabic" w:hAnsi="Traditional Arabic" w:cs="louts shamy"/>
                <w:b/>
                <w:bCs/>
                <w:color w:val="000000" w:themeColor="text1"/>
                <w:sz w:val="26"/>
                <w:szCs w:val="26"/>
                <w:rtl/>
              </w:rPr>
              <w:t>ـحَ الشع</w:t>
            </w:r>
            <w:r w:rsidR="00EB0A9B">
              <w:rPr>
                <w:rStyle w:val="apple-style-span"/>
                <w:rFonts w:ascii="Traditional Arabic" w:hAnsi="Traditional Arabic" w:cs="louts shamy" w:hint="cs"/>
                <w:b/>
                <w:bCs/>
                <w:color w:val="000000" w:themeColor="text1"/>
                <w:sz w:val="26"/>
                <w:szCs w:val="26"/>
                <w:rtl/>
              </w:rPr>
              <w:t>ـ</w:t>
            </w:r>
            <w:r w:rsidR="002554EC" w:rsidRPr="00DC4B77">
              <w:rPr>
                <w:rStyle w:val="apple-style-span"/>
                <w:rFonts w:ascii="Traditional Arabic" w:hAnsi="Traditional Arabic" w:cs="louts shamy"/>
                <w:b/>
                <w:bCs/>
                <w:color w:val="000000" w:themeColor="text1"/>
                <w:sz w:val="26"/>
                <w:szCs w:val="26"/>
                <w:rtl/>
              </w:rPr>
              <w:t>ـرُ شعيـ</w:t>
            </w:r>
            <w:r w:rsidR="00EB3E11" w:rsidRPr="00DC4B77">
              <w:rPr>
                <w:rStyle w:val="apple-style-span"/>
                <w:rFonts w:ascii="Traditional Arabic" w:hAnsi="Traditional Arabic" w:cs="louts shamy" w:hint="cs"/>
                <w:b/>
                <w:bCs/>
                <w:color w:val="000000" w:themeColor="text1"/>
                <w:sz w:val="26"/>
                <w:szCs w:val="26"/>
                <w:rtl/>
              </w:rPr>
              <w:t>ـ</w:t>
            </w:r>
            <w:r w:rsidR="00EB0A9B">
              <w:rPr>
                <w:rStyle w:val="apple-style-span"/>
                <w:rFonts w:ascii="Traditional Arabic" w:hAnsi="Traditional Arabic" w:cs="louts shamy" w:hint="cs"/>
                <w:b/>
                <w:bCs/>
                <w:color w:val="000000" w:themeColor="text1"/>
                <w:sz w:val="26"/>
                <w:szCs w:val="26"/>
                <w:rtl/>
              </w:rPr>
              <w:t>ـ</w:t>
            </w:r>
            <w:r w:rsidR="00EB0A9B">
              <w:rPr>
                <w:rStyle w:val="apple-style-span"/>
                <w:rFonts w:cs="louts shamy" w:hint="cs"/>
                <w:b/>
                <w:bCs/>
                <w:color w:val="000000" w:themeColor="text1"/>
                <w:sz w:val="26"/>
                <w:szCs w:val="26"/>
                <w:rtl/>
              </w:rPr>
              <w:t>ـــ</w:t>
            </w:r>
            <w:r w:rsidR="00EB3E11" w:rsidRPr="00DC4B77">
              <w:rPr>
                <w:rStyle w:val="apple-style-span"/>
                <w:rFonts w:ascii="Traditional Arabic" w:hAnsi="Traditional Arabic" w:cs="louts shamy" w:hint="cs"/>
                <w:b/>
                <w:bCs/>
                <w:color w:val="000000" w:themeColor="text1"/>
                <w:sz w:val="26"/>
                <w:szCs w:val="26"/>
                <w:rtl/>
              </w:rPr>
              <w:t>ـــ</w:t>
            </w:r>
            <w:r w:rsidR="002554EC" w:rsidRPr="00DC4B77">
              <w:rPr>
                <w:rStyle w:val="apple-style-span"/>
                <w:rFonts w:ascii="Traditional Arabic" w:hAnsi="Traditional Arabic" w:cs="louts shamy"/>
                <w:b/>
                <w:bCs/>
                <w:color w:val="000000" w:themeColor="text1"/>
                <w:sz w:val="26"/>
                <w:szCs w:val="26"/>
                <w:rtl/>
              </w:rPr>
              <w:t>رًا</w:t>
            </w:r>
          </w:p>
        </w:tc>
        <w:tc>
          <w:tcPr>
            <w:tcW w:w="851" w:type="dxa"/>
          </w:tcPr>
          <w:p w14:paraId="5BCDF539" w14:textId="77777777" w:rsidR="00861188" w:rsidRPr="00DC4B77" w:rsidRDefault="00861188" w:rsidP="00097EAE">
            <w:pPr>
              <w:widowControl w:val="0"/>
              <w:spacing w:after="60"/>
              <w:ind w:firstLine="284"/>
              <w:jc w:val="lowKashida"/>
              <w:rPr>
                <w:rStyle w:val="apple-style-span"/>
                <w:rFonts w:ascii="Traditional Arabic" w:hAnsi="Traditional Arabic" w:cs="Traditional Arabic"/>
                <w:b/>
                <w:bCs/>
                <w:color w:val="000000" w:themeColor="text1"/>
                <w:sz w:val="26"/>
                <w:szCs w:val="26"/>
                <w:rtl/>
              </w:rPr>
            </w:pPr>
          </w:p>
        </w:tc>
        <w:tc>
          <w:tcPr>
            <w:tcW w:w="2410" w:type="dxa"/>
          </w:tcPr>
          <w:p w14:paraId="07457F53" w14:textId="6ABF1C15" w:rsidR="00861188" w:rsidRPr="00DC4B77" w:rsidRDefault="00861188" w:rsidP="00097EAE">
            <w:pPr>
              <w:widowControl w:val="0"/>
              <w:spacing w:after="60" w:line="216" w:lineRule="auto"/>
              <w:jc w:val="lowKashida"/>
              <w:rPr>
                <w:rStyle w:val="apple-style-span"/>
                <w:rFonts w:ascii="Traditional Arabic" w:hAnsi="Traditional Arabic" w:cs="louts shamy"/>
                <w:b/>
                <w:bCs/>
                <w:color w:val="000000" w:themeColor="text1"/>
                <w:sz w:val="8"/>
                <w:szCs w:val="8"/>
                <w:rtl/>
              </w:rPr>
            </w:pPr>
            <w:r w:rsidRPr="00DC4B77">
              <w:rPr>
                <w:rStyle w:val="apple-style-span"/>
                <w:rFonts w:ascii="Traditional Arabic" w:hAnsi="Traditional Arabic" w:cs="louts shamy"/>
                <w:b/>
                <w:bCs/>
                <w:color w:val="000000" w:themeColor="text1"/>
                <w:sz w:val="26"/>
                <w:szCs w:val="26"/>
                <w:rtl/>
              </w:rPr>
              <w:t>إنّه لهوٌ كبيـرْ</w:t>
            </w:r>
            <w:r w:rsidRPr="00DC4B77">
              <w:rPr>
                <w:rStyle w:val="apple-style-span"/>
                <w:rFonts w:ascii="Traditional Arabic" w:hAnsi="Traditional Arabic" w:cs="louts shamy"/>
                <w:b/>
                <w:bCs/>
                <w:color w:val="000000" w:themeColor="text1"/>
                <w:sz w:val="26"/>
                <w:szCs w:val="26"/>
                <w:rtl/>
              </w:rPr>
              <w:br/>
              <w:t>إذ دعاه بالأميرْ</w:t>
            </w:r>
            <w:r w:rsidRPr="00DC4B77">
              <w:rPr>
                <w:rFonts w:ascii="Traditional Arabic" w:hAnsi="Traditional Arabic" w:cs="louts shamy"/>
                <w:b/>
                <w:bCs/>
                <w:color w:val="000000" w:themeColor="text1"/>
                <w:sz w:val="26"/>
                <w:szCs w:val="26"/>
                <w:rtl/>
                <w:lang w:bidi="ar-EG"/>
              </w:rPr>
              <w:br/>
            </w:r>
            <w:r w:rsidRPr="00DC4B77">
              <w:rPr>
                <w:rStyle w:val="apple-style-span"/>
                <w:rFonts w:ascii="Traditional Arabic" w:hAnsi="Traditional Arabic" w:cs="louts shamy"/>
                <w:b/>
                <w:bCs/>
                <w:color w:val="000000" w:themeColor="text1"/>
                <w:sz w:val="26"/>
                <w:szCs w:val="26"/>
                <w:rtl/>
              </w:rPr>
              <w:t>فـاطـرحوه للحميـرْ</w:t>
            </w:r>
            <w:r w:rsidR="00097EAE" w:rsidRPr="00DC4B77">
              <w:rPr>
                <w:rFonts w:ascii="Traditional Arabic" w:hAnsi="Traditional Arabic" w:cs="louts shamy"/>
                <w:b/>
                <w:bCs/>
                <w:color w:val="000000" w:themeColor="text1"/>
                <w:sz w:val="26"/>
                <w:szCs w:val="26"/>
                <w:rtl/>
              </w:rPr>
              <w:br/>
            </w:r>
          </w:p>
        </w:tc>
      </w:tr>
    </w:tbl>
    <w:p w14:paraId="73BC07CB" w14:textId="77777777" w:rsidR="00C862BB" w:rsidRPr="00DC4B77" w:rsidRDefault="00C862BB" w:rsidP="00BD51D2">
      <w:pPr>
        <w:widowControl w:val="0"/>
        <w:spacing w:after="60" w:line="216" w:lineRule="auto"/>
        <w:ind w:firstLine="284"/>
        <w:jc w:val="both"/>
        <w:rPr>
          <w:rFonts w:ascii="Traditional Arabic" w:hAnsi="Traditional Arabic" w:cs="louts shamy"/>
          <w:color w:val="000000" w:themeColor="text1"/>
          <w:sz w:val="18"/>
          <w:szCs w:val="16"/>
          <w:rtl/>
        </w:rPr>
      </w:pPr>
    </w:p>
    <w:p w14:paraId="2FBFC080" w14:textId="77777777" w:rsidR="002554EC" w:rsidRPr="00DC4B77" w:rsidRDefault="00861188" w:rsidP="00C862BB">
      <w:pPr>
        <w:widowControl w:val="0"/>
        <w:spacing w:after="6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ولا أدري لمَ قبل العقّاد</w:t>
      </w:r>
      <w:r w:rsidR="00F024AD"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 xml:space="preserve">إمارة الشعر والمبايع فرد واحد، </w:t>
      </w:r>
      <w:r w:rsidRPr="00DC4B77">
        <w:rPr>
          <w:rFonts w:ascii="Traditional Arabic" w:hAnsi="Traditional Arabic" w:cs="louts shamy" w:hint="cs"/>
          <w:color w:val="000000" w:themeColor="text1"/>
          <w:sz w:val="34"/>
          <w:szCs w:val="30"/>
          <w:rtl/>
        </w:rPr>
        <w:t>ولم تكن بضاعة العقّاد</w:t>
      </w:r>
      <w:r w:rsidR="00F024AD"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lastRenderedPageBreak/>
        <w:t>في الشعر كما النثر؟!</w:t>
      </w:r>
    </w:p>
    <w:p w14:paraId="755BEE2E" w14:textId="042C4F70" w:rsidR="00861188" w:rsidRPr="00DC4B77" w:rsidRDefault="00F9175C" w:rsidP="00C862BB">
      <w:pPr>
        <w:widowControl w:val="0"/>
        <w:spacing w:after="6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rPr>
        <w:t xml:space="preserve">ثم إن </w:t>
      </w:r>
      <w:r w:rsidR="00861188" w:rsidRPr="00DC4B77">
        <w:rPr>
          <w:rFonts w:ascii="Traditional Arabic" w:hAnsi="Traditional Arabic" w:cs="louts shamy" w:hint="cs"/>
          <w:color w:val="000000" w:themeColor="text1"/>
          <w:sz w:val="34"/>
          <w:szCs w:val="30"/>
          <w:rtl/>
        </w:rPr>
        <w:t xml:space="preserve">طه حسين </w:t>
      </w:r>
      <w:r w:rsidRPr="00DC4B77">
        <w:rPr>
          <w:rFonts w:ascii="Traditional Arabic" w:hAnsi="Traditional Arabic" w:cs="louts shamy" w:hint="cs"/>
          <w:color w:val="000000" w:themeColor="text1"/>
          <w:sz w:val="34"/>
          <w:szCs w:val="30"/>
          <w:rtl/>
        </w:rPr>
        <w:t xml:space="preserve">أنكر </w:t>
      </w:r>
      <w:r w:rsidR="00861188" w:rsidRPr="00DC4B77">
        <w:rPr>
          <w:rFonts w:ascii="Traditional Arabic" w:hAnsi="Traditional Arabic" w:cs="louts shamy" w:hint="cs"/>
          <w:color w:val="000000" w:themeColor="text1"/>
          <w:sz w:val="34"/>
          <w:szCs w:val="30"/>
          <w:rtl/>
        </w:rPr>
        <w:t>مبايعته للعقاد بإمارة الشعر بعد ذلك</w:t>
      </w:r>
      <w:r w:rsidR="00A86A47" w:rsidRPr="00291CAC">
        <w:rPr>
          <w:rStyle w:val="FootnoteReference"/>
          <w:rFonts w:ascii="louts shamy" w:hAnsi="louts shamy" w:cs="louts shamy"/>
          <w:color w:val="000000" w:themeColor="text1"/>
          <w:sz w:val="32"/>
          <w:szCs w:val="32"/>
          <w:rtl/>
        </w:rPr>
        <w:t>(</w:t>
      </w:r>
      <w:r w:rsidR="00861188" w:rsidRPr="00291CAC">
        <w:rPr>
          <w:rStyle w:val="FootnoteReference"/>
          <w:rFonts w:ascii="louts shamy" w:hAnsi="louts shamy" w:cs="louts shamy"/>
          <w:color w:val="000000" w:themeColor="text1"/>
          <w:sz w:val="32"/>
          <w:szCs w:val="32"/>
          <w:rtl/>
        </w:rPr>
        <w:footnoteReference w:id="25"/>
      </w:r>
      <w:r w:rsidR="00A86A47" w:rsidRPr="00291CAC">
        <w:rPr>
          <w:rStyle w:val="FootnoteReference"/>
          <w:rFonts w:ascii="louts shamy" w:hAnsi="louts shamy" w:cs="louts shamy"/>
          <w:color w:val="000000" w:themeColor="text1"/>
          <w:sz w:val="32"/>
          <w:szCs w:val="32"/>
          <w:rtl/>
        </w:rPr>
        <w:t>)</w:t>
      </w:r>
      <w:r w:rsidR="00861188" w:rsidRPr="00DC4B77">
        <w:rPr>
          <w:rFonts w:ascii="Traditional Arabic" w:hAnsi="Traditional Arabic" w:cs="louts shamy" w:hint="cs"/>
          <w:color w:val="000000" w:themeColor="text1"/>
          <w:sz w:val="34"/>
          <w:szCs w:val="30"/>
          <w:rtl/>
        </w:rPr>
        <w:t>!!</w:t>
      </w:r>
    </w:p>
    <w:p w14:paraId="7B78F0ED" w14:textId="0FD0D07F" w:rsidR="00861188" w:rsidRPr="00DC4B77" w:rsidRDefault="00861188" w:rsidP="00C862BB">
      <w:pPr>
        <w:widowControl w:val="0"/>
        <w:spacing w:after="6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rPr>
        <w:t>و</w:t>
      </w:r>
      <w:r w:rsidRPr="00DC4B77">
        <w:rPr>
          <w:rFonts w:ascii="Traditional Arabic" w:hAnsi="Traditional Arabic" w:cs="louts shamy"/>
          <w:color w:val="000000" w:themeColor="text1"/>
          <w:sz w:val="34"/>
          <w:szCs w:val="30"/>
          <w:rtl/>
        </w:rPr>
        <w:t>لم يسلم منه زكي مبارك، ولا مصطفى فهمي، ولا طه حسين، ولا ذو شأنٍ برز بجواره وهو حي</w:t>
      </w:r>
      <w:r w:rsidR="00204AC8"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ولذات السبب طالت صحب</w:t>
      </w:r>
      <w:r w:rsidRPr="00DC4B77">
        <w:rPr>
          <w:rFonts w:ascii="Traditional Arabic" w:hAnsi="Traditional Arabic" w:cs="louts shamy" w:hint="cs"/>
          <w:color w:val="000000" w:themeColor="text1"/>
          <w:sz w:val="34"/>
          <w:szCs w:val="30"/>
          <w:rtl/>
        </w:rPr>
        <w:t>ته</w:t>
      </w:r>
      <w:r w:rsidRPr="00DC4B77">
        <w:rPr>
          <w:rFonts w:ascii="Traditional Arabic" w:hAnsi="Traditional Arabic" w:cs="louts shamy"/>
          <w:color w:val="000000" w:themeColor="text1"/>
          <w:sz w:val="34"/>
          <w:szCs w:val="30"/>
          <w:rtl/>
        </w:rPr>
        <w:t xml:space="preserve"> بالمازني، وأثنى عليه مرارًا، </w:t>
      </w:r>
      <w:r w:rsidR="00204AC8" w:rsidRPr="00DC4B77">
        <w:rPr>
          <w:rFonts w:ascii="Traditional Arabic" w:hAnsi="Traditional Arabic" w:cs="louts shamy" w:hint="cs"/>
          <w:color w:val="000000" w:themeColor="text1"/>
          <w:sz w:val="34"/>
          <w:szCs w:val="30"/>
          <w:rtl/>
        </w:rPr>
        <w:t>و</w:t>
      </w:r>
      <w:r w:rsidRPr="00DC4B77">
        <w:rPr>
          <w:rFonts w:ascii="Traditional Arabic" w:hAnsi="Traditional Arabic" w:cs="louts shamy"/>
          <w:color w:val="000000" w:themeColor="text1"/>
          <w:sz w:val="34"/>
          <w:szCs w:val="30"/>
          <w:rtl/>
        </w:rPr>
        <w:t>ذلك أن المازني كان يسارع إلى انتقاص نفسه قبل أن ينتقصه الآخرون، ولم يكن يطاول العقّاد</w:t>
      </w:r>
      <w:r w:rsidR="00204AC8"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ولا</w:t>
      </w:r>
      <w:r w:rsidR="0082771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يطاعنه بقلمه، بل كان يسير بجواره كالصفر</w:t>
      </w:r>
      <w:r w:rsidR="00F9175C"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كما يقول هو</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6"/>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softHyphen/>
      </w:r>
      <w:r w:rsidRPr="00DC4B77">
        <w:rPr>
          <w:rFonts w:ascii="Traditional Arabic" w:hAnsi="Traditional Arabic" w:cs="louts shamy"/>
          <w:color w:val="000000" w:themeColor="text1"/>
          <w:sz w:val="34"/>
          <w:szCs w:val="30"/>
          <w:rtl/>
        </w:rPr>
        <w:softHyphen/>
      </w:r>
      <w:r w:rsidRPr="00DC4B77">
        <w:rPr>
          <w:rFonts w:ascii="Traditional Arabic" w:hAnsi="Traditional Arabic" w:cs="louts shamy"/>
          <w:color w:val="000000" w:themeColor="text1"/>
          <w:sz w:val="34"/>
          <w:szCs w:val="30"/>
          <w:rtl/>
        </w:rPr>
        <w:softHyphen/>
      </w:r>
    </w:p>
    <w:p w14:paraId="69BFAF6D" w14:textId="32F03276" w:rsidR="00861188" w:rsidRPr="00DC4B77" w:rsidRDefault="00861188"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rPr>
        <w:t>-</w:t>
      </w:r>
      <w:r w:rsidR="002554EC"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 xml:space="preserve">وحينًا </w:t>
      </w:r>
      <w:r w:rsidRPr="00DC4B77">
        <w:rPr>
          <w:rFonts w:ascii="Traditional Arabic" w:hAnsi="Traditional Arabic" w:cs="louts shamy" w:hint="cs"/>
          <w:color w:val="000000" w:themeColor="text1"/>
          <w:sz w:val="34"/>
          <w:szCs w:val="30"/>
          <w:rtl/>
        </w:rPr>
        <w:t xml:space="preserve">يقف </w:t>
      </w:r>
      <w:r w:rsidRPr="00DC4B77">
        <w:rPr>
          <w:rFonts w:ascii="Traditional Arabic" w:hAnsi="Traditional Arabic" w:cs="louts shamy"/>
          <w:color w:val="000000" w:themeColor="text1"/>
          <w:sz w:val="34"/>
          <w:szCs w:val="30"/>
          <w:rtl/>
        </w:rPr>
        <w:t>بين الكادحين يدافع عنهم ويتكلم بلسانهم، و</w:t>
      </w:r>
      <w:r w:rsidR="00204AC8" w:rsidRPr="00DC4B77">
        <w:rPr>
          <w:rFonts w:ascii="Traditional Arabic" w:hAnsi="Traditional Arabic" w:cs="louts shamy" w:hint="cs"/>
          <w:color w:val="000000" w:themeColor="text1"/>
          <w:sz w:val="34"/>
          <w:szCs w:val="30"/>
          <w:rtl/>
        </w:rPr>
        <w:t xml:space="preserve">في ذات الوقت </w:t>
      </w:r>
      <w:r w:rsidRPr="00DC4B77">
        <w:rPr>
          <w:rFonts w:ascii="Traditional Arabic" w:hAnsi="Traditional Arabic" w:cs="louts shamy"/>
          <w:color w:val="000000" w:themeColor="text1"/>
          <w:sz w:val="34"/>
          <w:szCs w:val="30"/>
          <w:rtl/>
        </w:rPr>
        <w:t xml:space="preserve">صديقًا </w:t>
      </w:r>
      <w:r w:rsidRPr="00DC4B77">
        <w:rPr>
          <w:rFonts w:ascii="Traditional Arabic" w:hAnsi="Traditional Arabic" w:cs="louts shamy" w:hint="cs"/>
          <w:color w:val="000000" w:themeColor="text1"/>
          <w:sz w:val="34"/>
          <w:szCs w:val="30"/>
          <w:rtl/>
        </w:rPr>
        <w:t>للمترفين أرباب السلطة</w:t>
      </w:r>
      <w:r w:rsidRPr="00DC4B77">
        <w:rPr>
          <w:rFonts w:ascii="Traditional Arabic" w:hAnsi="Traditional Arabic" w:cs="louts shamy"/>
          <w:color w:val="000000" w:themeColor="text1"/>
          <w:sz w:val="34"/>
          <w:szCs w:val="30"/>
          <w:rtl/>
        </w:rPr>
        <w:t xml:space="preserve"> من أمثال النقراشي.</w:t>
      </w:r>
    </w:p>
    <w:p w14:paraId="79B9E833" w14:textId="5AB1006A" w:rsidR="00861188" w:rsidRPr="00DC4B77" w:rsidRDefault="00861188"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ولم يكن العقّاد</w:t>
      </w:r>
      <w:r w:rsidR="00204AC8"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 xml:space="preserve">يحترم خصومه؛ فقد كان يُسمع منه في حقهم بعض الأوصاف الرديئة مثل </w:t>
      </w:r>
      <w:r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حمار</w:t>
      </w:r>
      <w:r w:rsidRPr="00DC4B77">
        <w:rPr>
          <w:rFonts w:ascii="Traditional Arabic" w:hAnsi="Traditional Arabic" w:cs="louts shamy" w:hint="cs"/>
          <w:color w:val="000000" w:themeColor="text1"/>
          <w:sz w:val="34"/>
          <w:szCs w:val="30"/>
          <w:rtl/>
        </w:rPr>
        <w:t>"</w:t>
      </w:r>
      <w:r w:rsidR="00204AC8"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قرد</w:t>
      </w:r>
      <w:r w:rsidRPr="00DC4B77">
        <w:rPr>
          <w:rFonts w:ascii="Traditional Arabic" w:hAnsi="Traditional Arabic" w:cs="louts shamy" w:hint="cs"/>
          <w:color w:val="000000" w:themeColor="text1"/>
          <w:sz w:val="34"/>
          <w:szCs w:val="30"/>
          <w:rtl/>
        </w:rPr>
        <w:t>"</w:t>
      </w:r>
      <w:r w:rsidR="00204AC8"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عبيط</w:t>
      </w:r>
      <w:r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وما هو أشد من ذلك على رواية أنيس منصور في كتابه </w:t>
      </w:r>
      <w:r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في صالون العقَّاد</w:t>
      </w:r>
      <w:r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w:t>
      </w:r>
    </w:p>
    <w:p w14:paraId="6C0DD32D" w14:textId="6590CE18" w:rsidR="00861188" w:rsidRDefault="00861188"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كان متمردًا مضطربًا</w:t>
      </w:r>
      <w:r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قلقًا</w:t>
      </w:r>
      <w:r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شديد الخصومة، كثرت خصوماته حتى توفي وليس حوله أحد و</w:t>
      </w:r>
      <w:r w:rsidR="00652834" w:rsidRPr="00DC4B77">
        <w:rPr>
          <w:rFonts w:ascii="Traditional Arabic" w:hAnsi="Traditional Arabic" w:cs="louts shamy" w:hint="cs"/>
          <w:color w:val="000000" w:themeColor="text1"/>
          <w:sz w:val="34"/>
          <w:szCs w:val="30"/>
          <w:rtl/>
        </w:rPr>
        <w:t xml:space="preserve">لا يمتلك </w:t>
      </w:r>
      <w:r w:rsidRPr="00DC4B77">
        <w:rPr>
          <w:rFonts w:ascii="Traditional Arabic" w:hAnsi="Traditional Arabic" w:cs="louts shamy"/>
          <w:color w:val="000000" w:themeColor="text1"/>
          <w:sz w:val="34"/>
          <w:szCs w:val="30"/>
          <w:rtl/>
        </w:rPr>
        <w:t>ما يكفي لشراء علاجه، لولا أن منَّ الله عليه ببعض المحسنين.</w:t>
      </w:r>
    </w:p>
    <w:p w14:paraId="02BEB49F" w14:textId="77777777" w:rsidR="00EB0A9B" w:rsidRPr="00EB0A9B" w:rsidRDefault="00EB0A9B" w:rsidP="00BD51D2">
      <w:pPr>
        <w:widowControl w:val="0"/>
        <w:spacing w:after="60" w:line="216" w:lineRule="auto"/>
        <w:ind w:firstLine="284"/>
        <w:jc w:val="both"/>
        <w:rPr>
          <w:rFonts w:ascii="Traditional Arabic" w:hAnsi="Traditional Arabic" w:cs="louts shamy"/>
          <w:color w:val="000000" w:themeColor="text1"/>
          <w:sz w:val="20"/>
          <w:szCs w:val="18"/>
          <w:rtl/>
        </w:rPr>
      </w:pPr>
    </w:p>
    <w:p w14:paraId="696B5FDA" w14:textId="202B3E2F" w:rsidR="00861188" w:rsidRPr="00DC4B77" w:rsidRDefault="00861188" w:rsidP="002554EC">
      <w:pPr>
        <w:pStyle w:val="Heading2"/>
        <w:rPr>
          <w:color w:val="000000" w:themeColor="text1"/>
          <w:sz w:val="34"/>
          <w:szCs w:val="30"/>
          <w:lang w:eastAsia="en-US"/>
        </w:rPr>
      </w:pPr>
      <w:bookmarkStart w:id="14" w:name="_Toc59501402"/>
      <w:bookmarkStart w:id="15" w:name="_Toc173116152"/>
      <w:r w:rsidRPr="00DC4B77">
        <w:rPr>
          <w:color w:val="000000" w:themeColor="text1"/>
          <w:sz w:val="34"/>
          <w:szCs w:val="30"/>
          <w:rtl/>
          <w:lang w:eastAsia="en-US"/>
        </w:rPr>
        <w:t xml:space="preserve">بهذا ارتفع </w:t>
      </w:r>
      <w:r w:rsidR="00652834" w:rsidRPr="00DC4B77">
        <w:rPr>
          <w:rFonts w:hint="cs"/>
          <w:color w:val="000000" w:themeColor="text1"/>
          <w:sz w:val="34"/>
          <w:szCs w:val="30"/>
          <w:rtl/>
          <w:lang w:eastAsia="en-US"/>
        </w:rPr>
        <w:t xml:space="preserve">عبّاس </w:t>
      </w:r>
      <w:r w:rsidRPr="00DC4B77">
        <w:rPr>
          <w:color w:val="000000" w:themeColor="text1"/>
          <w:sz w:val="34"/>
          <w:szCs w:val="30"/>
          <w:rtl/>
          <w:lang w:eastAsia="en-US"/>
        </w:rPr>
        <w:t>العقَّاد:</w:t>
      </w:r>
      <w:bookmarkEnd w:id="14"/>
      <w:bookmarkEnd w:id="15"/>
    </w:p>
    <w:p w14:paraId="57492DCC" w14:textId="26F640F4" w:rsidR="00861188" w:rsidRPr="00DC4B77" w:rsidRDefault="00861188" w:rsidP="00BD51D2">
      <w:pPr>
        <w:widowControl w:val="0"/>
        <w:spacing w:after="60" w:line="216" w:lineRule="auto"/>
        <w:ind w:firstLine="284"/>
        <w:jc w:val="both"/>
        <w:rPr>
          <w:rFonts w:ascii="Traditional Arabic" w:eastAsiaTheme="minorEastAsia" w:hAnsi="Traditional Arabic" w:cs="louts shamy"/>
          <w:color w:val="000000" w:themeColor="text1"/>
          <w:sz w:val="34"/>
          <w:szCs w:val="30"/>
          <w:rtl/>
          <w:lang w:eastAsia="zh-CN" w:bidi="ar-EG"/>
        </w:rPr>
      </w:pPr>
      <w:r w:rsidRPr="00DC4B77">
        <w:rPr>
          <w:rFonts w:ascii="Traditional Arabic" w:eastAsiaTheme="minorEastAsia" w:hAnsi="Traditional Arabic" w:cs="louts shamy" w:hint="cs"/>
          <w:color w:val="000000" w:themeColor="text1"/>
          <w:sz w:val="34"/>
          <w:szCs w:val="30"/>
          <w:rtl/>
          <w:lang w:eastAsia="zh-CN" w:bidi="ar-EG"/>
        </w:rPr>
        <w:t>اجتمع لعبَّاس</w:t>
      </w:r>
      <w:r w:rsidR="00204AC8" w:rsidRPr="00DC4B77">
        <w:rPr>
          <w:rFonts w:ascii="Traditional Arabic" w:eastAsiaTheme="minorEastAsia" w:hAnsi="Traditional Arabic" w:cs="louts shamy" w:hint="cs"/>
          <w:color w:val="000000" w:themeColor="text1"/>
          <w:sz w:val="34"/>
          <w:szCs w:val="30"/>
          <w:rtl/>
          <w:lang w:eastAsia="zh-CN" w:bidi="ar-EG"/>
        </w:rPr>
        <w:t xml:space="preserve"> </w:t>
      </w:r>
      <w:r w:rsidRPr="00DC4B77">
        <w:rPr>
          <w:rFonts w:ascii="Traditional Arabic" w:eastAsiaTheme="minorEastAsia" w:hAnsi="Traditional Arabic" w:cs="louts shamy" w:hint="cs"/>
          <w:color w:val="000000" w:themeColor="text1"/>
          <w:sz w:val="34"/>
          <w:szCs w:val="30"/>
          <w:rtl/>
          <w:lang w:eastAsia="zh-CN" w:bidi="ar-EG"/>
        </w:rPr>
        <w:t xml:space="preserve">العقَّاد عدد من </w:t>
      </w:r>
      <w:r w:rsidR="00827715" w:rsidRPr="00DC4B77">
        <w:rPr>
          <w:rFonts w:ascii="Traditional Arabic" w:eastAsiaTheme="minorEastAsia" w:hAnsi="Traditional Arabic" w:cs="louts shamy" w:hint="cs"/>
          <w:color w:val="000000" w:themeColor="text1"/>
          <w:sz w:val="34"/>
          <w:szCs w:val="30"/>
          <w:rtl/>
          <w:lang w:eastAsia="zh-CN" w:bidi="ar-EG"/>
        </w:rPr>
        <w:t>الأمور</w:t>
      </w:r>
      <w:r w:rsidRPr="00DC4B77">
        <w:rPr>
          <w:rFonts w:ascii="Traditional Arabic" w:eastAsiaTheme="minorEastAsia" w:hAnsi="Traditional Arabic" w:cs="louts shamy" w:hint="cs"/>
          <w:color w:val="000000" w:themeColor="text1"/>
          <w:sz w:val="34"/>
          <w:szCs w:val="30"/>
          <w:rtl/>
          <w:lang w:eastAsia="zh-CN" w:bidi="ar-EG"/>
        </w:rPr>
        <w:t xml:space="preserve"> جعلته يبدو عاليًا بهيًا في حسِّ كثيرٍ من الناس، </w:t>
      </w:r>
      <w:r w:rsidRPr="00DC4B77">
        <w:rPr>
          <w:rFonts w:ascii="Traditional Arabic" w:eastAsiaTheme="minorEastAsia" w:hAnsi="Traditional Arabic" w:cs="louts shamy" w:hint="cs"/>
          <w:color w:val="000000" w:themeColor="text1"/>
          <w:sz w:val="34"/>
          <w:szCs w:val="30"/>
          <w:rtl/>
          <w:lang w:eastAsia="zh-CN" w:bidi="ar-EG"/>
        </w:rPr>
        <w:lastRenderedPageBreak/>
        <w:t>أحاول سرد أهمها</w:t>
      </w:r>
      <w:r w:rsidR="003A1A13" w:rsidRPr="00DC4B77">
        <w:rPr>
          <w:rFonts w:ascii="Traditional Arabic" w:eastAsiaTheme="minorEastAsia" w:hAnsi="Traditional Arabic" w:cs="louts shamy" w:hint="cs"/>
          <w:color w:val="000000" w:themeColor="text1"/>
          <w:sz w:val="34"/>
          <w:szCs w:val="30"/>
          <w:rtl/>
          <w:lang w:eastAsia="zh-CN" w:bidi="ar-EG"/>
        </w:rPr>
        <w:t xml:space="preserve"> في نقاطٍ</w:t>
      </w:r>
      <w:r w:rsidRPr="00DC4B77">
        <w:rPr>
          <w:rFonts w:ascii="Traditional Arabic" w:eastAsiaTheme="minorEastAsia" w:hAnsi="Traditional Arabic" w:cs="louts shamy" w:hint="cs"/>
          <w:color w:val="000000" w:themeColor="text1"/>
          <w:sz w:val="34"/>
          <w:szCs w:val="30"/>
          <w:rtl/>
          <w:lang w:eastAsia="zh-CN" w:bidi="ar-EG"/>
        </w:rPr>
        <w:t xml:space="preserve"> على النحو التالي: </w:t>
      </w:r>
    </w:p>
    <w:p w14:paraId="2D6ED1C3" w14:textId="6696475A" w:rsidR="00861188" w:rsidRPr="00DC4B77" w:rsidRDefault="00861188" w:rsidP="002554EC">
      <w:pPr>
        <w:pStyle w:val="Heading2"/>
        <w:rPr>
          <w:color w:val="000000" w:themeColor="text1"/>
          <w:sz w:val="26"/>
          <w:szCs w:val="26"/>
          <w:rtl/>
          <w:lang w:bidi="ar-EG"/>
        </w:rPr>
      </w:pPr>
      <w:bookmarkStart w:id="16" w:name="_Toc59501403"/>
      <w:bookmarkStart w:id="17" w:name="_Toc173116153"/>
      <w:r w:rsidRPr="00DC4B77">
        <w:rPr>
          <w:rFonts w:hint="cs"/>
          <w:color w:val="000000" w:themeColor="text1"/>
          <w:sz w:val="26"/>
          <w:szCs w:val="26"/>
          <w:rtl/>
          <w:lang w:bidi="ar-EG"/>
        </w:rPr>
        <w:t>أولًا:</w:t>
      </w:r>
      <w:r w:rsidR="00204AC8" w:rsidRPr="00DC4B77">
        <w:rPr>
          <w:rFonts w:hint="cs"/>
          <w:color w:val="000000" w:themeColor="text1"/>
          <w:sz w:val="26"/>
          <w:szCs w:val="26"/>
          <w:rtl/>
          <w:lang w:bidi="ar-EG"/>
        </w:rPr>
        <w:t xml:space="preserve"> </w:t>
      </w:r>
      <w:r w:rsidRPr="00DC4B77">
        <w:rPr>
          <w:rFonts w:hint="cs"/>
          <w:color w:val="000000" w:themeColor="text1"/>
          <w:sz w:val="26"/>
          <w:szCs w:val="26"/>
          <w:rtl/>
          <w:lang w:bidi="ar-EG"/>
        </w:rPr>
        <w:t>الأدوات السلطوية:</w:t>
      </w:r>
      <w:bookmarkEnd w:id="16"/>
      <w:bookmarkEnd w:id="17"/>
    </w:p>
    <w:p w14:paraId="48D8E0ED" w14:textId="2A9A8CE2" w:rsidR="002554EC" w:rsidRPr="00DC4B77" w:rsidRDefault="00861188" w:rsidP="00C862BB">
      <w:pPr>
        <w:widowControl w:val="0"/>
        <w:spacing w:after="6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lang w:bidi="ar-EG"/>
        </w:rPr>
        <w:t xml:space="preserve">ليس كل ما اشتهر صواب، أو جيد الصنعة، </w:t>
      </w:r>
      <w:r w:rsidRPr="00DC4B77">
        <w:rPr>
          <w:rFonts w:ascii="Traditional Arabic" w:hAnsi="Traditional Arabic" w:cs="louts shamy" w:hint="cs"/>
          <w:b/>
          <w:bCs/>
          <w:color w:val="000000" w:themeColor="text1"/>
          <w:sz w:val="34"/>
          <w:szCs w:val="30"/>
          <w:rtl/>
          <w:lang w:bidi="ar-EG"/>
        </w:rPr>
        <w:t>فللأدوات السلطوية</w:t>
      </w:r>
      <w:r w:rsidRPr="00DC4B77">
        <w:rPr>
          <w:rFonts w:ascii="Traditional Arabic" w:hAnsi="Traditional Arabic" w:cs="louts shamy" w:hint="cs"/>
          <w:color w:val="000000" w:themeColor="text1"/>
          <w:sz w:val="34"/>
          <w:szCs w:val="30"/>
          <w:rtl/>
          <w:lang w:bidi="ar-EG"/>
        </w:rPr>
        <w:t xml:space="preserve"> بأذرعها المختلفة دور في تقديم هذا وتأخير ذاك. تنتقي ما يحقق مصالحها وتقدمه؛ فكما أن السلطة نتاج معرفةٍ ما</w:t>
      </w:r>
      <w:r w:rsidR="00EB3E11" w:rsidRPr="00DC4B77">
        <w:rPr>
          <w:rFonts w:ascii="Traditional Arabic" w:hAnsi="Traditional Arabic" w:cs="louts shamy" w:hint="cs"/>
          <w:color w:val="000000" w:themeColor="text1"/>
          <w:sz w:val="34"/>
          <w:szCs w:val="30"/>
          <w:rtl/>
          <w:lang w:bidi="ar-EG"/>
        </w:rPr>
        <w:t xml:space="preserve"> فإنها -</w:t>
      </w:r>
      <w:r w:rsidRPr="00DC4B77">
        <w:rPr>
          <w:rFonts w:ascii="Traditional Arabic" w:hAnsi="Traditional Arabic" w:cs="louts shamy" w:hint="cs"/>
          <w:color w:val="000000" w:themeColor="text1"/>
          <w:sz w:val="34"/>
          <w:szCs w:val="30"/>
          <w:rtl/>
          <w:lang w:bidi="ar-EG"/>
        </w:rPr>
        <w:t>أيضًا- تُمكن لنوعٍ م</w:t>
      </w:r>
      <w:r w:rsidR="00A84A4C" w:rsidRPr="00DC4B77">
        <w:rPr>
          <w:rFonts w:ascii="Traditional Arabic" w:hAnsi="Traditional Arabic" w:cs="louts shamy" w:hint="cs"/>
          <w:color w:val="000000" w:themeColor="text1"/>
          <w:sz w:val="34"/>
          <w:szCs w:val="30"/>
          <w:rtl/>
          <w:lang w:bidi="ar-EG"/>
        </w:rPr>
        <w:t>عين</w:t>
      </w:r>
      <w:r w:rsidRPr="00DC4B77">
        <w:rPr>
          <w:rFonts w:ascii="Traditional Arabic" w:hAnsi="Traditional Arabic" w:cs="louts shamy" w:hint="cs"/>
          <w:color w:val="000000" w:themeColor="text1"/>
          <w:sz w:val="34"/>
          <w:szCs w:val="30"/>
          <w:rtl/>
          <w:lang w:bidi="ar-EG"/>
        </w:rPr>
        <w:t xml:space="preserve"> من المعرفة</w:t>
      </w:r>
      <w:r w:rsidR="00A84A4C" w:rsidRPr="00DC4B77">
        <w:rPr>
          <w:rFonts w:ascii="Traditional Arabic" w:hAnsi="Traditional Arabic" w:cs="louts shamy" w:hint="cs"/>
          <w:color w:val="000000" w:themeColor="text1"/>
          <w:sz w:val="34"/>
          <w:szCs w:val="30"/>
          <w:rtl/>
          <w:lang w:bidi="ar-EG"/>
        </w:rPr>
        <w:t>.. ذاك الذي يتفق معها أو يدعمها</w:t>
      </w:r>
      <w:r w:rsidRPr="00DC4B77">
        <w:rPr>
          <w:rFonts w:ascii="Traditional Arabic" w:hAnsi="Traditional Arabic" w:cs="louts shamy" w:hint="cs"/>
          <w:color w:val="000000" w:themeColor="text1"/>
          <w:sz w:val="34"/>
          <w:szCs w:val="30"/>
          <w:rtl/>
          <w:lang w:bidi="ar-EG"/>
        </w:rPr>
        <w:t>. وعامة الناس يستقبلون ما اشتهر دون مقاومة، ف</w:t>
      </w:r>
      <w:r w:rsidR="00B5148E" w:rsidRPr="00DC4B77">
        <w:rPr>
          <w:rFonts w:ascii="Traditional Arabic" w:hAnsi="Traditional Arabic" w:cs="louts shamy" w:hint="cs"/>
          <w:color w:val="000000" w:themeColor="text1"/>
          <w:sz w:val="34"/>
          <w:szCs w:val="30"/>
          <w:rtl/>
          <w:lang w:bidi="ar-EG"/>
        </w:rPr>
        <w:t xml:space="preserve">عامة </w:t>
      </w:r>
      <w:r w:rsidRPr="00DC4B77">
        <w:rPr>
          <w:rFonts w:ascii="Traditional Arabic" w:hAnsi="Traditional Arabic" w:cs="louts shamy" w:hint="cs"/>
          <w:color w:val="000000" w:themeColor="text1"/>
          <w:sz w:val="34"/>
          <w:szCs w:val="30"/>
          <w:rtl/>
          <w:lang w:bidi="ar-EG"/>
        </w:rPr>
        <w:t>الناس لا يمارسون النقد إلا في تخصصاتهم فقط. ولذا علينا أن نفتش عن الأدوات السلطوية</w:t>
      </w:r>
      <w:r w:rsidR="00B5148E" w:rsidRPr="00DC4B77">
        <w:rPr>
          <w:rFonts w:ascii="Traditional Arabic" w:hAnsi="Traditional Arabic" w:cs="louts shamy" w:hint="cs"/>
          <w:color w:val="000000" w:themeColor="text1"/>
          <w:sz w:val="34"/>
          <w:szCs w:val="30"/>
          <w:rtl/>
          <w:lang w:bidi="ar-EG"/>
        </w:rPr>
        <w:t xml:space="preserve">، مثل: </w:t>
      </w:r>
      <w:r w:rsidRPr="00DC4B77">
        <w:rPr>
          <w:rFonts w:ascii="Traditional Arabic" w:hAnsi="Traditional Arabic" w:cs="louts shamy" w:hint="cs"/>
          <w:color w:val="000000" w:themeColor="text1"/>
          <w:sz w:val="34"/>
          <w:szCs w:val="30"/>
          <w:rtl/>
          <w:lang w:bidi="ar-EG"/>
        </w:rPr>
        <w:t>الإعلام</w:t>
      </w:r>
      <w:r w:rsidR="00B5148E"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hint="cs"/>
          <w:color w:val="000000" w:themeColor="text1"/>
          <w:sz w:val="34"/>
          <w:szCs w:val="30"/>
          <w:rtl/>
          <w:lang w:bidi="ar-EG"/>
        </w:rPr>
        <w:t xml:space="preserve"> </w:t>
      </w:r>
      <w:r w:rsidR="00B5148E" w:rsidRPr="00DC4B77">
        <w:rPr>
          <w:rFonts w:ascii="Traditional Arabic" w:hAnsi="Traditional Arabic" w:cs="louts shamy" w:hint="cs"/>
          <w:color w:val="000000" w:themeColor="text1"/>
          <w:sz w:val="34"/>
          <w:szCs w:val="30"/>
          <w:rtl/>
          <w:lang w:bidi="ar-EG"/>
        </w:rPr>
        <w:t>و</w:t>
      </w:r>
      <w:r w:rsidRPr="00DC4B77">
        <w:rPr>
          <w:rFonts w:ascii="Traditional Arabic" w:hAnsi="Traditional Arabic" w:cs="louts shamy" w:hint="cs"/>
          <w:color w:val="000000" w:themeColor="text1"/>
          <w:sz w:val="34"/>
          <w:szCs w:val="30"/>
          <w:rtl/>
          <w:lang w:bidi="ar-EG"/>
        </w:rPr>
        <w:t>المناهج الدراسية</w:t>
      </w:r>
      <w:r w:rsidR="00B5148E" w:rsidRPr="00DC4B77">
        <w:rPr>
          <w:rFonts w:ascii="Traditional Arabic" w:hAnsi="Traditional Arabic" w:cs="louts shamy" w:hint="cs"/>
          <w:color w:val="000000" w:themeColor="text1"/>
          <w:sz w:val="34"/>
          <w:szCs w:val="30"/>
          <w:rtl/>
          <w:lang w:bidi="ar-EG"/>
        </w:rPr>
        <w:t>، و</w:t>
      </w:r>
      <w:r w:rsidRPr="00DC4B77">
        <w:rPr>
          <w:rFonts w:ascii="Traditional Arabic" w:hAnsi="Traditional Arabic" w:cs="louts shamy" w:hint="cs"/>
          <w:color w:val="000000" w:themeColor="text1"/>
          <w:sz w:val="34"/>
          <w:szCs w:val="30"/>
          <w:rtl/>
          <w:lang w:bidi="ar-EG"/>
        </w:rPr>
        <w:t xml:space="preserve">أرباب المال، ودور النشر المحلية والدولية والتي تنتقي بعناية من تستكتبه ومن تنشر كتاباته. </w:t>
      </w:r>
      <w:r w:rsidR="00B5148E" w:rsidRPr="00DC4B77">
        <w:rPr>
          <w:rFonts w:ascii="Traditional Arabic" w:hAnsi="Traditional Arabic" w:cs="louts shamy" w:hint="cs"/>
          <w:color w:val="000000" w:themeColor="text1"/>
          <w:sz w:val="34"/>
          <w:szCs w:val="30"/>
          <w:rtl/>
          <w:lang w:bidi="ar-EG"/>
        </w:rPr>
        <w:t>و</w:t>
      </w:r>
      <w:r w:rsidRPr="00DC4B77">
        <w:rPr>
          <w:rFonts w:ascii="Traditional Arabic" w:hAnsi="Traditional Arabic" w:cs="louts shamy" w:hint="cs"/>
          <w:color w:val="000000" w:themeColor="text1"/>
          <w:sz w:val="34"/>
          <w:szCs w:val="30"/>
          <w:rtl/>
          <w:lang w:bidi="ar-EG"/>
        </w:rPr>
        <w:t xml:space="preserve">الأدوات كائن عاقل له إرادة خاصة، وهو فاعل </w:t>
      </w:r>
      <w:r w:rsidR="00B5148E" w:rsidRPr="00DC4B77">
        <w:rPr>
          <w:rFonts w:ascii="Traditional Arabic" w:hAnsi="Traditional Arabic" w:cs="louts shamy" w:hint="cs"/>
          <w:color w:val="000000" w:themeColor="text1"/>
          <w:sz w:val="34"/>
          <w:szCs w:val="30"/>
          <w:rtl/>
          <w:lang w:bidi="ar-EG"/>
        </w:rPr>
        <w:t>م</w:t>
      </w:r>
      <w:r w:rsidRPr="00DC4B77">
        <w:rPr>
          <w:rFonts w:ascii="Traditional Arabic" w:hAnsi="Traditional Arabic" w:cs="louts shamy" w:hint="cs"/>
          <w:color w:val="000000" w:themeColor="text1"/>
          <w:sz w:val="34"/>
          <w:szCs w:val="30"/>
          <w:rtl/>
          <w:lang w:bidi="ar-EG"/>
        </w:rPr>
        <w:t>هم في المشهد الثقافي المعاصر</w:t>
      </w:r>
      <w:r w:rsidR="00A86A47" w:rsidRPr="00291CAC">
        <w:rPr>
          <w:rStyle w:val="FootnoteReference"/>
          <w:rFonts w:ascii="louts shamy" w:hAnsi="louts shamy" w:cs="louts shamy"/>
          <w:color w:val="000000" w:themeColor="text1"/>
          <w:sz w:val="32"/>
          <w:szCs w:val="32"/>
          <w:rtl/>
        </w:rPr>
        <w:t>(</w:t>
      </w:r>
      <w:r w:rsidR="00A4628F" w:rsidRPr="00291CAC">
        <w:rPr>
          <w:rStyle w:val="FootnoteReference"/>
          <w:rFonts w:ascii="louts shamy" w:hAnsi="louts shamy" w:cs="louts shamy"/>
          <w:color w:val="000000" w:themeColor="text1"/>
          <w:sz w:val="32"/>
          <w:szCs w:val="32"/>
          <w:rtl/>
        </w:rPr>
        <w:footnoteReference w:id="27"/>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hint="cs"/>
          <w:color w:val="000000" w:themeColor="text1"/>
          <w:sz w:val="34"/>
          <w:szCs w:val="30"/>
          <w:rtl/>
          <w:lang w:bidi="ar-EG"/>
        </w:rPr>
        <w:t>.</w:t>
      </w:r>
    </w:p>
    <w:p w14:paraId="228A51F9" w14:textId="19C82B65" w:rsidR="00861188" w:rsidRPr="00DC4B77" w:rsidRDefault="00861188" w:rsidP="00C862BB">
      <w:pPr>
        <w:widowControl w:val="0"/>
        <w:spacing w:after="6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rPr>
        <w:t>وضعت الأدوات</w:t>
      </w:r>
      <w:r w:rsidR="00827715"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hint="cs"/>
          <w:color w:val="000000" w:themeColor="text1"/>
          <w:sz w:val="34"/>
          <w:szCs w:val="30"/>
          <w:rtl/>
        </w:rPr>
        <w:t xml:space="preserve"> إطارًا براقًا لجيل المثقفين الذي نبت في عصر الاحتلال، أولئك الذين تأثروا بالغرب ونقلوا عنه في الأدب</w:t>
      </w:r>
      <w:r w:rsidR="00D27CA6"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hint="cs"/>
          <w:color w:val="000000" w:themeColor="text1"/>
          <w:sz w:val="34"/>
          <w:szCs w:val="30"/>
          <w:rtl/>
        </w:rPr>
        <w:t xml:space="preserve"> كما مرَّ في مدرسة الديوان</w:t>
      </w:r>
      <w:r w:rsidR="00D27CA6"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hint="cs"/>
          <w:color w:val="000000" w:themeColor="text1"/>
          <w:sz w:val="34"/>
          <w:szCs w:val="30"/>
          <w:rtl/>
        </w:rPr>
        <w:t xml:space="preserve"> أو في الفكر</w:t>
      </w:r>
      <w:r w:rsidR="00D27CA6"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كما سيأتي في مناقشة فكرة العبقريات</w:t>
      </w:r>
      <w:r w:rsidR="00D27CA6" w:rsidRPr="00DC4B77">
        <w:rPr>
          <w:rFonts w:ascii="Traditional Arabic" w:hAnsi="Traditional Arabic" w:cs="louts shamy" w:hint="cs"/>
          <w:color w:val="000000" w:themeColor="text1"/>
          <w:sz w:val="34"/>
          <w:szCs w:val="30"/>
          <w:rtl/>
        </w:rPr>
        <w:t xml:space="preserve"> والتوحيد والدفاع عن كتاب النصارى وبولس و</w:t>
      </w:r>
      <w:r w:rsidR="002325D4" w:rsidRPr="00DC4B77">
        <w:rPr>
          <w:rFonts w:ascii="Traditional Arabic" w:hAnsi="Traditional Arabic" w:cs="louts shamy" w:hint="cs"/>
          <w:color w:val="000000" w:themeColor="text1"/>
          <w:sz w:val="34"/>
          <w:szCs w:val="30"/>
          <w:rtl/>
        </w:rPr>
        <w:t>قضية الصلب من أجل الفداء</w:t>
      </w:r>
      <w:r w:rsidRPr="00DC4B77">
        <w:rPr>
          <w:rFonts w:ascii="Traditional Arabic" w:hAnsi="Traditional Arabic" w:cs="louts shamy" w:hint="cs"/>
          <w:color w:val="000000" w:themeColor="text1"/>
          <w:sz w:val="34"/>
          <w:szCs w:val="30"/>
          <w:rtl/>
        </w:rPr>
        <w:t xml:space="preserve">. منحوا المتأثرين بهم ألقابًا قوية براقة، مثل: "مجموعة </w:t>
      </w:r>
      <w:r w:rsidRPr="00DC4B77">
        <w:rPr>
          <w:rFonts w:ascii="Traditional Arabic" w:hAnsi="Traditional Arabic" w:cs="louts shamy"/>
          <w:color w:val="000000" w:themeColor="text1"/>
          <w:sz w:val="34"/>
          <w:szCs w:val="30"/>
          <w:rtl/>
        </w:rPr>
        <w:t>الرواد</w:t>
      </w:r>
      <w:r w:rsidRPr="00DC4B77">
        <w:rPr>
          <w:rFonts w:ascii="Traditional Arabic" w:hAnsi="Traditional Arabic" w:cs="louts shamy" w:hint="cs"/>
          <w:color w:val="000000" w:themeColor="text1"/>
          <w:sz w:val="34"/>
          <w:szCs w:val="30"/>
          <w:rtl/>
        </w:rPr>
        <w:t>"، "ج</w:t>
      </w:r>
      <w:r w:rsidRPr="00DC4B77">
        <w:rPr>
          <w:rFonts w:ascii="Traditional Arabic" w:hAnsi="Traditional Arabic" w:cs="louts shamy"/>
          <w:color w:val="000000" w:themeColor="text1"/>
          <w:sz w:val="34"/>
          <w:szCs w:val="30"/>
          <w:rtl/>
        </w:rPr>
        <w:t>يل العمالقة والقمم الشوامخ</w:t>
      </w:r>
      <w:r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w:t>
      </w:r>
      <w:r w:rsidRPr="00DC4B77">
        <w:rPr>
          <w:rFonts w:ascii="Traditional Arabic" w:hAnsi="Traditional Arabic" w:cs="louts shamy" w:hint="cs"/>
          <w:color w:val="000000" w:themeColor="text1"/>
          <w:sz w:val="34"/>
          <w:szCs w:val="30"/>
          <w:rtl/>
        </w:rPr>
        <w:t>و</w:t>
      </w:r>
      <w:r w:rsidRPr="00DC4B77">
        <w:rPr>
          <w:rFonts w:ascii="Traditional Arabic" w:hAnsi="Traditional Arabic" w:cs="louts shamy"/>
          <w:color w:val="000000" w:themeColor="text1"/>
          <w:sz w:val="34"/>
          <w:szCs w:val="30"/>
          <w:rtl/>
        </w:rPr>
        <w:t xml:space="preserve">خلعوا على آحادهم ألقابًا خاصةً باهيةً مبهرةً، فطه حسين </w:t>
      </w:r>
      <w:r w:rsidR="00AC3771"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عميد الأدب العربي</w:t>
      </w:r>
      <w:r w:rsidR="00AC3771"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وعبَّاس</w:t>
      </w:r>
      <w:r w:rsidR="001B6AD8"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العقّاد</w:t>
      </w:r>
      <w:r w:rsidR="00827715" w:rsidRPr="00DC4B77">
        <w:rPr>
          <w:rFonts w:ascii="Traditional Arabic" w:hAnsi="Traditional Arabic" w:cs="louts shamy" w:hint="cs"/>
          <w:color w:val="000000" w:themeColor="text1"/>
          <w:sz w:val="34"/>
          <w:szCs w:val="30"/>
          <w:rtl/>
        </w:rPr>
        <w:t xml:space="preserve"> </w:t>
      </w:r>
      <w:r w:rsidR="00AC3771"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عملاق الأدب العربي</w:t>
      </w:r>
      <w:r w:rsidR="00AC3771"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ولطفي السيد </w:t>
      </w:r>
      <w:r w:rsidR="00AC3771"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أستاذ الجيل</w:t>
      </w:r>
      <w:r w:rsidR="00AC3771"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وهكذا</w:t>
      </w:r>
      <w:r w:rsidRPr="00DC4B77">
        <w:rPr>
          <w:rFonts w:ascii="Traditional Arabic" w:hAnsi="Traditional Arabic" w:cs="louts shamy" w:hint="cs"/>
          <w:color w:val="000000" w:themeColor="text1"/>
          <w:sz w:val="34"/>
          <w:szCs w:val="30"/>
          <w:rtl/>
        </w:rPr>
        <w:t xml:space="preserve">. وكلها إطلاقات إعلامية </w:t>
      </w:r>
      <w:r w:rsidRPr="00DC4B77">
        <w:rPr>
          <w:rFonts w:ascii="Traditional Arabic" w:hAnsi="Traditional Arabic" w:cs="louts shamy" w:hint="cs"/>
          <w:color w:val="000000" w:themeColor="text1"/>
          <w:sz w:val="34"/>
          <w:szCs w:val="30"/>
          <w:rtl/>
        </w:rPr>
        <w:lastRenderedPageBreak/>
        <w:t>وليست رتبًا من جهات محايدة مشهودٍ لها.</w:t>
      </w:r>
    </w:p>
    <w:p w14:paraId="061B8808" w14:textId="77777777" w:rsidR="00EB3E11" w:rsidRPr="00DC4B77" w:rsidRDefault="00861188"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5"/>
          <w:szCs w:val="30"/>
          <w:rtl/>
        </w:rPr>
        <w:t>هذا الم</w:t>
      </w:r>
      <w:r w:rsidR="001B6AD8" w:rsidRPr="00DC4B77">
        <w:rPr>
          <w:rFonts w:ascii="Traditional Arabic" w:hAnsi="Traditional Arabic" w:cs="louts shamy" w:hint="cs"/>
          <w:color w:val="000000" w:themeColor="text1"/>
          <w:sz w:val="35"/>
          <w:szCs w:val="30"/>
          <w:rtl/>
        </w:rPr>
        <w:t>شهد</w:t>
      </w:r>
      <w:r w:rsidRPr="00DC4B77">
        <w:rPr>
          <w:rFonts w:ascii="Traditional Arabic" w:hAnsi="Traditional Arabic" w:cs="louts shamy"/>
          <w:color w:val="000000" w:themeColor="text1"/>
          <w:sz w:val="35"/>
          <w:szCs w:val="30"/>
          <w:rtl/>
        </w:rPr>
        <w:t xml:space="preserve"> الضخم القوي البهيُّ </w:t>
      </w:r>
      <w:r w:rsidRPr="00DC4B77">
        <w:rPr>
          <w:rFonts w:ascii="Traditional Arabic" w:hAnsi="Traditional Arabic" w:cs="louts shamy" w:hint="cs"/>
          <w:color w:val="000000" w:themeColor="text1"/>
          <w:sz w:val="35"/>
          <w:szCs w:val="30"/>
          <w:rtl/>
        </w:rPr>
        <w:t>يدهش</w:t>
      </w:r>
      <w:r w:rsidRPr="00DC4B77">
        <w:rPr>
          <w:rFonts w:ascii="Traditional Arabic" w:hAnsi="Traditional Arabic" w:cs="louts shamy"/>
          <w:color w:val="000000" w:themeColor="text1"/>
          <w:sz w:val="35"/>
          <w:szCs w:val="30"/>
          <w:rtl/>
        </w:rPr>
        <w:t xml:space="preserve"> القارئ البسيط ويجعله يقرأ مستسلمًا</w:t>
      </w:r>
      <w:r w:rsidRPr="00DC4B77">
        <w:rPr>
          <w:rFonts w:ascii="Traditional Arabic" w:hAnsi="Traditional Arabic" w:cs="louts shamy" w:hint="cs"/>
          <w:color w:val="000000" w:themeColor="text1"/>
          <w:sz w:val="35"/>
          <w:szCs w:val="30"/>
          <w:rtl/>
        </w:rPr>
        <w:t xml:space="preserve">. ولذا تجد </w:t>
      </w:r>
      <w:r w:rsidRPr="00DC4B77">
        <w:rPr>
          <w:rFonts w:ascii="Traditional Arabic" w:hAnsi="Traditional Arabic" w:cs="louts shamy"/>
          <w:color w:val="000000" w:themeColor="text1"/>
          <w:sz w:val="35"/>
          <w:szCs w:val="30"/>
          <w:rtl/>
        </w:rPr>
        <w:t xml:space="preserve">المعترضين على </w:t>
      </w:r>
      <w:r w:rsidRPr="00DC4B77">
        <w:rPr>
          <w:rFonts w:ascii="Traditional Arabic" w:hAnsi="Traditional Arabic" w:cs="louts shamy" w:hint="cs"/>
          <w:color w:val="000000" w:themeColor="text1"/>
          <w:sz w:val="35"/>
          <w:szCs w:val="30"/>
          <w:rtl/>
        </w:rPr>
        <w:t xml:space="preserve">ما يُقدَّم في هذه الدراسة </w:t>
      </w:r>
      <w:r w:rsidRPr="00DC4B77">
        <w:rPr>
          <w:rFonts w:ascii="Traditional Arabic" w:hAnsi="Traditional Arabic" w:cs="Traditional Arabic"/>
          <w:color w:val="000000" w:themeColor="text1"/>
          <w:sz w:val="35"/>
          <w:szCs w:val="30"/>
          <w:rtl/>
        </w:rPr>
        <w:t>–</w:t>
      </w:r>
      <w:r w:rsidRPr="00DC4B77">
        <w:rPr>
          <w:rFonts w:ascii="Traditional Arabic" w:hAnsi="Traditional Arabic" w:cs="louts shamy" w:hint="cs"/>
          <w:color w:val="000000" w:themeColor="text1"/>
          <w:sz w:val="35"/>
          <w:szCs w:val="30"/>
          <w:rtl/>
        </w:rPr>
        <w:t xml:space="preserve">وأمثالها- من </w:t>
      </w:r>
      <w:r w:rsidRPr="00DC4B77">
        <w:rPr>
          <w:rFonts w:ascii="Traditional Arabic" w:hAnsi="Traditional Arabic" w:cs="louts shamy"/>
          <w:color w:val="000000" w:themeColor="text1"/>
          <w:sz w:val="35"/>
          <w:szCs w:val="30"/>
          <w:rtl/>
        </w:rPr>
        <w:t xml:space="preserve">توضيح </w:t>
      </w:r>
      <w:r w:rsidRPr="00DC4B77">
        <w:rPr>
          <w:rFonts w:ascii="Traditional Arabic" w:hAnsi="Traditional Arabic" w:cs="louts shamy" w:hint="cs"/>
          <w:color w:val="000000" w:themeColor="text1"/>
          <w:sz w:val="35"/>
          <w:szCs w:val="30"/>
          <w:rtl/>
        </w:rPr>
        <w:t>ل</w:t>
      </w:r>
      <w:r w:rsidRPr="00DC4B77">
        <w:rPr>
          <w:rFonts w:ascii="Traditional Arabic" w:hAnsi="Traditional Arabic" w:cs="louts shamy"/>
          <w:color w:val="000000" w:themeColor="text1"/>
          <w:sz w:val="35"/>
          <w:szCs w:val="30"/>
          <w:rtl/>
        </w:rPr>
        <w:t xml:space="preserve">حال </w:t>
      </w:r>
      <w:r w:rsidRPr="00DC4B77">
        <w:rPr>
          <w:rFonts w:ascii="Traditional Arabic" w:hAnsi="Traditional Arabic" w:cs="louts shamy" w:hint="cs"/>
          <w:color w:val="000000" w:themeColor="text1"/>
          <w:sz w:val="35"/>
          <w:szCs w:val="30"/>
          <w:rtl/>
        </w:rPr>
        <w:t>عب</w:t>
      </w:r>
      <w:r w:rsidR="00AA344A" w:rsidRPr="00DC4B77">
        <w:rPr>
          <w:rFonts w:ascii="Traditional Arabic" w:hAnsi="Traditional Arabic" w:cs="louts shamy" w:hint="cs"/>
          <w:color w:val="000000" w:themeColor="text1"/>
          <w:sz w:val="35"/>
          <w:szCs w:val="30"/>
          <w:rtl/>
        </w:rPr>
        <w:t>َّ</w:t>
      </w:r>
      <w:r w:rsidRPr="00DC4B77">
        <w:rPr>
          <w:rFonts w:ascii="Traditional Arabic" w:hAnsi="Traditional Arabic" w:cs="louts shamy" w:hint="cs"/>
          <w:color w:val="000000" w:themeColor="text1"/>
          <w:sz w:val="35"/>
          <w:szCs w:val="30"/>
          <w:rtl/>
        </w:rPr>
        <w:t xml:space="preserve">اس </w:t>
      </w:r>
      <w:r w:rsidRPr="00DC4B77">
        <w:rPr>
          <w:rFonts w:ascii="Traditional Arabic" w:hAnsi="Traditional Arabic" w:cs="louts shamy"/>
          <w:color w:val="000000" w:themeColor="text1"/>
          <w:sz w:val="35"/>
          <w:szCs w:val="30"/>
          <w:rtl/>
        </w:rPr>
        <w:t>العقّاد</w:t>
      </w:r>
      <w:r w:rsidR="001B6AD8" w:rsidRPr="00DC4B77">
        <w:rPr>
          <w:rFonts w:ascii="Traditional Arabic" w:hAnsi="Traditional Arabic" w:cs="louts shamy" w:hint="cs"/>
          <w:color w:val="000000" w:themeColor="text1"/>
          <w:sz w:val="35"/>
          <w:szCs w:val="30"/>
          <w:rtl/>
        </w:rPr>
        <w:t xml:space="preserve"> </w:t>
      </w:r>
      <w:r w:rsidRPr="00DC4B77">
        <w:rPr>
          <w:rFonts w:ascii="Traditional Arabic" w:hAnsi="Traditional Arabic" w:cs="louts shamy"/>
          <w:color w:val="000000" w:themeColor="text1"/>
          <w:sz w:val="35"/>
          <w:szCs w:val="30"/>
          <w:rtl/>
        </w:rPr>
        <w:t>ليس عندهم سوى التعجب من أن يُن</w:t>
      </w:r>
      <w:r w:rsidRPr="00DC4B77">
        <w:rPr>
          <w:rFonts w:ascii="Traditional Arabic" w:hAnsi="Traditional Arabic" w:cs="louts shamy" w:hint="cs"/>
          <w:color w:val="000000" w:themeColor="text1"/>
          <w:sz w:val="35"/>
          <w:szCs w:val="30"/>
          <w:rtl/>
        </w:rPr>
        <w:t>ت</w:t>
      </w:r>
      <w:r w:rsidRPr="00DC4B77">
        <w:rPr>
          <w:rFonts w:ascii="Traditional Arabic" w:hAnsi="Traditional Arabic" w:cs="louts shamy"/>
          <w:color w:val="000000" w:themeColor="text1"/>
          <w:sz w:val="35"/>
          <w:szCs w:val="30"/>
          <w:rtl/>
        </w:rPr>
        <w:t>قد العقَّاد !!</w:t>
      </w:r>
      <w:r w:rsidRPr="00DC4B77">
        <w:rPr>
          <w:rFonts w:ascii="Traditional Arabic" w:hAnsi="Traditional Arabic" w:cs="louts shamy" w:hint="cs"/>
          <w:color w:val="000000" w:themeColor="text1"/>
          <w:sz w:val="35"/>
          <w:szCs w:val="30"/>
          <w:rtl/>
        </w:rPr>
        <w:t>، مع أن هؤلاء</w:t>
      </w:r>
      <w:r w:rsidR="00852D83" w:rsidRPr="00DC4B77">
        <w:rPr>
          <w:rFonts w:ascii="Traditional Arabic" w:hAnsi="Traditional Arabic" w:cs="louts shamy" w:hint="cs"/>
          <w:color w:val="000000" w:themeColor="text1"/>
          <w:sz w:val="35"/>
          <w:szCs w:val="30"/>
          <w:rtl/>
        </w:rPr>
        <w:t xml:space="preserve"> الرواد (عباس ورفاقه)</w:t>
      </w:r>
      <w:r w:rsidRPr="00DC4B77">
        <w:rPr>
          <w:rFonts w:ascii="Traditional Arabic" w:hAnsi="Traditional Arabic" w:cs="louts shamy" w:hint="cs"/>
          <w:color w:val="000000" w:themeColor="text1"/>
          <w:sz w:val="35"/>
          <w:szCs w:val="30"/>
          <w:rtl/>
        </w:rPr>
        <w:t xml:space="preserve"> في حقيقتهم كانوا جسورًا عبر عليها الغرب</w:t>
      </w:r>
      <w:r w:rsidRPr="00DC4B77">
        <w:rPr>
          <w:rFonts w:ascii="Traditional Arabic" w:hAnsi="Traditional Arabic" w:cs="louts shamy" w:hint="cs"/>
          <w:color w:val="000000" w:themeColor="text1"/>
          <w:sz w:val="34"/>
          <w:szCs w:val="30"/>
          <w:rtl/>
        </w:rPr>
        <w:t xml:space="preserve"> لحصوننا الفكرية</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8"/>
      </w:r>
      <w:r w:rsidR="00A86A47" w:rsidRPr="00291CAC">
        <w:rPr>
          <w:rStyle w:val="FootnoteReference"/>
          <w:rFonts w:ascii="louts shamy" w:hAnsi="louts shamy" w:cs="louts shamy"/>
          <w:color w:val="000000" w:themeColor="text1"/>
          <w:sz w:val="32"/>
          <w:szCs w:val="32"/>
          <w:rtl/>
        </w:rPr>
        <w:t>)</w:t>
      </w:r>
      <w:r w:rsidR="001B6AD8"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 xml:space="preserve">وفي ذات الوقت أهملت الأدوات السلطوية كثيرًا من القامات العلمية، مثل الدكتور </w:t>
      </w:r>
      <w:r w:rsidRPr="00DC4B77">
        <w:rPr>
          <w:rFonts w:ascii="Traditional Arabic" w:hAnsi="Traditional Arabic" w:cs="louts shamy"/>
          <w:color w:val="000000" w:themeColor="text1"/>
          <w:sz w:val="34"/>
          <w:szCs w:val="30"/>
          <w:rtl/>
        </w:rPr>
        <w:t xml:space="preserve">محمد محمد حسين، </w:t>
      </w:r>
      <w:r w:rsidR="00B6019F" w:rsidRPr="00DC4B77">
        <w:rPr>
          <w:rFonts w:ascii="Traditional Arabic" w:hAnsi="Traditional Arabic" w:cs="louts shamy"/>
          <w:color w:val="000000" w:themeColor="text1"/>
          <w:sz w:val="34"/>
          <w:szCs w:val="30"/>
          <w:rtl/>
        </w:rPr>
        <w:t>وعبد العزيز جاويش، وعبد الله دراز، ومصطفى صادق الرافعي</w:t>
      </w:r>
      <w:r w:rsidR="00B6019F"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و</w:t>
      </w:r>
      <w:r w:rsidRPr="00DC4B77">
        <w:rPr>
          <w:rFonts w:ascii="Traditional Arabic" w:hAnsi="Traditional Arabic" w:cs="louts shamy" w:hint="cs"/>
          <w:color w:val="000000" w:themeColor="text1"/>
          <w:sz w:val="34"/>
          <w:szCs w:val="30"/>
          <w:rtl/>
        </w:rPr>
        <w:t xml:space="preserve">الأستاذ </w:t>
      </w:r>
      <w:r w:rsidRPr="00DC4B77">
        <w:rPr>
          <w:rFonts w:ascii="Traditional Arabic" w:hAnsi="Traditional Arabic" w:cs="louts shamy"/>
          <w:color w:val="000000" w:themeColor="text1"/>
          <w:sz w:val="34"/>
          <w:szCs w:val="30"/>
          <w:rtl/>
        </w:rPr>
        <w:t>سيد قطب، و</w:t>
      </w:r>
      <w:r w:rsidRPr="00DC4B77">
        <w:rPr>
          <w:rFonts w:ascii="Traditional Arabic" w:hAnsi="Traditional Arabic" w:cs="louts shamy" w:hint="cs"/>
          <w:color w:val="000000" w:themeColor="text1"/>
          <w:sz w:val="34"/>
          <w:szCs w:val="30"/>
          <w:rtl/>
        </w:rPr>
        <w:t xml:space="preserve">أخيه الأستاذ </w:t>
      </w:r>
      <w:r w:rsidRPr="00DC4B77">
        <w:rPr>
          <w:rFonts w:ascii="Traditional Arabic" w:hAnsi="Traditional Arabic" w:cs="louts shamy"/>
          <w:color w:val="000000" w:themeColor="text1"/>
          <w:sz w:val="34"/>
          <w:szCs w:val="30"/>
          <w:rtl/>
        </w:rPr>
        <w:t xml:space="preserve">محمد قطب، </w:t>
      </w:r>
      <w:r w:rsidRPr="00DC4B77">
        <w:rPr>
          <w:rFonts w:ascii="Traditional Arabic" w:hAnsi="Traditional Arabic" w:cs="louts shamy" w:hint="cs"/>
          <w:color w:val="000000" w:themeColor="text1"/>
          <w:sz w:val="34"/>
          <w:szCs w:val="30"/>
          <w:rtl/>
        </w:rPr>
        <w:t>فلم يسمح لهم في المشهد إلا بما يخادع به ال</w:t>
      </w:r>
      <w:r w:rsidR="00DE35BF" w:rsidRPr="00DC4B77">
        <w:rPr>
          <w:rFonts w:ascii="Traditional Arabic" w:hAnsi="Traditional Arabic" w:cs="louts shamy" w:hint="cs"/>
          <w:color w:val="000000" w:themeColor="text1"/>
          <w:sz w:val="34"/>
          <w:szCs w:val="30"/>
          <w:rtl/>
        </w:rPr>
        <w:t>عوام</w:t>
      </w:r>
      <w:r w:rsidRPr="00DC4B77">
        <w:rPr>
          <w:rFonts w:ascii="Traditional Arabic" w:hAnsi="Traditional Arabic" w:cs="louts shamy" w:hint="cs"/>
          <w:color w:val="000000" w:themeColor="text1"/>
          <w:sz w:val="34"/>
          <w:szCs w:val="30"/>
          <w:rtl/>
        </w:rPr>
        <w:t>.. إلا بما يضفي على المشهد "تعددية" يُستدل بها على "إنصافٍ" مكذوب</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9"/>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hint="cs"/>
          <w:color w:val="000000" w:themeColor="text1"/>
          <w:sz w:val="34"/>
          <w:szCs w:val="30"/>
          <w:rtl/>
        </w:rPr>
        <w:t>.</w:t>
      </w:r>
    </w:p>
    <w:p w14:paraId="1650BA30" w14:textId="15C7DD7C" w:rsidR="00861188" w:rsidRPr="00DC4B77" w:rsidRDefault="00861188"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rPr>
        <w:t>ولازالت الأدوات</w:t>
      </w:r>
      <w:r w:rsidRPr="00DC4B77">
        <w:rPr>
          <w:rFonts w:ascii="Traditional Arabic" w:hAnsi="Traditional Arabic" w:cs="louts shamy"/>
          <w:color w:val="000000" w:themeColor="text1"/>
          <w:sz w:val="34"/>
          <w:szCs w:val="30"/>
          <w:rtl/>
        </w:rPr>
        <w:t xml:space="preserve"> إلى يوم</w:t>
      </w:r>
      <w:r w:rsidRPr="00DC4B77">
        <w:rPr>
          <w:rFonts w:ascii="Traditional Arabic" w:hAnsi="Traditional Arabic" w:cs="louts shamy" w:hint="cs"/>
          <w:color w:val="000000" w:themeColor="text1"/>
          <w:sz w:val="34"/>
          <w:szCs w:val="30"/>
          <w:rtl/>
        </w:rPr>
        <w:t>نا</w:t>
      </w:r>
      <w:r w:rsidRPr="00DC4B77">
        <w:rPr>
          <w:rFonts w:ascii="Traditional Arabic" w:hAnsi="Traditional Arabic" w:cs="louts shamy"/>
          <w:color w:val="000000" w:themeColor="text1"/>
          <w:sz w:val="34"/>
          <w:szCs w:val="30"/>
          <w:rtl/>
        </w:rPr>
        <w:t xml:space="preserve"> هذا </w:t>
      </w:r>
      <w:r w:rsidRPr="00DC4B77">
        <w:rPr>
          <w:rFonts w:ascii="Traditional Arabic" w:hAnsi="Traditional Arabic" w:cs="louts shamy" w:hint="cs"/>
          <w:color w:val="000000" w:themeColor="text1"/>
          <w:sz w:val="34"/>
          <w:szCs w:val="30"/>
          <w:rtl/>
        </w:rPr>
        <w:t>تحاول توطين العقّاد</w:t>
      </w:r>
      <w:r w:rsidR="001B6AD8"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في ذاكرة الجيل، يحتفلون بذكرى وفاته، ويعيدون طباعة كتبه.. يحفرونه في الذاكرة عمدًا وقهرًا، لأنه يحمل بضاعتهم.. لأنه منهم</w:t>
      </w:r>
      <w:r w:rsidR="001B6AD8" w:rsidRPr="00DC4B77">
        <w:rPr>
          <w:rFonts w:ascii="Traditional Arabic" w:hAnsi="Traditional Arabic" w:cs="louts shamy" w:hint="cs"/>
          <w:color w:val="000000" w:themeColor="text1"/>
          <w:sz w:val="34"/>
          <w:szCs w:val="30"/>
          <w:rtl/>
        </w:rPr>
        <w:t>، أو يدعم وجودهم</w:t>
      </w:r>
      <w:r w:rsidRPr="00DC4B77">
        <w:rPr>
          <w:rFonts w:ascii="Traditional Arabic" w:hAnsi="Traditional Arabic" w:cs="louts shamy" w:hint="cs"/>
          <w:color w:val="000000" w:themeColor="text1"/>
          <w:sz w:val="34"/>
          <w:szCs w:val="30"/>
          <w:rtl/>
        </w:rPr>
        <w:t>.</w:t>
      </w:r>
    </w:p>
    <w:p w14:paraId="32036EF9" w14:textId="76A6E8DC" w:rsidR="00861188" w:rsidRPr="00DC4B77" w:rsidRDefault="00861188" w:rsidP="00EB3E11">
      <w:pPr>
        <w:pStyle w:val="Heading2"/>
        <w:spacing w:after="120" w:line="216" w:lineRule="auto"/>
        <w:rPr>
          <w:color w:val="000000" w:themeColor="text1"/>
          <w:sz w:val="30"/>
          <w:szCs w:val="30"/>
          <w:rtl/>
        </w:rPr>
      </w:pPr>
      <w:bookmarkStart w:id="18" w:name="_Toc59501404"/>
      <w:bookmarkStart w:id="19" w:name="_Toc173116154"/>
      <w:r w:rsidRPr="00DC4B77">
        <w:rPr>
          <w:rFonts w:hint="cs"/>
          <w:color w:val="000000" w:themeColor="text1"/>
          <w:sz w:val="30"/>
          <w:szCs w:val="30"/>
          <w:rtl/>
        </w:rPr>
        <w:t>ثانيًا: المشاركة السياسية:</w:t>
      </w:r>
      <w:bookmarkEnd w:id="18"/>
      <w:bookmarkEnd w:id="19"/>
    </w:p>
    <w:p w14:paraId="48C50E63" w14:textId="3849D06D" w:rsidR="00861188" w:rsidRPr="00DC4B77" w:rsidRDefault="00861188"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rPr>
        <w:t>ومما ساهم في الرفع من شأن عبَّاس</w:t>
      </w:r>
      <w:r w:rsidR="001B6AD8"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 xml:space="preserve">العقّاد في حسِّ كثيرٍ من الناس حضوره في </w:t>
      </w:r>
      <w:r w:rsidRPr="00DC4B77">
        <w:rPr>
          <w:rFonts w:ascii="Traditional Arabic" w:hAnsi="Traditional Arabic" w:cs="louts shamy" w:hint="cs"/>
          <w:color w:val="000000" w:themeColor="text1"/>
          <w:sz w:val="34"/>
          <w:szCs w:val="30"/>
          <w:rtl/>
        </w:rPr>
        <w:lastRenderedPageBreak/>
        <w:t>المشهد السياسي، فقد و</w:t>
      </w:r>
      <w:r w:rsidRPr="00DC4B77">
        <w:rPr>
          <w:rFonts w:ascii="Traditional Arabic" w:hAnsi="Traditional Arabic" w:cs="louts shamy"/>
          <w:color w:val="000000" w:themeColor="text1"/>
          <w:sz w:val="34"/>
          <w:szCs w:val="30"/>
          <w:rtl/>
        </w:rPr>
        <w:t xml:space="preserve">قف في صفّ </w:t>
      </w:r>
      <w:r w:rsidR="00827715" w:rsidRPr="00DC4B77">
        <w:rPr>
          <w:rFonts w:ascii="Traditional Arabic" w:hAnsi="Traditional Arabic" w:cs="louts shamy" w:hint="cs"/>
          <w:color w:val="000000" w:themeColor="text1"/>
          <w:sz w:val="34"/>
          <w:szCs w:val="30"/>
          <w:rtl/>
        </w:rPr>
        <w:t>بقايا</w:t>
      </w:r>
      <w:r w:rsidRPr="00DC4B77">
        <w:rPr>
          <w:rFonts w:ascii="Traditional Arabic" w:hAnsi="Traditional Arabic" w:cs="louts shamy"/>
          <w:color w:val="000000" w:themeColor="text1"/>
          <w:sz w:val="34"/>
          <w:szCs w:val="30"/>
          <w:rtl/>
        </w:rPr>
        <w:t xml:space="preserve"> الثورة العرابية، يخلع على زعيمها أحمد عرابي أعزّ الألقاب عنده </w:t>
      </w:r>
      <w:r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عبقري</w:t>
      </w:r>
      <w:r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ثم وقف مع ثورة 1919م، وكانت عظيمة في حسّ الناس يومها، وكان </w:t>
      </w:r>
      <w:r w:rsidRPr="00DC4B77">
        <w:rPr>
          <w:rFonts w:ascii="Traditional Arabic" w:eastAsiaTheme="minorEastAsia" w:hAnsi="Traditional Arabic" w:cs="louts shamy" w:hint="cs"/>
          <w:color w:val="000000" w:themeColor="text1"/>
          <w:sz w:val="34"/>
          <w:szCs w:val="30"/>
          <w:rtl/>
          <w:lang w:eastAsia="zh-CN"/>
        </w:rPr>
        <w:t>قريبًا</w:t>
      </w:r>
      <w:r w:rsidRPr="00DC4B77">
        <w:rPr>
          <w:rFonts w:ascii="Traditional Arabic" w:hAnsi="Traditional Arabic" w:cs="louts shamy"/>
          <w:color w:val="000000" w:themeColor="text1"/>
          <w:sz w:val="34"/>
          <w:szCs w:val="30"/>
          <w:rtl/>
        </w:rPr>
        <w:t xml:space="preserve"> من سعد زغلول (الزعيم)، ثم كان صديقًا حميمًا للمنشقين على الوفد (السعديين).. ي</w:t>
      </w:r>
      <w:r w:rsidRPr="00DC4B77">
        <w:rPr>
          <w:rFonts w:ascii="Traditional Arabic" w:hAnsi="Traditional Arabic" w:cs="louts shamy" w:hint="cs"/>
          <w:color w:val="000000" w:themeColor="text1"/>
          <w:sz w:val="34"/>
          <w:szCs w:val="30"/>
          <w:rtl/>
        </w:rPr>
        <w:t>نزه</w:t>
      </w:r>
      <w:r w:rsidRPr="00DC4B77">
        <w:rPr>
          <w:rFonts w:ascii="Traditional Arabic" w:hAnsi="Traditional Arabic" w:cs="louts shamy"/>
          <w:color w:val="000000" w:themeColor="text1"/>
          <w:sz w:val="34"/>
          <w:szCs w:val="30"/>
          <w:rtl/>
        </w:rPr>
        <w:t xml:space="preserve"> تلك الزعامات </w:t>
      </w:r>
      <w:r w:rsidRPr="00DC4B77">
        <w:rPr>
          <w:rFonts w:ascii="Traditional Arabic" w:hAnsi="Traditional Arabic" w:cs="louts shamy" w:hint="cs"/>
          <w:color w:val="000000" w:themeColor="text1"/>
          <w:sz w:val="34"/>
          <w:szCs w:val="30"/>
          <w:rtl/>
        </w:rPr>
        <w:t>ع</w:t>
      </w:r>
      <w:r w:rsidRPr="00DC4B77">
        <w:rPr>
          <w:rFonts w:ascii="Traditional Arabic" w:hAnsi="Traditional Arabic" w:cs="louts shamy"/>
          <w:color w:val="000000" w:themeColor="text1"/>
          <w:sz w:val="34"/>
          <w:szCs w:val="30"/>
          <w:rtl/>
        </w:rPr>
        <w:t>ن الخطأ ويلبسها ثوب العبقرية</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0"/>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hint="cs"/>
          <w:color w:val="000000" w:themeColor="text1"/>
          <w:sz w:val="34"/>
          <w:szCs w:val="30"/>
          <w:rtl/>
        </w:rPr>
        <w:t xml:space="preserve">، وقدَّم </w:t>
      </w:r>
      <w:r w:rsidR="00827715" w:rsidRPr="00DC4B77">
        <w:rPr>
          <w:rFonts w:ascii="Traditional Arabic" w:hAnsi="Traditional Arabic" w:cs="louts shamy" w:hint="cs"/>
          <w:color w:val="000000" w:themeColor="text1"/>
          <w:sz w:val="34"/>
          <w:szCs w:val="30"/>
          <w:rtl/>
        </w:rPr>
        <w:t xml:space="preserve">"حزب </w:t>
      </w:r>
      <w:r w:rsidRPr="00DC4B77">
        <w:rPr>
          <w:rFonts w:ascii="Traditional Arabic" w:hAnsi="Traditional Arabic" w:cs="louts shamy" w:hint="cs"/>
          <w:color w:val="000000" w:themeColor="text1"/>
          <w:sz w:val="34"/>
          <w:szCs w:val="30"/>
          <w:rtl/>
        </w:rPr>
        <w:t>السعدي</w:t>
      </w:r>
      <w:r w:rsidR="00DE35BF" w:rsidRPr="00DC4B77">
        <w:rPr>
          <w:rFonts w:ascii="Traditional Arabic" w:hAnsi="Traditional Arabic" w:cs="louts shamy" w:hint="cs"/>
          <w:color w:val="000000" w:themeColor="text1"/>
          <w:sz w:val="34"/>
          <w:szCs w:val="30"/>
          <w:rtl/>
        </w:rPr>
        <w:t>ي</w:t>
      </w:r>
      <w:r w:rsidRPr="00DC4B77">
        <w:rPr>
          <w:rFonts w:ascii="Traditional Arabic" w:hAnsi="Traditional Arabic" w:cs="louts shamy" w:hint="cs"/>
          <w:color w:val="000000" w:themeColor="text1"/>
          <w:sz w:val="34"/>
          <w:szCs w:val="30"/>
          <w:rtl/>
        </w:rPr>
        <w:t>ن" للعقاد الدعم المادي والمعنوي حين صعدوا للسلطة</w:t>
      </w:r>
      <w:r w:rsidR="00A86A47" w:rsidRPr="00291CAC">
        <w:rPr>
          <w:rStyle w:val="FootnoteReference"/>
          <w:rFonts w:ascii="louts shamy" w:hAnsi="louts shamy" w:cs="louts shamy"/>
          <w:color w:val="000000" w:themeColor="text1"/>
          <w:sz w:val="32"/>
          <w:szCs w:val="32"/>
          <w:rtl/>
        </w:rPr>
        <w:t>(</w:t>
      </w:r>
      <w:r w:rsidR="00DE35BF" w:rsidRPr="00291CAC">
        <w:rPr>
          <w:rStyle w:val="FootnoteReference"/>
          <w:rFonts w:ascii="louts shamy" w:hAnsi="louts shamy" w:cs="louts shamy"/>
          <w:color w:val="000000" w:themeColor="text1"/>
          <w:sz w:val="32"/>
          <w:szCs w:val="32"/>
          <w:rtl/>
        </w:rPr>
        <w:footnoteReference w:id="31"/>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فقد قرر</w:t>
      </w:r>
      <w:r w:rsidRPr="00DC4B77">
        <w:rPr>
          <w:rFonts w:ascii="Traditional Arabic" w:hAnsi="Traditional Arabic" w:cs="louts shamy" w:hint="cs"/>
          <w:color w:val="000000" w:themeColor="text1"/>
          <w:sz w:val="34"/>
          <w:szCs w:val="30"/>
          <w:rtl/>
        </w:rPr>
        <w:t xml:space="preserve"> الحزبُ</w:t>
      </w:r>
      <w:r w:rsidRPr="00DC4B77">
        <w:rPr>
          <w:rFonts w:ascii="Traditional Arabic" w:hAnsi="Traditional Arabic" w:cs="louts shamy"/>
          <w:color w:val="000000" w:themeColor="text1"/>
          <w:sz w:val="34"/>
          <w:szCs w:val="30"/>
          <w:rtl/>
        </w:rPr>
        <w:t xml:space="preserve"> عددًا من كتبه على تلاميذ المدارس</w:t>
      </w:r>
      <w:r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وعيّنه فاروق عضوًا في مجلس الشيوخ.</w:t>
      </w:r>
    </w:p>
    <w:p w14:paraId="4AC5D431" w14:textId="0A7210DD" w:rsidR="00861188" w:rsidRPr="00DC4B77" w:rsidRDefault="00861188" w:rsidP="00A32F0D">
      <w:pPr>
        <w:pStyle w:val="Heading2"/>
        <w:spacing w:line="235" w:lineRule="auto"/>
        <w:rPr>
          <w:color w:val="000000" w:themeColor="text1"/>
          <w:sz w:val="30"/>
          <w:szCs w:val="30"/>
          <w:rtl/>
        </w:rPr>
      </w:pPr>
      <w:bookmarkStart w:id="20" w:name="_Toc59501405"/>
      <w:bookmarkStart w:id="21" w:name="_Toc173116155"/>
      <w:r w:rsidRPr="00DC4B77">
        <w:rPr>
          <w:rFonts w:hint="cs"/>
          <w:color w:val="000000" w:themeColor="text1"/>
          <w:sz w:val="30"/>
          <w:szCs w:val="30"/>
          <w:rtl/>
        </w:rPr>
        <w:t>ثالثًا: الدعم الخارجي:</w:t>
      </w:r>
      <w:bookmarkEnd w:id="20"/>
      <w:bookmarkEnd w:id="21"/>
    </w:p>
    <w:p w14:paraId="226A28AE" w14:textId="07CF8FC9" w:rsidR="00861188" w:rsidRPr="00DC4B77" w:rsidRDefault="00861188"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rPr>
        <w:t>كان العقَّاد مرتبطًا بالفكر الإنجليزي، وتل</w:t>
      </w:r>
      <w:r w:rsidRPr="00DC4B77">
        <w:rPr>
          <w:rFonts w:ascii="Traditional Arabic" w:hAnsi="Traditional Arabic" w:cs="louts shamy"/>
          <w:color w:val="000000" w:themeColor="text1"/>
          <w:sz w:val="34"/>
          <w:szCs w:val="30"/>
          <w:rtl/>
        </w:rPr>
        <w:t>قى دعمًا من الإنجليز</w:t>
      </w:r>
      <w:r w:rsidR="00570577" w:rsidRPr="00DC4B77">
        <w:rPr>
          <w:rFonts w:ascii="Traditional Arabic" w:hAnsi="Traditional Arabic" w:cs="louts shamy" w:hint="cs"/>
          <w:color w:val="000000" w:themeColor="text1"/>
          <w:sz w:val="34"/>
          <w:szCs w:val="30"/>
          <w:rtl/>
        </w:rPr>
        <w:t>، وظهر ذلك</w:t>
      </w:r>
      <w:r w:rsidRPr="00DC4B77">
        <w:rPr>
          <w:rFonts w:ascii="Traditional Arabic" w:hAnsi="Traditional Arabic" w:cs="louts shamy"/>
          <w:color w:val="000000" w:themeColor="text1"/>
          <w:sz w:val="34"/>
          <w:szCs w:val="30"/>
          <w:rtl/>
        </w:rPr>
        <w:t xml:space="preserve"> </w:t>
      </w:r>
      <w:r w:rsidR="00570577" w:rsidRPr="00DC4B77">
        <w:rPr>
          <w:rFonts w:ascii="Traditional Arabic" w:hAnsi="Traditional Arabic" w:cs="louts shamy" w:hint="cs"/>
          <w:color w:val="000000" w:themeColor="text1"/>
          <w:sz w:val="34"/>
          <w:szCs w:val="30"/>
          <w:rtl/>
        </w:rPr>
        <w:t xml:space="preserve">في </w:t>
      </w:r>
      <w:r w:rsidRPr="00DC4B77">
        <w:rPr>
          <w:rFonts w:ascii="Traditional Arabic" w:hAnsi="Traditional Arabic" w:cs="louts shamy"/>
          <w:color w:val="000000" w:themeColor="text1"/>
          <w:sz w:val="34"/>
          <w:szCs w:val="30"/>
          <w:rtl/>
        </w:rPr>
        <w:t>طب</w:t>
      </w:r>
      <w:r w:rsidR="00CE4ABA" w:rsidRPr="00DC4B77">
        <w:rPr>
          <w:rFonts w:ascii="Traditional Arabic" w:hAnsi="Traditional Arabic" w:cs="louts shamy" w:hint="cs"/>
          <w:color w:val="000000" w:themeColor="text1"/>
          <w:sz w:val="34"/>
          <w:szCs w:val="30"/>
          <w:rtl/>
        </w:rPr>
        <w:t>اعتهم</w:t>
      </w:r>
      <w:r w:rsidRPr="00DC4B77">
        <w:rPr>
          <w:rFonts w:ascii="Traditional Arabic" w:hAnsi="Traditional Arabic" w:cs="louts shamy"/>
          <w:color w:val="000000" w:themeColor="text1"/>
          <w:sz w:val="34"/>
          <w:szCs w:val="30"/>
          <w:rtl/>
        </w:rPr>
        <w:t xml:space="preserve"> </w:t>
      </w:r>
      <w:r w:rsidR="00CE4ABA" w:rsidRPr="00DC4B77">
        <w:rPr>
          <w:rFonts w:ascii="Traditional Arabic" w:hAnsi="Traditional Arabic" w:cs="louts shamy" w:hint="cs"/>
          <w:color w:val="000000" w:themeColor="text1"/>
          <w:sz w:val="34"/>
          <w:szCs w:val="30"/>
          <w:rtl/>
        </w:rPr>
        <w:t>ل</w:t>
      </w:r>
      <w:r w:rsidRPr="00DC4B77">
        <w:rPr>
          <w:rFonts w:ascii="Traditional Arabic" w:hAnsi="Traditional Arabic" w:cs="louts shamy"/>
          <w:color w:val="000000" w:themeColor="text1"/>
          <w:sz w:val="34"/>
          <w:szCs w:val="30"/>
          <w:rtl/>
        </w:rPr>
        <w:t xml:space="preserve">كتابه </w:t>
      </w:r>
      <w:r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هتلر في الميزان</w:t>
      </w:r>
      <w:r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بآلاف النسخ و</w:t>
      </w:r>
      <w:r w:rsidR="00570577" w:rsidRPr="00DC4B77">
        <w:rPr>
          <w:rFonts w:ascii="Traditional Arabic" w:hAnsi="Traditional Arabic" w:cs="louts shamy" w:hint="cs"/>
          <w:color w:val="000000" w:themeColor="text1"/>
          <w:sz w:val="34"/>
          <w:szCs w:val="30"/>
          <w:rtl/>
        </w:rPr>
        <w:t xml:space="preserve">توزيعها </w:t>
      </w:r>
      <w:r w:rsidRPr="00DC4B77">
        <w:rPr>
          <w:rFonts w:ascii="Traditional Arabic" w:hAnsi="Traditional Arabic" w:cs="louts shamy"/>
          <w:color w:val="000000" w:themeColor="text1"/>
          <w:sz w:val="34"/>
          <w:szCs w:val="30"/>
          <w:rtl/>
        </w:rPr>
        <w:t>على مختلف ال</w:t>
      </w:r>
      <w:r w:rsidR="00570577" w:rsidRPr="00DC4B77">
        <w:rPr>
          <w:rFonts w:ascii="Traditional Arabic" w:hAnsi="Traditional Arabic" w:cs="louts shamy" w:hint="cs"/>
          <w:color w:val="000000" w:themeColor="text1"/>
          <w:sz w:val="34"/>
          <w:szCs w:val="30"/>
          <w:rtl/>
        </w:rPr>
        <w:t xml:space="preserve">دول </w:t>
      </w:r>
      <w:r w:rsidRPr="00DC4B77">
        <w:rPr>
          <w:rFonts w:ascii="Traditional Arabic" w:hAnsi="Traditional Arabic" w:cs="louts shamy"/>
          <w:color w:val="000000" w:themeColor="text1"/>
          <w:sz w:val="34"/>
          <w:szCs w:val="30"/>
          <w:rtl/>
        </w:rPr>
        <w:t xml:space="preserve">العربية، </w:t>
      </w:r>
      <w:r w:rsidR="00570577" w:rsidRPr="00DC4B77">
        <w:rPr>
          <w:rFonts w:ascii="Traditional Arabic" w:hAnsi="Traditional Arabic" w:cs="louts shamy" w:hint="cs"/>
          <w:color w:val="000000" w:themeColor="text1"/>
          <w:sz w:val="34"/>
          <w:szCs w:val="30"/>
          <w:rtl/>
        </w:rPr>
        <w:t>وفي ترجمة بعض كتبه</w:t>
      </w:r>
      <w:r w:rsidR="001B6AD8"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وخاصة العبقريات</w:t>
      </w:r>
      <w:r w:rsidR="001B6AD8"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إلى لغات</w:t>
      </w:r>
      <w:r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أخرى شرقية وغربية. وتلقى</w:t>
      </w:r>
      <w:r w:rsidR="00CE4ABA" w:rsidRPr="00DC4B77">
        <w:rPr>
          <w:rFonts w:ascii="Traditional Arabic" w:hAnsi="Traditional Arabic" w:cs="louts shamy" w:hint="cs"/>
          <w:color w:val="000000" w:themeColor="text1"/>
          <w:sz w:val="34"/>
          <w:szCs w:val="30"/>
          <w:rtl/>
        </w:rPr>
        <w:t>، كذلك،</w:t>
      </w:r>
      <w:r w:rsidRPr="00DC4B77">
        <w:rPr>
          <w:rFonts w:ascii="Traditional Arabic" w:hAnsi="Traditional Arabic" w:cs="louts shamy"/>
          <w:color w:val="000000" w:themeColor="text1"/>
          <w:sz w:val="34"/>
          <w:szCs w:val="30"/>
          <w:rtl/>
        </w:rPr>
        <w:t xml:space="preserve"> دعمًا من الأمريكان حين</w:t>
      </w:r>
      <w:r w:rsidR="001B6AD8"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استكتبوه للحديث عن "</w:t>
      </w:r>
      <w:r w:rsidRPr="00DC4B77">
        <w:rPr>
          <w:rFonts w:ascii="Traditional Arabic" w:hAnsi="Traditional Arabic" w:cs="louts shamy"/>
          <w:color w:val="000000" w:themeColor="text1"/>
          <w:sz w:val="34"/>
          <w:szCs w:val="30"/>
          <w:rtl/>
        </w:rPr>
        <w:t>بنيامين فرانكلي</w:t>
      </w:r>
      <w:r w:rsidRPr="00DC4B77">
        <w:rPr>
          <w:rFonts w:ascii="Traditional Arabic" w:hAnsi="Traditional Arabic" w:cs="louts shamy" w:hint="cs"/>
          <w:color w:val="000000" w:themeColor="text1"/>
          <w:sz w:val="34"/>
          <w:szCs w:val="30"/>
          <w:rtl/>
        </w:rPr>
        <w:t xml:space="preserve">ن"، فنقل سيرته الذاتية </w:t>
      </w:r>
      <w:r w:rsidRPr="00DC4B77">
        <w:rPr>
          <w:rFonts w:ascii="Traditional Arabic" w:hAnsi="Traditional Arabic" w:cs="louts shamy"/>
          <w:color w:val="000000" w:themeColor="text1"/>
          <w:sz w:val="34"/>
          <w:szCs w:val="30"/>
          <w:rtl/>
        </w:rPr>
        <w:t xml:space="preserve">بالعربية </w:t>
      </w:r>
      <w:r w:rsidR="00CE4ABA" w:rsidRPr="00DC4B77">
        <w:rPr>
          <w:rFonts w:ascii="Traditional Arabic" w:hAnsi="Traditional Arabic" w:cs="louts shamy" w:hint="cs"/>
          <w:color w:val="000000" w:themeColor="text1"/>
          <w:sz w:val="34"/>
          <w:szCs w:val="30"/>
          <w:rtl/>
        </w:rPr>
        <w:t>مع بعض</w:t>
      </w:r>
      <w:r w:rsidRPr="00DC4B77">
        <w:rPr>
          <w:rFonts w:ascii="Traditional Arabic" w:hAnsi="Traditional Arabic" w:cs="louts shamy"/>
          <w:color w:val="000000" w:themeColor="text1"/>
          <w:sz w:val="34"/>
          <w:szCs w:val="30"/>
          <w:rtl/>
        </w:rPr>
        <w:t xml:space="preserve"> التعليقات عليها. </w:t>
      </w:r>
    </w:p>
    <w:p w14:paraId="5DA75C9F" w14:textId="44C46948" w:rsidR="00861188" w:rsidRPr="00DC4B77" w:rsidRDefault="00861188" w:rsidP="00A32F0D">
      <w:pPr>
        <w:pStyle w:val="Heading2"/>
        <w:spacing w:line="235" w:lineRule="auto"/>
        <w:rPr>
          <w:color w:val="000000" w:themeColor="text1"/>
          <w:sz w:val="30"/>
          <w:szCs w:val="30"/>
          <w:rtl/>
        </w:rPr>
      </w:pPr>
      <w:bookmarkStart w:id="22" w:name="_Toc59501406"/>
      <w:bookmarkStart w:id="23" w:name="_Toc173116156"/>
      <w:r w:rsidRPr="00DC4B77">
        <w:rPr>
          <w:rFonts w:hint="cs"/>
          <w:color w:val="000000" w:themeColor="text1"/>
          <w:sz w:val="30"/>
          <w:szCs w:val="30"/>
          <w:rtl/>
        </w:rPr>
        <w:t>رابعًا: الفقر:</w:t>
      </w:r>
      <w:bookmarkEnd w:id="22"/>
      <w:bookmarkEnd w:id="23"/>
    </w:p>
    <w:p w14:paraId="606D8AD3" w14:textId="2BC86B41" w:rsidR="00861188" w:rsidRPr="00DC4B77" w:rsidRDefault="00861188"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بدا عبَّاس</w:t>
      </w:r>
      <w:r w:rsidR="001B6AD8"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العقَّاد للناس</w:t>
      </w:r>
      <w:r w:rsidR="00F0118C"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وخاصة في آخر حياته</w:t>
      </w:r>
      <w:r w:rsidR="00F0118C"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فقيرًا لا يطالب بشيءٍ من المناصب، ولا يرضى بما عرض عليه، بل سخر منه أحيانًا، </w:t>
      </w:r>
      <w:r w:rsidR="00CE4ABA" w:rsidRPr="00DC4B77">
        <w:rPr>
          <w:rFonts w:ascii="Traditional Arabic" w:hAnsi="Traditional Arabic" w:cs="louts shamy" w:hint="cs"/>
          <w:color w:val="000000" w:themeColor="text1"/>
          <w:sz w:val="34"/>
          <w:szCs w:val="30"/>
          <w:rtl/>
        </w:rPr>
        <w:t>و</w:t>
      </w:r>
      <w:r w:rsidRPr="00DC4B77">
        <w:rPr>
          <w:rFonts w:ascii="Traditional Arabic" w:hAnsi="Traditional Arabic" w:cs="louts shamy"/>
          <w:color w:val="000000" w:themeColor="text1"/>
          <w:sz w:val="34"/>
          <w:szCs w:val="30"/>
          <w:rtl/>
        </w:rPr>
        <w:t xml:space="preserve">لم ينل </w:t>
      </w:r>
      <w:r w:rsidR="00CE4ABA" w:rsidRPr="00DC4B77">
        <w:rPr>
          <w:rFonts w:ascii="Traditional Arabic" w:hAnsi="Traditional Arabic" w:cs="louts shamy" w:hint="cs"/>
          <w:color w:val="000000" w:themeColor="text1"/>
          <w:sz w:val="34"/>
          <w:szCs w:val="30"/>
          <w:rtl/>
        </w:rPr>
        <w:t xml:space="preserve">حظًا من المال، ولا يهتم بمظهره فقد كان </w:t>
      </w:r>
      <w:r w:rsidRPr="00DC4B77">
        <w:rPr>
          <w:rFonts w:ascii="Traditional Arabic" w:hAnsi="Traditional Arabic" w:cs="louts shamy"/>
          <w:color w:val="000000" w:themeColor="text1"/>
          <w:sz w:val="34"/>
          <w:szCs w:val="30"/>
          <w:rtl/>
        </w:rPr>
        <w:t>يلتقي زواره ببجامة صوف لا تتغير صيفًا أو شتاءً</w:t>
      </w:r>
      <w:r w:rsidR="00570577" w:rsidRPr="00DC4B77">
        <w:rPr>
          <w:rFonts w:ascii="Traditional Arabic" w:hAnsi="Traditional Arabic" w:cs="louts shamy" w:hint="cs"/>
          <w:color w:val="000000" w:themeColor="text1"/>
          <w:sz w:val="34"/>
          <w:szCs w:val="30"/>
          <w:rtl/>
        </w:rPr>
        <w:t>!!</w:t>
      </w:r>
      <w:r w:rsidR="00570577" w:rsidRPr="00DC4B77">
        <w:rPr>
          <w:rFonts w:ascii="Traditional Arabic" w:hAnsi="Traditional Arabic" w:cs="louts shamy"/>
          <w:color w:val="000000" w:themeColor="text1"/>
          <w:sz w:val="34"/>
          <w:szCs w:val="30"/>
          <w:rtl/>
        </w:rPr>
        <w:br/>
      </w:r>
      <w:r w:rsidRPr="00DC4B77">
        <w:rPr>
          <w:rFonts w:ascii="Traditional Arabic" w:hAnsi="Traditional Arabic" w:cs="louts shamy"/>
          <w:color w:val="000000" w:themeColor="text1"/>
          <w:sz w:val="34"/>
          <w:szCs w:val="30"/>
          <w:rtl/>
        </w:rPr>
        <w:t xml:space="preserve"> </w:t>
      </w:r>
      <w:r w:rsidRPr="00DC4B77">
        <w:rPr>
          <w:rFonts w:ascii="Traditional Arabic" w:hAnsi="Traditional Arabic" w:cs="louts shamy"/>
          <w:color w:val="000000" w:themeColor="text1"/>
          <w:spacing w:val="-6"/>
          <w:sz w:val="34"/>
          <w:szCs w:val="30"/>
          <w:rtl/>
        </w:rPr>
        <w:t>و</w:t>
      </w:r>
      <w:r w:rsidRPr="00DC4B77">
        <w:rPr>
          <w:rFonts w:ascii="Traditional Arabic" w:hAnsi="Traditional Arabic" w:cs="louts shamy" w:hint="cs"/>
          <w:color w:val="000000" w:themeColor="text1"/>
          <w:spacing w:val="-6"/>
          <w:sz w:val="34"/>
          <w:szCs w:val="30"/>
          <w:rtl/>
        </w:rPr>
        <w:t>لا يبدو أنها حا</w:t>
      </w:r>
      <w:r w:rsidRPr="00DC4B77">
        <w:rPr>
          <w:rFonts w:ascii="Traditional Arabic" w:hAnsi="Traditional Arabic" w:cs="louts shamy"/>
          <w:color w:val="000000" w:themeColor="text1"/>
          <w:spacing w:val="-6"/>
          <w:sz w:val="34"/>
          <w:szCs w:val="30"/>
          <w:rtl/>
        </w:rPr>
        <w:t xml:space="preserve">لة من الزهد والورع، </w:t>
      </w:r>
      <w:r w:rsidRPr="00DC4B77">
        <w:rPr>
          <w:rFonts w:ascii="Traditional Arabic" w:hAnsi="Traditional Arabic" w:cs="louts shamy" w:hint="cs"/>
          <w:color w:val="000000" w:themeColor="text1"/>
          <w:spacing w:val="-6"/>
          <w:sz w:val="34"/>
          <w:szCs w:val="30"/>
          <w:rtl/>
        </w:rPr>
        <w:t>ف</w:t>
      </w:r>
      <w:r w:rsidRPr="00DC4B77">
        <w:rPr>
          <w:rFonts w:ascii="Traditional Arabic" w:hAnsi="Traditional Arabic" w:cs="louts shamy"/>
          <w:color w:val="000000" w:themeColor="text1"/>
          <w:spacing w:val="-6"/>
          <w:sz w:val="34"/>
          <w:szCs w:val="30"/>
          <w:rtl/>
        </w:rPr>
        <w:t>ما كان العقَّاد زاهدًا في المناصب، فقد دخل مجلس الأمة (البرلمان) مبكرًا في حكومة سعد زغلول،</w:t>
      </w:r>
      <w:r w:rsidRPr="00DC4B77">
        <w:rPr>
          <w:rFonts w:ascii="Traditional Arabic" w:hAnsi="Traditional Arabic" w:cs="louts shamy"/>
          <w:color w:val="000000" w:themeColor="text1"/>
          <w:sz w:val="34"/>
          <w:szCs w:val="30"/>
          <w:rtl/>
        </w:rPr>
        <w:t xml:space="preserve"> وكان قريبًا من زعيم حزب السعديين </w:t>
      </w:r>
      <w:r w:rsidRPr="00DC4B77">
        <w:rPr>
          <w:rFonts w:ascii="Traditional Arabic" w:hAnsi="Traditional Arabic" w:cs="louts shamy"/>
          <w:color w:val="000000" w:themeColor="text1"/>
          <w:sz w:val="34"/>
          <w:szCs w:val="30"/>
          <w:rtl/>
        </w:rPr>
        <w:lastRenderedPageBreak/>
        <w:t>المنشق على الوفد</w:t>
      </w:r>
      <w:r w:rsidR="00CE4ABA" w:rsidRPr="00DC4B77">
        <w:rPr>
          <w:rFonts w:ascii="Traditional Arabic" w:hAnsi="Traditional Arabic" w:cs="louts shamy" w:hint="cs"/>
          <w:color w:val="000000" w:themeColor="text1"/>
          <w:sz w:val="34"/>
          <w:szCs w:val="30"/>
          <w:rtl/>
        </w:rPr>
        <w:t xml:space="preserve"> (النقراشي)</w:t>
      </w:r>
      <w:r w:rsidRPr="00DC4B77">
        <w:rPr>
          <w:rFonts w:ascii="Traditional Arabic" w:hAnsi="Traditional Arabic" w:cs="louts shamy"/>
          <w:color w:val="000000" w:themeColor="text1"/>
          <w:sz w:val="34"/>
          <w:szCs w:val="30"/>
          <w:rtl/>
        </w:rPr>
        <w:t xml:space="preserve">، </w:t>
      </w:r>
      <w:r w:rsidRPr="00DC4B77">
        <w:rPr>
          <w:rFonts w:ascii="Traditional Arabic" w:hAnsi="Traditional Arabic" w:cs="louts shamy" w:hint="cs"/>
          <w:color w:val="000000" w:themeColor="text1"/>
          <w:sz w:val="34"/>
          <w:szCs w:val="30"/>
          <w:rtl/>
        </w:rPr>
        <w:t>وق</w:t>
      </w:r>
      <w:r w:rsidR="00B625DF" w:rsidRPr="00DC4B77">
        <w:rPr>
          <w:rFonts w:ascii="Traditional Arabic" w:hAnsi="Traditional Arabic" w:cs="louts shamy" w:hint="cs"/>
          <w:color w:val="000000" w:themeColor="text1"/>
          <w:sz w:val="34"/>
          <w:szCs w:val="30"/>
          <w:rtl/>
        </w:rPr>
        <w:t>َبِ</w:t>
      </w:r>
      <w:r w:rsidRPr="00DC4B77">
        <w:rPr>
          <w:rFonts w:ascii="Traditional Arabic" w:hAnsi="Traditional Arabic" w:cs="louts shamy" w:hint="cs"/>
          <w:color w:val="000000" w:themeColor="text1"/>
          <w:sz w:val="34"/>
          <w:szCs w:val="30"/>
          <w:rtl/>
        </w:rPr>
        <w:t>ل</w:t>
      </w:r>
      <w:r w:rsidR="00B625DF"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hint="cs"/>
          <w:color w:val="000000" w:themeColor="text1"/>
          <w:sz w:val="34"/>
          <w:szCs w:val="30"/>
          <w:rtl/>
        </w:rPr>
        <w:t xml:space="preserve"> تعيينه في مجلس الشيوخ من قبل "</w:t>
      </w:r>
      <w:r w:rsidR="00CE4ABA" w:rsidRPr="00DC4B77">
        <w:rPr>
          <w:rFonts w:ascii="Traditional Arabic" w:hAnsi="Traditional Arabic" w:cs="louts shamy" w:hint="cs"/>
          <w:color w:val="000000" w:themeColor="text1"/>
          <w:sz w:val="34"/>
          <w:szCs w:val="30"/>
          <w:rtl/>
        </w:rPr>
        <w:t>فاروق</w:t>
      </w:r>
      <w:r w:rsidRPr="00DC4B77">
        <w:rPr>
          <w:rFonts w:ascii="Traditional Arabic" w:hAnsi="Traditional Arabic" w:cs="louts shamy"/>
          <w:color w:val="000000" w:themeColor="text1"/>
          <w:sz w:val="34"/>
          <w:szCs w:val="30"/>
          <w:rtl/>
        </w:rPr>
        <w:t>.</w:t>
      </w:r>
      <w:r w:rsidR="00B625DF"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و</w:t>
      </w:r>
      <w:r w:rsidR="00B625DF" w:rsidRPr="00DC4B77">
        <w:rPr>
          <w:rFonts w:ascii="Traditional Arabic" w:hAnsi="Traditional Arabic" w:cs="louts shamy" w:hint="cs"/>
          <w:color w:val="000000" w:themeColor="text1"/>
          <w:sz w:val="34"/>
          <w:szCs w:val="30"/>
          <w:rtl/>
        </w:rPr>
        <w:t xml:space="preserve">لم يكن حال العقاد حال متواضع، </w:t>
      </w:r>
      <w:r w:rsidR="00B55F95" w:rsidRPr="00DC4B77">
        <w:rPr>
          <w:rFonts w:ascii="Traditional Arabic" w:hAnsi="Traditional Arabic" w:cs="louts shamy" w:hint="cs"/>
          <w:color w:val="000000" w:themeColor="text1"/>
          <w:sz w:val="34"/>
          <w:szCs w:val="30"/>
          <w:rtl/>
        </w:rPr>
        <w:t xml:space="preserve">بل </w:t>
      </w:r>
      <w:r w:rsidRPr="00DC4B77">
        <w:rPr>
          <w:rFonts w:ascii="Traditional Arabic" w:hAnsi="Traditional Arabic" w:cs="louts shamy"/>
          <w:color w:val="000000" w:themeColor="text1"/>
          <w:sz w:val="34"/>
          <w:szCs w:val="30"/>
          <w:rtl/>
        </w:rPr>
        <w:t>كان يزدري الألقاب، ويأبى أن يرافق أيًّا منها اسمه</w:t>
      </w:r>
      <w:r w:rsidRPr="00DC4B77">
        <w:rPr>
          <w:rFonts w:ascii="Traditional Arabic" w:hAnsi="Traditional Arabic" w:cs="louts shamy" w:hint="cs"/>
          <w:color w:val="000000" w:themeColor="text1"/>
          <w:sz w:val="34"/>
          <w:szCs w:val="30"/>
          <w:rtl/>
        </w:rPr>
        <w:t xml:space="preserve">. </w:t>
      </w:r>
      <w:r w:rsidR="00B55F95" w:rsidRPr="00DC4B77">
        <w:rPr>
          <w:rFonts w:ascii="Traditional Arabic" w:hAnsi="Traditional Arabic" w:cs="louts shamy" w:hint="cs"/>
          <w:color w:val="000000" w:themeColor="text1"/>
          <w:sz w:val="34"/>
          <w:szCs w:val="30"/>
          <w:rtl/>
        </w:rPr>
        <w:t xml:space="preserve">وكأن </w:t>
      </w:r>
      <w:r w:rsidRPr="00DC4B77">
        <w:rPr>
          <w:rFonts w:ascii="Traditional Arabic" w:hAnsi="Traditional Arabic" w:cs="louts shamy"/>
          <w:color w:val="000000" w:themeColor="text1"/>
          <w:sz w:val="34"/>
          <w:szCs w:val="30"/>
          <w:rtl/>
        </w:rPr>
        <w:t>اسمه</w:t>
      </w:r>
      <w:r w:rsidR="00C85F4A" w:rsidRPr="00DC4B77">
        <w:rPr>
          <w:rFonts w:ascii="Traditional Arabic" w:hAnsi="Traditional Arabic" w:cs="louts shamy"/>
          <w:color w:val="000000" w:themeColor="text1"/>
          <w:sz w:val="34"/>
          <w:szCs w:val="30"/>
          <w:rtl/>
        </w:rPr>
        <w:t xml:space="preserve"> مجردًا</w:t>
      </w:r>
      <w:r w:rsidRPr="00DC4B77">
        <w:rPr>
          <w:rFonts w:ascii="Traditional Arabic" w:hAnsi="Traditional Arabic" w:cs="louts shamy"/>
          <w:color w:val="000000" w:themeColor="text1"/>
          <w:sz w:val="34"/>
          <w:szCs w:val="30"/>
          <w:rtl/>
        </w:rPr>
        <w:t xml:space="preserve"> أعلى من كل الألقاب، اللهم أن يقال: الأستاذ بالألف واللام (أل العهدية)، وكأنه هو الأستاذ وحده</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2"/>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w:t>
      </w:r>
    </w:p>
    <w:p w14:paraId="6573B6E3" w14:textId="72E45214" w:rsidR="00861188" w:rsidRPr="00DC4B77" w:rsidRDefault="00861188" w:rsidP="00A32F0D">
      <w:pPr>
        <w:pStyle w:val="Heading2"/>
        <w:spacing w:line="235" w:lineRule="auto"/>
        <w:rPr>
          <w:color w:val="000000" w:themeColor="text1"/>
          <w:sz w:val="30"/>
          <w:szCs w:val="30"/>
          <w:rtl/>
        </w:rPr>
      </w:pPr>
      <w:bookmarkStart w:id="24" w:name="_Toc59501407"/>
      <w:bookmarkStart w:id="25" w:name="_Toc173116157"/>
      <w:r w:rsidRPr="00DC4B77">
        <w:rPr>
          <w:rFonts w:hint="cs"/>
          <w:color w:val="000000" w:themeColor="text1"/>
          <w:sz w:val="30"/>
          <w:szCs w:val="30"/>
          <w:rtl/>
        </w:rPr>
        <w:t>خامسًا: غياب الميزان الشرعي:</w:t>
      </w:r>
      <w:bookmarkEnd w:id="24"/>
      <w:bookmarkEnd w:id="25"/>
    </w:p>
    <w:p w14:paraId="233C146F" w14:textId="6923D7C1" w:rsidR="00861188" w:rsidRPr="00DC4B77" w:rsidRDefault="00861188" w:rsidP="00BD51D2">
      <w:pPr>
        <w:widowControl w:val="0"/>
        <w:spacing w:after="60" w:line="216" w:lineRule="auto"/>
        <w:ind w:firstLine="284"/>
        <w:jc w:val="both"/>
        <w:rPr>
          <w:rFonts w:ascii="Traditional Arabic" w:hAnsi="Traditional Arabic" w:cs="louts shamy"/>
          <w:color w:val="000000" w:themeColor="text1"/>
          <w:spacing w:val="-4"/>
          <w:sz w:val="34"/>
          <w:szCs w:val="30"/>
          <w:rtl/>
        </w:rPr>
      </w:pPr>
      <w:r w:rsidRPr="00DC4B77">
        <w:rPr>
          <w:rFonts w:ascii="Traditional Arabic" w:hAnsi="Traditional Arabic" w:cs="louts shamy" w:hint="cs"/>
          <w:color w:val="000000" w:themeColor="text1"/>
          <w:sz w:val="34"/>
          <w:szCs w:val="30"/>
          <w:rtl/>
        </w:rPr>
        <w:t xml:space="preserve">ومن أسباب تكون صورة وضيئة للعقاد في حس كثيرٍ من الناس غيابُ الميزان الشرعي </w:t>
      </w:r>
      <w:r w:rsidRPr="00DC4B77">
        <w:rPr>
          <w:rFonts w:ascii="Traditional Arabic" w:hAnsi="Traditional Arabic" w:cs="louts shamy"/>
          <w:color w:val="000000" w:themeColor="text1"/>
          <w:sz w:val="34"/>
          <w:szCs w:val="30"/>
          <w:rtl/>
        </w:rPr>
        <w:t>الصحيح عند كثيرٍ من أبناء الأمة، وقد بدأ هذا الأمر يتراجع ولله الحمد، فالذين يتحدثون عن العقَّاد لا يحسِّنُون ولا يقبِّحون بميزان الشرع، وإنما بشيءٍ آخر، فترى كثيرًا ممن يتكلم لا يعبأ ب</w:t>
      </w:r>
      <w:r w:rsidRPr="00DC4B77">
        <w:rPr>
          <w:rFonts w:ascii="Traditional Arabic" w:hAnsi="Traditional Arabic" w:cs="louts shamy" w:hint="cs"/>
          <w:color w:val="000000" w:themeColor="text1"/>
          <w:sz w:val="34"/>
          <w:szCs w:val="30"/>
          <w:rtl/>
        </w:rPr>
        <w:t xml:space="preserve">ه </w:t>
      </w:r>
      <w:r w:rsidRPr="00DC4B77">
        <w:rPr>
          <w:rFonts w:ascii="Traditional Arabic" w:hAnsi="Traditional Arabic" w:cs="louts shamy"/>
          <w:color w:val="000000" w:themeColor="text1"/>
          <w:sz w:val="34"/>
          <w:szCs w:val="30"/>
          <w:rtl/>
        </w:rPr>
        <w:t xml:space="preserve">وهو لا يصلي، وهو في </w:t>
      </w:r>
      <w:r w:rsidRPr="00DC4B77">
        <w:rPr>
          <w:rFonts w:ascii="Traditional Arabic" w:hAnsi="Traditional Arabic" w:cs="louts shamy" w:hint="cs"/>
          <w:color w:val="000000" w:themeColor="text1"/>
          <w:sz w:val="34"/>
          <w:szCs w:val="30"/>
          <w:rtl/>
        </w:rPr>
        <w:t>معترك السياسة على غير قواعد شرعية</w:t>
      </w:r>
      <w:r w:rsidRPr="00DC4B77">
        <w:rPr>
          <w:rFonts w:ascii="Traditional Arabic" w:hAnsi="Traditional Arabic" w:cs="louts shamy"/>
          <w:color w:val="000000" w:themeColor="text1"/>
          <w:sz w:val="34"/>
          <w:szCs w:val="30"/>
          <w:rtl/>
        </w:rPr>
        <w:t>، وهو ينصر الحكومات القمعية ويتطاول على الممثلين للإسلام في زمانه</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3"/>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hint="cs"/>
          <w:color w:val="000000" w:themeColor="text1"/>
          <w:sz w:val="34"/>
          <w:szCs w:val="30"/>
          <w:rtl/>
        </w:rPr>
        <w:t xml:space="preserve">؛ وهو </w:t>
      </w:r>
      <w:r w:rsidRPr="00DC4B77">
        <w:rPr>
          <w:rFonts w:ascii="Traditional Arabic" w:hAnsi="Traditional Arabic" w:cs="louts shamy"/>
          <w:color w:val="000000" w:themeColor="text1"/>
          <w:sz w:val="34"/>
          <w:szCs w:val="30"/>
          <w:rtl/>
        </w:rPr>
        <w:t>يتناول سيرة الرسول</w:t>
      </w:r>
      <w:r w:rsidR="00EB0A9B">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ﷺ والصحابة</w:t>
      </w:r>
      <w:r w:rsidR="008813B5" w:rsidRPr="00DC4B77">
        <w:rPr>
          <w:rFonts w:ascii="Traditional Arabic" w:hAnsi="Traditional Arabic" w:cs="louts shamy" w:hint="cs"/>
          <w:color w:val="000000" w:themeColor="text1"/>
          <w:sz w:val="34"/>
          <w:szCs w:val="30"/>
          <w:rtl/>
        </w:rPr>
        <w:t xml:space="preserve"> </w:t>
      </w:r>
      <w:r w:rsidR="008813B5" w:rsidRPr="00DC4B77">
        <w:rPr>
          <w:rFonts w:ascii="Traditional Arabic" w:hAnsi="Traditional Arabic" w:cs="louts shamy"/>
          <w:color w:val="000000" w:themeColor="text1"/>
          <w:sz w:val="34"/>
          <w:szCs w:val="30"/>
          <w:lang w:bidi="ar-EG"/>
        </w:rPr>
        <w:sym w:font="AGA Arabesque" w:char="F079"/>
      </w:r>
      <w:r w:rsidRPr="00DC4B77">
        <w:rPr>
          <w:rFonts w:ascii="Traditional Arabic" w:hAnsi="Traditional Arabic" w:cs="louts shamy"/>
          <w:color w:val="000000" w:themeColor="text1"/>
          <w:sz w:val="34"/>
          <w:szCs w:val="30"/>
          <w:rtl/>
        </w:rPr>
        <w:t xml:space="preserve"> بغير ما </w:t>
      </w:r>
      <w:r w:rsidRPr="00DC4B77">
        <w:rPr>
          <w:rFonts w:ascii="Traditional Arabic" w:hAnsi="Traditional Arabic" w:cs="louts shamy" w:hint="cs"/>
          <w:color w:val="000000" w:themeColor="text1"/>
          <w:sz w:val="34"/>
          <w:szCs w:val="30"/>
          <w:rtl/>
        </w:rPr>
        <w:t xml:space="preserve">كانت </w:t>
      </w:r>
      <w:r w:rsidRPr="00DC4B77">
        <w:rPr>
          <w:rFonts w:ascii="Traditional Arabic" w:hAnsi="Traditional Arabic" w:cs="louts shamy"/>
          <w:color w:val="000000" w:themeColor="text1"/>
          <w:sz w:val="34"/>
          <w:szCs w:val="30"/>
          <w:rtl/>
        </w:rPr>
        <w:t>عليه</w:t>
      </w:r>
      <w:r w:rsidRPr="00DC4B77">
        <w:rPr>
          <w:rFonts w:ascii="Traditional Arabic" w:hAnsi="Traditional Arabic" w:cs="louts shamy" w:hint="cs"/>
          <w:color w:val="000000" w:themeColor="text1"/>
          <w:sz w:val="34"/>
          <w:szCs w:val="30"/>
          <w:rtl/>
        </w:rPr>
        <w:t xml:space="preserve">، وهو </w:t>
      </w:r>
      <w:r w:rsidRPr="00DC4B77">
        <w:rPr>
          <w:rFonts w:ascii="Traditional Arabic" w:hAnsi="Traditional Arabic" w:cs="louts shamy"/>
          <w:color w:val="000000" w:themeColor="text1"/>
          <w:spacing w:val="-4"/>
          <w:sz w:val="34"/>
          <w:szCs w:val="30"/>
          <w:rtl/>
        </w:rPr>
        <w:t xml:space="preserve">ينكر الوحي </w:t>
      </w:r>
      <w:r w:rsidRPr="00DC4B77">
        <w:rPr>
          <w:rFonts w:ascii="Traditional Arabic" w:hAnsi="Traditional Arabic" w:cs="louts shamy" w:hint="cs"/>
          <w:color w:val="000000" w:themeColor="text1"/>
          <w:spacing w:val="-4"/>
          <w:sz w:val="34"/>
          <w:szCs w:val="30"/>
          <w:rtl/>
        </w:rPr>
        <w:t xml:space="preserve">المنزل من الله </w:t>
      </w:r>
      <w:r w:rsidRPr="00DC4B77">
        <w:rPr>
          <w:rFonts w:ascii="Traditional Arabic" w:hAnsi="Traditional Arabic" w:cs="louts shamy"/>
          <w:color w:val="000000" w:themeColor="text1"/>
          <w:spacing w:val="-4"/>
          <w:sz w:val="34"/>
          <w:szCs w:val="30"/>
          <w:rtl/>
        </w:rPr>
        <w:t>على أنبياء الله، وهو</w:t>
      </w:r>
      <w:r w:rsidR="00B625DF" w:rsidRPr="00DC4B77">
        <w:rPr>
          <w:rFonts w:ascii="Traditional Arabic" w:hAnsi="Traditional Arabic" w:cs="louts shamy" w:hint="cs"/>
          <w:color w:val="000000" w:themeColor="text1"/>
          <w:spacing w:val="-4"/>
          <w:sz w:val="34"/>
          <w:szCs w:val="30"/>
          <w:rtl/>
        </w:rPr>
        <w:t xml:space="preserve"> </w:t>
      </w:r>
      <w:r w:rsidRPr="00DC4B77">
        <w:rPr>
          <w:rFonts w:ascii="Traditional Arabic" w:hAnsi="Traditional Arabic" w:cs="louts shamy"/>
          <w:color w:val="000000" w:themeColor="text1"/>
          <w:spacing w:val="-4"/>
          <w:sz w:val="34"/>
          <w:szCs w:val="30"/>
          <w:rtl/>
        </w:rPr>
        <w:t>يعظم المنحرفين من أبناء الأمة من أمثال الحلاج وابن عربي ويرى أنهم عباقرة في الإيمان!!</w:t>
      </w:r>
    </w:p>
    <w:p w14:paraId="52E8A45D" w14:textId="7E3582BC" w:rsidR="00861188" w:rsidRPr="00DC4B77" w:rsidRDefault="00861188" w:rsidP="00097EAE">
      <w:pPr>
        <w:pStyle w:val="Heading2"/>
        <w:spacing w:line="226" w:lineRule="auto"/>
        <w:rPr>
          <w:color w:val="000000" w:themeColor="text1"/>
          <w:sz w:val="30"/>
          <w:szCs w:val="30"/>
          <w:rtl/>
        </w:rPr>
      </w:pPr>
      <w:bookmarkStart w:id="26" w:name="_Toc59501408"/>
      <w:bookmarkStart w:id="27" w:name="_Toc173116158"/>
      <w:r w:rsidRPr="00DC4B77">
        <w:rPr>
          <w:rFonts w:hint="cs"/>
          <w:color w:val="000000" w:themeColor="text1"/>
          <w:sz w:val="30"/>
          <w:szCs w:val="30"/>
          <w:rtl/>
        </w:rPr>
        <w:t>سادسًا: الوسطية بين المستغربين:</w:t>
      </w:r>
      <w:bookmarkEnd w:id="26"/>
      <w:bookmarkEnd w:id="27"/>
    </w:p>
    <w:p w14:paraId="25BCFA6B" w14:textId="577A51D7" w:rsidR="00861188" w:rsidRPr="00DC4B77" w:rsidRDefault="00861188" w:rsidP="00097EAE">
      <w:pPr>
        <w:widowControl w:val="0"/>
        <w:spacing w:after="60" w:line="22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rPr>
        <w:t xml:space="preserve">ومما ساهم في رفع شأن العقاد في حس عوام المثقفين </w:t>
      </w:r>
      <w:r w:rsidRPr="00DC4B77">
        <w:rPr>
          <w:rFonts w:ascii="Traditional Arabic" w:hAnsi="Traditional Arabic" w:cs="louts shamy"/>
          <w:color w:val="000000" w:themeColor="text1"/>
          <w:sz w:val="34"/>
          <w:szCs w:val="30"/>
          <w:rtl/>
        </w:rPr>
        <w:t xml:space="preserve">أنه كان وسطًا بين </w:t>
      </w:r>
      <w:r w:rsidR="0067480B" w:rsidRPr="00DC4B77">
        <w:rPr>
          <w:rFonts w:ascii="Traditional Arabic" w:hAnsi="Traditional Arabic" w:cs="louts shamy" w:hint="cs"/>
          <w:color w:val="000000" w:themeColor="text1"/>
          <w:sz w:val="34"/>
          <w:szCs w:val="30"/>
          <w:rtl/>
        </w:rPr>
        <w:t xml:space="preserve">الذين يتبنون أطروحات المستشرقين كما هي، أو يتوافقون معهم بشكلٍ كبير، </w:t>
      </w:r>
      <w:r w:rsidRPr="00DC4B77">
        <w:rPr>
          <w:rFonts w:ascii="Traditional Arabic" w:hAnsi="Traditional Arabic" w:cs="louts shamy"/>
          <w:color w:val="000000" w:themeColor="text1"/>
          <w:sz w:val="34"/>
          <w:szCs w:val="30"/>
          <w:rtl/>
        </w:rPr>
        <w:t xml:space="preserve">مثل طه حسين ولطفي السيد وقاسم أمين وعلي عبد الرزاق وبين المستمسكين بالكتاب </w:t>
      </w:r>
      <w:r w:rsidRPr="00DC4B77">
        <w:rPr>
          <w:rFonts w:ascii="Traditional Arabic" w:hAnsi="Traditional Arabic" w:cs="louts shamy"/>
          <w:color w:val="000000" w:themeColor="text1"/>
          <w:sz w:val="34"/>
          <w:szCs w:val="30"/>
          <w:rtl/>
        </w:rPr>
        <w:lastRenderedPageBreak/>
        <w:t>والسنة</w:t>
      </w:r>
      <w:r w:rsidR="0067480B" w:rsidRPr="00DC4B77">
        <w:rPr>
          <w:rFonts w:ascii="Traditional Arabic" w:hAnsi="Traditional Arabic" w:cs="louts shamy" w:hint="cs"/>
          <w:color w:val="000000" w:themeColor="text1"/>
          <w:sz w:val="34"/>
          <w:szCs w:val="30"/>
          <w:rtl/>
        </w:rPr>
        <w:t xml:space="preserve"> ويدافعون عن الشريعة وهوية الأمة</w:t>
      </w:r>
      <w:r w:rsidRPr="00DC4B77">
        <w:rPr>
          <w:rFonts w:ascii="Traditional Arabic" w:hAnsi="Traditional Arabic" w:cs="louts shamy"/>
          <w:color w:val="000000" w:themeColor="text1"/>
          <w:sz w:val="34"/>
          <w:szCs w:val="30"/>
          <w:rtl/>
        </w:rPr>
        <w:t xml:space="preserve"> من أمثال محمود شاكر ومحمد شاكر وسيد قطب ومحمد محمد حسين ومصطفى صادق الرافعي</w:t>
      </w:r>
      <w:r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وال</w:t>
      </w:r>
      <w:r w:rsidRPr="00DC4B77">
        <w:rPr>
          <w:rFonts w:ascii="Traditional Arabic" w:hAnsi="Traditional Arabic" w:cs="louts shamy" w:hint="cs"/>
          <w:color w:val="000000" w:themeColor="text1"/>
          <w:sz w:val="34"/>
          <w:szCs w:val="30"/>
          <w:rtl/>
        </w:rPr>
        <w:t>ت</w:t>
      </w:r>
      <w:r w:rsidRPr="00DC4B77">
        <w:rPr>
          <w:rFonts w:ascii="Traditional Arabic" w:hAnsi="Traditional Arabic" w:cs="louts shamy"/>
          <w:color w:val="000000" w:themeColor="text1"/>
          <w:sz w:val="34"/>
          <w:szCs w:val="30"/>
          <w:rtl/>
        </w:rPr>
        <w:t>وسط</w:t>
      </w:r>
      <w:r w:rsidR="00DC3A7B"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بين الحق والباطل باطل</w:t>
      </w:r>
      <w:r w:rsidR="00DC3A7B"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مهما قيل</w:t>
      </w:r>
      <w:r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فالنور واحد والظلمات كثيرة</w:t>
      </w:r>
      <w:r w:rsidRPr="00DC4B77">
        <w:rPr>
          <w:rFonts w:ascii="Traditional Arabic" w:hAnsi="Traditional Arabic" w:cs="louts shamy" w:hint="cs"/>
          <w:color w:val="000000" w:themeColor="text1"/>
          <w:sz w:val="32"/>
          <w:szCs w:val="30"/>
          <w:rtl/>
        </w:rPr>
        <w:t>، قال الله تعالى</w:t>
      </w:r>
      <w:r w:rsidRPr="00DC4B77">
        <w:rPr>
          <w:rFonts w:ascii="Traditional Arabic" w:hAnsi="Traditional Arabic" w:cs="louts shamy" w:hint="cs"/>
          <w:color w:val="000000" w:themeColor="text1"/>
          <w:sz w:val="34"/>
          <w:szCs w:val="30"/>
          <w:rtl/>
        </w:rPr>
        <w:t>:</w:t>
      </w:r>
      <w:r w:rsidR="00DC3A7B"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الْحَمْدُ لِلَّهِ الَّذِي خَلَقَ السَّمَاوَاتِ وَالْأَرْضَ وَجَعَلَ الظُّلُمَاتِ وَالنُّور</w:t>
      </w:r>
      <w:r w:rsidR="00DC3A7B" w:rsidRPr="00DC4B77">
        <w:rPr>
          <w:rFonts w:ascii="Traditional Arabic" w:hAnsi="Traditional Arabic" w:cs="louts shamy" w:hint="cs"/>
          <w:color w:val="000000" w:themeColor="text1"/>
          <w:sz w:val="34"/>
          <w:szCs w:val="30"/>
          <w:rtl/>
        </w:rPr>
        <w:t>) (</w:t>
      </w:r>
      <w:r w:rsidRPr="00DC4B77">
        <w:rPr>
          <w:rFonts w:ascii="Traditional Arabic" w:hAnsi="Traditional Arabic" w:cs="louts shamy"/>
          <w:color w:val="000000" w:themeColor="text1"/>
          <w:sz w:val="34"/>
          <w:szCs w:val="30"/>
          <w:rtl/>
        </w:rPr>
        <w:t>الأنعام:</w:t>
      </w:r>
      <w:r w:rsidR="00DC3A7B" w:rsidRPr="00DC4B77">
        <w:rPr>
          <w:rFonts w:ascii="Traditional Arabic" w:hAnsi="Traditional Arabic" w:cs="louts shamy" w:hint="cs"/>
          <w:color w:val="000000" w:themeColor="text1"/>
          <w:sz w:val="34"/>
          <w:szCs w:val="30"/>
          <w:rtl/>
        </w:rPr>
        <w:t>1)</w:t>
      </w:r>
      <w:r w:rsidRPr="00DC4B77">
        <w:rPr>
          <w:rFonts w:ascii="Traditional Arabic" w:hAnsi="Traditional Arabic" w:cs="louts shamy" w:hint="cs"/>
          <w:color w:val="000000" w:themeColor="text1"/>
          <w:sz w:val="34"/>
          <w:szCs w:val="30"/>
          <w:rtl/>
        </w:rPr>
        <w:t>.</w:t>
      </w:r>
      <w:r w:rsidR="003B60C1" w:rsidRPr="00DC4B77">
        <w:rPr>
          <w:rFonts w:ascii="Traditional Arabic" w:hAnsi="Traditional Arabic" w:cs="louts shamy" w:hint="cs"/>
          <w:color w:val="000000" w:themeColor="text1"/>
          <w:sz w:val="34"/>
          <w:szCs w:val="30"/>
          <w:rtl/>
        </w:rPr>
        <w:t xml:space="preserve"> </w:t>
      </w:r>
    </w:p>
    <w:p w14:paraId="5DDF9131" w14:textId="61F77AB9" w:rsidR="00861188" w:rsidRPr="00DC4B77" w:rsidRDefault="00861188" w:rsidP="00097EAE">
      <w:pPr>
        <w:pStyle w:val="Heading2"/>
        <w:spacing w:line="226" w:lineRule="auto"/>
        <w:rPr>
          <w:color w:val="000000" w:themeColor="text1"/>
          <w:sz w:val="30"/>
          <w:szCs w:val="30"/>
          <w:rtl/>
        </w:rPr>
      </w:pPr>
      <w:bookmarkStart w:id="28" w:name="_Toc59501409"/>
      <w:bookmarkStart w:id="29" w:name="_Toc173116159"/>
      <w:r w:rsidRPr="00DC4B77">
        <w:rPr>
          <w:rFonts w:hint="cs"/>
          <w:color w:val="000000" w:themeColor="text1"/>
          <w:sz w:val="30"/>
          <w:szCs w:val="30"/>
          <w:rtl/>
        </w:rPr>
        <w:t>هل كان متدينًا؟</w:t>
      </w:r>
      <w:bookmarkEnd w:id="28"/>
      <w:bookmarkEnd w:id="29"/>
    </w:p>
    <w:p w14:paraId="0D78EF0A" w14:textId="77777777" w:rsidR="001F23C0" w:rsidRPr="00DC4B77" w:rsidRDefault="00861188" w:rsidP="00A74E19">
      <w:pPr>
        <w:widowControl w:val="0"/>
        <w:spacing w:after="60" w:line="204"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من المُحْكَم في </w:t>
      </w:r>
      <w:r w:rsidRPr="00DC4B77">
        <w:rPr>
          <w:rFonts w:ascii="Traditional Arabic" w:hAnsi="Traditional Arabic" w:cs="louts shamy" w:hint="cs"/>
          <w:color w:val="000000" w:themeColor="text1"/>
          <w:sz w:val="34"/>
          <w:szCs w:val="30"/>
          <w:rtl/>
        </w:rPr>
        <w:t xml:space="preserve">العقيدة، وفي العقول السليمة، أن الظاهر مرتبط بالباطن، فما يظهر على المرء هو مرحلة أخيرة من مراحل السلوك (أول المراحل: هو الإدراك أو المعرفة، وثانيها: التصوير فكل معلومة تصل الإنسان يحولها إلى صورة، وثالثها: التفكير في الصور الذهنية، وهذه المراحل الأولى تسمى عند علماء العقيدة قول القلب؛ والمرحلة الرابعة: الإرادة وتكون إيجابية وسلبية وهي التي يسميها أهل العقيدة عمل القلب، ثم يأتي عمل الجوارح)، </w:t>
      </w:r>
      <w:r w:rsidRPr="00DC4B77">
        <w:rPr>
          <w:rFonts w:ascii="Traditional Arabic" w:hAnsi="Traditional Arabic" w:cs="louts shamy"/>
          <w:color w:val="000000" w:themeColor="text1"/>
          <w:sz w:val="34"/>
          <w:szCs w:val="30"/>
          <w:rtl/>
        </w:rPr>
        <w:t>ف</w:t>
      </w:r>
      <w:r w:rsidR="00DA335A" w:rsidRPr="00DC4B77">
        <w:rPr>
          <w:rFonts w:ascii="Traditional Arabic" w:hAnsi="Traditional Arabic" w:cs="louts shamy" w:hint="cs"/>
          <w:color w:val="000000" w:themeColor="text1"/>
          <w:sz w:val="34"/>
          <w:szCs w:val="30"/>
          <w:rtl/>
        </w:rPr>
        <w:t xml:space="preserve">الذي </w:t>
      </w:r>
      <w:r w:rsidRPr="00DC4B77">
        <w:rPr>
          <w:rFonts w:ascii="Traditional Arabic" w:hAnsi="Traditional Arabic" w:cs="louts shamy"/>
          <w:color w:val="000000" w:themeColor="text1"/>
          <w:sz w:val="34"/>
          <w:szCs w:val="30"/>
          <w:rtl/>
        </w:rPr>
        <w:t>يظهر على الجوارح ترجمة صادقة لما تكنه الصدور، والعقَّاد ي</w:t>
      </w:r>
      <w:r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عرف هذا ويتكلم به!</w:t>
      </w:r>
      <w:r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يقول: (العبادة فرع</w:t>
      </w:r>
      <w:r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من العقيدة يشاهد عيانًا في حيز التنفيذ أو التطبيق)</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4"/>
      </w:r>
      <w:r w:rsidR="00A86A47" w:rsidRPr="00291CAC">
        <w:rPr>
          <w:rStyle w:val="FootnoteReference"/>
          <w:rFonts w:ascii="louts shamy" w:hAnsi="louts shamy" w:cs="louts shamy"/>
          <w:color w:val="000000" w:themeColor="text1"/>
          <w:sz w:val="32"/>
          <w:szCs w:val="32"/>
          <w:rtl/>
        </w:rPr>
        <w:t>)</w:t>
      </w:r>
      <w:r w:rsidR="0027696D" w:rsidRPr="00DC4B77">
        <w:rPr>
          <w:rFonts w:ascii="Traditional Arabic" w:hAnsi="Traditional Arabic" w:cs="louts shamy"/>
          <w:color w:val="000000" w:themeColor="text1"/>
          <w:sz w:val="34"/>
          <w:szCs w:val="30"/>
          <w:rtl/>
        </w:rPr>
        <w:t xml:space="preserve"> </w:t>
      </w:r>
      <w:r w:rsidRPr="00DC4B77">
        <w:rPr>
          <w:rFonts w:ascii="Traditional Arabic" w:hAnsi="Traditional Arabic" w:cs="louts shamy"/>
          <w:color w:val="000000" w:themeColor="text1"/>
          <w:sz w:val="34"/>
          <w:szCs w:val="30"/>
          <w:rtl/>
        </w:rPr>
        <w:t xml:space="preserve">، ولم يكن العقَّاد ولا أي من </w:t>
      </w:r>
      <w:r w:rsidR="00B625DF"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الرواد</w:t>
      </w:r>
      <w:r w:rsidR="00B625DF"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يمارس الإسلام في حياته العامة، فعلى سبيل المثال كان صالون العقّاد</w:t>
      </w:r>
      <w:r w:rsidR="00B625DF"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الأدبي يعقد صباح الجمعة وينتهي بعد الصلاة بساعة.. أي في الثانية ظهرًا</w:t>
      </w:r>
      <w:r w:rsidRPr="00DC4B77">
        <w:rPr>
          <w:rFonts w:ascii="Traditional Arabic" w:hAnsi="Traditional Arabic" w:cs="louts shamy" w:hint="cs"/>
          <w:color w:val="000000" w:themeColor="text1"/>
          <w:sz w:val="34"/>
          <w:szCs w:val="30"/>
          <w:rtl/>
        </w:rPr>
        <w:t xml:space="preserve">.. </w:t>
      </w:r>
      <w:r w:rsidR="00DA335A" w:rsidRPr="00DC4B77">
        <w:rPr>
          <w:rFonts w:ascii="Traditional Arabic" w:hAnsi="Traditional Arabic" w:cs="louts shamy" w:hint="cs"/>
          <w:color w:val="000000" w:themeColor="text1"/>
          <w:sz w:val="34"/>
          <w:szCs w:val="30"/>
          <w:rtl/>
        </w:rPr>
        <w:t xml:space="preserve">بمعنى أنه لم يكن </w:t>
      </w:r>
      <w:r w:rsidRPr="00DC4B77">
        <w:rPr>
          <w:rFonts w:ascii="Traditional Arabic" w:hAnsi="Traditional Arabic" w:cs="louts shamy" w:hint="cs"/>
          <w:color w:val="000000" w:themeColor="text1"/>
          <w:sz w:val="34"/>
          <w:szCs w:val="30"/>
          <w:rtl/>
        </w:rPr>
        <w:t>يصلي الجمعة</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5"/>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xml:space="preserve">!! </w:t>
      </w:r>
    </w:p>
    <w:p w14:paraId="664DBD99" w14:textId="38A52CAC" w:rsidR="00861188" w:rsidRPr="00DC4B77" w:rsidRDefault="00861188" w:rsidP="00A74E19">
      <w:pPr>
        <w:widowControl w:val="0"/>
        <w:spacing w:after="60" w:line="204"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ولم يكن الصالون يناقش قضايا مهمة أو محددة</w:t>
      </w:r>
      <w:r w:rsidR="00DA335A"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وإنما </w:t>
      </w:r>
      <w:r w:rsidR="00DA335A"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كلام من وحي الساعة.. </w:t>
      </w:r>
      <w:r w:rsidRPr="00DC4B77">
        <w:rPr>
          <w:rFonts w:ascii="Traditional Arabic" w:hAnsi="Traditional Arabic" w:cs="louts shamy"/>
          <w:color w:val="000000" w:themeColor="text1"/>
          <w:sz w:val="34"/>
          <w:szCs w:val="30"/>
          <w:rtl/>
        </w:rPr>
        <w:lastRenderedPageBreak/>
        <w:t>والأحداث.. أو تساؤلات الزوار</w:t>
      </w:r>
      <w:r w:rsidR="00DA335A"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كان مجلسًا للغيبة والنميمة</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6"/>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يحضره اليهود والنصارى والملحدون والبهائيون.</w:t>
      </w:r>
    </w:p>
    <w:p w14:paraId="6A27C6BC" w14:textId="77777777" w:rsidR="00EB3E11" w:rsidRPr="00DC4B77" w:rsidRDefault="00861188"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w:t>
      </w:r>
      <w:r w:rsidRPr="00DC4B77">
        <w:rPr>
          <w:rFonts w:ascii="Traditional Arabic" w:hAnsi="Traditional Arabic" w:cs="louts shamy" w:hint="cs"/>
          <w:color w:val="000000" w:themeColor="text1"/>
          <w:sz w:val="34"/>
          <w:szCs w:val="30"/>
          <w:rtl/>
        </w:rPr>
        <w:t xml:space="preserve">أظهر </w:t>
      </w:r>
      <w:r w:rsidRPr="00DC4B77">
        <w:rPr>
          <w:rFonts w:ascii="Traditional Arabic" w:hAnsi="Traditional Arabic" w:cs="louts shamy"/>
          <w:color w:val="000000" w:themeColor="text1"/>
          <w:sz w:val="34"/>
          <w:szCs w:val="30"/>
          <w:rtl/>
        </w:rPr>
        <w:t xml:space="preserve">العقَّاد </w:t>
      </w:r>
      <w:r w:rsidRPr="00DC4B77">
        <w:rPr>
          <w:rFonts w:ascii="Traditional Arabic" w:hAnsi="Traditional Arabic" w:cs="louts shamy" w:hint="cs"/>
          <w:color w:val="000000" w:themeColor="text1"/>
          <w:sz w:val="34"/>
          <w:szCs w:val="30"/>
          <w:rtl/>
        </w:rPr>
        <w:t xml:space="preserve">تعاليًا على الأنوثة وعداوةً للمرأة، مع أنه غرق في </w:t>
      </w:r>
      <w:r w:rsidRPr="00DC4B77">
        <w:rPr>
          <w:rFonts w:ascii="Traditional Arabic" w:hAnsi="Traditional Arabic" w:cs="louts shamy"/>
          <w:color w:val="000000" w:themeColor="text1"/>
          <w:sz w:val="34"/>
          <w:szCs w:val="30"/>
          <w:rtl/>
        </w:rPr>
        <w:t xml:space="preserve">وحل الشهوة إلى أذنيه، فلم تنقطع علاقة العقَّاد بالمرأة، وكلها كانت </w:t>
      </w:r>
      <w:r w:rsidRPr="00DC4B77">
        <w:rPr>
          <w:rFonts w:ascii="Traditional Arabic" w:hAnsi="Traditional Arabic" w:cs="louts shamy" w:hint="cs"/>
          <w:color w:val="000000" w:themeColor="text1"/>
          <w:sz w:val="34"/>
          <w:szCs w:val="30"/>
          <w:rtl/>
        </w:rPr>
        <w:t xml:space="preserve">علاقات </w:t>
      </w:r>
      <w:r w:rsidRPr="00DC4B77">
        <w:rPr>
          <w:rFonts w:ascii="Traditional Arabic" w:hAnsi="Traditional Arabic" w:cs="louts shamy"/>
          <w:color w:val="000000" w:themeColor="text1"/>
          <w:sz w:val="34"/>
          <w:szCs w:val="30"/>
          <w:rtl/>
        </w:rPr>
        <w:t xml:space="preserve">غير شرعية!! </w:t>
      </w:r>
    </w:p>
    <w:p w14:paraId="019D4C62" w14:textId="58142475" w:rsidR="00861188" w:rsidRPr="00DC4B77" w:rsidRDefault="00861188"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النساء في صالون العقَّاد يجلسن بجواره، ورب</w:t>
      </w:r>
      <w:r w:rsidR="00B83101" w:rsidRPr="00DC4B77">
        <w:rPr>
          <w:rFonts w:ascii="Traditional Arabic" w:hAnsi="Traditional Arabic" w:cs="louts shamy"/>
          <w:color w:val="000000" w:themeColor="text1"/>
          <w:sz w:val="34"/>
          <w:szCs w:val="30"/>
          <w:rtl/>
        </w:rPr>
        <w:t>ما يداعبنه ويلمسن يديه أو يمسكن</w:t>
      </w:r>
      <w:r w:rsidRPr="00DC4B77">
        <w:rPr>
          <w:rFonts w:ascii="Traditional Arabic" w:hAnsi="Traditional Arabic" w:cs="louts shamy"/>
          <w:color w:val="000000" w:themeColor="text1"/>
          <w:sz w:val="34"/>
          <w:szCs w:val="30"/>
          <w:rtl/>
        </w:rPr>
        <w:t xml:space="preserve"> بمنكبيه، أو يغزلن بأيديهن ويهدينه ما يغزلنه، وقد تجلس إحداهن بجوار سريره عارية الذراعين ببنطال </w:t>
      </w:r>
      <w:r w:rsidR="00B625DF"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م</w:t>
      </w:r>
      <w:r w:rsidR="00B625DF"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ح</w:t>
      </w:r>
      <w:r w:rsidR="00B625DF"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ز</w:t>
      </w:r>
      <w:r w:rsidR="00B625DF"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ق</w:t>
      </w:r>
      <w:r w:rsidR="00B625DF" w:rsidRPr="00DC4B77">
        <w:rPr>
          <w:rFonts w:ascii="Traditional Arabic" w:hAnsi="Traditional Arabic" w:cs="louts shamy" w:hint="cs"/>
          <w:color w:val="000000" w:themeColor="text1"/>
          <w:sz w:val="34"/>
          <w:szCs w:val="30"/>
          <w:rtl/>
        </w:rPr>
        <w:t>ْ" (شديد الضيق</w:t>
      </w:r>
      <w:r w:rsidRPr="00DC4B77">
        <w:rPr>
          <w:rFonts w:ascii="Traditional Arabic" w:hAnsi="Traditional Arabic" w:cs="louts shamy"/>
          <w:color w:val="000000" w:themeColor="text1"/>
          <w:sz w:val="34"/>
          <w:szCs w:val="30"/>
          <w:rtl/>
        </w:rPr>
        <w:t>، كأن ثوبها بشرة أخرى على بشرتها</w:t>
      </w:r>
      <w:r w:rsidR="00B625DF"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وتدخن السجائر، ويدقق النظر في يديها وخصرها، وتقول ويسمع لقولها</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7"/>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xml:space="preserve">. </w:t>
      </w:r>
    </w:p>
    <w:p w14:paraId="57CD5E2D" w14:textId="77777777" w:rsidR="00A74E19" w:rsidRDefault="00861188" w:rsidP="008566E8">
      <w:pPr>
        <w:widowControl w:val="0"/>
        <w:spacing w:line="211" w:lineRule="auto"/>
        <w:ind w:firstLine="142"/>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29"/>
          <w:szCs w:val="29"/>
          <w:rtl/>
        </w:rPr>
        <w:t>وقصص الحب في حياة العقَّاد متصلة لم تنتهِ من</w:t>
      </w:r>
      <w:r w:rsidR="00B625DF" w:rsidRPr="00DC4B77">
        <w:rPr>
          <w:rFonts w:ascii="Traditional Arabic" w:hAnsi="Traditional Arabic" w:cs="louts shamy" w:hint="cs"/>
          <w:color w:val="000000" w:themeColor="text1"/>
          <w:sz w:val="29"/>
          <w:szCs w:val="29"/>
          <w:rtl/>
        </w:rPr>
        <w:t>ذ كان صبيًا، وق</w:t>
      </w:r>
      <w:r w:rsidR="00B47DA6" w:rsidRPr="00DC4B77">
        <w:rPr>
          <w:rFonts w:ascii="Traditional Arabic" w:hAnsi="Traditional Arabic" w:cs="louts shamy" w:hint="cs"/>
          <w:color w:val="000000" w:themeColor="text1"/>
          <w:sz w:val="29"/>
          <w:szCs w:val="29"/>
          <w:rtl/>
        </w:rPr>
        <w:t>د</w:t>
      </w:r>
      <w:r w:rsidR="00B625DF" w:rsidRPr="00DC4B77">
        <w:rPr>
          <w:rFonts w:ascii="Traditional Arabic" w:hAnsi="Traditional Arabic" w:cs="louts shamy" w:hint="cs"/>
          <w:color w:val="000000" w:themeColor="text1"/>
          <w:sz w:val="29"/>
          <w:szCs w:val="29"/>
          <w:rtl/>
        </w:rPr>
        <w:t xml:space="preserve"> تحدث عن هذا بنفسه ولم يكن ينكره، وقصته مع </w:t>
      </w:r>
      <w:r w:rsidRPr="00DC4B77">
        <w:rPr>
          <w:rFonts w:ascii="Traditional Arabic" w:hAnsi="Traditional Arabic" w:cs="louts shamy"/>
          <w:color w:val="000000" w:themeColor="text1"/>
          <w:sz w:val="29"/>
          <w:szCs w:val="29"/>
          <w:rtl/>
        </w:rPr>
        <w:t>مي زيادة (ماري إلياس زيادة)</w:t>
      </w:r>
      <w:r w:rsidR="00B625DF" w:rsidRPr="00DC4B77">
        <w:rPr>
          <w:rFonts w:ascii="Traditional Arabic" w:hAnsi="Traditional Arabic" w:cs="louts shamy" w:hint="cs"/>
          <w:color w:val="000000" w:themeColor="text1"/>
          <w:sz w:val="29"/>
          <w:szCs w:val="29"/>
          <w:rtl/>
        </w:rPr>
        <w:t xml:space="preserve"> مشهورة معروفة، و</w:t>
      </w:r>
      <w:r w:rsidRPr="00DC4B77">
        <w:rPr>
          <w:rFonts w:ascii="Traditional Arabic" w:hAnsi="Traditional Arabic" w:cs="louts shamy"/>
          <w:color w:val="000000" w:themeColor="text1"/>
          <w:sz w:val="29"/>
          <w:szCs w:val="29"/>
          <w:rtl/>
        </w:rPr>
        <w:t>نشرَ أنيس منصور بعضها وأحجم عن البعض الآخر لما فيه من (أمور شخصية جدًّا) كما يقول هو</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8"/>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29"/>
          <w:szCs w:val="29"/>
          <w:rtl/>
        </w:rPr>
        <w:t>. ثم كانت علاقة قوية مع لبنانية كانت تأتيه البيت ويخلو بها ساعات طوال تطبخ له وتضحكه ويضحكها حتى يعلو صوتهما، ثم تركها حين تتبعها ووجدها تخرج من عنده إلى غيره، ويبدو أنها كانت من (بنات الليل).</w:t>
      </w:r>
      <w:r w:rsidRPr="00DC4B77">
        <w:rPr>
          <w:rFonts w:ascii="Traditional Arabic" w:hAnsi="Traditional Arabic" w:cs="louts shamy"/>
          <w:color w:val="000000" w:themeColor="text1"/>
          <w:sz w:val="34"/>
          <w:szCs w:val="30"/>
          <w:rtl/>
        </w:rPr>
        <w:t xml:space="preserve"> </w:t>
      </w:r>
    </w:p>
    <w:p w14:paraId="2E661D84" w14:textId="7CA2D1BD" w:rsidR="002554EC" w:rsidRPr="00DC4B77" w:rsidRDefault="00861188" w:rsidP="008566E8">
      <w:pPr>
        <w:widowControl w:val="0"/>
        <w:spacing w:line="211" w:lineRule="auto"/>
        <w:ind w:firstLine="142"/>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وانتهى الشباب ولم يرجع عبَّاس عن جسد المرأة، ولم يشأ أن يبحث عن حلالٍ يأوي إليه، دخل في قصة ـ وهو شيخ قد قارب الستين ـ مع إحدى الفنانات التي </w:t>
      </w:r>
      <w:r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لم تقتنع بمجد العقّاد</w:t>
      </w:r>
      <w:r w:rsidR="00B625DF"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 xml:space="preserve">وشهرته، وكانت تريد أن تنطلق إلى عالم الفن وتعيش في قلب </w:t>
      </w:r>
      <w:r w:rsidRPr="00DC4B77">
        <w:rPr>
          <w:rFonts w:ascii="Traditional Arabic" w:hAnsi="Traditional Arabic" w:cs="louts shamy"/>
          <w:color w:val="000000" w:themeColor="text1"/>
          <w:sz w:val="34"/>
          <w:szCs w:val="30"/>
          <w:rtl/>
        </w:rPr>
        <w:lastRenderedPageBreak/>
        <w:t>الحياة الصاخبة</w:t>
      </w:r>
      <w:r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وغير ذلك من قصص الحب</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9"/>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وقد ذكرت</w:t>
      </w:r>
      <w:r w:rsidR="00244CA3"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ما كان بينها وبين العقّاد</w:t>
      </w:r>
      <w:r w:rsidR="00B625DF"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في مذكراتها وقصتها معه مشهورة معروفة</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40"/>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xml:space="preserve">. </w:t>
      </w:r>
    </w:p>
    <w:p w14:paraId="7B32BADC" w14:textId="40599840" w:rsidR="00861188" w:rsidRPr="00DC4B77" w:rsidRDefault="00B625DF" w:rsidP="00A74E19">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rPr>
        <w:t>و</w:t>
      </w:r>
      <w:r w:rsidR="00861188" w:rsidRPr="00DC4B77">
        <w:rPr>
          <w:rFonts w:ascii="Traditional Arabic" w:hAnsi="Traditional Arabic" w:cs="louts shamy"/>
          <w:color w:val="000000" w:themeColor="text1"/>
          <w:sz w:val="34"/>
          <w:szCs w:val="30"/>
          <w:rtl/>
        </w:rPr>
        <w:t>هذا</w:t>
      </w:r>
      <w:r w:rsidRPr="00DC4B77">
        <w:rPr>
          <w:rFonts w:ascii="Traditional Arabic" w:hAnsi="Traditional Arabic" w:cs="louts shamy" w:hint="cs"/>
          <w:color w:val="000000" w:themeColor="text1"/>
          <w:sz w:val="34"/>
          <w:szCs w:val="30"/>
          <w:rtl/>
        </w:rPr>
        <w:t xml:space="preserve"> كله</w:t>
      </w:r>
      <w:r w:rsidR="00861188" w:rsidRPr="00DC4B77">
        <w:rPr>
          <w:rFonts w:ascii="Traditional Arabic" w:hAnsi="Traditional Arabic" w:cs="louts shamy"/>
          <w:color w:val="000000" w:themeColor="text1"/>
          <w:sz w:val="34"/>
          <w:szCs w:val="30"/>
          <w:rtl/>
        </w:rPr>
        <w:t xml:space="preserve"> بخلاف المرأة التي أنجب منها الطفلة (دُرِّية)، ظهرت هي وطفلتها يوم وفاته</w:t>
      </w:r>
      <w:r w:rsidR="00A86A47" w:rsidRPr="00291CAC">
        <w:rPr>
          <w:rStyle w:val="FootnoteReference"/>
          <w:rFonts w:ascii="louts shamy" w:hAnsi="louts shamy" w:cs="louts shamy"/>
          <w:color w:val="000000" w:themeColor="text1"/>
          <w:sz w:val="32"/>
          <w:szCs w:val="32"/>
          <w:rtl/>
        </w:rPr>
        <w:t>(</w:t>
      </w:r>
      <w:r w:rsidR="00861188" w:rsidRPr="00291CAC">
        <w:rPr>
          <w:rStyle w:val="FootnoteReference"/>
          <w:rFonts w:ascii="louts shamy" w:hAnsi="louts shamy" w:cs="louts shamy"/>
          <w:color w:val="000000" w:themeColor="text1"/>
          <w:sz w:val="32"/>
          <w:szCs w:val="32"/>
          <w:rtl/>
        </w:rPr>
        <w:footnoteReference w:id="41"/>
      </w:r>
      <w:r w:rsidR="00A86A47" w:rsidRPr="00291CAC">
        <w:rPr>
          <w:rStyle w:val="FootnoteReference"/>
          <w:rFonts w:ascii="louts shamy" w:hAnsi="louts shamy" w:cs="louts shamy"/>
          <w:color w:val="000000" w:themeColor="text1"/>
          <w:sz w:val="32"/>
          <w:szCs w:val="32"/>
          <w:rtl/>
        </w:rPr>
        <w:t>)</w:t>
      </w:r>
      <w:r w:rsidR="00861188" w:rsidRPr="00DC4B77">
        <w:rPr>
          <w:rFonts w:ascii="Traditional Arabic" w:hAnsi="Traditional Arabic" w:cs="louts shamy"/>
          <w:color w:val="000000" w:themeColor="text1"/>
          <w:sz w:val="34"/>
          <w:szCs w:val="30"/>
          <w:rtl/>
        </w:rPr>
        <w:t>، ويبدو من الوصف أنها كانت سيدة من عامة الناس ربما لا تقرأ ولا تكتب، ورجاء النقاش يصرح بأنها هي التي كانت تخدمه في بيته</w:t>
      </w:r>
      <w:r w:rsidR="00A86A47" w:rsidRPr="00291CAC">
        <w:rPr>
          <w:rStyle w:val="FootnoteReference"/>
          <w:rFonts w:ascii="louts shamy" w:hAnsi="louts shamy" w:cs="louts shamy"/>
          <w:color w:val="000000" w:themeColor="text1"/>
          <w:sz w:val="32"/>
          <w:szCs w:val="32"/>
          <w:rtl/>
        </w:rPr>
        <w:t>(</w:t>
      </w:r>
      <w:r w:rsidR="00861188" w:rsidRPr="00291CAC">
        <w:rPr>
          <w:rStyle w:val="FootnoteReference"/>
          <w:rFonts w:ascii="louts shamy" w:hAnsi="louts shamy" w:cs="louts shamy"/>
          <w:color w:val="000000" w:themeColor="text1"/>
          <w:sz w:val="32"/>
          <w:szCs w:val="32"/>
          <w:rtl/>
        </w:rPr>
        <w:footnoteReference w:id="42"/>
      </w:r>
      <w:r w:rsidR="00A86A47" w:rsidRPr="00291CAC">
        <w:rPr>
          <w:rStyle w:val="FootnoteReference"/>
          <w:rFonts w:ascii="louts shamy" w:hAnsi="louts shamy" w:cs="louts shamy"/>
          <w:color w:val="000000" w:themeColor="text1"/>
          <w:sz w:val="32"/>
          <w:szCs w:val="32"/>
          <w:rtl/>
        </w:rPr>
        <w:t>)</w:t>
      </w:r>
      <w:r w:rsidR="00861188" w:rsidRPr="00DC4B77">
        <w:rPr>
          <w:rFonts w:ascii="Traditional Arabic" w:hAnsi="Traditional Arabic" w:cs="louts shamy"/>
          <w:color w:val="000000" w:themeColor="text1"/>
          <w:sz w:val="34"/>
          <w:szCs w:val="30"/>
          <w:rtl/>
        </w:rPr>
        <w:t xml:space="preserve">. </w:t>
      </w:r>
    </w:p>
    <w:p w14:paraId="412C75BC" w14:textId="3931FD21" w:rsidR="00861188" w:rsidRPr="00DC4B77" w:rsidRDefault="00861188" w:rsidP="00A74E19">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وكان أنيسَ العقَّاد في بيته كلبٌ يسميه (بيجو)، كان يحبه حبًّا كثيرًا ويصطحبه معه إن رحل بعيدًا أو قريبًا، وكتب عنه مقالاً</w:t>
      </w:r>
      <w:r w:rsidR="009827A1"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في مجلة الرسالة، </w:t>
      </w:r>
      <w:r w:rsidRPr="00DC4B77">
        <w:rPr>
          <w:rFonts w:ascii="Traditional Arabic" w:hAnsi="Traditional Arabic" w:cs="louts shamy" w:hint="cs"/>
          <w:color w:val="000000" w:themeColor="text1"/>
          <w:sz w:val="34"/>
          <w:szCs w:val="30"/>
          <w:rtl/>
        </w:rPr>
        <w:t>يعرب فيه عن</w:t>
      </w:r>
      <w:r w:rsidRPr="00DC4B77">
        <w:rPr>
          <w:rFonts w:ascii="Traditional Arabic" w:hAnsi="Traditional Arabic" w:cs="louts shamy"/>
          <w:color w:val="000000" w:themeColor="text1"/>
          <w:sz w:val="34"/>
          <w:szCs w:val="30"/>
          <w:rtl/>
        </w:rPr>
        <w:t xml:space="preserve"> مودته وشدة تعلقه بهذا الكلب (بيجو)، ثم رثاه حين مات بقصيدة، ولك أن تسأل عمن يحب الكلب ويجالسه: أكان يصلي؟!</w:t>
      </w:r>
      <w:r w:rsidR="009827A1" w:rsidRPr="00DC4B77">
        <w:rPr>
          <w:rFonts w:ascii="Traditional Arabic" w:hAnsi="Traditional Arabic" w:cs="louts shamy" w:hint="cs"/>
          <w:color w:val="000000" w:themeColor="text1"/>
          <w:sz w:val="34"/>
          <w:szCs w:val="30"/>
          <w:rtl/>
        </w:rPr>
        <w:t>، والإجابة عند الع</w:t>
      </w:r>
      <w:r w:rsidRPr="00DC4B77">
        <w:rPr>
          <w:rFonts w:ascii="Traditional Arabic" w:hAnsi="Traditional Arabic" w:cs="louts shamy"/>
          <w:color w:val="000000" w:themeColor="text1"/>
          <w:sz w:val="34"/>
          <w:szCs w:val="30"/>
          <w:rtl/>
        </w:rPr>
        <w:t>قّاد</w:t>
      </w:r>
      <w:r w:rsidR="003A7693"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 xml:space="preserve">نفسه وهو يحكي </w:t>
      </w:r>
      <w:r w:rsidRPr="00DC4B77">
        <w:rPr>
          <w:rFonts w:ascii="Traditional Arabic" w:hAnsi="Traditional Arabic" w:cs="louts shamy" w:hint="cs"/>
          <w:color w:val="000000" w:themeColor="text1"/>
          <w:sz w:val="34"/>
          <w:szCs w:val="30"/>
          <w:rtl/>
        </w:rPr>
        <w:t xml:space="preserve">ساخرًا متهكمًا </w:t>
      </w:r>
      <w:r w:rsidRPr="00DC4B77">
        <w:rPr>
          <w:rFonts w:ascii="Traditional Arabic" w:hAnsi="Traditional Arabic" w:cs="louts shamy"/>
          <w:color w:val="000000" w:themeColor="text1"/>
          <w:sz w:val="34"/>
          <w:szCs w:val="30"/>
          <w:rtl/>
        </w:rPr>
        <w:t>قصة الشيخ حمزة مع كلبه بيجو</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43"/>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w:t>
      </w:r>
    </w:p>
    <w:p w14:paraId="61AD9658" w14:textId="67FC26CB" w:rsidR="00861188" w:rsidRPr="00DC4B77" w:rsidRDefault="00861188" w:rsidP="00A74E19">
      <w:pPr>
        <w:pStyle w:val="Heading2"/>
        <w:spacing w:after="60" w:line="216" w:lineRule="auto"/>
        <w:rPr>
          <w:color w:val="000000" w:themeColor="text1"/>
          <w:sz w:val="34"/>
          <w:szCs w:val="30"/>
          <w:rtl/>
          <w:lang w:eastAsia="en-US"/>
        </w:rPr>
      </w:pPr>
      <w:bookmarkStart w:id="30" w:name="_Toc59501410"/>
      <w:bookmarkStart w:id="31" w:name="_Toc173116160"/>
      <w:r w:rsidRPr="00DC4B77">
        <w:rPr>
          <w:color w:val="000000" w:themeColor="text1"/>
          <w:sz w:val="34"/>
          <w:szCs w:val="30"/>
          <w:rtl/>
          <w:lang w:eastAsia="en-US"/>
        </w:rPr>
        <w:t>علاقة عبَّاس</w:t>
      </w:r>
      <w:r w:rsidRPr="00DC4B77">
        <w:rPr>
          <w:rFonts w:hint="cs"/>
          <w:color w:val="000000" w:themeColor="text1"/>
          <w:sz w:val="34"/>
          <w:szCs w:val="30"/>
          <w:rtl/>
          <w:lang w:eastAsia="en-US"/>
        </w:rPr>
        <w:t xml:space="preserve"> </w:t>
      </w:r>
      <w:r w:rsidRPr="00DC4B77">
        <w:rPr>
          <w:color w:val="000000" w:themeColor="text1"/>
          <w:sz w:val="34"/>
          <w:szCs w:val="30"/>
          <w:rtl/>
          <w:lang w:eastAsia="en-US"/>
        </w:rPr>
        <w:t>العقّاد</w:t>
      </w:r>
      <w:r w:rsidR="00A97120" w:rsidRPr="00DC4B77">
        <w:rPr>
          <w:rFonts w:hint="cs"/>
          <w:color w:val="000000" w:themeColor="text1"/>
          <w:sz w:val="34"/>
          <w:szCs w:val="30"/>
          <w:rtl/>
          <w:lang w:eastAsia="en-US"/>
        </w:rPr>
        <w:t xml:space="preserve"> </w:t>
      </w:r>
      <w:r w:rsidRPr="00DC4B77">
        <w:rPr>
          <w:color w:val="000000" w:themeColor="text1"/>
          <w:sz w:val="34"/>
          <w:szCs w:val="30"/>
          <w:rtl/>
          <w:lang w:eastAsia="en-US"/>
        </w:rPr>
        <w:t>بالاستشراق:</w:t>
      </w:r>
      <w:bookmarkEnd w:id="30"/>
      <w:bookmarkEnd w:id="31"/>
      <w:r w:rsidRPr="00DC4B77">
        <w:rPr>
          <w:color w:val="000000" w:themeColor="text1"/>
          <w:sz w:val="34"/>
          <w:szCs w:val="30"/>
          <w:rtl/>
          <w:lang w:eastAsia="en-US"/>
        </w:rPr>
        <w:t xml:space="preserve"> </w:t>
      </w:r>
    </w:p>
    <w:p w14:paraId="2FC97F2E" w14:textId="0B5CC8AA" w:rsidR="00861188" w:rsidRPr="00DC4B77" w:rsidRDefault="00861188" w:rsidP="00A74E19">
      <w:pPr>
        <w:widowControl w:val="0"/>
        <w:spacing w:after="60" w:line="221" w:lineRule="auto"/>
        <w:ind w:firstLine="284"/>
        <w:jc w:val="both"/>
        <w:rPr>
          <w:rFonts w:ascii="Traditional Arabic" w:hAnsi="Traditional Arabic" w:cs="louts shamy"/>
          <w:color w:val="000000" w:themeColor="text1"/>
          <w:spacing w:val="-2"/>
          <w:sz w:val="34"/>
          <w:szCs w:val="30"/>
          <w:rtl/>
        </w:rPr>
      </w:pPr>
      <w:r w:rsidRPr="00DC4B77">
        <w:rPr>
          <w:rFonts w:ascii="Traditional Arabic" w:hAnsi="Traditional Arabic" w:cs="louts shamy"/>
          <w:color w:val="000000" w:themeColor="text1"/>
          <w:sz w:val="34"/>
          <w:szCs w:val="30"/>
          <w:rtl/>
        </w:rPr>
        <w:t>عكف المستشرقون على قراءة أحكام الشريعة، والسيرة النبوية، والتاريخ الإسلامي، وما كُتِبَ في القرون الأولى، وخرجوا بقراءة جديدة للشريعة الإسلامية.</w:t>
      </w:r>
      <w:r w:rsidR="009827A1"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أعادوا قراءة الشريعة لتقبل الآخر ولتقول بما ينادي به الغرب والمستغربون من</w:t>
      </w:r>
      <w:r w:rsidR="00563C9C"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المساواة</w:t>
      </w:r>
      <w:r w:rsidR="00563C9C"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و</w:t>
      </w:r>
      <w:r w:rsidR="00563C9C"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التبرج والسفور</w:t>
      </w:r>
      <w:r w:rsidR="00563C9C"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و</w:t>
      </w:r>
      <w:r w:rsidR="00563C9C"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تنحية الشريعة</w:t>
      </w:r>
      <w:r w:rsidR="00563C9C"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وأعادوا قراءة التاريخ الإسلامي وخاصة في القرون الأولى لتقدَّم الأحداث للناشئة في إطارٍ آخر غير إطار الصراع من أجل تعبيد الناس لله</w:t>
      </w:r>
      <w:r w:rsidRPr="00DC4B77">
        <w:rPr>
          <w:rFonts w:ascii="Traditional Arabic" w:hAnsi="Traditional Arabic" w:cs="louts shamy" w:hint="cs"/>
          <w:color w:val="000000" w:themeColor="text1"/>
          <w:sz w:val="34"/>
          <w:szCs w:val="30"/>
          <w:rtl/>
        </w:rPr>
        <w:t xml:space="preserve"> </w:t>
      </w:r>
      <w:r w:rsidR="008566E8" w:rsidRPr="00DC4B77">
        <w:rPr>
          <w:rFonts w:ascii="Traditional Arabic" w:hAnsi="Traditional Arabic" w:cs="louts shamy" w:hint="cs"/>
          <w:color w:val="000000" w:themeColor="text1"/>
          <w:sz w:val="34"/>
          <w:szCs w:val="30"/>
          <w:rtl/>
        </w:rPr>
        <w:t>(</w:t>
      </w:r>
      <w:r w:rsidR="002969BC" w:rsidRPr="00DC4B77">
        <w:rPr>
          <w:rFonts w:ascii="Traditional Arabic" w:hAnsi="Traditional Arabic" w:cs="Traditional Arabic"/>
          <w:color w:val="000000" w:themeColor="text1"/>
          <w:sz w:val="34"/>
          <w:szCs w:val="34"/>
          <w:rtl/>
        </w:rPr>
        <w:t>وَ</w:t>
      </w:r>
      <w:r w:rsidRPr="00DC4B77">
        <w:rPr>
          <w:rFonts w:ascii="Traditional Arabic" w:hAnsi="Traditional Arabic" w:cs="Traditional Arabic"/>
          <w:color w:val="000000" w:themeColor="text1"/>
          <w:sz w:val="34"/>
          <w:szCs w:val="34"/>
          <w:rtl/>
        </w:rPr>
        <w:t xml:space="preserve">لَقَدْ بَعَثْنَا فِي كُلِّ أُمَّةٍ رَّسُولًا أَنِ اعْبُدُوا اللَّهَ وَاجْتَنِبُوا الطَّاغُوتَ ۖ </w:t>
      </w:r>
      <w:r w:rsidRPr="00DC4B77">
        <w:rPr>
          <w:rFonts w:ascii="Traditional Arabic" w:hAnsi="Traditional Arabic" w:cs="Traditional Arabic"/>
          <w:color w:val="000000" w:themeColor="text1"/>
          <w:sz w:val="34"/>
          <w:szCs w:val="34"/>
          <w:rtl/>
        </w:rPr>
        <w:lastRenderedPageBreak/>
        <w:t>فَمِنْهُم مَّنْ هَدَى اللَّهُ وَمِنْهُم مَّنْ حَقَّتْ عَلَيْهِ الضَّلَالَةُ ۚ فَسِيرُوا فِي الْأَرْضِ فَانظُرُوا كَيْفَ كَانَ عَاقِبَةُ الْمُكَذِّبِينَ</w:t>
      </w:r>
      <w:r w:rsidR="00F8124E"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hint="cs"/>
          <w:color w:val="000000" w:themeColor="text1"/>
          <w:sz w:val="34"/>
          <w:szCs w:val="30"/>
          <w:rtl/>
        </w:rPr>
        <w:t xml:space="preserve"> </w:t>
      </w:r>
      <w:r w:rsidR="0090557D"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hint="cs"/>
          <w:color w:val="000000" w:themeColor="text1"/>
          <w:sz w:val="34"/>
          <w:szCs w:val="30"/>
          <w:rtl/>
        </w:rPr>
        <w:t>النحل:36</w:t>
      </w:r>
      <w:r w:rsidR="0090557D"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وأعادوا قراءة كتب الأولين ممن كتبوا في القرون الأولى لإبراز الشاذ كالأصفهاني والجاحظ والجهم والجعد و</w:t>
      </w:r>
      <w:r w:rsidR="002969BC" w:rsidRPr="00DC4B77">
        <w:rPr>
          <w:rFonts w:ascii="Traditional Arabic" w:hAnsi="Traditional Arabic" w:cs="louts shamy" w:hint="cs"/>
          <w:color w:val="000000" w:themeColor="text1"/>
          <w:sz w:val="34"/>
          <w:szCs w:val="30"/>
          <w:rtl/>
        </w:rPr>
        <w:t>ل</w:t>
      </w:r>
      <w:r w:rsidRPr="00DC4B77">
        <w:rPr>
          <w:rFonts w:ascii="Traditional Arabic" w:hAnsi="Traditional Arabic" w:cs="louts shamy"/>
          <w:color w:val="000000" w:themeColor="text1"/>
          <w:sz w:val="34"/>
          <w:szCs w:val="30"/>
          <w:rtl/>
        </w:rPr>
        <w:t>تشويه المستقيم.</w:t>
      </w:r>
      <w:r w:rsidR="00563C9C" w:rsidRPr="00DC4B77">
        <w:rPr>
          <w:rFonts w:ascii="Traditional Arabic" w:hAnsi="Traditional Arabic" w:cs="louts shamy" w:hint="cs"/>
          <w:color w:val="000000" w:themeColor="text1"/>
          <w:sz w:val="34"/>
          <w:szCs w:val="30"/>
          <w:rtl/>
        </w:rPr>
        <w:t xml:space="preserve"> و</w:t>
      </w:r>
      <w:r w:rsidRPr="00DC4B77">
        <w:rPr>
          <w:rFonts w:ascii="Traditional Arabic" w:hAnsi="Traditional Arabic" w:cs="louts shamy" w:hint="cs"/>
          <w:color w:val="000000" w:themeColor="text1"/>
          <w:sz w:val="34"/>
          <w:szCs w:val="30"/>
          <w:rtl/>
        </w:rPr>
        <w:t xml:space="preserve">بعض ما كتبوه ظهر في هيئة </w:t>
      </w:r>
      <w:r w:rsidRPr="00DC4B77">
        <w:rPr>
          <w:rFonts w:ascii="Traditional Arabic" w:hAnsi="Traditional Arabic" w:cs="louts shamy"/>
          <w:color w:val="000000" w:themeColor="text1"/>
          <w:sz w:val="34"/>
          <w:szCs w:val="30"/>
          <w:rtl/>
        </w:rPr>
        <w:t xml:space="preserve">كتب جاهزة للنشر تم تسليمها إلى </w:t>
      </w:r>
      <w:r w:rsidRPr="00DC4B77">
        <w:rPr>
          <w:rFonts w:ascii="Traditional Arabic" w:hAnsi="Traditional Arabic" w:cs="louts shamy" w:hint="cs"/>
          <w:color w:val="000000" w:themeColor="text1"/>
          <w:sz w:val="34"/>
          <w:szCs w:val="30"/>
          <w:rtl/>
        </w:rPr>
        <w:t xml:space="preserve">بعض المنبهرين بهم </w:t>
      </w:r>
      <w:r w:rsidRPr="00DC4B77">
        <w:rPr>
          <w:rFonts w:ascii="Traditional Arabic" w:hAnsi="Traditional Arabic" w:cs="louts shamy"/>
          <w:color w:val="000000" w:themeColor="text1"/>
          <w:sz w:val="34"/>
          <w:szCs w:val="30"/>
          <w:rtl/>
        </w:rPr>
        <w:t xml:space="preserve">من أمثال </w:t>
      </w:r>
      <w:r w:rsidR="00563C9C"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طه حسين</w:t>
      </w:r>
      <w:r w:rsidR="009827A1"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و</w:t>
      </w:r>
      <w:r w:rsidR="009827A1"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علي عبد الرازق</w:t>
      </w:r>
      <w:r w:rsidR="00563C9C"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ليكتبوا عليها أسماءهم ثم يخرجوها لنا، فقد برهن العارفون على أن الذي كتب </w:t>
      </w:r>
      <w:r w:rsidR="009827A1" w:rsidRPr="00DC4B77">
        <w:rPr>
          <w:rFonts w:ascii="Traditional Arabic" w:hAnsi="Traditional Arabic" w:cs="louts shamy" w:hint="cs"/>
          <w:color w:val="000000" w:themeColor="text1"/>
          <w:sz w:val="34"/>
          <w:szCs w:val="30"/>
          <w:rtl/>
        </w:rPr>
        <w:t>كتاب "</w:t>
      </w:r>
      <w:r w:rsidRPr="00DC4B77">
        <w:rPr>
          <w:rFonts w:ascii="Traditional Arabic" w:hAnsi="Traditional Arabic" w:cs="louts shamy"/>
          <w:color w:val="000000" w:themeColor="text1"/>
          <w:sz w:val="34"/>
          <w:szCs w:val="30"/>
          <w:rtl/>
        </w:rPr>
        <w:t>في الشعر الجاهلي</w:t>
      </w:r>
      <w:r w:rsidR="009827A1"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و</w:t>
      </w:r>
      <w:r w:rsidR="009827A1" w:rsidRPr="00DC4B77">
        <w:rPr>
          <w:rFonts w:ascii="Traditional Arabic" w:hAnsi="Traditional Arabic" w:cs="louts shamy" w:hint="cs"/>
          <w:color w:val="000000" w:themeColor="text1"/>
          <w:sz w:val="34"/>
          <w:szCs w:val="30"/>
          <w:rtl/>
        </w:rPr>
        <w:t>كتاب "</w:t>
      </w:r>
      <w:r w:rsidRPr="00DC4B77">
        <w:rPr>
          <w:rFonts w:ascii="Traditional Arabic" w:hAnsi="Traditional Arabic" w:cs="louts shamy"/>
          <w:color w:val="000000" w:themeColor="text1"/>
          <w:sz w:val="34"/>
          <w:szCs w:val="30"/>
          <w:rtl/>
        </w:rPr>
        <w:t>الإسلام وأصول الحكم</w:t>
      </w:r>
      <w:r w:rsidR="009827A1"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هو مارجليوث، وأعطاهم مترجمين إلى كل منهما</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44"/>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xml:space="preserve">!! وقاسم أمين </w:t>
      </w:r>
      <w:r w:rsidRPr="00DC4B77">
        <w:rPr>
          <w:rFonts w:ascii="Traditional Arabic" w:hAnsi="Traditional Arabic" w:cs="louts shamy" w:hint="cs"/>
          <w:color w:val="000000" w:themeColor="text1"/>
          <w:sz w:val="34"/>
          <w:szCs w:val="30"/>
          <w:rtl/>
        </w:rPr>
        <w:t>ج</w:t>
      </w:r>
      <w:r w:rsidRPr="00DC4B77">
        <w:rPr>
          <w:rFonts w:ascii="Traditional Arabic" w:hAnsi="Traditional Arabic" w:cs="louts shamy"/>
          <w:color w:val="000000" w:themeColor="text1"/>
          <w:sz w:val="34"/>
          <w:szCs w:val="30"/>
          <w:rtl/>
        </w:rPr>
        <w:t xml:space="preserve">ل ما ورد في كتابه </w:t>
      </w:r>
      <w:r w:rsidR="009827A1" w:rsidRPr="00DC4B77">
        <w:rPr>
          <w:rFonts w:ascii="Traditional Arabic" w:hAnsi="Traditional Arabic" w:cs="louts shamy" w:hint="cs"/>
          <w:color w:val="000000" w:themeColor="text1"/>
          <w:sz w:val="34"/>
          <w:szCs w:val="30"/>
          <w:rtl/>
        </w:rPr>
        <w:t xml:space="preserve">قادم </w:t>
      </w:r>
      <w:r w:rsidRPr="00DC4B77">
        <w:rPr>
          <w:rFonts w:ascii="Traditional Arabic" w:hAnsi="Traditional Arabic" w:cs="louts shamy"/>
          <w:color w:val="000000" w:themeColor="text1"/>
          <w:sz w:val="34"/>
          <w:szCs w:val="30"/>
          <w:rtl/>
        </w:rPr>
        <w:t>من</w:t>
      </w:r>
      <w:r w:rsidR="009827A1" w:rsidRPr="00DC4B77">
        <w:rPr>
          <w:rFonts w:ascii="Traditional Arabic" w:hAnsi="Traditional Arabic" w:cs="louts shamy" w:hint="cs"/>
          <w:color w:val="000000" w:themeColor="text1"/>
          <w:sz w:val="34"/>
          <w:szCs w:val="30"/>
          <w:rtl/>
        </w:rPr>
        <w:t xml:space="preserve"> عند</w:t>
      </w:r>
      <w:r w:rsidRPr="00DC4B77">
        <w:rPr>
          <w:rFonts w:ascii="Traditional Arabic" w:hAnsi="Traditional Arabic" w:cs="louts shamy"/>
          <w:color w:val="000000" w:themeColor="text1"/>
          <w:sz w:val="34"/>
          <w:szCs w:val="30"/>
          <w:rtl/>
        </w:rPr>
        <w:t xml:space="preserve"> النصارى </w:t>
      </w:r>
      <w:r w:rsidR="00563C9C" w:rsidRPr="00DC4B77">
        <w:rPr>
          <w:rFonts w:ascii="Traditional Arabic" w:hAnsi="Traditional Arabic" w:cs="louts shamy" w:hint="cs"/>
          <w:color w:val="000000" w:themeColor="text1"/>
          <w:sz w:val="34"/>
          <w:szCs w:val="30"/>
          <w:rtl/>
        </w:rPr>
        <w:t>مثل: "</w:t>
      </w:r>
      <w:r w:rsidRPr="00DC4B77">
        <w:rPr>
          <w:rFonts w:ascii="Traditional Arabic" w:hAnsi="Traditional Arabic" w:cs="louts shamy"/>
          <w:color w:val="000000" w:themeColor="text1"/>
          <w:sz w:val="34"/>
          <w:szCs w:val="30"/>
          <w:rtl/>
        </w:rPr>
        <w:t>مرقص فهمي</w:t>
      </w:r>
      <w:r w:rsidR="00563C9C"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و</w:t>
      </w:r>
      <w:r w:rsidR="00563C9C"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الدوق الفرنسي</w:t>
      </w:r>
      <w:r w:rsidR="00563C9C"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w:t>
      </w:r>
      <w:r w:rsidR="00563C9C"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أو تم تسريب المفاهيم من خلال الصالونات، والصحف، وال</w:t>
      </w:r>
      <w:r w:rsidR="00563C9C" w:rsidRPr="00DC4B77">
        <w:rPr>
          <w:rFonts w:ascii="Traditional Arabic" w:hAnsi="Traditional Arabic" w:cs="louts shamy" w:hint="cs"/>
          <w:color w:val="000000" w:themeColor="text1"/>
          <w:sz w:val="34"/>
          <w:szCs w:val="30"/>
          <w:rtl/>
        </w:rPr>
        <w:t>ت</w:t>
      </w:r>
      <w:r w:rsidRPr="00DC4B77">
        <w:rPr>
          <w:rFonts w:ascii="Traditional Arabic" w:hAnsi="Traditional Arabic" w:cs="louts shamy"/>
          <w:color w:val="000000" w:themeColor="text1"/>
          <w:sz w:val="34"/>
          <w:szCs w:val="30"/>
          <w:rtl/>
        </w:rPr>
        <w:t>و</w:t>
      </w:r>
      <w:r w:rsidR="00563C9C" w:rsidRPr="00DC4B77">
        <w:rPr>
          <w:rFonts w:ascii="Traditional Arabic" w:hAnsi="Traditional Arabic" w:cs="louts shamy" w:hint="cs"/>
          <w:color w:val="000000" w:themeColor="text1"/>
          <w:sz w:val="34"/>
          <w:szCs w:val="30"/>
          <w:rtl/>
        </w:rPr>
        <w:t>ا</w:t>
      </w:r>
      <w:r w:rsidRPr="00DC4B77">
        <w:rPr>
          <w:rFonts w:ascii="Traditional Arabic" w:hAnsi="Traditional Arabic" w:cs="louts shamy"/>
          <w:color w:val="000000" w:themeColor="text1"/>
          <w:sz w:val="34"/>
          <w:szCs w:val="30"/>
          <w:rtl/>
        </w:rPr>
        <w:t>جد في المجتمعات الغربية حال الدراسة</w:t>
      </w:r>
      <w:r w:rsidR="00563C9C" w:rsidRPr="00DC4B77">
        <w:rPr>
          <w:rFonts w:ascii="Traditional Arabic" w:hAnsi="Traditional Arabic" w:cs="louts shamy" w:hint="cs"/>
          <w:color w:val="000000" w:themeColor="text1"/>
          <w:sz w:val="34"/>
          <w:szCs w:val="30"/>
          <w:rtl/>
        </w:rPr>
        <w:t xml:space="preserve"> (البعثات العلمية)</w:t>
      </w:r>
      <w:r w:rsidRPr="00DC4B77">
        <w:rPr>
          <w:rFonts w:ascii="Traditional Arabic" w:hAnsi="Traditional Arabic" w:cs="louts shamy"/>
          <w:color w:val="000000" w:themeColor="text1"/>
          <w:sz w:val="34"/>
          <w:szCs w:val="30"/>
          <w:rtl/>
        </w:rPr>
        <w:t>.</w:t>
      </w:r>
      <w:r w:rsidR="002969BC"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 xml:space="preserve">ويمكننا أن نقول: إن حركة الفكر الشائعة في هذا الوقت كانت استشراقية أو </w:t>
      </w:r>
      <w:r w:rsidRPr="00DC4B77">
        <w:rPr>
          <w:rFonts w:ascii="Traditional Arabic" w:hAnsi="Traditional Arabic" w:cs="louts shamy"/>
          <w:color w:val="000000" w:themeColor="text1"/>
          <w:spacing w:val="-2"/>
          <w:sz w:val="34"/>
          <w:szCs w:val="30"/>
          <w:rtl/>
        </w:rPr>
        <w:t>متأثرة بالاستشراق، كان المستشرقون هم الموج</w:t>
      </w:r>
      <w:r w:rsidR="00563C9C" w:rsidRPr="00DC4B77">
        <w:rPr>
          <w:rFonts w:ascii="Traditional Arabic" w:hAnsi="Traditional Arabic" w:cs="louts shamy" w:hint="cs"/>
          <w:color w:val="000000" w:themeColor="text1"/>
          <w:spacing w:val="-2"/>
          <w:sz w:val="34"/>
          <w:szCs w:val="30"/>
          <w:rtl/>
        </w:rPr>
        <w:t>ِّ</w:t>
      </w:r>
      <w:r w:rsidRPr="00DC4B77">
        <w:rPr>
          <w:rFonts w:ascii="Traditional Arabic" w:hAnsi="Traditional Arabic" w:cs="louts shamy"/>
          <w:color w:val="000000" w:themeColor="text1"/>
          <w:spacing w:val="-2"/>
          <w:sz w:val="34"/>
          <w:szCs w:val="30"/>
          <w:rtl/>
        </w:rPr>
        <w:t>هون للساحة الفكرية في العالم الإسلامي.</w:t>
      </w:r>
    </w:p>
    <w:p w14:paraId="663AC9C2" w14:textId="3E276E3D" w:rsidR="00861188" w:rsidRPr="00DC4B77" w:rsidRDefault="00861188" w:rsidP="00A74E19">
      <w:pPr>
        <w:widowControl w:val="0"/>
        <w:spacing w:after="60" w:line="228" w:lineRule="auto"/>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المواضيع التي تناولها عبَّاس</w:t>
      </w:r>
      <w:r w:rsidR="009A74C0"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العقّاد</w:t>
      </w:r>
      <w:r w:rsidR="009827A1"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تناولها كل ذي قلم ممن عاصروه، ولم يكن هو أولهم كي نقول: بدأ ولحقوه، وإنما جاء بينهم، وكلٌ كَتَبَ بخلفية مدرسته التي تأثر بها وانتصر لها، و</w:t>
      </w:r>
      <w:r w:rsidRPr="00DC4B77">
        <w:rPr>
          <w:rFonts w:ascii="Traditional Arabic" w:hAnsi="Traditional Arabic" w:cs="louts shamy" w:hint="cs"/>
          <w:color w:val="000000" w:themeColor="text1"/>
          <w:sz w:val="34"/>
          <w:szCs w:val="30"/>
          <w:rtl/>
        </w:rPr>
        <w:t>ج</w:t>
      </w:r>
      <w:r w:rsidRPr="00DC4B77">
        <w:rPr>
          <w:rFonts w:ascii="Traditional Arabic" w:hAnsi="Traditional Arabic" w:cs="louts shamy"/>
          <w:color w:val="000000" w:themeColor="text1"/>
          <w:sz w:val="34"/>
          <w:szCs w:val="30"/>
          <w:rtl/>
        </w:rPr>
        <w:t>ل من كتبوا كانوا من إفرازات البعثات الغربية أو من المتأثرين بالغرب، مثل</w:t>
      </w:r>
      <w:r w:rsidR="009827A1" w:rsidRPr="00DC4B77">
        <w:rPr>
          <w:rFonts w:ascii="Traditional Arabic" w:hAnsi="Traditional Arabic" w:cs="louts shamy" w:hint="cs"/>
          <w:color w:val="000000" w:themeColor="text1"/>
          <w:sz w:val="34"/>
          <w:szCs w:val="30"/>
          <w:rtl/>
        </w:rPr>
        <w:t xml:space="preserve"> </w:t>
      </w:r>
      <w:r w:rsidR="002969BC"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طه حسين</w:t>
      </w:r>
      <w:r w:rsidR="002969BC"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و</w:t>
      </w:r>
      <w:r w:rsidR="002969BC"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أبكار السقاف</w:t>
      </w:r>
      <w:r w:rsidR="002969BC"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و</w:t>
      </w:r>
      <w:r w:rsidR="002969BC"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محمد حسين هيكل</w:t>
      </w:r>
      <w:r w:rsidR="002969BC"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w:t>
      </w:r>
      <w:r w:rsidR="00DD554C">
        <w:rPr>
          <w:rFonts w:ascii="Traditional Arabic" w:hAnsi="Traditional Arabic" w:cs="louts shamy" w:hint="cs"/>
          <w:color w:val="000000" w:themeColor="text1"/>
          <w:sz w:val="34"/>
          <w:szCs w:val="30"/>
          <w:rtl/>
        </w:rPr>
        <w:t xml:space="preserve"> </w:t>
      </w:r>
      <w:r w:rsidR="00DD554C">
        <w:rPr>
          <w:rFonts w:ascii="Traditional Arabic" w:hAnsi="Traditional Arabic" w:cs="louts shamy" w:hint="cs"/>
          <w:sz w:val="36"/>
          <w:szCs w:val="32"/>
          <w:rtl/>
        </w:rPr>
        <w:t>و</w:t>
      </w:r>
      <w:r w:rsidR="00950CE6">
        <w:rPr>
          <w:rFonts w:ascii="Traditional Arabic" w:hAnsi="Traditional Arabic" w:cs="louts shamy" w:hint="cs"/>
          <w:sz w:val="36"/>
          <w:szCs w:val="32"/>
          <w:rtl/>
        </w:rPr>
        <w:t xml:space="preserve"> </w:t>
      </w:r>
      <w:r w:rsidR="00950CE6">
        <w:rPr>
          <w:rFonts w:ascii="Traditional Arabic" w:hAnsi="Traditional Arabic" w:cs="Cambria" w:hint="cs"/>
          <w:sz w:val="36"/>
          <w:szCs w:val="32"/>
          <w:rtl/>
        </w:rPr>
        <w:t>"</w:t>
      </w:r>
      <w:r w:rsidR="00DD554C">
        <w:rPr>
          <w:rFonts w:ascii="Traditional Arabic" w:hAnsi="Traditional Arabic" w:cs="louts shamy" w:hint="cs"/>
          <w:sz w:val="36"/>
          <w:szCs w:val="32"/>
          <w:rtl/>
        </w:rPr>
        <w:t>محمد جاد المولى</w:t>
      </w:r>
      <w:r w:rsidR="00950CE6">
        <w:rPr>
          <w:rFonts w:ascii="Traditional Arabic" w:hAnsi="Traditional Arabic" w:cs="Cambria" w:hint="cs"/>
          <w:sz w:val="36"/>
          <w:szCs w:val="32"/>
          <w:rtl/>
        </w:rPr>
        <w:t>"</w:t>
      </w:r>
      <w:r w:rsidR="00DD554C" w:rsidRPr="00291CAC">
        <w:rPr>
          <w:rFonts w:ascii="louts shamy" w:hAnsi="louts shamy" w:cs="louts shamy"/>
          <w:sz w:val="32"/>
          <w:szCs w:val="32"/>
          <w:vertAlign w:val="superscript"/>
          <w:rtl/>
          <w:lang w:bidi="ar-EG"/>
        </w:rPr>
        <w:t>(</w:t>
      </w:r>
      <w:r w:rsidR="00DD554C" w:rsidRPr="00291CAC">
        <w:rPr>
          <w:rFonts w:ascii="louts shamy" w:hAnsi="louts shamy" w:cs="louts shamy"/>
          <w:sz w:val="32"/>
          <w:szCs w:val="32"/>
          <w:vertAlign w:val="superscript"/>
          <w:rtl/>
        </w:rPr>
        <w:footnoteReference w:id="45"/>
      </w:r>
      <w:r w:rsidR="00DD554C" w:rsidRPr="00291CAC">
        <w:rPr>
          <w:rFonts w:ascii="louts shamy" w:hAnsi="louts shamy" w:cs="louts shamy"/>
          <w:sz w:val="32"/>
          <w:szCs w:val="32"/>
          <w:vertAlign w:val="superscript"/>
          <w:rtl/>
          <w:lang w:bidi="ar-EG"/>
        </w:rPr>
        <w:t>)</w:t>
      </w:r>
      <w:r w:rsidR="00DD554C" w:rsidRPr="00F05839">
        <w:rPr>
          <w:rFonts w:ascii="Traditional Arabic" w:hAnsi="Traditional Arabic" w:cs="louts shamy"/>
          <w:sz w:val="36"/>
          <w:szCs w:val="32"/>
          <w:rtl/>
        </w:rPr>
        <w:t xml:space="preserve"> </w:t>
      </w:r>
      <w:r w:rsidRPr="00DC4B77">
        <w:rPr>
          <w:rFonts w:ascii="Traditional Arabic" w:hAnsi="Traditional Arabic" w:cs="louts shamy"/>
          <w:color w:val="000000" w:themeColor="text1"/>
          <w:sz w:val="34"/>
          <w:szCs w:val="30"/>
          <w:rtl/>
        </w:rPr>
        <w:t xml:space="preserve"> وغيرهم.</w:t>
      </w:r>
      <w:r w:rsidR="009827A1"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b/>
          <w:bCs/>
          <w:color w:val="000000" w:themeColor="text1"/>
          <w:sz w:val="34"/>
          <w:szCs w:val="30"/>
          <w:rtl/>
        </w:rPr>
        <w:t xml:space="preserve">والكتابات كانت تسير في مضمار واحد، وهو إعادة قراءة </w:t>
      </w:r>
      <w:r w:rsidRPr="00DC4B77">
        <w:rPr>
          <w:rFonts w:ascii="Traditional Arabic" w:hAnsi="Traditional Arabic" w:cs="louts shamy"/>
          <w:b/>
          <w:bCs/>
          <w:color w:val="000000" w:themeColor="text1"/>
          <w:sz w:val="34"/>
          <w:szCs w:val="30"/>
          <w:rtl/>
        </w:rPr>
        <w:lastRenderedPageBreak/>
        <w:t>الشريعة الإسلامية من جديد على خلفيات غربية، أو</w:t>
      </w:r>
      <w:r w:rsidR="009827A1" w:rsidRPr="00DC4B77">
        <w:rPr>
          <w:rFonts w:ascii="Traditional Arabic" w:hAnsi="Traditional Arabic" w:cs="louts shamy" w:hint="cs"/>
          <w:b/>
          <w:bCs/>
          <w:color w:val="000000" w:themeColor="text1"/>
          <w:sz w:val="34"/>
          <w:szCs w:val="30"/>
          <w:rtl/>
        </w:rPr>
        <w:t xml:space="preserve"> بخلفيات</w:t>
      </w:r>
      <w:r w:rsidRPr="00DC4B77">
        <w:rPr>
          <w:rFonts w:ascii="Traditional Arabic" w:hAnsi="Traditional Arabic" w:cs="louts shamy"/>
          <w:b/>
          <w:bCs/>
          <w:color w:val="000000" w:themeColor="text1"/>
          <w:sz w:val="34"/>
          <w:szCs w:val="30"/>
          <w:rtl/>
        </w:rPr>
        <w:t xml:space="preserve"> متأثرة بفكر الغرب</w:t>
      </w:r>
      <w:r w:rsidRPr="00DC4B77">
        <w:rPr>
          <w:rFonts w:ascii="Traditional Arabic" w:hAnsi="Traditional Arabic" w:cs="louts shamy"/>
          <w:color w:val="000000" w:themeColor="text1"/>
          <w:sz w:val="34"/>
          <w:szCs w:val="30"/>
          <w:rtl/>
        </w:rPr>
        <w:t>.</w:t>
      </w:r>
      <w:r w:rsidR="002969BC" w:rsidRPr="00DC4B77">
        <w:rPr>
          <w:rFonts w:ascii="Traditional Arabic" w:hAnsi="Traditional Arabic" w:cs="louts shamy" w:hint="cs"/>
          <w:b/>
          <w:bCs/>
          <w:color w:val="000000" w:themeColor="text1"/>
          <w:sz w:val="34"/>
          <w:szCs w:val="30"/>
          <w:rtl/>
        </w:rPr>
        <w:t xml:space="preserve"> </w:t>
      </w:r>
      <w:r w:rsidRPr="00DC4B77">
        <w:rPr>
          <w:rFonts w:ascii="Traditional Arabic" w:hAnsi="Traditional Arabic" w:cs="louts shamy"/>
          <w:b/>
          <w:bCs/>
          <w:color w:val="000000" w:themeColor="text1"/>
          <w:sz w:val="34"/>
          <w:szCs w:val="30"/>
          <w:rtl/>
        </w:rPr>
        <w:t>وعبَّاس</w:t>
      </w:r>
      <w:r w:rsidR="009A74C0" w:rsidRPr="00DC4B77">
        <w:rPr>
          <w:rFonts w:ascii="Traditional Arabic" w:hAnsi="Traditional Arabic" w:cs="louts shamy" w:hint="cs"/>
          <w:b/>
          <w:bCs/>
          <w:color w:val="000000" w:themeColor="text1"/>
          <w:sz w:val="34"/>
          <w:szCs w:val="30"/>
          <w:rtl/>
        </w:rPr>
        <w:t xml:space="preserve"> </w:t>
      </w:r>
      <w:r w:rsidRPr="00DC4B77">
        <w:rPr>
          <w:rFonts w:ascii="Traditional Arabic" w:hAnsi="Traditional Arabic" w:cs="louts shamy"/>
          <w:b/>
          <w:bCs/>
          <w:color w:val="000000" w:themeColor="text1"/>
          <w:sz w:val="34"/>
          <w:szCs w:val="30"/>
          <w:rtl/>
        </w:rPr>
        <w:t>العقّاد</w:t>
      </w:r>
      <w:r w:rsidR="009A74C0" w:rsidRPr="00DC4B77">
        <w:rPr>
          <w:rFonts w:ascii="Traditional Arabic" w:hAnsi="Traditional Arabic" w:cs="louts shamy" w:hint="cs"/>
          <w:b/>
          <w:bCs/>
          <w:color w:val="000000" w:themeColor="text1"/>
          <w:sz w:val="34"/>
          <w:szCs w:val="30"/>
          <w:rtl/>
        </w:rPr>
        <w:t xml:space="preserve"> </w:t>
      </w:r>
      <w:r w:rsidRPr="00DC4B77">
        <w:rPr>
          <w:rFonts w:ascii="Traditional Arabic" w:hAnsi="Traditional Arabic" w:cs="louts shamy"/>
          <w:color w:val="000000" w:themeColor="text1"/>
          <w:sz w:val="34"/>
          <w:szCs w:val="30"/>
          <w:rtl/>
        </w:rPr>
        <w:t>من أشهر مَن حملوا بضاعتهم في الأدب إلينا</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46"/>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xml:space="preserve">، أعني </w:t>
      </w:r>
      <w:r w:rsidR="009A74C0"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مدرسة الديوان</w:t>
      </w:r>
      <w:r w:rsidR="009A74C0"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وقد </w:t>
      </w:r>
      <w:r w:rsidR="002969BC"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كان يرى الإنجليز الحلفاء الطبيعيين لمصر</w:t>
      </w:r>
      <w:r w:rsidR="002969BC" w:rsidRPr="00DC4B77">
        <w:rPr>
          <w:rFonts w:ascii="Traditional Arabic" w:hAnsi="Traditional Arabic" w:cs="louts shamy" w:hint="cs"/>
          <w:color w:val="000000" w:themeColor="text1"/>
          <w:sz w:val="36"/>
          <w:szCs w:val="30"/>
          <w:vertAlign w:val="superscript"/>
          <w:rtl/>
        </w:rPr>
        <w:t>"</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47"/>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وكان يؤمن بالديمقراطية القادمة من الغرب إيمانًا مطلقًا، ويدّعي أنها أفضل الأنظمة على الإطلاق، وهو مخطئ؛ فلا أفضل من شرع الله</w:t>
      </w:r>
      <w:r w:rsidR="001F23C0" w:rsidRPr="00DC4B77">
        <w:rPr>
          <w:rFonts w:ascii="Traditional Arabic" w:hAnsi="Traditional Arabic" w:cs="louts shamy" w:hint="cs"/>
          <w:color w:val="000000" w:themeColor="text1"/>
          <w:sz w:val="34"/>
          <w:szCs w:val="30"/>
          <w:rtl/>
        </w:rPr>
        <w:t xml:space="preserve"> </w:t>
      </w:r>
      <w:r w:rsidR="001F23C0" w:rsidRPr="00DC4B77">
        <w:rPr>
          <w:rFonts w:ascii="Traditional Arabic" w:hAnsi="Traditional Arabic" w:cs="louts shamy" w:hint="cs"/>
          <w:color w:val="000000" w:themeColor="text1"/>
          <w:sz w:val="32"/>
          <w:szCs w:val="30"/>
          <w:rtl/>
        </w:rPr>
        <w:t>(</w:t>
      </w:r>
      <w:r w:rsidRPr="00DC4B77">
        <w:rPr>
          <w:rFonts w:ascii="Traditional Arabic" w:hAnsi="Traditional Arabic" w:cs="louts shamy"/>
          <w:color w:val="000000" w:themeColor="text1"/>
          <w:sz w:val="32"/>
          <w:szCs w:val="30"/>
          <w:rtl/>
        </w:rPr>
        <w:t xml:space="preserve">فَإِن لَّمْ يَسْتَجِيبُوا لَكَ فَاعْلَمْ أَنَّمَا يَتَّبِعُونَ أَهْوَاءَهُمْ  </w:t>
      </w:r>
      <w:r w:rsidRPr="00DC4B77">
        <w:rPr>
          <w:rFonts w:ascii="louts shamy" w:hAnsi="louts shamy" w:cs="louts shamy" w:hint="cs"/>
          <w:color w:val="000000" w:themeColor="text1"/>
          <w:sz w:val="32"/>
          <w:szCs w:val="30"/>
          <w:rtl/>
        </w:rPr>
        <w:t>وَمَنْ</w:t>
      </w:r>
      <w:r w:rsidRPr="00DC4B77">
        <w:rPr>
          <w:rFonts w:ascii="Traditional Arabic" w:hAnsi="Traditional Arabic" w:cs="louts shamy"/>
          <w:color w:val="000000" w:themeColor="text1"/>
          <w:sz w:val="32"/>
          <w:szCs w:val="30"/>
          <w:rtl/>
        </w:rPr>
        <w:t xml:space="preserve"> </w:t>
      </w:r>
      <w:r w:rsidRPr="00DC4B77">
        <w:rPr>
          <w:rFonts w:ascii="louts shamy" w:hAnsi="louts shamy" w:cs="louts shamy" w:hint="cs"/>
          <w:color w:val="000000" w:themeColor="text1"/>
          <w:sz w:val="32"/>
          <w:szCs w:val="30"/>
          <w:rtl/>
        </w:rPr>
        <w:t>أَضَلُّ</w:t>
      </w:r>
      <w:r w:rsidRPr="00DC4B77">
        <w:rPr>
          <w:rFonts w:ascii="Traditional Arabic" w:hAnsi="Traditional Arabic" w:cs="louts shamy"/>
          <w:color w:val="000000" w:themeColor="text1"/>
          <w:sz w:val="32"/>
          <w:szCs w:val="30"/>
          <w:rtl/>
        </w:rPr>
        <w:t xml:space="preserve"> </w:t>
      </w:r>
      <w:r w:rsidRPr="00DC4B77">
        <w:rPr>
          <w:rFonts w:ascii="louts shamy" w:hAnsi="louts shamy" w:cs="louts shamy" w:hint="cs"/>
          <w:color w:val="000000" w:themeColor="text1"/>
          <w:sz w:val="32"/>
          <w:szCs w:val="30"/>
          <w:rtl/>
        </w:rPr>
        <w:t>مِمَّنِ</w:t>
      </w:r>
      <w:r w:rsidRPr="00DC4B77">
        <w:rPr>
          <w:rFonts w:ascii="Traditional Arabic" w:hAnsi="Traditional Arabic" w:cs="louts shamy"/>
          <w:color w:val="000000" w:themeColor="text1"/>
          <w:sz w:val="32"/>
          <w:szCs w:val="30"/>
          <w:rtl/>
        </w:rPr>
        <w:t xml:space="preserve"> </w:t>
      </w:r>
      <w:r w:rsidRPr="00DC4B77">
        <w:rPr>
          <w:rFonts w:ascii="louts shamy" w:hAnsi="louts shamy" w:cs="louts shamy" w:hint="cs"/>
          <w:color w:val="000000" w:themeColor="text1"/>
          <w:sz w:val="32"/>
          <w:szCs w:val="30"/>
          <w:rtl/>
        </w:rPr>
        <w:t>اتَّبَعَ</w:t>
      </w:r>
      <w:r w:rsidRPr="00DC4B77">
        <w:rPr>
          <w:rFonts w:ascii="Traditional Arabic" w:hAnsi="Traditional Arabic" w:cs="louts shamy"/>
          <w:color w:val="000000" w:themeColor="text1"/>
          <w:sz w:val="32"/>
          <w:szCs w:val="30"/>
          <w:rtl/>
        </w:rPr>
        <w:t xml:space="preserve"> </w:t>
      </w:r>
      <w:r w:rsidRPr="00DC4B77">
        <w:rPr>
          <w:rFonts w:ascii="louts shamy" w:hAnsi="louts shamy" w:cs="louts shamy" w:hint="cs"/>
          <w:color w:val="000000" w:themeColor="text1"/>
          <w:sz w:val="32"/>
          <w:szCs w:val="30"/>
          <w:rtl/>
        </w:rPr>
        <w:t>هَوَاهُ</w:t>
      </w:r>
      <w:r w:rsidRPr="00DC4B77">
        <w:rPr>
          <w:rFonts w:ascii="Traditional Arabic" w:hAnsi="Traditional Arabic" w:cs="louts shamy"/>
          <w:color w:val="000000" w:themeColor="text1"/>
          <w:sz w:val="32"/>
          <w:szCs w:val="30"/>
          <w:rtl/>
        </w:rPr>
        <w:t xml:space="preserve"> </w:t>
      </w:r>
      <w:r w:rsidRPr="00DC4B77">
        <w:rPr>
          <w:rFonts w:ascii="louts shamy" w:hAnsi="louts shamy" w:cs="louts shamy" w:hint="cs"/>
          <w:color w:val="000000" w:themeColor="text1"/>
          <w:sz w:val="32"/>
          <w:szCs w:val="30"/>
          <w:rtl/>
        </w:rPr>
        <w:t>بِغَيْرِ</w:t>
      </w:r>
      <w:r w:rsidRPr="00DC4B77">
        <w:rPr>
          <w:rFonts w:ascii="Traditional Arabic" w:hAnsi="Traditional Arabic" w:cs="louts shamy"/>
          <w:color w:val="000000" w:themeColor="text1"/>
          <w:sz w:val="32"/>
          <w:szCs w:val="30"/>
          <w:rtl/>
        </w:rPr>
        <w:t xml:space="preserve"> </w:t>
      </w:r>
      <w:r w:rsidRPr="00DC4B77">
        <w:rPr>
          <w:rFonts w:ascii="louts shamy" w:hAnsi="louts shamy" w:cs="louts shamy" w:hint="cs"/>
          <w:color w:val="000000" w:themeColor="text1"/>
          <w:sz w:val="32"/>
          <w:szCs w:val="30"/>
          <w:rtl/>
        </w:rPr>
        <w:t>هُدًى</w:t>
      </w:r>
      <w:r w:rsidRPr="00DC4B77">
        <w:rPr>
          <w:rFonts w:ascii="Traditional Arabic" w:hAnsi="Traditional Arabic" w:cs="louts shamy"/>
          <w:color w:val="000000" w:themeColor="text1"/>
          <w:sz w:val="32"/>
          <w:szCs w:val="30"/>
          <w:rtl/>
        </w:rPr>
        <w:t xml:space="preserve"> </w:t>
      </w:r>
      <w:r w:rsidRPr="00DC4B77">
        <w:rPr>
          <w:rFonts w:ascii="louts shamy" w:hAnsi="louts shamy" w:cs="louts shamy" w:hint="cs"/>
          <w:color w:val="000000" w:themeColor="text1"/>
          <w:sz w:val="32"/>
          <w:szCs w:val="30"/>
          <w:rtl/>
        </w:rPr>
        <w:t>مِّنَ</w:t>
      </w:r>
      <w:r w:rsidRPr="00DC4B77">
        <w:rPr>
          <w:rFonts w:ascii="Traditional Arabic" w:hAnsi="Traditional Arabic" w:cs="louts shamy"/>
          <w:color w:val="000000" w:themeColor="text1"/>
          <w:sz w:val="32"/>
          <w:szCs w:val="30"/>
          <w:rtl/>
        </w:rPr>
        <w:t xml:space="preserve"> </w:t>
      </w:r>
      <w:r w:rsidRPr="00DC4B77">
        <w:rPr>
          <w:rFonts w:ascii="louts shamy" w:hAnsi="louts shamy" w:cs="louts shamy" w:hint="cs"/>
          <w:color w:val="000000" w:themeColor="text1"/>
          <w:sz w:val="32"/>
          <w:szCs w:val="30"/>
          <w:rtl/>
        </w:rPr>
        <w:t>اللَّهِ</w:t>
      </w:r>
      <w:r w:rsidRPr="00DC4B77">
        <w:rPr>
          <w:rFonts w:ascii="Traditional Arabic" w:hAnsi="Traditional Arabic" w:cs="louts shamy"/>
          <w:color w:val="000000" w:themeColor="text1"/>
          <w:sz w:val="32"/>
          <w:szCs w:val="30"/>
          <w:rtl/>
        </w:rPr>
        <w:t xml:space="preserve">  </w:t>
      </w:r>
      <w:r w:rsidRPr="00DC4B77">
        <w:rPr>
          <w:rFonts w:ascii="louts shamy" w:hAnsi="louts shamy" w:cs="louts shamy" w:hint="cs"/>
          <w:color w:val="000000" w:themeColor="text1"/>
          <w:sz w:val="32"/>
          <w:szCs w:val="30"/>
          <w:rtl/>
        </w:rPr>
        <w:t>إِنَّ</w:t>
      </w:r>
      <w:r w:rsidRPr="00DC4B77">
        <w:rPr>
          <w:rFonts w:ascii="Traditional Arabic" w:hAnsi="Traditional Arabic" w:cs="louts shamy"/>
          <w:color w:val="000000" w:themeColor="text1"/>
          <w:sz w:val="32"/>
          <w:szCs w:val="30"/>
          <w:rtl/>
        </w:rPr>
        <w:t xml:space="preserve"> </w:t>
      </w:r>
      <w:r w:rsidRPr="00DC4B77">
        <w:rPr>
          <w:rFonts w:ascii="louts shamy" w:hAnsi="louts shamy" w:cs="louts shamy" w:hint="cs"/>
          <w:color w:val="000000" w:themeColor="text1"/>
          <w:sz w:val="32"/>
          <w:szCs w:val="30"/>
          <w:rtl/>
        </w:rPr>
        <w:t>اللَّهَ</w:t>
      </w:r>
      <w:r w:rsidRPr="00DC4B77">
        <w:rPr>
          <w:rFonts w:ascii="Traditional Arabic" w:hAnsi="Traditional Arabic" w:cs="louts shamy"/>
          <w:color w:val="000000" w:themeColor="text1"/>
          <w:sz w:val="32"/>
          <w:szCs w:val="30"/>
          <w:rtl/>
        </w:rPr>
        <w:t xml:space="preserve"> </w:t>
      </w:r>
      <w:r w:rsidRPr="00DC4B77">
        <w:rPr>
          <w:rFonts w:ascii="louts shamy" w:hAnsi="louts shamy" w:cs="louts shamy" w:hint="cs"/>
          <w:color w:val="000000" w:themeColor="text1"/>
          <w:sz w:val="32"/>
          <w:szCs w:val="30"/>
          <w:rtl/>
        </w:rPr>
        <w:t>لَا</w:t>
      </w:r>
      <w:r w:rsidRPr="00DC4B77">
        <w:rPr>
          <w:rFonts w:ascii="Traditional Arabic" w:hAnsi="Traditional Arabic" w:cs="louts shamy"/>
          <w:color w:val="000000" w:themeColor="text1"/>
          <w:sz w:val="32"/>
          <w:szCs w:val="30"/>
          <w:rtl/>
        </w:rPr>
        <w:t xml:space="preserve"> </w:t>
      </w:r>
      <w:r w:rsidRPr="00DC4B77">
        <w:rPr>
          <w:rFonts w:ascii="louts shamy" w:hAnsi="louts shamy" w:cs="louts shamy" w:hint="cs"/>
          <w:color w:val="000000" w:themeColor="text1"/>
          <w:sz w:val="32"/>
          <w:szCs w:val="30"/>
          <w:rtl/>
        </w:rPr>
        <w:t>يَهْدِي</w:t>
      </w:r>
      <w:r w:rsidRPr="00DC4B77">
        <w:rPr>
          <w:rFonts w:ascii="Traditional Arabic" w:hAnsi="Traditional Arabic" w:cs="louts shamy"/>
          <w:color w:val="000000" w:themeColor="text1"/>
          <w:sz w:val="32"/>
          <w:szCs w:val="30"/>
          <w:rtl/>
        </w:rPr>
        <w:t xml:space="preserve"> </w:t>
      </w:r>
      <w:r w:rsidRPr="00DC4B77">
        <w:rPr>
          <w:rFonts w:ascii="louts shamy" w:hAnsi="louts shamy" w:cs="louts shamy" w:hint="cs"/>
          <w:color w:val="000000" w:themeColor="text1"/>
          <w:sz w:val="32"/>
          <w:szCs w:val="30"/>
          <w:rtl/>
        </w:rPr>
        <w:t>الْقَوْمَ</w:t>
      </w:r>
      <w:r w:rsidRPr="00DC4B77">
        <w:rPr>
          <w:rFonts w:ascii="Traditional Arabic" w:hAnsi="Traditional Arabic" w:cs="louts shamy"/>
          <w:color w:val="000000" w:themeColor="text1"/>
          <w:sz w:val="32"/>
          <w:szCs w:val="30"/>
          <w:rtl/>
        </w:rPr>
        <w:t xml:space="preserve"> </w:t>
      </w:r>
      <w:r w:rsidRPr="00DC4B77">
        <w:rPr>
          <w:rFonts w:ascii="louts shamy" w:hAnsi="louts shamy" w:cs="louts shamy" w:hint="cs"/>
          <w:color w:val="000000" w:themeColor="text1"/>
          <w:sz w:val="32"/>
          <w:szCs w:val="30"/>
          <w:rtl/>
        </w:rPr>
        <w:t>الظَّالِمِينَ</w:t>
      </w:r>
      <w:r w:rsidR="00F8124E" w:rsidRPr="00DC4B77">
        <w:rPr>
          <w:rFonts w:ascii="Traditional Arabic" w:hAnsi="Traditional Arabic" w:cs="louts shamy" w:hint="cs"/>
          <w:color w:val="000000" w:themeColor="text1"/>
          <w:sz w:val="32"/>
          <w:szCs w:val="30"/>
          <w:rtl/>
        </w:rPr>
        <w:t>)</w:t>
      </w:r>
      <w:r w:rsidR="00EB3E11" w:rsidRPr="00DC4B77">
        <w:rPr>
          <w:rFonts w:ascii="Traditional Arabic" w:hAnsi="Traditional Arabic" w:cs="louts shamy" w:hint="cs"/>
          <w:color w:val="000000" w:themeColor="text1"/>
          <w:sz w:val="32"/>
          <w:szCs w:val="30"/>
          <w:rtl/>
        </w:rPr>
        <w:t xml:space="preserve"> </w:t>
      </w:r>
      <w:r w:rsidR="0090557D" w:rsidRPr="00DC4B77">
        <w:rPr>
          <w:rFonts w:ascii="Traditional Arabic" w:hAnsi="Traditional Arabic" w:cs="louts shamy" w:hint="cs"/>
          <w:color w:val="000000" w:themeColor="text1"/>
          <w:sz w:val="32"/>
          <w:szCs w:val="30"/>
          <w:rtl/>
        </w:rPr>
        <w:t>(</w:t>
      </w:r>
      <w:r w:rsidRPr="00DC4B77">
        <w:rPr>
          <w:rFonts w:ascii="Traditional Arabic" w:hAnsi="Traditional Arabic" w:cs="louts shamy" w:hint="cs"/>
          <w:color w:val="000000" w:themeColor="text1"/>
          <w:sz w:val="32"/>
          <w:szCs w:val="30"/>
          <w:rtl/>
        </w:rPr>
        <w:t>القصص:50</w:t>
      </w:r>
      <w:r w:rsidR="0090557D" w:rsidRPr="00DC4B77">
        <w:rPr>
          <w:rFonts w:ascii="Traditional Arabic" w:hAnsi="Traditional Arabic" w:cs="louts shamy" w:hint="cs"/>
          <w:color w:val="000000" w:themeColor="text1"/>
          <w:sz w:val="32"/>
          <w:szCs w:val="30"/>
          <w:rtl/>
        </w:rPr>
        <w:t>)</w:t>
      </w:r>
      <w:r w:rsidRPr="00DC4B77">
        <w:rPr>
          <w:rFonts w:ascii="Traditional Arabic" w:hAnsi="Traditional Arabic" w:cs="louts shamy"/>
          <w:color w:val="000000" w:themeColor="text1"/>
          <w:sz w:val="34"/>
          <w:szCs w:val="30"/>
          <w:rtl/>
        </w:rPr>
        <w:t>،</w:t>
      </w:r>
      <w:r w:rsidR="00BB323C"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 xml:space="preserve">ولا ينكر محبوه أنه أحد أفراد المدرسة العقلانية الإنجليزية. </w:t>
      </w:r>
    </w:p>
    <w:p w14:paraId="785B0372" w14:textId="77777777" w:rsidR="00861188" w:rsidRPr="00DC4B77" w:rsidRDefault="00861188" w:rsidP="00A74E19">
      <w:pPr>
        <w:pStyle w:val="Heading2"/>
        <w:spacing w:after="60" w:line="228" w:lineRule="auto"/>
        <w:rPr>
          <w:color w:val="000000" w:themeColor="text1"/>
          <w:sz w:val="26"/>
          <w:szCs w:val="26"/>
          <w:rtl/>
          <w:lang w:eastAsia="en-US"/>
        </w:rPr>
      </w:pPr>
      <w:r w:rsidRPr="00DC4B77">
        <w:rPr>
          <w:color w:val="000000" w:themeColor="text1"/>
          <w:sz w:val="26"/>
          <w:szCs w:val="26"/>
          <w:rtl/>
          <w:lang w:eastAsia="en-US"/>
        </w:rPr>
        <w:t xml:space="preserve"> </w:t>
      </w:r>
      <w:bookmarkStart w:id="32" w:name="_Toc59501411"/>
      <w:bookmarkStart w:id="33" w:name="_Toc173116161"/>
      <w:r w:rsidRPr="00DC4B77">
        <w:rPr>
          <w:color w:val="000000" w:themeColor="text1"/>
          <w:sz w:val="34"/>
          <w:szCs w:val="30"/>
          <w:rtl/>
          <w:lang w:eastAsia="en-US"/>
        </w:rPr>
        <w:t>ثلاثة وواحد:</w:t>
      </w:r>
      <w:bookmarkEnd w:id="32"/>
      <w:bookmarkEnd w:id="33"/>
      <w:r w:rsidRPr="00DC4B77">
        <w:rPr>
          <w:color w:val="000000" w:themeColor="text1"/>
          <w:sz w:val="34"/>
          <w:szCs w:val="30"/>
          <w:rtl/>
          <w:lang w:eastAsia="en-US"/>
        </w:rPr>
        <w:t xml:space="preserve"> </w:t>
      </w:r>
    </w:p>
    <w:p w14:paraId="6366EB34" w14:textId="0D55475C" w:rsidR="008566E8" w:rsidRPr="00DC4B77" w:rsidRDefault="00861188" w:rsidP="00A74E19">
      <w:pPr>
        <w:widowControl w:val="0"/>
        <w:spacing w:after="6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من كتبوا في الإسلام في الفترة التي كتب فيها العقَّاد ثلاثة</w:t>
      </w:r>
      <w:r w:rsidR="009A74C0"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وواحد.</w:t>
      </w:r>
      <w:r w:rsidRPr="00DC4B77">
        <w:rPr>
          <w:rFonts w:ascii="Traditional Arabic" w:hAnsi="Traditional Arabic" w:cs="louts shamy"/>
          <w:color w:val="000000" w:themeColor="text1"/>
          <w:sz w:val="34"/>
          <w:szCs w:val="30"/>
          <w:rtl/>
        </w:rPr>
        <w:t xml:space="preserve"> أما الثلاثة، وهم العملاء من وجهة نظري</w:t>
      </w:r>
      <w:r w:rsidR="00527C0E"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b/>
          <w:bCs/>
          <w:color w:val="000000" w:themeColor="text1"/>
          <w:sz w:val="34"/>
          <w:szCs w:val="30"/>
          <w:rtl/>
        </w:rPr>
        <w:t>فأولهم</w:t>
      </w:r>
      <w:r w:rsidRPr="00DC4B77">
        <w:rPr>
          <w:rFonts w:ascii="Traditional Arabic" w:hAnsi="Traditional Arabic" w:cs="louts shamy"/>
          <w:color w:val="000000" w:themeColor="text1"/>
          <w:sz w:val="34"/>
          <w:szCs w:val="30"/>
          <w:rtl/>
        </w:rPr>
        <w:t xml:space="preserve">: </w:t>
      </w:r>
      <w:r w:rsidRPr="00DC4B77">
        <w:rPr>
          <w:rFonts w:ascii="Traditional Arabic" w:hAnsi="Traditional Arabic" w:cs="louts shamy" w:hint="cs"/>
          <w:color w:val="000000" w:themeColor="text1"/>
          <w:sz w:val="34"/>
          <w:szCs w:val="30"/>
          <w:rtl/>
        </w:rPr>
        <w:t>من لا يخفي تبعيته للغرب واستحسانه سيرتهم</w:t>
      </w:r>
      <w:r w:rsidRPr="00DC4B77">
        <w:rPr>
          <w:rFonts w:ascii="Traditional Arabic" w:hAnsi="Traditional Arabic" w:cs="louts shamy"/>
          <w:color w:val="000000" w:themeColor="text1"/>
          <w:sz w:val="34"/>
          <w:szCs w:val="30"/>
          <w:rtl/>
        </w:rPr>
        <w:t>، كطه حسين، وعلي عبد الرازق، وقاسم أمين</w:t>
      </w:r>
      <w:r w:rsidR="00527C0E" w:rsidRPr="00DC4B77">
        <w:rPr>
          <w:rFonts w:ascii="Traditional Arabic" w:hAnsi="Traditional Arabic" w:cs="louts shamy" w:hint="cs"/>
          <w:color w:val="000000" w:themeColor="text1"/>
          <w:sz w:val="34"/>
          <w:szCs w:val="30"/>
          <w:rtl/>
        </w:rPr>
        <w:t>؛</w:t>
      </w:r>
      <w:r w:rsidR="001B07B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b/>
          <w:bCs/>
          <w:color w:val="000000" w:themeColor="text1"/>
          <w:sz w:val="34"/>
          <w:szCs w:val="30"/>
          <w:rtl/>
        </w:rPr>
        <w:t>وثانيهم</w:t>
      </w:r>
      <w:r w:rsidRPr="00DC4B77">
        <w:rPr>
          <w:rFonts w:ascii="Traditional Arabic" w:hAnsi="Traditional Arabic" w:cs="louts shamy"/>
          <w:color w:val="000000" w:themeColor="text1"/>
          <w:sz w:val="34"/>
          <w:szCs w:val="30"/>
          <w:rtl/>
        </w:rPr>
        <w:t xml:space="preserve">: لا إلى هؤلاء ولا إلى هؤلاء، </w:t>
      </w:r>
      <w:r w:rsidR="002C500A" w:rsidRPr="00DC4B77">
        <w:rPr>
          <w:rFonts w:ascii="Traditional Arabic" w:hAnsi="Traditional Arabic" w:cs="louts shamy" w:hint="cs"/>
          <w:color w:val="000000" w:themeColor="text1"/>
          <w:sz w:val="34"/>
          <w:szCs w:val="30"/>
          <w:rtl/>
        </w:rPr>
        <w:t>ك</w:t>
      </w:r>
      <w:r w:rsidR="00590962" w:rsidRPr="00DC4B77">
        <w:rPr>
          <w:rFonts w:ascii="Traditional Arabic" w:hAnsi="Traditional Arabic" w:cs="louts shamy" w:hint="cs"/>
          <w:color w:val="000000" w:themeColor="text1"/>
          <w:sz w:val="34"/>
          <w:szCs w:val="30"/>
          <w:rtl/>
        </w:rPr>
        <w:t xml:space="preserve">الدكتورة </w:t>
      </w:r>
      <w:r w:rsidRPr="00DC4B77">
        <w:rPr>
          <w:rFonts w:ascii="Traditional Arabic" w:hAnsi="Traditional Arabic" w:cs="louts shamy"/>
          <w:color w:val="000000" w:themeColor="text1"/>
          <w:sz w:val="34"/>
          <w:szCs w:val="30"/>
          <w:rtl/>
        </w:rPr>
        <w:t>عائشة بنت الشاطئ</w:t>
      </w:r>
      <w:r w:rsidR="00FE3550" w:rsidRPr="00DC4B77">
        <w:rPr>
          <w:rFonts w:ascii="Traditional Arabic" w:hAnsi="Traditional Arabic" w:cs="louts shamy" w:hint="cs"/>
          <w:color w:val="000000" w:themeColor="text1"/>
          <w:sz w:val="34"/>
          <w:szCs w:val="30"/>
          <w:rtl/>
        </w:rPr>
        <w:t xml:space="preserve">، فهي من ناحية تفريع على </w:t>
      </w:r>
      <w:r w:rsidR="00590962" w:rsidRPr="00DC4B77">
        <w:rPr>
          <w:rFonts w:ascii="Traditional Arabic" w:hAnsi="Traditional Arabic" w:cs="louts shamy" w:hint="cs"/>
          <w:color w:val="000000" w:themeColor="text1"/>
          <w:sz w:val="34"/>
          <w:szCs w:val="30"/>
          <w:rtl/>
        </w:rPr>
        <w:t xml:space="preserve">الأستاذ </w:t>
      </w:r>
      <w:r w:rsidR="00FE3550" w:rsidRPr="00DC4B77">
        <w:rPr>
          <w:rFonts w:ascii="Traditional Arabic" w:hAnsi="Traditional Arabic" w:cs="louts shamy" w:hint="cs"/>
          <w:color w:val="000000" w:themeColor="text1"/>
          <w:sz w:val="34"/>
          <w:szCs w:val="30"/>
          <w:rtl/>
        </w:rPr>
        <w:t xml:space="preserve">سيد قطب </w:t>
      </w:r>
      <w:r w:rsidR="00590962" w:rsidRPr="00DC4B77">
        <w:rPr>
          <w:rFonts w:ascii="Traditional Arabic" w:hAnsi="Traditional Arabic" w:cs="louts shamy" w:hint="cs"/>
          <w:color w:val="000000" w:themeColor="text1"/>
          <w:sz w:val="34"/>
          <w:szCs w:val="30"/>
          <w:rtl/>
        </w:rPr>
        <w:t xml:space="preserve">والشيخ عبد الله دراز </w:t>
      </w:r>
      <w:r w:rsidR="00FE3550" w:rsidRPr="00DC4B77">
        <w:rPr>
          <w:rFonts w:ascii="Traditional Arabic" w:hAnsi="Traditional Arabic" w:cs="louts shamy" w:hint="cs"/>
          <w:color w:val="000000" w:themeColor="text1"/>
          <w:sz w:val="34"/>
          <w:szCs w:val="30"/>
          <w:rtl/>
        </w:rPr>
        <w:t>في التفسير وإن لم تذكره</w:t>
      </w:r>
      <w:r w:rsidR="00590962" w:rsidRPr="00DC4B77">
        <w:rPr>
          <w:rFonts w:ascii="Traditional Arabic" w:hAnsi="Traditional Arabic" w:cs="louts shamy" w:hint="cs"/>
          <w:color w:val="000000" w:themeColor="text1"/>
          <w:sz w:val="34"/>
          <w:szCs w:val="30"/>
          <w:rtl/>
        </w:rPr>
        <w:t>ما</w:t>
      </w:r>
      <w:r w:rsidR="00FE3550" w:rsidRPr="00DC4B77">
        <w:rPr>
          <w:rFonts w:ascii="Traditional Arabic" w:hAnsi="Traditional Arabic" w:cs="louts shamy" w:hint="cs"/>
          <w:color w:val="000000" w:themeColor="text1"/>
          <w:sz w:val="34"/>
          <w:szCs w:val="30"/>
          <w:rtl/>
        </w:rPr>
        <w:t>، ومن ناحية أخرى تثني على طه حسين</w:t>
      </w:r>
      <w:r w:rsidR="00527C0E"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b/>
          <w:bCs/>
          <w:color w:val="000000" w:themeColor="text1"/>
          <w:spacing w:val="-2"/>
          <w:sz w:val="34"/>
          <w:szCs w:val="30"/>
          <w:rtl/>
        </w:rPr>
        <w:t>وثـالثهم</w:t>
      </w:r>
      <w:r w:rsidRPr="00DC4B77">
        <w:rPr>
          <w:rFonts w:ascii="Traditional Arabic" w:hAnsi="Traditional Arabic" w:cs="louts shamy"/>
          <w:color w:val="000000" w:themeColor="text1"/>
          <w:spacing w:val="-2"/>
          <w:sz w:val="34"/>
          <w:szCs w:val="30"/>
          <w:rtl/>
        </w:rPr>
        <w:t>: متـأثرون بمفاهيم الغرب إلا أنهم مستقـلون ظاهرًا؛ كعبَّاس</w:t>
      </w:r>
      <w:r w:rsidR="00527C0E" w:rsidRPr="00DC4B77">
        <w:rPr>
          <w:rFonts w:ascii="Traditional Arabic" w:hAnsi="Traditional Arabic" w:cs="louts shamy" w:hint="cs"/>
          <w:color w:val="000000" w:themeColor="text1"/>
          <w:spacing w:val="-2"/>
          <w:sz w:val="34"/>
          <w:szCs w:val="30"/>
          <w:rtl/>
        </w:rPr>
        <w:t xml:space="preserve"> </w:t>
      </w:r>
      <w:r w:rsidRPr="00DC4B77">
        <w:rPr>
          <w:rFonts w:ascii="Traditional Arabic" w:hAnsi="Traditional Arabic" w:cs="louts shamy"/>
          <w:color w:val="000000" w:themeColor="text1"/>
          <w:spacing w:val="-2"/>
          <w:sz w:val="34"/>
          <w:szCs w:val="30"/>
          <w:rtl/>
        </w:rPr>
        <w:t>العقَّاد .</w:t>
      </w:r>
      <w:r w:rsidR="00527C0E" w:rsidRPr="00DC4B77">
        <w:rPr>
          <w:rFonts w:ascii="Traditional Arabic" w:hAnsi="Traditional Arabic" w:cs="louts shamy"/>
          <w:color w:val="000000" w:themeColor="text1"/>
          <w:spacing w:val="-2"/>
          <w:sz w:val="34"/>
          <w:szCs w:val="30"/>
          <w:rtl/>
        </w:rPr>
        <w:br/>
      </w:r>
      <w:r w:rsidRPr="00DC4B77">
        <w:rPr>
          <w:rFonts w:ascii="Traditional Arabic" w:hAnsi="Traditional Arabic" w:cs="louts shamy"/>
          <w:color w:val="000000" w:themeColor="text1"/>
          <w:sz w:val="34"/>
          <w:szCs w:val="30"/>
          <w:rtl/>
        </w:rPr>
        <w:t>وهذا ميزان ثلاثي كاذب خادع، ي</w:t>
      </w:r>
      <w:r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ستعمل</w:t>
      </w:r>
      <w:r w:rsidRPr="00DC4B77">
        <w:rPr>
          <w:rFonts w:ascii="Traditional Arabic" w:hAnsi="Traditional Arabic" w:cs="louts shamy" w:hint="cs"/>
          <w:color w:val="000000" w:themeColor="text1"/>
          <w:sz w:val="34"/>
          <w:szCs w:val="30"/>
          <w:rtl/>
        </w:rPr>
        <w:t xml:space="preserve"> في </w:t>
      </w:r>
      <w:r w:rsidRPr="00DC4B77">
        <w:rPr>
          <w:rFonts w:ascii="Traditional Arabic" w:hAnsi="Traditional Arabic" w:cs="louts shamy"/>
          <w:color w:val="000000" w:themeColor="text1"/>
          <w:sz w:val="34"/>
          <w:szCs w:val="30"/>
          <w:rtl/>
        </w:rPr>
        <w:t xml:space="preserve">تمرير بضاعتهم؛ إذ يُعرض هؤلاء الثلاثة على الناس كطرفين ووسط، </w:t>
      </w:r>
      <w:r w:rsidR="00527C0E" w:rsidRPr="00DC4B77">
        <w:rPr>
          <w:rFonts w:ascii="Traditional Arabic" w:hAnsi="Traditional Arabic" w:cs="louts shamy" w:hint="cs"/>
          <w:color w:val="000000" w:themeColor="text1"/>
          <w:sz w:val="34"/>
          <w:szCs w:val="30"/>
          <w:rtl/>
        </w:rPr>
        <w:t xml:space="preserve">والناس بطبعها تميل لمن توسط بين طرفين، حتى لو </w:t>
      </w:r>
      <w:r w:rsidR="00527C0E" w:rsidRPr="00DC4B77">
        <w:rPr>
          <w:rFonts w:ascii="Traditional Arabic" w:hAnsi="Traditional Arabic" w:cs="louts shamy" w:hint="cs"/>
          <w:color w:val="000000" w:themeColor="text1"/>
          <w:sz w:val="34"/>
          <w:szCs w:val="30"/>
          <w:rtl/>
        </w:rPr>
        <w:lastRenderedPageBreak/>
        <w:t xml:space="preserve">كان هذا التوسط خطأ، </w:t>
      </w:r>
      <w:r w:rsidRPr="00DC4B77">
        <w:rPr>
          <w:rFonts w:ascii="Traditional Arabic" w:hAnsi="Traditional Arabic" w:cs="louts shamy"/>
          <w:color w:val="000000" w:themeColor="text1"/>
          <w:sz w:val="34"/>
          <w:szCs w:val="30"/>
          <w:rtl/>
        </w:rPr>
        <w:t>وهو ما حدث</w:t>
      </w:r>
      <w:r w:rsidR="00527C0E" w:rsidRPr="00DC4B77">
        <w:rPr>
          <w:rFonts w:ascii="Traditional Arabic" w:hAnsi="Traditional Arabic" w:cs="louts shamy" w:hint="cs"/>
          <w:color w:val="000000" w:themeColor="text1"/>
          <w:sz w:val="34"/>
          <w:szCs w:val="30"/>
          <w:rtl/>
        </w:rPr>
        <w:t xml:space="preserve"> حيث مالوا لعب</w:t>
      </w:r>
      <w:r w:rsidR="00AA344A" w:rsidRPr="00DC4B77">
        <w:rPr>
          <w:rFonts w:ascii="Traditional Arabic" w:hAnsi="Traditional Arabic" w:cs="louts shamy" w:hint="cs"/>
          <w:color w:val="000000" w:themeColor="text1"/>
          <w:sz w:val="34"/>
          <w:szCs w:val="30"/>
          <w:rtl/>
        </w:rPr>
        <w:t>ّ</w:t>
      </w:r>
      <w:r w:rsidR="00527C0E" w:rsidRPr="00DC4B77">
        <w:rPr>
          <w:rFonts w:ascii="Traditional Arabic" w:hAnsi="Traditional Arabic" w:cs="louts shamy" w:hint="cs"/>
          <w:color w:val="000000" w:themeColor="text1"/>
          <w:sz w:val="34"/>
          <w:szCs w:val="30"/>
          <w:rtl/>
        </w:rPr>
        <w:t>اس كونه يتوسط المشهد العلماني،</w:t>
      </w:r>
      <w:r w:rsidRPr="00DC4B77">
        <w:rPr>
          <w:rFonts w:ascii="Traditional Arabic" w:hAnsi="Traditional Arabic" w:cs="louts shamy"/>
          <w:color w:val="000000" w:themeColor="text1"/>
          <w:sz w:val="34"/>
          <w:szCs w:val="30"/>
          <w:rtl/>
        </w:rPr>
        <w:t xml:space="preserve"> وانخدع بهذا بعض المنتسبين للعلم والثقافة الشرعية، فكلما مر</w:t>
      </w:r>
      <w:r w:rsidRPr="00DC4B77">
        <w:rPr>
          <w:rFonts w:ascii="Traditional Arabic" w:hAnsi="Traditional Arabic" w:cs="louts shamy" w:hint="cs"/>
          <w:color w:val="000000" w:themeColor="text1"/>
          <w:sz w:val="34"/>
          <w:szCs w:val="30"/>
          <w:rtl/>
        </w:rPr>
        <w:t>وا</w:t>
      </w:r>
      <w:r w:rsidRPr="00DC4B77">
        <w:rPr>
          <w:rFonts w:ascii="Traditional Arabic" w:hAnsi="Traditional Arabic" w:cs="louts shamy"/>
          <w:color w:val="000000" w:themeColor="text1"/>
          <w:sz w:val="34"/>
          <w:szCs w:val="30"/>
          <w:rtl/>
        </w:rPr>
        <w:t xml:space="preserve"> بعورةٍ للعقاد قال</w:t>
      </w:r>
      <w:r w:rsidRPr="00DC4B77">
        <w:rPr>
          <w:rFonts w:ascii="Traditional Arabic" w:hAnsi="Traditional Arabic" w:cs="louts shamy" w:hint="cs"/>
          <w:color w:val="000000" w:themeColor="text1"/>
          <w:sz w:val="34"/>
          <w:szCs w:val="30"/>
          <w:rtl/>
        </w:rPr>
        <w:t>وا</w:t>
      </w:r>
      <w:r w:rsidRPr="00DC4B77">
        <w:rPr>
          <w:rFonts w:ascii="Traditional Arabic" w:hAnsi="Traditional Arabic" w:cs="louts shamy"/>
          <w:color w:val="000000" w:themeColor="text1"/>
          <w:sz w:val="34"/>
          <w:szCs w:val="30"/>
          <w:rtl/>
        </w:rPr>
        <w:t>: ولكنه خير من طه حسين!! وكأن ليس في الساحة إلا عبَّاس وطه!!</w:t>
      </w:r>
      <w:r w:rsidR="00FE3550" w:rsidRPr="00DC4B77">
        <w:rPr>
          <w:rFonts w:ascii="Traditional Arabic" w:hAnsi="Traditional Arabic" w:cs="louts shamy" w:hint="cs"/>
          <w:color w:val="000000" w:themeColor="text1"/>
          <w:sz w:val="34"/>
          <w:szCs w:val="30"/>
          <w:rtl/>
        </w:rPr>
        <w:t xml:space="preserve"> الشعر الجاهلي طوالع البعثة</w:t>
      </w:r>
      <w:r w:rsidR="00A74E19">
        <w:rPr>
          <w:rFonts w:ascii="Traditional Arabic" w:hAnsi="Traditional Arabic" w:cs="louts shamy" w:hint="cs"/>
          <w:color w:val="000000" w:themeColor="text1"/>
          <w:sz w:val="34"/>
          <w:szCs w:val="30"/>
          <w:rtl/>
        </w:rPr>
        <w:t>.</w:t>
      </w:r>
    </w:p>
    <w:p w14:paraId="15790E8A" w14:textId="63C2EFC0" w:rsidR="00861188" w:rsidRPr="00DC4B77" w:rsidRDefault="00527C0E"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rPr>
        <w:t>و</w:t>
      </w:r>
      <w:r w:rsidR="00861188" w:rsidRPr="00DC4B77">
        <w:rPr>
          <w:rFonts w:ascii="Traditional Arabic" w:hAnsi="Traditional Arabic" w:cs="louts shamy"/>
          <w:color w:val="000000" w:themeColor="text1"/>
          <w:sz w:val="34"/>
          <w:szCs w:val="30"/>
          <w:rtl/>
        </w:rPr>
        <w:t xml:space="preserve">الحقيقة أن كل هؤلاء جبهة واحدة، وهناك جبهة أخرى، </w:t>
      </w:r>
      <w:r w:rsidR="00861188" w:rsidRPr="00DC4B77">
        <w:rPr>
          <w:rFonts w:ascii="Traditional Arabic" w:hAnsi="Traditional Arabic" w:cs="louts shamy" w:hint="cs"/>
          <w:color w:val="000000" w:themeColor="text1"/>
          <w:sz w:val="34"/>
          <w:szCs w:val="30"/>
          <w:rtl/>
        </w:rPr>
        <w:t xml:space="preserve">تجمَّع فيها أهل العلم والإيمان </w:t>
      </w:r>
      <w:r w:rsidR="00861188" w:rsidRPr="00DC4B77">
        <w:rPr>
          <w:rFonts w:ascii="Traditional Arabic" w:hAnsi="Traditional Arabic" w:cs="louts shamy"/>
          <w:color w:val="000000" w:themeColor="text1"/>
          <w:sz w:val="34"/>
          <w:szCs w:val="30"/>
          <w:rtl/>
        </w:rPr>
        <w:t>كفضيلة الشيخ العلامة أحمد شاكر والشيخ محمد حامد الفقي</w:t>
      </w:r>
      <w:r w:rsidR="00861188" w:rsidRPr="00DC4B77">
        <w:rPr>
          <w:rFonts w:ascii="Traditional Arabic" w:hAnsi="Traditional Arabic" w:cs="louts shamy" w:hint="cs"/>
          <w:color w:val="000000" w:themeColor="text1"/>
          <w:sz w:val="34"/>
          <w:szCs w:val="30"/>
          <w:rtl/>
        </w:rPr>
        <w:t xml:space="preserve"> والشيخ رشيد رضا، والشيخ الجوهري طنطاوي،</w:t>
      </w:r>
      <w:r w:rsidR="001B07B5" w:rsidRPr="00DC4B77">
        <w:rPr>
          <w:rFonts w:ascii="Traditional Arabic" w:hAnsi="Traditional Arabic" w:cs="louts shamy" w:hint="cs"/>
          <w:color w:val="000000" w:themeColor="text1"/>
          <w:sz w:val="34"/>
          <w:szCs w:val="30"/>
          <w:rtl/>
        </w:rPr>
        <w:t xml:space="preserve"> </w:t>
      </w:r>
      <w:r w:rsidR="00861188" w:rsidRPr="00DC4B77">
        <w:rPr>
          <w:rFonts w:ascii="Traditional Arabic" w:hAnsi="Traditional Arabic" w:cs="louts shamy"/>
          <w:color w:val="000000" w:themeColor="text1"/>
          <w:sz w:val="34"/>
          <w:szCs w:val="30"/>
          <w:rtl/>
        </w:rPr>
        <w:t>والأستاذ سيد قطب وأخيه الأستاذ محمد قطب</w:t>
      </w:r>
      <w:r w:rsidR="00861188" w:rsidRPr="00DC4B77">
        <w:rPr>
          <w:rFonts w:ascii="Traditional Arabic" w:hAnsi="Traditional Arabic" w:cs="louts shamy" w:hint="cs"/>
          <w:color w:val="000000" w:themeColor="text1"/>
          <w:sz w:val="34"/>
          <w:szCs w:val="30"/>
          <w:rtl/>
        </w:rPr>
        <w:t xml:space="preserve">، وقد كان هؤلاء رموزًا لتيارٍ عريض يمثل تيار المتدينين في الأمة وقتها بخلاف العقاد الذي لم يكن حال حياته ضمن تيار المتدينين. </w:t>
      </w:r>
    </w:p>
    <w:p w14:paraId="7D221A6C" w14:textId="77777777" w:rsidR="00EB3E11" w:rsidRPr="00DC4B77" w:rsidRDefault="00EB3E11" w:rsidP="00BD51D2">
      <w:pPr>
        <w:widowControl w:val="0"/>
        <w:spacing w:after="60" w:line="216" w:lineRule="auto"/>
        <w:ind w:firstLine="284"/>
        <w:jc w:val="both"/>
        <w:rPr>
          <w:rFonts w:ascii="Traditional Arabic" w:hAnsi="Traditional Arabic" w:cs="louts shamy"/>
          <w:color w:val="000000" w:themeColor="text1"/>
          <w:sz w:val="2"/>
          <w:szCs w:val="30"/>
          <w:rtl/>
        </w:rPr>
      </w:pPr>
    </w:p>
    <w:p w14:paraId="2506D549" w14:textId="10AE9AFB" w:rsidR="00EB3E11" w:rsidRPr="00DC4B77" w:rsidRDefault="00EB3E11" w:rsidP="00A74E19">
      <w:pPr>
        <w:widowControl w:val="0"/>
        <w:spacing w:after="60" w:line="216" w:lineRule="auto"/>
        <w:jc w:val="center"/>
        <w:rPr>
          <w:rFonts w:ascii="Traditional Arabic" w:hAnsi="Traditional Arabic" w:cs="louts shamy"/>
          <w:color w:val="000000" w:themeColor="text1"/>
          <w:sz w:val="34"/>
          <w:szCs w:val="30"/>
          <w:rtl/>
        </w:rPr>
      </w:pPr>
      <w:r w:rsidRPr="00DC4B77">
        <w:rPr>
          <w:rFonts w:ascii="Lotus Linotype" w:hAnsi="Lotus Linotype" w:cs="Lotus Linotype"/>
          <w:b/>
          <w:bCs/>
          <w:noProof/>
          <w:color w:val="000000" w:themeColor="text1"/>
          <w:sz w:val="26"/>
          <w:szCs w:val="26"/>
          <w:lang w:eastAsia="en-US"/>
        </w:rPr>
        <w:drawing>
          <wp:inline distT="0" distB="0" distL="0" distR="0" wp14:anchorId="010634DE" wp14:editId="6626E4BD">
            <wp:extent cx="1303020" cy="342900"/>
            <wp:effectExtent l="0" t="0" r="0" b="0"/>
            <wp:docPr id="4" name="صورة 4"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2"/>
                    <pic:cNvPicPr>
                      <a:picLocks noChangeAspect="1" noChangeArrowheads="1"/>
                    </pic:cNvPicPr>
                  </pic:nvPicPr>
                  <pic:blipFill>
                    <a:blip r:embed="rId15">
                      <a:extLst>
                        <a:ext uri="{28A0092B-C50C-407E-A947-70E740481C1C}">
                          <a14:useLocalDpi xmlns:a14="http://schemas.microsoft.com/office/drawing/2010/main" val="0"/>
                        </a:ext>
                      </a:extLst>
                    </a:blip>
                    <a:srcRect l="23341" t="-2370" r="25160" b="-5309"/>
                    <a:stretch>
                      <a:fillRect/>
                    </a:stretch>
                  </pic:blipFill>
                  <pic:spPr bwMode="auto">
                    <a:xfrm>
                      <a:off x="0" y="0"/>
                      <a:ext cx="1306957" cy="343936"/>
                    </a:xfrm>
                    <a:prstGeom prst="rect">
                      <a:avLst/>
                    </a:prstGeom>
                    <a:noFill/>
                    <a:ln>
                      <a:noFill/>
                    </a:ln>
                  </pic:spPr>
                </pic:pic>
              </a:graphicData>
            </a:graphic>
          </wp:inline>
        </w:drawing>
      </w:r>
    </w:p>
    <w:p w14:paraId="602F6F71" w14:textId="3D246495" w:rsidR="002554EC" w:rsidRPr="00DC4B77" w:rsidRDefault="002554EC" w:rsidP="00BD51D2">
      <w:pPr>
        <w:bidi w:val="0"/>
        <w:spacing w:after="60" w:line="216" w:lineRule="auto"/>
        <w:rPr>
          <w:rFonts w:ascii="Traditional Arabic" w:hAnsi="Traditional Arabic" w:cs="louts shamy"/>
          <w:color w:val="000000" w:themeColor="text1"/>
          <w:sz w:val="2"/>
          <w:szCs w:val="30"/>
        </w:rPr>
      </w:pPr>
      <w:r w:rsidRPr="00DC4B77">
        <w:rPr>
          <w:rFonts w:ascii="Traditional Arabic" w:hAnsi="Traditional Arabic" w:cs="louts shamy"/>
          <w:color w:val="000000" w:themeColor="text1"/>
          <w:sz w:val="2"/>
          <w:szCs w:val="30"/>
        </w:rPr>
        <w:br w:type="page"/>
      </w:r>
    </w:p>
    <w:p w14:paraId="383378E7" w14:textId="77777777" w:rsidR="00861188" w:rsidRPr="00244CA3" w:rsidRDefault="00861188" w:rsidP="00BD51D2">
      <w:pPr>
        <w:widowControl w:val="0"/>
        <w:spacing w:after="60" w:line="216" w:lineRule="auto"/>
        <w:ind w:firstLine="284"/>
        <w:jc w:val="both"/>
        <w:rPr>
          <w:rFonts w:ascii="Traditional Arabic" w:hAnsi="Traditional Arabic" w:cs="louts shamy"/>
          <w:color w:val="000000" w:themeColor="text1"/>
          <w:sz w:val="2"/>
          <w:szCs w:val="2"/>
          <w:rtl/>
          <w:lang w:bidi="ar-EG"/>
        </w:rPr>
      </w:pPr>
    </w:p>
    <w:p w14:paraId="29B2086A" w14:textId="722B1E2E" w:rsidR="002554EC" w:rsidRPr="00DC4B77" w:rsidRDefault="00617A9F" w:rsidP="002554EC">
      <w:pPr>
        <w:pStyle w:val="Heading1"/>
        <w:rPr>
          <w:color w:val="000000" w:themeColor="text1"/>
          <w:sz w:val="34"/>
          <w:szCs w:val="34"/>
          <w:rtl/>
        </w:rPr>
      </w:pPr>
      <w:bookmarkStart w:id="34" w:name="_Toc173116162"/>
      <w:bookmarkStart w:id="35" w:name="_Toc59501412"/>
      <w:r w:rsidRPr="00DC4B77">
        <w:rPr>
          <w:rFonts w:hint="cs"/>
          <w:color w:val="000000" w:themeColor="text1"/>
          <w:sz w:val="34"/>
          <w:szCs w:val="34"/>
          <w:rtl/>
        </w:rPr>
        <w:t>الفصل الثاني</w:t>
      </w:r>
      <w:bookmarkEnd w:id="34"/>
    </w:p>
    <w:p w14:paraId="35543CB4" w14:textId="06CD430E" w:rsidR="00617A9F" w:rsidRPr="00DC4B77" w:rsidRDefault="00617A9F" w:rsidP="00EB3E11">
      <w:pPr>
        <w:pStyle w:val="Heading1"/>
        <w:spacing w:after="120"/>
        <w:rPr>
          <w:color w:val="000000" w:themeColor="text1"/>
          <w:sz w:val="34"/>
          <w:szCs w:val="34"/>
          <w:rtl/>
        </w:rPr>
      </w:pPr>
      <w:bookmarkStart w:id="36" w:name="_Toc78007599"/>
      <w:bookmarkStart w:id="37" w:name="_Toc173116163"/>
      <w:r w:rsidRPr="00DC4B77">
        <w:rPr>
          <w:color w:val="000000" w:themeColor="text1"/>
          <w:sz w:val="34"/>
          <w:szCs w:val="34"/>
          <w:rtl/>
        </w:rPr>
        <w:t>إضاءات على الترجمة</w:t>
      </w:r>
      <w:bookmarkEnd w:id="35"/>
      <w:bookmarkEnd w:id="36"/>
      <w:bookmarkEnd w:id="37"/>
    </w:p>
    <w:p w14:paraId="7BA99663" w14:textId="238B8CDC" w:rsidR="00617A9F" w:rsidRPr="00DC4B77" w:rsidRDefault="00F86F80" w:rsidP="00910CBD">
      <w:pPr>
        <w:widowControl w:val="0"/>
        <w:spacing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rPr>
        <w:t>في هذا الفصل محاولة لإبراز أهم</w:t>
      </w:r>
      <w:r w:rsidR="00617A9F"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المقولات</w:t>
      </w:r>
      <w:r w:rsidR="006862CA" w:rsidRPr="00DC4B77">
        <w:rPr>
          <w:rFonts w:ascii="Traditional Arabic" w:hAnsi="Traditional Arabic" w:cs="louts shamy" w:hint="cs"/>
          <w:color w:val="000000" w:themeColor="text1"/>
          <w:sz w:val="34"/>
          <w:szCs w:val="30"/>
          <w:rtl/>
        </w:rPr>
        <w:t xml:space="preserve"> التفسيرية</w:t>
      </w:r>
      <w:r w:rsidRPr="00DC4B77">
        <w:rPr>
          <w:rFonts w:ascii="Traditional Arabic" w:hAnsi="Traditional Arabic" w:cs="louts shamy" w:hint="cs"/>
          <w:color w:val="000000" w:themeColor="text1"/>
          <w:sz w:val="34"/>
          <w:szCs w:val="30"/>
          <w:rtl/>
        </w:rPr>
        <w:t xml:space="preserve"> التي يمكننا الخروج بها من </w:t>
      </w:r>
      <w:r w:rsidR="00617A9F" w:rsidRPr="00DC4B77">
        <w:rPr>
          <w:rFonts w:ascii="Traditional Arabic" w:hAnsi="Traditional Arabic" w:cs="louts shamy" w:hint="cs"/>
          <w:color w:val="000000" w:themeColor="text1"/>
          <w:sz w:val="34"/>
          <w:szCs w:val="30"/>
          <w:rtl/>
        </w:rPr>
        <w:t>الترجمة،</w:t>
      </w:r>
      <w:r w:rsidR="006862CA" w:rsidRPr="00DC4B77">
        <w:rPr>
          <w:rFonts w:ascii="Traditional Arabic" w:hAnsi="Traditional Arabic" w:cs="louts shamy" w:hint="cs"/>
          <w:color w:val="000000" w:themeColor="text1"/>
          <w:sz w:val="34"/>
          <w:szCs w:val="30"/>
          <w:rtl/>
        </w:rPr>
        <w:t xml:space="preserve"> ومن ثم تعميمها في ساحاتٍ أخرى غير ساحة عبّاس العقاد، وذلك</w:t>
      </w:r>
      <w:r w:rsidR="00617A9F"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على النحو التالي</w:t>
      </w:r>
      <w:r w:rsidR="00617A9F" w:rsidRPr="00DC4B77">
        <w:rPr>
          <w:rFonts w:ascii="Traditional Arabic" w:hAnsi="Traditional Arabic" w:cs="louts shamy" w:hint="cs"/>
          <w:color w:val="000000" w:themeColor="text1"/>
          <w:sz w:val="34"/>
          <w:szCs w:val="30"/>
          <w:rtl/>
        </w:rPr>
        <w:t xml:space="preserve">:  </w:t>
      </w:r>
    </w:p>
    <w:p w14:paraId="33FB3B5E" w14:textId="62CE6772" w:rsidR="00617A9F" w:rsidRPr="00DC4B77" w:rsidRDefault="00617A9F" w:rsidP="00910CBD">
      <w:pPr>
        <w:pStyle w:val="Heading2"/>
        <w:rPr>
          <w:color w:val="000000" w:themeColor="text1"/>
          <w:sz w:val="34"/>
          <w:szCs w:val="30"/>
          <w:rtl/>
          <w:lang w:eastAsia="en-US"/>
        </w:rPr>
      </w:pPr>
      <w:bookmarkStart w:id="38" w:name="_Toc59501413"/>
      <w:bookmarkStart w:id="39" w:name="_Toc173116164"/>
      <w:r w:rsidRPr="00DC4B77">
        <w:rPr>
          <w:color w:val="000000" w:themeColor="text1"/>
          <w:sz w:val="34"/>
          <w:szCs w:val="30"/>
          <w:rtl/>
          <w:lang w:eastAsia="en-US"/>
        </w:rPr>
        <w:t>أول</w:t>
      </w:r>
      <w:r w:rsidRPr="00DC4B77">
        <w:rPr>
          <w:rFonts w:hint="cs"/>
          <w:color w:val="000000" w:themeColor="text1"/>
          <w:sz w:val="34"/>
          <w:szCs w:val="30"/>
          <w:rtl/>
          <w:lang w:eastAsia="en-US"/>
        </w:rPr>
        <w:t>ً</w:t>
      </w:r>
      <w:r w:rsidRPr="00DC4B77">
        <w:rPr>
          <w:color w:val="000000" w:themeColor="text1"/>
          <w:sz w:val="34"/>
          <w:szCs w:val="30"/>
          <w:rtl/>
          <w:lang w:eastAsia="en-US"/>
        </w:rPr>
        <w:t>ا: أذكياء من أولي العزم:</w:t>
      </w:r>
      <w:bookmarkEnd w:id="38"/>
      <w:bookmarkEnd w:id="39"/>
    </w:p>
    <w:p w14:paraId="4821521A" w14:textId="77777777" w:rsidR="00617A9F" w:rsidRPr="00DC4B77" w:rsidRDefault="00617A9F" w:rsidP="00910CBD">
      <w:pPr>
        <w:widowControl w:val="0"/>
        <w:spacing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rPr>
        <w:t xml:space="preserve">عامة </w:t>
      </w:r>
      <w:r w:rsidRPr="00DC4B77">
        <w:rPr>
          <w:rFonts w:ascii="Traditional Arabic" w:hAnsi="Traditional Arabic" w:cs="louts shamy"/>
          <w:color w:val="000000" w:themeColor="text1"/>
          <w:sz w:val="34"/>
          <w:szCs w:val="30"/>
          <w:rtl/>
        </w:rPr>
        <w:t xml:space="preserve">رؤوس الضلالة يُعرفون برجاحة العقل ومضاء العزم، </w:t>
      </w:r>
      <w:r w:rsidRPr="00DC4B77">
        <w:rPr>
          <w:rFonts w:ascii="Traditional Arabic" w:hAnsi="Traditional Arabic" w:cs="louts shamy" w:hint="cs"/>
          <w:color w:val="000000" w:themeColor="text1"/>
          <w:sz w:val="34"/>
          <w:szCs w:val="30"/>
          <w:rtl/>
        </w:rPr>
        <w:t xml:space="preserve">ويعرفون بالتضحية والبذل </w:t>
      </w:r>
      <w:r w:rsidRPr="00DC4B77">
        <w:rPr>
          <w:rFonts w:ascii="Traditional Arabic" w:hAnsi="Traditional Arabic" w:cs="louts shamy"/>
          <w:color w:val="000000" w:themeColor="text1"/>
          <w:sz w:val="34"/>
          <w:szCs w:val="30"/>
          <w:rtl/>
        </w:rPr>
        <w:t>وصولاً لأهدافهم، فالعقل والكرم والشجاعة متطلبات ضرورية للسيادة، والجبان البخيل لا يُسَوَّد؛ قد تأتيه السيادة إرثًا من أمه وأبيه أو صاحبته وبنيه، أما أن يضطلع بأسباب التمكين ف</w:t>
      </w:r>
      <w:r w:rsidRPr="00DC4B77">
        <w:rPr>
          <w:rFonts w:ascii="Traditional Arabic" w:hAnsi="Traditional Arabic" w:cs="louts shamy" w:hint="cs"/>
          <w:color w:val="000000" w:themeColor="text1"/>
          <w:sz w:val="34"/>
          <w:szCs w:val="30"/>
          <w:rtl/>
        </w:rPr>
        <w:t>بعيد</w:t>
      </w:r>
      <w:r w:rsidRPr="00DC4B77">
        <w:rPr>
          <w:rFonts w:ascii="Traditional Arabic" w:hAnsi="Traditional Arabic" w:cs="louts shamy"/>
          <w:color w:val="000000" w:themeColor="text1"/>
          <w:sz w:val="34"/>
          <w:szCs w:val="30"/>
          <w:rtl/>
        </w:rPr>
        <w:t>.</w:t>
      </w:r>
    </w:p>
    <w:p w14:paraId="539CC553" w14:textId="3CF67FB9" w:rsidR="00617A9F" w:rsidRPr="00DC4B77" w:rsidRDefault="00617A9F" w:rsidP="00910CBD">
      <w:pPr>
        <w:widowControl w:val="0"/>
        <w:spacing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 ومن يقرأ سيرة </w:t>
      </w:r>
      <w:r w:rsidRPr="00DC4B77">
        <w:rPr>
          <w:rFonts w:ascii="Traditional Arabic" w:hAnsi="Traditional Arabic" w:cs="louts shamy" w:hint="cs"/>
          <w:color w:val="000000" w:themeColor="text1"/>
          <w:sz w:val="34"/>
          <w:szCs w:val="30"/>
          <w:rtl/>
        </w:rPr>
        <w:t xml:space="preserve">المنحرفين فكريًا في تاريخ الأمة الإسلامية </w:t>
      </w:r>
      <w:r w:rsidRPr="00DC4B77">
        <w:rPr>
          <w:rFonts w:ascii="Traditional Arabic" w:hAnsi="Traditional Arabic" w:cs="louts shamy"/>
          <w:color w:val="000000" w:themeColor="text1"/>
          <w:sz w:val="34"/>
          <w:szCs w:val="30"/>
          <w:rtl/>
        </w:rPr>
        <w:t>(</w:t>
      </w:r>
      <w:r w:rsidRPr="00DC4B77">
        <w:rPr>
          <w:rFonts w:ascii="Traditional Arabic" w:hAnsi="Traditional Arabic" w:cs="louts shamy" w:hint="cs"/>
          <w:color w:val="000000" w:themeColor="text1"/>
          <w:sz w:val="34"/>
          <w:szCs w:val="30"/>
          <w:rtl/>
        </w:rPr>
        <w:t xml:space="preserve">أصحاب </w:t>
      </w:r>
      <w:r w:rsidRPr="00DC4B77">
        <w:rPr>
          <w:rFonts w:ascii="Traditional Arabic" w:hAnsi="Traditional Arabic" w:cs="louts shamy"/>
          <w:color w:val="000000" w:themeColor="text1"/>
          <w:sz w:val="34"/>
          <w:szCs w:val="30"/>
          <w:rtl/>
        </w:rPr>
        <w:t>الفِرق</w:t>
      </w:r>
      <w:r w:rsidRPr="00DC4B77">
        <w:rPr>
          <w:rFonts w:ascii="Traditional Arabic" w:hAnsi="Traditional Arabic" w:cs="louts shamy" w:hint="cs"/>
          <w:color w:val="000000" w:themeColor="text1"/>
          <w:sz w:val="34"/>
          <w:szCs w:val="30"/>
          <w:rtl/>
        </w:rPr>
        <w:t xml:space="preserve"> والمذاهب الضالة</w:t>
      </w:r>
      <w:r w:rsidRPr="00DC4B77">
        <w:rPr>
          <w:rFonts w:ascii="Traditional Arabic" w:hAnsi="Traditional Arabic" w:cs="louts shamy"/>
          <w:color w:val="000000" w:themeColor="text1"/>
          <w:sz w:val="34"/>
          <w:szCs w:val="30"/>
          <w:rtl/>
        </w:rPr>
        <w:t xml:space="preserve">) يجد </w:t>
      </w:r>
      <w:r w:rsidR="00542ED1" w:rsidRPr="00DC4B77">
        <w:rPr>
          <w:rFonts w:ascii="Traditional Arabic" w:hAnsi="Traditional Arabic" w:cs="louts shamy" w:hint="cs"/>
          <w:color w:val="000000" w:themeColor="text1"/>
          <w:sz w:val="34"/>
          <w:szCs w:val="30"/>
          <w:rtl/>
        </w:rPr>
        <w:t xml:space="preserve">أن </w:t>
      </w:r>
      <w:r w:rsidRPr="00DC4B77">
        <w:rPr>
          <w:rFonts w:ascii="Traditional Arabic" w:hAnsi="Traditional Arabic" w:cs="louts shamy"/>
          <w:color w:val="000000" w:themeColor="text1"/>
          <w:sz w:val="34"/>
          <w:szCs w:val="30"/>
          <w:rtl/>
        </w:rPr>
        <w:t>جلَّهم أصحابَ صفاتٍ حميدةٍ</w:t>
      </w:r>
      <w:r w:rsidRPr="00DC4B77">
        <w:rPr>
          <w:rFonts w:ascii="Traditional Arabic" w:hAnsi="Traditional Arabic" w:cs="louts shamy" w:hint="cs"/>
          <w:color w:val="000000" w:themeColor="text1"/>
          <w:sz w:val="34"/>
          <w:szCs w:val="30"/>
          <w:rtl/>
        </w:rPr>
        <w:t>، أو</w:t>
      </w:r>
      <w:r w:rsidRPr="00DC4B77">
        <w:rPr>
          <w:rFonts w:ascii="Traditional Arabic" w:hAnsi="Traditional Arabic" w:cs="louts shamy"/>
          <w:color w:val="000000" w:themeColor="text1"/>
          <w:sz w:val="34"/>
          <w:szCs w:val="30"/>
          <w:rtl/>
        </w:rPr>
        <w:t xml:space="preserve"> هكذا ي</w:t>
      </w:r>
      <w:r w:rsidRPr="00DC4B77">
        <w:rPr>
          <w:rFonts w:ascii="Traditional Arabic" w:hAnsi="Traditional Arabic" w:cs="louts shamy" w:hint="cs"/>
          <w:color w:val="000000" w:themeColor="text1"/>
          <w:sz w:val="34"/>
          <w:szCs w:val="30"/>
          <w:rtl/>
        </w:rPr>
        <w:t>ظهرون</w:t>
      </w:r>
      <w:r w:rsidRPr="00DC4B77">
        <w:rPr>
          <w:rFonts w:ascii="Traditional Arabic" w:hAnsi="Traditional Arabic" w:cs="louts shamy"/>
          <w:color w:val="000000" w:themeColor="text1"/>
          <w:sz w:val="34"/>
          <w:szCs w:val="30"/>
          <w:rtl/>
        </w:rPr>
        <w:t xml:space="preserve"> ل</w:t>
      </w:r>
      <w:r w:rsidRPr="00DC4B77">
        <w:rPr>
          <w:rFonts w:ascii="Traditional Arabic" w:hAnsi="Traditional Arabic" w:cs="louts shamy" w:hint="cs"/>
          <w:color w:val="000000" w:themeColor="text1"/>
          <w:sz w:val="34"/>
          <w:szCs w:val="30"/>
          <w:rtl/>
        </w:rPr>
        <w:t>عامة ا</w:t>
      </w:r>
      <w:r w:rsidRPr="00DC4B77">
        <w:rPr>
          <w:rFonts w:ascii="Traditional Arabic" w:hAnsi="Traditional Arabic" w:cs="louts shamy"/>
          <w:color w:val="000000" w:themeColor="text1"/>
          <w:sz w:val="34"/>
          <w:szCs w:val="30"/>
          <w:rtl/>
        </w:rPr>
        <w:t>لناس، ولا يقف على حالهم إلا الراسخون في العلم</w:t>
      </w:r>
      <w:r w:rsidRPr="00DC4B77">
        <w:rPr>
          <w:rFonts w:ascii="Traditional Arabic" w:hAnsi="Traditional Arabic" w:cs="louts shamy" w:hint="cs"/>
          <w:color w:val="000000" w:themeColor="text1"/>
          <w:sz w:val="34"/>
          <w:szCs w:val="30"/>
          <w:rtl/>
        </w:rPr>
        <w:t xml:space="preserve">؛ ولك أن تتدبر سيرة </w:t>
      </w:r>
      <w:r w:rsidRPr="00DC4B77">
        <w:rPr>
          <w:rFonts w:ascii="Traditional Arabic" w:hAnsi="Traditional Arabic" w:cs="louts shamy"/>
          <w:color w:val="000000" w:themeColor="text1"/>
          <w:sz w:val="34"/>
          <w:szCs w:val="30"/>
          <w:rtl/>
        </w:rPr>
        <w:t xml:space="preserve">واصل بن </w:t>
      </w:r>
      <w:r w:rsidRPr="00DC4B77">
        <w:rPr>
          <w:rFonts w:ascii="Traditional Arabic" w:hAnsi="Traditional Arabic" w:cs="louts shamy"/>
          <w:color w:val="000000" w:themeColor="text1"/>
          <w:sz w:val="34"/>
          <w:szCs w:val="30"/>
          <w:rtl/>
        </w:rPr>
        <w:lastRenderedPageBreak/>
        <w:t>عطاء</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48"/>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xml:space="preserve"> و</w:t>
      </w:r>
      <w:r w:rsidRPr="00DC4B77">
        <w:rPr>
          <w:rFonts w:ascii="Traditional Arabic" w:hAnsi="Traditional Arabic" w:cs="louts shamy" w:hint="cs"/>
          <w:color w:val="000000" w:themeColor="text1"/>
          <w:sz w:val="34"/>
          <w:szCs w:val="30"/>
          <w:rtl/>
        </w:rPr>
        <w:t xml:space="preserve">صاحبه </w:t>
      </w:r>
      <w:r w:rsidRPr="00DC4B77">
        <w:rPr>
          <w:rFonts w:ascii="Traditional Arabic" w:hAnsi="Traditional Arabic" w:cs="louts shamy"/>
          <w:color w:val="000000" w:themeColor="text1"/>
          <w:sz w:val="34"/>
          <w:szCs w:val="30"/>
          <w:rtl/>
        </w:rPr>
        <w:t>عمرو بن عبيد</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49"/>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ومعبد الجهني</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50"/>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ومحمد بن كرَّام (ت255هـ)</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51"/>
      </w:r>
      <w:r w:rsidR="00A86A47" w:rsidRPr="00291CAC">
        <w:rPr>
          <w:rStyle w:val="FootnoteReference"/>
          <w:rFonts w:ascii="louts shamy" w:hAnsi="louts shamy" w:cs="louts shamy"/>
          <w:color w:val="000000" w:themeColor="text1"/>
          <w:sz w:val="32"/>
          <w:szCs w:val="32"/>
          <w:rtl/>
        </w:rPr>
        <w:t>)</w:t>
      </w:r>
      <w:r w:rsidR="0027696D" w:rsidRPr="00DC4B77">
        <w:rPr>
          <w:rFonts w:ascii="Traditional Arabic" w:hAnsi="Traditional Arabic" w:cs="louts shamy"/>
          <w:color w:val="000000" w:themeColor="text1"/>
          <w:sz w:val="34"/>
          <w:szCs w:val="30"/>
          <w:rtl/>
        </w:rPr>
        <w:t xml:space="preserve"> </w:t>
      </w:r>
      <w:r w:rsidRPr="00DC4B77">
        <w:rPr>
          <w:rFonts w:ascii="Traditional Arabic" w:hAnsi="Traditional Arabic" w:cs="louts shamy"/>
          <w:color w:val="000000" w:themeColor="text1"/>
          <w:sz w:val="34"/>
          <w:szCs w:val="30"/>
          <w:rtl/>
        </w:rPr>
        <w:t>، وبشر المريسي</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52"/>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xml:space="preserve"> (ت 218هـ)</w:t>
      </w:r>
      <w:r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وغيرهم.</w:t>
      </w:r>
    </w:p>
    <w:p w14:paraId="2229B9F4" w14:textId="64D710B8" w:rsidR="00617A9F" w:rsidRPr="00DC4B77" w:rsidRDefault="00617A9F" w:rsidP="002554EC">
      <w:pPr>
        <w:pStyle w:val="Heading2"/>
        <w:rPr>
          <w:color w:val="000000" w:themeColor="text1"/>
          <w:sz w:val="34"/>
          <w:szCs w:val="30"/>
          <w:rtl/>
          <w:lang w:eastAsia="en-US"/>
        </w:rPr>
      </w:pPr>
      <w:bookmarkStart w:id="40" w:name="_Toc59501414"/>
      <w:bookmarkStart w:id="41" w:name="_Toc173116165"/>
      <w:r w:rsidRPr="00DC4B77">
        <w:rPr>
          <w:color w:val="000000" w:themeColor="text1"/>
          <w:sz w:val="34"/>
          <w:szCs w:val="30"/>
          <w:rtl/>
          <w:lang w:eastAsia="en-US"/>
        </w:rPr>
        <w:t>ثانيًا: الخصومات من الهوى:</w:t>
      </w:r>
      <w:bookmarkEnd w:id="40"/>
      <w:bookmarkEnd w:id="41"/>
    </w:p>
    <w:p w14:paraId="12D9F2C9" w14:textId="3DEC9619" w:rsidR="00617A9F" w:rsidRPr="00DC4B77" w:rsidRDefault="00617A9F" w:rsidP="00910CBD">
      <w:pPr>
        <w:widowControl w:val="0"/>
        <w:spacing w:after="60" w:line="221"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b/>
          <w:bCs/>
          <w:color w:val="000000" w:themeColor="text1"/>
          <w:sz w:val="34"/>
          <w:szCs w:val="30"/>
          <w:rtl/>
        </w:rPr>
        <w:softHyphen/>
      </w:r>
      <w:r w:rsidRPr="00DC4B77">
        <w:rPr>
          <w:rFonts w:ascii="Traditional Arabic" w:hAnsi="Traditional Arabic" w:cs="louts shamy"/>
          <w:b/>
          <w:bCs/>
          <w:color w:val="000000" w:themeColor="text1"/>
          <w:sz w:val="34"/>
          <w:szCs w:val="30"/>
          <w:rtl/>
        </w:rPr>
        <w:softHyphen/>
      </w:r>
      <w:r w:rsidRPr="00DC4B77">
        <w:rPr>
          <w:rFonts w:ascii="Traditional Arabic" w:hAnsi="Traditional Arabic" w:cs="louts shamy"/>
          <w:b/>
          <w:bCs/>
          <w:color w:val="000000" w:themeColor="text1"/>
          <w:sz w:val="34"/>
          <w:szCs w:val="30"/>
          <w:rtl/>
        </w:rPr>
        <w:softHyphen/>
      </w:r>
      <w:r w:rsidRPr="00DC4B77">
        <w:rPr>
          <w:rFonts w:ascii="Traditional Arabic" w:hAnsi="Traditional Arabic" w:cs="louts shamy"/>
          <w:b/>
          <w:bCs/>
          <w:color w:val="000000" w:themeColor="text1"/>
          <w:sz w:val="34"/>
          <w:szCs w:val="30"/>
          <w:rtl/>
        </w:rPr>
        <w:softHyphen/>
      </w:r>
      <w:r w:rsidRPr="00DC4B77">
        <w:rPr>
          <w:rFonts w:ascii="Traditional Arabic" w:hAnsi="Traditional Arabic" w:cs="louts shamy"/>
          <w:color w:val="000000" w:themeColor="text1"/>
          <w:sz w:val="34"/>
          <w:szCs w:val="30"/>
          <w:rtl/>
        </w:rPr>
        <w:t>تبدأ الخصومات الفكرية (العقدية) من مواقف شخصية في الغالب، أو تخرج مندفعة بأحقادٍ شخصية، ومما يذكر هنا أنه قيل لعلي</w:t>
      </w:r>
      <w:r w:rsidR="00542ED1" w:rsidRPr="00DC4B77">
        <w:rPr>
          <w:rFonts w:ascii="Traditional Arabic" w:hAnsi="Traditional Arabic" w:cs="louts shamy" w:hint="cs"/>
          <w:color w:val="000000" w:themeColor="text1"/>
          <w:sz w:val="34"/>
          <w:szCs w:val="30"/>
          <w:rtl/>
        </w:rPr>
        <w:t xml:space="preserve"> بن أبي طالب، </w:t>
      </w:r>
      <w:r w:rsidRPr="00DC4B77">
        <w:rPr>
          <w:rFonts w:ascii="Traditional Arabic" w:hAnsi="Traditional Arabic" w:cs="louts shamy"/>
          <w:color w:val="000000" w:themeColor="text1"/>
          <w:sz w:val="34"/>
          <w:szCs w:val="30"/>
          <w:rtl/>
        </w:rPr>
        <w:t>رضي الله عنه</w:t>
      </w:r>
      <w:r w:rsidR="00542ED1"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من أين يأتي الهوى؟! فأجاب: من الخصومات. وصدق؛ فأغلبها إحن في الصدور تخرج للناس في شكل </w:t>
      </w:r>
      <w:r w:rsidR="00542ED1"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إصلاح</w:t>
      </w:r>
      <w:r w:rsidR="00542ED1"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أو </w:t>
      </w:r>
      <w:r w:rsidR="00542ED1"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تطوير</w:t>
      </w:r>
      <w:r w:rsidR="00542ED1"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w:t>
      </w:r>
    </w:p>
    <w:p w14:paraId="17C2C464" w14:textId="29C8EC67" w:rsidR="00617A9F" w:rsidRPr="00DC4B77" w:rsidRDefault="00617A9F" w:rsidP="00910CBD">
      <w:pPr>
        <w:widowControl w:val="0"/>
        <w:spacing w:after="60" w:line="221"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وقد رأينا شوقي يتعالى على العقَّاد فيستعديه، ويأخذ العقَّاد الاتجاه المعاكس لشوقي تمامًا، ويستعين عليه بالآخر، فقد استحضر العقَّاد الكافرين عونًا على الم</w:t>
      </w:r>
      <w:r w:rsidRPr="00DC4B77">
        <w:rPr>
          <w:rFonts w:ascii="Traditional Arabic" w:hAnsi="Traditional Arabic" w:cs="louts shamy" w:hint="cs"/>
          <w:color w:val="000000" w:themeColor="text1"/>
          <w:sz w:val="34"/>
          <w:szCs w:val="30"/>
          <w:rtl/>
        </w:rPr>
        <w:t>سلمين</w:t>
      </w:r>
      <w:r w:rsidRPr="00DC4B77">
        <w:rPr>
          <w:rFonts w:ascii="Traditional Arabic" w:hAnsi="Traditional Arabic" w:cs="louts shamy"/>
          <w:color w:val="000000" w:themeColor="text1"/>
          <w:sz w:val="34"/>
          <w:szCs w:val="30"/>
          <w:rtl/>
        </w:rPr>
        <w:t xml:space="preserve">، ويشهد لذلك أن مدرسة (الديوان) كانت نقلاً أجنبيًّا، ولم تقدم سوى </w:t>
      </w:r>
      <w:r w:rsidRPr="00DC4B77">
        <w:rPr>
          <w:rFonts w:ascii="Traditional Arabic" w:hAnsi="Traditional Arabic" w:cs="louts shamy"/>
          <w:color w:val="000000" w:themeColor="text1"/>
          <w:sz w:val="34"/>
          <w:szCs w:val="30"/>
          <w:rtl/>
        </w:rPr>
        <w:lastRenderedPageBreak/>
        <w:t>جزأين فقط من كتاب الديوان، وكان عزمهم (العقَّاد ومن معه) على أن يكتبوا عشرة أجزاء</w:t>
      </w:r>
      <w:r w:rsidR="005357FC" w:rsidRPr="00DC4B77">
        <w:rPr>
          <w:rFonts w:ascii="Traditional Arabic" w:hAnsi="Traditional Arabic" w:cs="louts shamy" w:hint="cs"/>
          <w:color w:val="000000" w:themeColor="text1"/>
          <w:sz w:val="34"/>
          <w:szCs w:val="30"/>
          <w:rtl/>
        </w:rPr>
        <w:t>، وهذا ما أعلنوه في مقدمة عملهم</w:t>
      </w:r>
      <w:r w:rsidRPr="00DC4B77">
        <w:rPr>
          <w:rFonts w:ascii="Traditional Arabic" w:hAnsi="Traditional Arabic" w:cs="louts shamy" w:hint="cs"/>
          <w:color w:val="000000" w:themeColor="text1"/>
          <w:sz w:val="34"/>
          <w:szCs w:val="30"/>
          <w:rtl/>
        </w:rPr>
        <w:t xml:space="preserve">. </w:t>
      </w:r>
      <w:r w:rsidR="005357FC" w:rsidRPr="00DC4B77">
        <w:rPr>
          <w:rFonts w:ascii="Traditional Arabic" w:hAnsi="Traditional Arabic" w:cs="louts shamy" w:hint="cs"/>
          <w:color w:val="000000" w:themeColor="text1"/>
          <w:sz w:val="34"/>
          <w:szCs w:val="30"/>
          <w:rtl/>
        </w:rPr>
        <w:t xml:space="preserve">وعمليًا </w:t>
      </w:r>
      <w:r w:rsidRPr="00DC4B77">
        <w:rPr>
          <w:rFonts w:ascii="Traditional Arabic" w:hAnsi="Traditional Arabic" w:cs="louts shamy"/>
          <w:color w:val="000000" w:themeColor="text1"/>
          <w:sz w:val="34"/>
          <w:szCs w:val="30"/>
          <w:rtl/>
        </w:rPr>
        <w:t xml:space="preserve">لم يتكلما إلا في </w:t>
      </w:r>
      <w:r w:rsidR="005357FC"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تحطيم الأصنام</w:t>
      </w:r>
      <w:r w:rsidR="005357FC"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w:t>
      </w:r>
      <w:r w:rsidR="005357FC" w:rsidRPr="00DC4B77">
        <w:rPr>
          <w:rFonts w:ascii="Traditional Arabic" w:hAnsi="Traditional Arabic" w:cs="louts shamy" w:hint="cs"/>
          <w:color w:val="000000" w:themeColor="text1"/>
          <w:sz w:val="34"/>
          <w:szCs w:val="30"/>
          <w:rtl/>
        </w:rPr>
        <w:t xml:space="preserve">يقصدون بالأصنام </w:t>
      </w:r>
      <w:r w:rsidRPr="00DC4B77">
        <w:rPr>
          <w:rFonts w:ascii="Traditional Arabic" w:hAnsi="Traditional Arabic" w:cs="louts shamy"/>
          <w:color w:val="000000" w:themeColor="text1"/>
          <w:sz w:val="34"/>
          <w:szCs w:val="30"/>
          <w:rtl/>
        </w:rPr>
        <w:t xml:space="preserve">شوقي ومَن حوله، ولم يقدما آراءً بنَّاءة في النقد، ولم يتطرقا لغير شوقي ومَن حوله، وانفك عزمهما بعد التطاول على شوقي، وهذا يبين بوضوح أنها كانت ثأرًا من شوقي أو حقدًا عليه!! </w:t>
      </w:r>
    </w:p>
    <w:p w14:paraId="25F4DC63" w14:textId="35A08A65" w:rsidR="00617A9F" w:rsidRPr="00DC4B77" w:rsidRDefault="00617A9F"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وتكرر في كتاب الله بيان أن الخلاف سببه البغي(الظلم) وليس الجهل، قال الله: </w:t>
      </w:r>
      <w:r w:rsidR="005357FC"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وَمَا اخْتَلَفَ فِيهِ إِلَّا الَّذِينَ أُوتُوهُ مِن بَعْدِ مَا جَاءَتْهُمُ الْبَيِّنَاتُ بَغْيًا بَيْنَهُمْ</w:t>
      </w:r>
      <w:r w:rsidR="005357FC"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0"/>
          <w:szCs w:val="30"/>
          <w:rtl/>
          <w:lang w:eastAsia="en-US"/>
        </w:rPr>
        <w:t xml:space="preserve"> </w:t>
      </w:r>
      <w:r w:rsidR="005357FC" w:rsidRPr="00DC4B77">
        <w:rPr>
          <w:rFonts w:ascii="Traditional Arabic" w:hAnsi="Traditional Arabic" w:cs="louts shamy" w:hint="cs"/>
          <w:color w:val="000000" w:themeColor="text1"/>
          <w:sz w:val="30"/>
          <w:szCs w:val="30"/>
          <w:rtl/>
          <w:lang w:eastAsia="en-US"/>
        </w:rPr>
        <w:t>(</w:t>
      </w:r>
      <w:r w:rsidRPr="00DC4B77">
        <w:rPr>
          <w:rFonts w:ascii="Traditional Arabic" w:hAnsi="Traditional Arabic" w:cs="louts shamy"/>
          <w:color w:val="000000" w:themeColor="text1"/>
          <w:sz w:val="30"/>
          <w:szCs w:val="30"/>
          <w:rtl/>
          <w:lang w:eastAsia="en-US"/>
        </w:rPr>
        <w:t>البقرة: ٢١٣</w:t>
      </w:r>
      <w:r w:rsidR="005357FC" w:rsidRPr="00DC4B77">
        <w:rPr>
          <w:rFonts w:ascii="Traditional Arabic" w:hAnsi="Traditional Arabic" w:cs="louts shamy" w:hint="cs"/>
          <w:color w:val="000000" w:themeColor="text1"/>
          <w:sz w:val="31"/>
          <w:szCs w:val="30"/>
          <w:rtl/>
          <w:lang w:eastAsia="en-US"/>
        </w:rPr>
        <w:t>)</w:t>
      </w:r>
      <w:r w:rsidRPr="00DC4B77">
        <w:rPr>
          <w:rFonts w:ascii="Traditional Arabic" w:hAnsi="Traditional Arabic" w:cs="louts shamy"/>
          <w:color w:val="000000" w:themeColor="text1"/>
          <w:sz w:val="31"/>
          <w:szCs w:val="30"/>
          <w:rtl/>
          <w:lang w:eastAsia="en-US"/>
        </w:rPr>
        <w:t>، وقال</w:t>
      </w:r>
      <w:r w:rsidRPr="00DC4B77">
        <w:rPr>
          <w:rFonts w:ascii="Traditional Arabic" w:hAnsi="Traditional Arabic" w:cs="louts shamy" w:hint="cs"/>
          <w:color w:val="000000" w:themeColor="text1"/>
          <w:sz w:val="31"/>
          <w:szCs w:val="30"/>
          <w:rtl/>
          <w:lang w:eastAsia="en-US"/>
        </w:rPr>
        <w:t xml:space="preserve"> تعالى</w:t>
      </w:r>
      <w:r w:rsidRPr="00DC4B77">
        <w:rPr>
          <w:rFonts w:ascii="Traditional Arabic" w:hAnsi="Traditional Arabic" w:cs="louts shamy"/>
          <w:color w:val="000000" w:themeColor="text1"/>
          <w:sz w:val="34"/>
          <w:szCs w:val="30"/>
          <w:rtl/>
        </w:rPr>
        <w:t>:</w:t>
      </w:r>
      <w:r w:rsidR="005357FC"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إِنَّ الدِّينَ عِنْدَ اللَّهِ الإسلام</w:t>
      </w:r>
      <w:r w:rsidRPr="00DC4B77">
        <w:rPr>
          <w:rFonts w:ascii="Cambria" w:hAnsi="Cambria" w:cs="Cambria" w:hint="cs"/>
          <w:color w:val="000000" w:themeColor="text1"/>
          <w:sz w:val="34"/>
          <w:szCs w:val="30"/>
          <w:rtl/>
        </w:rPr>
        <w:t> </w:t>
      </w:r>
      <w:r w:rsidRPr="00DC4B77">
        <w:rPr>
          <w:rFonts w:ascii="louts shamy" w:hAnsi="louts shamy" w:cs="louts shamy" w:hint="cs"/>
          <w:color w:val="000000" w:themeColor="text1"/>
          <w:sz w:val="34"/>
          <w:szCs w:val="30"/>
          <w:rtl/>
        </w:rPr>
        <w:t>وَمَا</w:t>
      </w:r>
      <w:r w:rsidRPr="00DC4B77">
        <w:rPr>
          <w:rFonts w:ascii="Traditional Arabic" w:hAnsi="Traditional Arabic" w:cs="louts shamy"/>
          <w:color w:val="000000" w:themeColor="text1"/>
          <w:sz w:val="34"/>
          <w:szCs w:val="30"/>
          <w:rtl/>
        </w:rPr>
        <w:t xml:space="preserve"> </w:t>
      </w:r>
      <w:r w:rsidRPr="00DC4B77">
        <w:rPr>
          <w:rFonts w:ascii="louts shamy" w:hAnsi="louts shamy" w:cs="louts shamy" w:hint="cs"/>
          <w:color w:val="000000" w:themeColor="text1"/>
          <w:sz w:val="34"/>
          <w:szCs w:val="30"/>
          <w:rtl/>
        </w:rPr>
        <w:t>اخْتَلَفَ</w:t>
      </w:r>
      <w:r w:rsidRPr="00DC4B77">
        <w:rPr>
          <w:rFonts w:ascii="Traditional Arabic" w:hAnsi="Traditional Arabic" w:cs="louts shamy"/>
          <w:color w:val="000000" w:themeColor="text1"/>
          <w:sz w:val="34"/>
          <w:szCs w:val="30"/>
          <w:rtl/>
        </w:rPr>
        <w:t xml:space="preserve"> </w:t>
      </w:r>
      <w:r w:rsidRPr="00DC4B77">
        <w:rPr>
          <w:rFonts w:ascii="louts shamy" w:hAnsi="louts shamy" w:cs="louts shamy" w:hint="cs"/>
          <w:color w:val="000000" w:themeColor="text1"/>
          <w:sz w:val="34"/>
          <w:szCs w:val="30"/>
          <w:rtl/>
        </w:rPr>
        <w:t>الَّذِينَ</w:t>
      </w:r>
      <w:r w:rsidRPr="00DC4B77">
        <w:rPr>
          <w:rFonts w:ascii="Traditional Arabic" w:hAnsi="Traditional Arabic" w:cs="louts shamy"/>
          <w:color w:val="000000" w:themeColor="text1"/>
          <w:sz w:val="34"/>
          <w:szCs w:val="30"/>
          <w:rtl/>
        </w:rPr>
        <w:t xml:space="preserve"> </w:t>
      </w:r>
      <w:r w:rsidRPr="00DC4B77">
        <w:rPr>
          <w:rFonts w:ascii="louts shamy" w:hAnsi="louts shamy" w:cs="louts shamy" w:hint="cs"/>
          <w:color w:val="000000" w:themeColor="text1"/>
          <w:sz w:val="34"/>
          <w:szCs w:val="30"/>
          <w:rtl/>
        </w:rPr>
        <w:t>أُوتُوا</w:t>
      </w:r>
      <w:r w:rsidRPr="00DC4B77">
        <w:rPr>
          <w:rFonts w:ascii="Traditional Arabic" w:hAnsi="Traditional Arabic" w:cs="louts shamy"/>
          <w:color w:val="000000" w:themeColor="text1"/>
          <w:sz w:val="34"/>
          <w:szCs w:val="30"/>
          <w:rtl/>
        </w:rPr>
        <w:t xml:space="preserve"> </w:t>
      </w:r>
      <w:r w:rsidRPr="00DC4B77">
        <w:rPr>
          <w:rFonts w:ascii="louts shamy" w:hAnsi="louts shamy" w:cs="louts shamy" w:hint="cs"/>
          <w:color w:val="000000" w:themeColor="text1"/>
          <w:sz w:val="34"/>
          <w:szCs w:val="30"/>
          <w:rtl/>
        </w:rPr>
        <w:t>الْكِتَابَ</w:t>
      </w:r>
      <w:r w:rsidRPr="00DC4B77">
        <w:rPr>
          <w:rFonts w:ascii="Cambria" w:hAnsi="Cambria" w:cs="Cambria" w:hint="cs"/>
          <w:color w:val="000000" w:themeColor="text1"/>
          <w:sz w:val="34"/>
          <w:szCs w:val="30"/>
          <w:rtl/>
        </w:rPr>
        <w:t> </w:t>
      </w:r>
      <w:r w:rsidRPr="00DC4B77">
        <w:rPr>
          <w:rFonts w:ascii="louts shamy" w:hAnsi="louts shamy" w:cs="louts shamy" w:hint="cs"/>
          <w:color w:val="000000" w:themeColor="text1"/>
          <w:sz w:val="34"/>
          <w:szCs w:val="30"/>
          <w:rtl/>
        </w:rPr>
        <w:t>إِلَّا</w:t>
      </w:r>
      <w:r w:rsidRPr="00DC4B77">
        <w:rPr>
          <w:rFonts w:ascii="Traditional Arabic" w:hAnsi="Traditional Arabic" w:cs="louts shamy"/>
          <w:color w:val="000000" w:themeColor="text1"/>
          <w:sz w:val="34"/>
          <w:szCs w:val="30"/>
          <w:rtl/>
        </w:rPr>
        <w:t xml:space="preserve"> </w:t>
      </w:r>
      <w:r w:rsidRPr="00DC4B77">
        <w:rPr>
          <w:rFonts w:ascii="louts shamy" w:hAnsi="louts shamy" w:cs="louts shamy" w:hint="cs"/>
          <w:color w:val="000000" w:themeColor="text1"/>
          <w:sz w:val="34"/>
          <w:szCs w:val="30"/>
          <w:rtl/>
        </w:rPr>
        <w:t>مِنْ</w:t>
      </w:r>
      <w:r w:rsidRPr="00DC4B77">
        <w:rPr>
          <w:rFonts w:ascii="Traditional Arabic" w:hAnsi="Traditional Arabic" w:cs="louts shamy"/>
          <w:color w:val="000000" w:themeColor="text1"/>
          <w:sz w:val="34"/>
          <w:szCs w:val="30"/>
          <w:rtl/>
        </w:rPr>
        <w:t xml:space="preserve"> </w:t>
      </w:r>
      <w:r w:rsidRPr="00DC4B77">
        <w:rPr>
          <w:rFonts w:ascii="louts shamy" w:hAnsi="louts shamy" w:cs="louts shamy" w:hint="cs"/>
          <w:color w:val="000000" w:themeColor="text1"/>
          <w:sz w:val="34"/>
          <w:szCs w:val="30"/>
          <w:rtl/>
        </w:rPr>
        <w:t>بَعْدِ</w:t>
      </w:r>
      <w:r w:rsidRPr="00DC4B77">
        <w:rPr>
          <w:rFonts w:ascii="Traditional Arabic" w:hAnsi="Traditional Arabic" w:cs="louts shamy"/>
          <w:color w:val="000000" w:themeColor="text1"/>
          <w:sz w:val="34"/>
          <w:szCs w:val="30"/>
          <w:rtl/>
        </w:rPr>
        <w:t xml:space="preserve"> </w:t>
      </w:r>
      <w:r w:rsidRPr="00DC4B77">
        <w:rPr>
          <w:rFonts w:ascii="louts shamy" w:hAnsi="louts shamy" w:cs="louts shamy" w:hint="cs"/>
          <w:color w:val="000000" w:themeColor="text1"/>
          <w:sz w:val="34"/>
          <w:szCs w:val="30"/>
          <w:rtl/>
        </w:rPr>
        <w:t>مَا</w:t>
      </w:r>
      <w:r w:rsidRPr="00DC4B77">
        <w:rPr>
          <w:rFonts w:ascii="Traditional Arabic" w:hAnsi="Traditional Arabic" w:cs="louts shamy"/>
          <w:color w:val="000000" w:themeColor="text1"/>
          <w:sz w:val="34"/>
          <w:szCs w:val="30"/>
          <w:rtl/>
        </w:rPr>
        <w:t xml:space="preserve"> </w:t>
      </w:r>
      <w:r w:rsidRPr="00DC4B77">
        <w:rPr>
          <w:rFonts w:ascii="louts shamy" w:hAnsi="louts shamy" w:cs="louts shamy" w:hint="cs"/>
          <w:color w:val="000000" w:themeColor="text1"/>
          <w:sz w:val="34"/>
          <w:szCs w:val="30"/>
          <w:rtl/>
        </w:rPr>
        <w:t>جَاءَهُمُ</w:t>
      </w:r>
      <w:r w:rsidRPr="00DC4B77">
        <w:rPr>
          <w:rFonts w:ascii="Traditional Arabic" w:hAnsi="Traditional Arabic" w:cs="louts shamy"/>
          <w:color w:val="000000" w:themeColor="text1"/>
          <w:sz w:val="34"/>
          <w:szCs w:val="30"/>
          <w:rtl/>
        </w:rPr>
        <w:t xml:space="preserve"> </w:t>
      </w:r>
      <w:r w:rsidRPr="00DC4B77">
        <w:rPr>
          <w:rFonts w:ascii="louts shamy" w:hAnsi="louts shamy" w:cs="louts shamy" w:hint="cs"/>
          <w:color w:val="000000" w:themeColor="text1"/>
          <w:sz w:val="34"/>
          <w:szCs w:val="30"/>
          <w:rtl/>
        </w:rPr>
        <w:t>الْعِلْمُ</w:t>
      </w:r>
      <w:r w:rsidRPr="00DC4B77">
        <w:rPr>
          <w:rFonts w:ascii="Traditional Arabic" w:hAnsi="Traditional Arabic" w:cs="louts shamy"/>
          <w:color w:val="000000" w:themeColor="text1"/>
          <w:sz w:val="34"/>
          <w:szCs w:val="30"/>
          <w:rtl/>
        </w:rPr>
        <w:t xml:space="preserve"> </w:t>
      </w:r>
      <w:r w:rsidRPr="00DC4B77">
        <w:rPr>
          <w:rFonts w:ascii="louts shamy" w:hAnsi="louts shamy" w:cs="louts shamy" w:hint="cs"/>
          <w:color w:val="000000" w:themeColor="text1"/>
          <w:sz w:val="34"/>
          <w:szCs w:val="30"/>
          <w:rtl/>
        </w:rPr>
        <w:t>بَغْيًا</w:t>
      </w:r>
      <w:r w:rsidRPr="00DC4B77">
        <w:rPr>
          <w:rFonts w:ascii="Traditional Arabic" w:hAnsi="Traditional Arabic" w:cs="louts shamy"/>
          <w:color w:val="000000" w:themeColor="text1"/>
          <w:sz w:val="34"/>
          <w:szCs w:val="30"/>
          <w:rtl/>
        </w:rPr>
        <w:t xml:space="preserve"> </w:t>
      </w:r>
      <w:r w:rsidRPr="00DC4B77">
        <w:rPr>
          <w:rFonts w:ascii="louts shamy" w:hAnsi="louts shamy" w:cs="louts shamy" w:hint="cs"/>
          <w:color w:val="000000" w:themeColor="text1"/>
          <w:sz w:val="34"/>
          <w:szCs w:val="30"/>
          <w:rtl/>
        </w:rPr>
        <w:t>بَيْنَهُمْ</w:t>
      </w:r>
      <w:r w:rsidRPr="00DC4B77">
        <w:rPr>
          <w:rFonts w:ascii="Traditional Arabic" w:hAnsi="Traditional Arabic" w:cs="louts shamy"/>
          <w:color w:val="000000" w:themeColor="text1"/>
          <w:sz w:val="34"/>
          <w:szCs w:val="30"/>
          <w:rtl/>
        </w:rPr>
        <w:t xml:space="preserve"> </w:t>
      </w:r>
      <w:r w:rsidRPr="00DC4B77">
        <w:rPr>
          <w:rFonts w:ascii="louts shamy" w:hAnsi="louts shamy" w:cs="louts shamy" w:hint="cs"/>
          <w:color w:val="000000" w:themeColor="text1"/>
          <w:sz w:val="34"/>
          <w:szCs w:val="30"/>
          <w:rtl/>
        </w:rPr>
        <w:t>وَمَنْ</w:t>
      </w:r>
      <w:r w:rsidRPr="00DC4B77">
        <w:rPr>
          <w:rFonts w:ascii="Traditional Arabic" w:hAnsi="Traditional Arabic" w:cs="louts shamy"/>
          <w:color w:val="000000" w:themeColor="text1"/>
          <w:sz w:val="34"/>
          <w:szCs w:val="30"/>
          <w:rtl/>
        </w:rPr>
        <w:t xml:space="preserve"> </w:t>
      </w:r>
      <w:r w:rsidRPr="00DC4B77">
        <w:rPr>
          <w:rFonts w:ascii="louts shamy" w:hAnsi="louts shamy" w:cs="louts shamy" w:hint="cs"/>
          <w:color w:val="000000" w:themeColor="text1"/>
          <w:sz w:val="34"/>
          <w:szCs w:val="30"/>
          <w:rtl/>
        </w:rPr>
        <w:t>يَكْفُرْ</w:t>
      </w:r>
      <w:r w:rsidRPr="00DC4B77">
        <w:rPr>
          <w:rFonts w:ascii="Traditional Arabic" w:hAnsi="Traditional Arabic" w:cs="louts shamy"/>
          <w:color w:val="000000" w:themeColor="text1"/>
          <w:sz w:val="34"/>
          <w:szCs w:val="30"/>
          <w:rtl/>
        </w:rPr>
        <w:t xml:space="preserve"> </w:t>
      </w:r>
      <w:r w:rsidRPr="00DC4B77">
        <w:rPr>
          <w:rFonts w:ascii="louts shamy" w:hAnsi="louts shamy" w:cs="louts shamy" w:hint="cs"/>
          <w:color w:val="000000" w:themeColor="text1"/>
          <w:sz w:val="34"/>
          <w:szCs w:val="30"/>
          <w:rtl/>
        </w:rPr>
        <w:t>بِآيَاتِ</w:t>
      </w:r>
      <w:r w:rsidRPr="00DC4B77">
        <w:rPr>
          <w:rFonts w:ascii="Traditional Arabic" w:hAnsi="Traditional Arabic" w:cs="louts shamy"/>
          <w:color w:val="000000" w:themeColor="text1"/>
          <w:sz w:val="34"/>
          <w:szCs w:val="30"/>
          <w:rtl/>
        </w:rPr>
        <w:t xml:space="preserve"> </w:t>
      </w:r>
      <w:r w:rsidRPr="00DC4B77">
        <w:rPr>
          <w:rFonts w:ascii="louts shamy" w:hAnsi="louts shamy" w:cs="louts shamy" w:hint="cs"/>
          <w:color w:val="000000" w:themeColor="text1"/>
          <w:sz w:val="34"/>
          <w:szCs w:val="30"/>
          <w:rtl/>
        </w:rPr>
        <w:t>اللَّهِ</w:t>
      </w:r>
      <w:r w:rsidRPr="00DC4B77">
        <w:rPr>
          <w:rFonts w:ascii="Traditional Arabic" w:hAnsi="Traditional Arabic" w:cs="louts shamy"/>
          <w:color w:val="000000" w:themeColor="text1"/>
          <w:sz w:val="34"/>
          <w:szCs w:val="30"/>
          <w:rtl/>
        </w:rPr>
        <w:t xml:space="preserve"> </w:t>
      </w:r>
      <w:r w:rsidRPr="00DC4B77">
        <w:rPr>
          <w:rFonts w:ascii="louts shamy" w:hAnsi="louts shamy" w:cs="louts shamy" w:hint="cs"/>
          <w:color w:val="000000" w:themeColor="text1"/>
          <w:sz w:val="34"/>
          <w:szCs w:val="30"/>
          <w:rtl/>
        </w:rPr>
        <w:t>فَإِنَّ</w:t>
      </w:r>
      <w:r w:rsidRPr="00DC4B77">
        <w:rPr>
          <w:rFonts w:ascii="Traditional Arabic" w:hAnsi="Traditional Arabic" w:cs="louts shamy"/>
          <w:color w:val="000000" w:themeColor="text1"/>
          <w:sz w:val="34"/>
          <w:szCs w:val="30"/>
          <w:rtl/>
        </w:rPr>
        <w:t xml:space="preserve"> </w:t>
      </w:r>
      <w:r w:rsidRPr="00DC4B77">
        <w:rPr>
          <w:rFonts w:ascii="louts shamy" w:hAnsi="louts shamy" w:cs="louts shamy" w:hint="cs"/>
          <w:color w:val="000000" w:themeColor="text1"/>
          <w:sz w:val="34"/>
          <w:szCs w:val="30"/>
          <w:rtl/>
        </w:rPr>
        <w:t>اللَّهَ</w:t>
      </w:r>
      <w:r w:rsidRPr="00DC4B77">
        <w:rPr>
          <w:rFonts w:ascii="Traditional Arabic" w:hAnsi="Traditional Arabic" w:cs="louts shamy"/>
          <w:color w:val="000000" w:themeColor="text1"/>
          <w:sz w:val="34"/>
          <w:szCs w:val="30"/>
          <w:rtl/>
        </w:rPr>
        <w:t xml:space="preserve"> </w:t>
      </w:r>
      <w:r w:rsidRPr="00DC4B77">
        <w:rPr>
          <w:rFonts w:ascii="louts shamy" w:hAnsi="louts shamy" w:cs="louts shamy" w:hint="cs"/>
          <w:color w:val="000000" w:themeColor="text1"/>
          <w:sz w:val="34"/>
          <w:szCs w:val="30"/>
          <w:rtl/>
        </w:rPr>
        <w:t>سَرِيعُ</w:t>
      </w:r>
      <w:r w:rsidRPr="00DC4B77">
        <w:rPr>
          <w:rFonts w:ascii="Traditional Arabic" w:hAnsi="Traditional Arabic" w:cs="louts shamy"/>
          <w:color w:val="000000" w:themeColor="text1"/>
          <w:sz w:val="34"/>
          <w:szCs w:val="30"/>
          <w:rtl/>
        </w:rPr>
        <w:t xml:space="preserve"> </w:t>
      </w:r>
      <w:r w:rsidRPr="00DC4B77">
        <w:rPr>
          <w:rFonts w:ascii="louts shamy" w:hAnsi="louts shamy" w:cs="louts shamy" w:hint="cs"/>
          <w:color w:val="000000" w:themeColor="text1"/>
          <w:sz w:val="34"/>
          <w:szCs w:val="30"/>
          <w:rtl/>
        </w:rPr>
        <w:t>الْحِسَابِ</w:t>
      </w:r>
      <w:r w:rsidR="005357FC" w:rsidRPr="00DC4B77">
        <w:rPr>
          <w:rFonts w:ascii="Traditional Arabic" w:hAnsi="Traditional Arabic" w:cs="louts shamy" w:hint="cs"/>
          <w:color w:val="000000" w:themeColor="text1"/>
          <w:sz w:val="34"/>
          <w:szCs w:val="30"/>
          <w:rtl/>
        </w:rPr>
        <w:t>) (</w:t>
      </w:r>
      <w:r w:rsidRPr="00DC4B77">
        <w:rPr>
          <w:rFonts w:ascii="Traditional Arabic" w:hAnsi="Traditional Arabic" w:cs="louts shamy"/>
          <w:color w:val="000000" w:themeColor="text1"/>
          <w:sz w:val="34"/>
          <w:szCs w:val="30"/>
          <w:rtl/>
        </w:rPr>
        <w:t>آل عمران:</w:t>
      </w:r>
      <w:r w:rsidRPr="00DC4B77">
        <w:rPr>
          <w:rFonts w:ascii="Traditional Arabic" w:hAnsi="Traditional Arabic" w:cs="louts shamy"/>
          <w:color w:val="000000" w:themeColor="text1"/>
          <w:sz w:val="31"/>
          <w:szCs w:val="30"/>
          <w:rtl/>
          <w:lang w:eastAsia="en-US"/>
        </w:rPr>
        <w:t xml:space="preserve"> 19</w:t>
      </w:r>
      <w:r w:rsidR="005357FC"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نعم</w:t>
      </w:r>
      <w:r w:rsidR="005357FC"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الجهل سبب من أسباب الخلاف، ولكنه سبب عارض يزول بعد قليل، </w:t>
      </w:r>
      <w:r w:rsidR="005357FC" w:rsidRPr="00DC4B77">
        <w:rPr>
          <w:rFonts w:ascii="Traditional Arabic" w:hAnsi="Traditional Arabic" w:cs="louts shamy" w:hint="cs"/>
          <w:color w:val="000000" w:themeColor="text1"/>
          <w:sz w:val="34"/>
          <w:szCs w:val="30"/>
          <w:rtl/>
        </w:rPr>
        <w:t xml:space="preserve">تمامًا كما أن </w:t>
      </w:r>
      <w:r w:rsidRPr="00DC4B77">
        <w:rPr>
          <w:rFonts w:ascii="Traditional Arabic" w:hAnsi="Traditional Arabic" w:cs="louts shamy"/>
          <w:color w:val="000000" w:themeColor="text1"/>
          <w:sz w:val="34"/>
          <w:szCs w:val="30"/>
          <w:rtl/>
        </w:rPr>
        <w:t>الشك نوع من</w:t>
      </w:r>
      <w:r w:rsidR="005357FC" w:rsidRPr="00DC4B77">
        <w:rPr>
          <w:rFonts w:ascii="Traditional Arabic" w:hAnsi="Traditional Arabic" w:cs="louts shamy" w:hint="cs"/>
          <w:color w:val="000000" w:themeColor="text1"/>
          <w:sz w:val="34"/>
          <w:szCs w:val="30"/>
          <w:rtl/>
        </w:rPr>
        <w:t xml:space="preserve"> أنواع</w:t>
      </w:r>
      <w:r w:rsidRPr="00DC4B77">
        <w:rPr>
          <w:rFonts w:ascii="Traditional Arabic" w:hAnsi="Traditional Arabic" w:cs="louts shamy"/>
          <w:color w:val="000000" w:themeColor="text1"/>
          <w:sz w:val="34"/>
          <w:szCs w:val="30"/>
          <w:rtl/>
        </w:rPr>
        <w:t xml:space="preserve"> الكفر لا يستمر إلا إ</w:t>
      </w:r>
      <w:r w:rsidR="005357FC" w:rsidRPr="00DC4B77">
        <w:rPr>
          <w:rFonts w:ascii="Traditional Arabic" w:hAnsi="Traditional Arabic" w:cs="louts shamy" w:hint="cs"/>
          <w:color w:val="000000" w:themeColor="text1"/>
          <w:sz w:val="34"/>
          <w:szCs w:val="30"/>
          <w:rtl/>
        </w:rPr>
        <w:t>ذا</w:t>
      </w:r>
      <w:r w:rsidRPr="00DC4B77">
        <w:rPr>
          <w:rFonts w:ascii="Traditional Arabic" w:hAnsi="Traditional Arabic" w:cs="louts shamy"/>
          <w:color w:val="000000" w:themeColor="text1"/>
          <w:sz w:val="34"/>
          <w:szCs w:val="30"/>
          <w:rtl/>
        </w:rPr>
        <w:t xml:space="preserve"> صاحبه الإعراض! </w:t>
      </w:r>
    </w:p>
    <w:p w14:paraId="46C18C71" w14:textId="013C33A7" w:rsidR="00617A9F" w:rsidRPr="00DC4B77" w:rsidRDefault="005357FC"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hint="cs"/>
          <w:b/>
          <w:bCs/>
          <w:color w:val="000000" w:themeColor="text1"/>
          <w:sz w:val="34"/>
          <w:szCs w:val="30"/>
          <w:rtl/>
        </w:rPr>
        <w:t xml:space="preserve">إن </w:t>
      </w:r>
      <w:r w:rsidR="00617A9F" w:rsidRPr="00DC4B77">
        <w:rPr>
          <w:rFonts w:ascii="Traditional Arabic" w:hAnsi="Traditional Arabic" w:cs="louts shamy"/>
          <w:b/>
          <w:bCs/>
          <w:color w:val="000000" w:themeColor="text1"/>
          <w:sz w:val="34"/>
          <w:szCs w:val="30"/>
          <w:rtl/>
        </w:rPr>
        <w:t>البحث عن الذات</w:t>
      </w:r>
      <w:r w:rsidR="00454082" w:rsidRPr="00DC4B77">
        <w:rPr>
          <w:rFonts w:ascii="Traditional Arabic" w:hAnsi="Traditional Arabic" w:cs="louts shamy" w:hint="cs"/>
          <w:b/>
          <w:bCs/>
          <w:color w:val="000000" w:themeColor="text1"/>
          <w:sz w:val="34"/>
          <w:szCs w:val="30"/>
          <w:rtl/>
        </w:rPr>
        <w:t>،</w:t>
      </w:r>
      <w:r w:rsidR="00617A9F" w:rsidRPr="00DC4B77">
        <w:rPr>
          <w:rFonts w:ascii="Traditional Arabic" w:hAnsi="Traditional Arabic" w:cs="louts shamy"/>
          <w:b/>
          <w:bCs/>
          <w:color w:val="000000" w:themeColor="text1"/>
          <w:sz w:val="34"/>
          <w:szCs w:val="30"/>
          <w:rtl/>
        </w:rPr>
        <w:t xml:space="preserve"> أو الاعتداد بالنفس</w:t>
      </w:r>
      <w:r w:rsidR="00454082" w:rsidRPr="00DC4B77">
        <w:rPr>
          <w:rFonts w:ascii="Traditional Arabic" w:hAnsi="Traditional Arabic" w:cs="louts shamy" w:hint="cs"/>
          <w:b/>
          <w:bCs/>
          <w:color w:val="000000" w:themeColor="text1"/>
          <w:sz w:val="34"/>
          <w:szCs w:val="30"/>
          <w:rtl/>
        </w:rPr>
        <w:t>،</w:t>
      </w:r>
      <w:r w:rsidR="00617A9F" w:rsidRPr="00DC4B77">
        <w:rPr>
          <w:rFonts w:ascii="Traditional Arabic" w:hAnsi="Traditional Arabic" w:cs="louts shamy"/>
          <w:b/>
          <w:bCs/>
          <w:color w:val="000000" w:themeColor="text1"/>
          <w:sz w:val="34"/>
          <w:szCs w:val="30"/>
          <w:rtl/>
        </w:rPr>
        <w:t xml:space="preserve"> مَعْلَمٌ أساسي عند المنحرفين فكريًّا أو المنشقين حركيًّا، فغالب الانشقاقات الفكرية والحركية يكون دافعُ دعاتها البحث عن الذات</w:t>
      </w:r>
      <w:r w:rsidR="00617A9F" w:rsidRPr="00DC4B77">
        <w:rPr>
          <w:rFonts w:ascii="Traditional Arabic" w:hAnsi="Traditional Arabic" w:cs="louts shamy" w:hint="cs"/>
          <w:color w:val="000000" w:themeColor="text1"/>
          <w:sz w:val="34"/>
          <w:szCs w:val="30"/>
          <w:rtl/>
        </w:rPr>
        <w:t>؛ يقول</w:t>
      </w:r>
      <w:r w:rsidR="00617A9F" w:rsidRPr="00DC4B77">
        <w:rPr>
          <w:rFonts w:ascii="Traditional Arabic" w:hAnsi="Traditional Arabic" w:cs="louts shamy"/>
          <w:color w:val="000000" w:themeColor="text1"/>
          <w:sz w:val="34"/>
          <w:szCs w:val="30"/>
          <w:rtl/>
        </w:rPr>
        <w:t xml:space="preserve"> الله تعالى:</w:t>
      </w:r>
      <w:r w:rsidRPr="00DC4B77">
        <w:rPr>
          <w:rFonts w:ascii="Traditional Arabic" w:hAnsi="Traditional Arabic" w:cs="louts shamy" w:hint="cs"/>
          <w:color w:val="000000" w:themeColor="text1"/>
          <w:sz w:val="34"/>
          <w:szCs w:val="30"/>
          <w:rtl/>
        </w:rPr>
        <w:t xml:space="preserve"> (</w:t>
      </w:r>
      <w:r w:rsidR="00617A9F" w:rsidRPr="00DC4B77">
        <w:rPr>
          <w:rFonts w:ascii="Traditional Arabic" w:hAnsi="Traditional Arabic" w:cs="louts shamy" w:hint="cs"/>
          <w:color w:val="000000" w:themeColor="text1"/>
          <w:sz w:val="34"/>
          <w:szCs w:val="30"/>
          <w:rtl/>
        </w:rPr>
        <w:t>وَ</w:t>
      </w:r>
      <w:r w:rsidR="00617A9F" w:rsidRPr="00DC4B77">
        <w:rPr>
          <w:rFonts w:ascii="Traditional Arabic" w:hAnsi="Traditional Arabic" w:cs="louts shamy"/>
          <w:color w:val="000000" w:themeColor="text1"/>
          <w:sz w:val="34"/>
          <w:szCs w:val="30"/>
          <w:rtl/>
        </w:rPr>
        <w:t>لَا</w:t>
      </w:r>
      <w:r w:rsidR="00617A9F" w:rsidRPr="00DC4B77">
        <w:rPr>
          <w:rFonts w:cs="louts shamy"/>
          <w:color w:val="000000" w:themeColor="text1"/>
          <w:sz w:val="34"/>
          <w:szCs w:val="30"/>
          <w:rtl/>
        </w:rPr>
        <w:t xml:space="preserve"> تَكُونُوا كَالَّذِينَ تَفَرَّقُوا وَاخْتَلَفُوا مِن بَعْدِ مَا جَاءَهُمُ الْبَيِّنَاتُ وَأُولَٰئِكَ لَهُمْ عَذَابٌ عَظِيمٌ</w:t>
      </w:r>
      <w:r w:rsidRPr="00DC4B77">
        <w:rPr>
          <w:rFonts w:cs="louts shamy" w:hint="cs"/>
          <w:color w:val="000000" w:themeColor="text1"/>
          <w:sz w:val="34"/>
          <w:szCs w:val="30"/>
          <w:rtl/>
        </w:rPr>
        <w:t xml:space="preserve">) </w:t>
      </w:r>
      <w:r w:rsidRPr="00DC4B77">
        <w:rPr>
          <w:rFonts w:ascii="Traditional Arabic" w:hAnsi="Traditional Arabic" w:cs="louts shamy" w:hint="cs"/>
          <w:color w:val="000000" w:themeColor="text1"/>
          <w:sz w:val="30"/>
          <w:szCs w:val="30"/>
          <w:rtl/>
          <w:lang w:eastAsia="en-US"/>
        </w:rPr>
        <w:t>(</w:t>
      </w:r>
      <w:r w:rsidR="00617A9F" w:rsidRPr="00DC4B77">
        <w:rPr>
          <w:rFonts w:ascii="Traditional Arabic" w:hAnsi="Traditional Arabic" w:cs="louts shamy"/>
          <w:color w:val="000000" w:themeColor="text1"/>
          <w:sz w:val="30"/>
          <w:szCs w:val="30"/>
          <w:rtl/>
          <w:lang w:eastAsia="en-US"/>
        </w:rPr>
        <w:t>آل عمران: 105</w:t>
      </w:r>
      <w:r w:rsidRPr="00DC4B77">
        <w:rPr>
          <w:rFonts w:ascii="Traditional Arabic" w:hAnsi="Traditional Arabic" w:cs="louts shamy" w:hint="cs"/>
          <w:color w:val="000000" w:themeColor="text1"/>
          <w:sz w:val="30"/>
          <w:szCs w:val="30"/>
          <w:rtl/>
          <w:lang w:eastAsia="en-US"/>
        </w:rPr>
        <w:t>)</w:t>
      </w:r>
      <w:r w:rsidRPr="00DC4B77">
        <w:rPr>
          <w:rFonts w:ascii="Traditional Arabic" w:hAnsi="Traditional Arabic" w:cs="louts shamy" w:hint="cs"/>
          <w:color w:val="000000" w:themeColor="text1"/>
          <w:sz w:val="34"/>
          <w:szCs w:val="30"/>
          <w:rtl/>
        </w:rPr>
        <w:t xml:space="preserve">، والذي </w:t>
      </w:r>
      <w:r w:rsidR="00617A9F" w:rsidRPr="00DC4B77">
        <w:rPr>
          <w:rFonts w:ascii="Traditional Arabic" w:hAnsi="Traditional Arabic" w:cs="louts shamy"/>
          <w:color w:val="000000" w:themeColor="text1"/>
          <w:sz w:val="34"/>
          <w:szCs w:val="30"/>
          <w:rtl/>
        </w:rPr>
        <w:t xml:space="preserve">نعرفه أننا نختلف ثم نتفرق، ولكن الآية الكريمة قدمت الفرقة على الخلاف لتبين أن النية </w:t>
      </w:r>
      <w:r w:rsidR="00617A9F" w:rsidRPr="00DC4B77">
        <w:rPr>
          <w:rFonts w:ascii="Traditional Arabic" w:eastAsiaTheme="minorEastAsia" w:hAnsi="Traditional Arabic" w:cs="louts shamy" w:hint="cs"/>
          <w:color w:val="000000" w:themeColor="text1"/>
          <w:sz w:val="34"/>
          <w:szCs w:val="30"/>
          <w:rtl/>
          <w:lang w:eastAsia="zh-CN"/>
        </w:rPr>
        <w:t xml:space="preserve">تكون </w:t>
      </w:r>
      <w:r w:rsidR="00617A9F" w:rsidRPr="00DC4B77">
        <w:rPr>
          <w:rFonts w:ascii="Traditional Arabic" w:hAnsi="Traditional Arabic" w:cs="louts shamy"/>
          <w:color w:val="000000" w:themeColor="text1"/>
          <w:sz w:val="34"/>
          <w:szCs w:val="30"/>
          <w:rtl/>
        </w:rPr>
        <w:t>مبيَّتة</w:t>
      </w:r>
      <w:r w:rsidR="00617A9F" w:rsidRPr="00DC4B77">
        <w:rPr>
          <w:rFonts w:ascii="Traditional Arabic" w:hAnsi="Traditional Arabic" w:cs="louts shamy" w:hint="cs"/>
          <w:color w:val="000000" w:themeColor="text1"/>
          <w:sz w:val="34"/>
          <w:szCs w:val="30"/>
          <w:rtl/>
        </w:rPr>
        <w:t>ً بدايةً</w:t>
      </w:r>
      <w:r w:rsidR="00617A9F" w:rsidRPr="00DC4B77">
        <w:rPr>
          <w:rFonts w:ascii="Traditional Arabic" w:hAnsi="Traditional Arabic" w:cs="louts shamy"/>
          <w:color w:val="000000" w:themeColor="text1"/>
          <w:sz w:val="34"/>
          <w:szCs w:val="30"/>
          <w:rtl/>
        </w:rPr>
        <w:t xml:space="preserve"> للفرقة</w:t>
      </w:r>
      <w:r w:rsidR="00617A9F" w:rsidRPr="00DC4B77">
        <w:rPr>
          <w:rFonts w:ascii="Traditional Arabic" w:hAnsi="Traditional Arabic" w:cs="louts shamy" w:hint="cs"/>
          <w:color w:val="000000" w:themeColor="text1"/>
          <w:sz w:val="34"/>
          <w:szCs w:val="30"/>
          <w:rtl/>
        </w:rPr>
        <w:t xml:space="preserve"> ثم يأتي الاختلاف </w:t>
      </w:r>
      <w:r w:rsidR="006862CA" w:rsidRPr="00DC4B77">
        <w:rPr>
          <w:rFonts w:ascii="Traditional Arabic" w:hAnsi="Traditional Arabic" w:cs="louts shamy" w:hint="cs"/>
          <w:color w:val="000000" w:themeColor="text1"/>
          <w:sz w:val="34"/>
          <w:szCs w:val="30"/>
          <w:rtl/>
        </w:rPr>
        <w:t xml:space="preserve">من باب التبرير </w:t>
      </w:r>
      <w:r w:rsidR="00617A9F" w:rsidRPr="00DC4B77">
        <w:rPr>
          <w:rFonts w:ascii="Traditional Arabic" w:hAnsi="Traditional Arabic" w:cs="louts shamy"/>
          <w:color w:val="000000" w:themeColor="text1"/>
          <w:sz w:val="34"/>
          <w:szCs w:val="30"/>
          <w:rtl/>
        </w:rPr>
        <w:t>ليس إلا.</w:t>
      </w:r>
    </w:p>
    <w:p w14:paraId="48A34C20" w14:textId="58DE1D31" w:rsidR="00A40734" w:rsidRPr="00DC4B77" w:rsidRDefault="00617A9F" w:rsidP="002554EC">
      <w:pPr>
        <w:pStyle w:val="Heading2"/>
        <w:rPr>
          <w:color w:val="000000" w:themeColor="text1"/>
          <w:sz w:val="34"/>
          <w:szCs w:val="30"/>
          <w:rtl/>
          <w:lang w:eastAsia="en-US"/>
        </w:rPr>
      </w:pPr>
      <w:bookmarkStart w:id="42" w:name="_Toc59501415"/>
      <w:bookmarkStart w:id="43" w:name="_Toc173116166"/>
      <w:r w:rsidRPr="00DC4B77">
        <w:rPr>
          <w:color w:val="000000" w:themeColor="text1"/>
          <w:sz w:val="34"/>
          <w:szCs w:val="30"/>
          <w:rtl/>
          <w:lang w:eastAsia="en-US"/>
        </w:rPr>
        <w:t xml:space="preserve">ثالثًا: </w:t>
      </w:r>
      <w:r w:rsidRPr="00DC4B77">
        <w:rPr>
          <w:rFonts w:hint="cs"/>
          <w:color w:val="000000" w:themeColor="text1"/>
          <w:sz w:val="34"/>
          <w:szCs w:val="30"/>
          <w:rtl/>
          <w:lang w:eastAsia="en-US"/>
        </w:rPr>
        <w:t>فردية ضمن جماعة وظيفية:</w:t>
      </w:r>
      <w:bookmarkEnd w:id="42"/>
      <w:bookmarkEnd w:id="43"/>
    </w:p>
    <w:p w14:paraId="42D45812" w14:textId="40F2E22B" w:rsidR="00617A9F" w:rsidRPr="00DC4B77" w:rsidRDefault="00617A9F" w:rsidP="00BD51D2">
      <w:pPr>
        <w:widowControl w:val="0"/>
        <w:spacing w:after="60" w:line="216" w:lineRule="auto"/>
        <w:ind w:firstLine="284"/>
        <w:jc w:val="both"/>
        <w:rPr>
          <w:rFonts w:ascii="Traditional Arabic" w:hAnsi="Traditional Arabic" w:cs="louts shamy"/>
          <w:color w:val="000000" w:themeColor="text1"/>
          <w:sz w:val="33"/>
          <w:szCs w:val="30"/>
          <w:rtl/>
          <w:lang w:bidi="ar-EG"/>
        </w:rPr>
      </w:pPr>
      <w:r w:rsidRPr="00DC4B77">
        <w:rPr>
          <w:rStyle w:val="apple-style-span"/>
          <w:rFonts w:ascii="Traditional Arabic" w:hAnsi="Traditional Arabic" w:cs="louts shamy"/>
          <w:color w:val="000000" w:themeColor="text1"/>
          <w:sz w:val="33"/>
          <w:szCs w:val="30"/>
          <w:rtl/>
        </w:rPr>
        <w:t xml:space="preserve">لا أحد يجادل في شمولية الشريعة الإسلامية، وأن رسول الله ﷺ تركنا على المحجة البيضاء ليلها كنهارها، وأن ما من خير إلا ودلنا عليه رسول الله ﷺ، وما من شر إلا ونهانا عنه رسول الله ﷺ؛ فالدين كامل: </w:t>
      </w:r>
      <w:r w:rsidR="0090557D" w:rsidRPr="00DC4B77">
        <w:rPr>
          <w:rStyle w:val="apple-style-span"/>
          <w:rFonts w:hint="cs"/>
          <w:color w:val="000000" w:themeColor="text1"/>
          <w:sz w:val="33"/>
          <w:szCs w:val="33"/>
          <w:rtl/>
        </w:rPr>
        <w:t>(</w:t>
      </w:r>
      <w:r w:rsidR="00CF665F" w:rsidRPr="00DC4B77">
        <w:rPr>
          <w:rStyle w:val="apple-style-span"/>
          <w:rFonts w:ascii="Traditional Arabic" w:hAnsi="Traditional Arabic" w:cs="Traditional Arabic"/>
          <w:color w:val="000000" w:themeColor="text1"/>
          <w:sz w:val="34"/>
          <w:szCs w:val="34"/>
          <w:rtl/>
        </w:rPr>
        <w:t>مَّا فَرَّطۡنَا فِي ٱلۡكِتَٰبِ مِن شَيۡء</w:t>
      </w:r>
      <w:r w:rsidR="0090557D" w:rsidRPr="00DC4B77">
        <w:rPr>
          <w:rStyle w:val="apple-style-span"/>
          <w:rFonts w:hint="cs"/>
          <w:color w:val="000000" w:themeColor="text1"/>
          <w:sz w:val="33"/>
          <w:szCs w:val="33"/>
          <w:rtl/>
        </w:rPr>
        <w:t>)</w:t>
      </w:r>
      <w:r w:rsidRPr="00DC4B77">
        <w:rPr>
          <w:rFonts w:ascii="Traditional Arabic" w:hAnsi="Traditional Arabic" w:cs="louts shamy"/>
          <w:color w:val="000000" w:themeColor="text1"/>
          <w:sz w:val="33"/>
          <w:szCs w:val="30"/>
          <w:rtl/>
          <w:lang w:eastAsia="en-US"/>
        </w:rPr>
        <w:t xml:space="preserve"> </w:t>
      </w:r>
      <w:r w:rsidR="0090557D" w:rsidRPr="00DC4B77">
        <w:rPr>
          <w:rFonts w:ascii="Traditional Arabic" w:hAnsi="Traditional Arabic" w:cs="louts shamy" w:hint="cs"/>
          <w:color w:val="000000" w:themeColor="text1"/>
          <w:sz w:val="33"/>
          <w:szCs w:val="30"/>
          <w:rtl/>
          <w:lang w:eastAsia="en-US"/>
        </w:rPr>
        <w:t>(</w:t>
      </w:r>
      <w:r w:rsidRPr="00DC4B77">
        <w:rPr>
          <w:rFonts w:ascii="Traditional Arabic" w:hAnsi="Traditional Arabic" w:cs="louts shamy"/>
          <w:color w:val="000000" w:themeColor="text1"/>
          <w:sz w:val="33"/>
          <w:szCs w:val="30"/>
          <w:rtl/>
          <w:lang w:eastAsia="en-US"/>
        </w:rPr>
        <w:t>الأنعام: ٣٨</w:t>
      </w:r>
      <w:r w:rsidR="0090557D" w:rsidRPr="00DC4B77">
        <w:rPr>
          <w:rStyle w:val="apple-style-span"/>
          <w:rFonts w:ascii="Traditional Arabic" w:hAnsi="Traditional Arabic" w:cs="louts shamy" w:hint="cs"/>
          <w:color w:val="000000" w:themeColor="text1"/>
          <w:sz w:val="33"/>
          <w:szCs w:val="30"/>
          <w:rtl/>
        </w:rPr>
        <w:t>)</w:t>
      </w:r>
      <w:r w:rsidRPr="00DC4B77">
        <w:rPr>
          <w:rStyle w:val="apple-style-span"/>
          <w:rFonts w:ascii="Traditional Arabic" w:hAnsi="Traditional Arabic" w:cs="louts shamy"/>
          <w:color w:val="000000" w:themeColor="text1"/>
          <w:sz w:val="33"/>
          <w:szCs w:val="30"/>
          <w:rtl/>
        </w:rPr>
        <w:t>،</w:t>
      </w:r>
      <w:r w:rsidR="0090557D" w:rsidRPr="00DC4B77">
        <w:rPr>
          <w:rStyle w:val="apple-style-span"/>
          <w:rFonts w:ascii="Traditional Arabic" w:hAnsi="Traditional Arabic" w:cs="louts shamy" w:hint="cs"/>
          <w:color w:val="000000" w:themeColor="text1"/>
          <w:sz w:val="33"/>
          <w:szCs w:val="30"/>
          <w:rtl/>
        </w:rPr>
        <w:t xml:space="preserve"> (</w:t>
      </w:r>
      <w:r w:rsidRPr="00DC4B77">
        <w:rPr>
          <w:rStyle w:val="apple-style-span"/>
          <w:rFonts w:ascii="Traditional Arabic" w:hAnsi="Traditional Arabic" w:cs="Traditional Arabic"/>
          <w:color w:val="000000" w:themeColor="text1"/>
          <w:sz w:val="34"/>
          <w:szCs w:val="34"/>
          <w:rtl/>
        </w:rPr>
        <w:t>وَنَزَّلْنَا عَلَيْكَ الْكِتَابَ</w:t>
      </w:r>
      <w:r w:rsidRPr="00DC4B77">
        <w:rPr>
          <w:rStyle w:val="apple-style-span"/>
          <w:rFonts w:ascii="Traditional Arabic" w:hAnsi="Traditional Arabic" w:cs="Traditional Arabic" w:hint="cs"/>
          <w:color w:val="000000" w:themeColor="text1"/>
          <w:sz w:val="34"/>
          <w:szCs w:val="34"/>
          <w:rtl/>
        </w:rPr>
        <w:t> تِبْيَانًا</w:t>
      </w:r>
      <w:r w:rsidRPr="00DC4B77">
        <w:rPr>
          <w:rStyle w:val="apple-style-span"/>
          <w:rFonts w:ascii="Traditional Arabic" w:hAnsi="Traditional Arabic" w:cs="Traditional Arabic"/>
          <w:color w:val="000000" w:themeColor="text1"/>
          <w:sz w:val="34"/>
          <w:szCs w:val="34"/>
          <w:rtl/>
        </w:rPr>
        <w:t xml:space="preserve"> </w:t>
      </w:r>
      <w:r w:rsidRPr="00DC4B77">
        <w:rPr>
          <w:rStyle w:val="apple-style-span"/>
          <w:rFonts w:ascii="Traditional Arabic" w:hAnsi="Traditional Arabic" w:cs="Traditional Arabic" w:hint="cs"/>
          <w:color w:val="000000" w:themeColor="text1"/>
          <w:sz w:val="34"/>
          <w:szCs w:val="34"/>
          <w:rtl/>
        </w:rPr>
        <w:t>لِّكُلِّ</w:t>
      </w:r>
      <w:r w:rsidRPr="00DC4B77">
        <w:rPr>
          <w:rStyle w:val="apple-style-span"/>
          <w:rFonts w:ascii="Traditional Arabic" w:hAnsi="Traditional Arabic" w:cs="Traditional Arabic"/>
          <w:color w:val="000000" w:themeColor="text1"/>
          <w:sz w:val="34"/>
          <w:szCs w:val="34"/>
          <w:rtl/>
        </w:rPr>
        <w:t xml:space="preserve"> </w:t>
      </w:r>
      <w:r w:rsidRPr="00DC4B77">
        <w:rPr>
          <w:rStyle w:val="apple-style-span"/>
          <w:rFonts w:ascii="Traditional Arabic" w:hAnsi="Traditional Arabic" w:cs="Traditional Arabic" w:hint="cs"/>
          <w:color w:val="000000" w:themeColor="text1"/>
          <w:sz w:val="34"/>
          <w:szCs w:val="34"/>
          <w:rtl/>
        </w:rPr>
        <w:t>شَيْءٍ وَهُدًى</w:t>
      </w:r>
      <w:r w:rsidRPr="00DC4B77">
        <w:rPr>
          <w:rStyle w:val="apple-style-span"/>
          <w:rFonts w:ascii="Traditional Arabic" w:hAnsi="Traditional Arabic" w:cs="Traditional Arabic"/>
          <w:color w:val="000000" w:themeColor="text1"/>
          <w:sz w:val="34"/>
          <w:szCs w:val="34"/>
          <w:rtl/>
        </w:rPr>
        <w:t xml:space="preserve"> </w:t>
      </w:r>
      <w:r w:rsidRPr="00DC4B77">
        <w:rPr>
          <w:rStyle w:val="apple-style-span"/>
          <w:rFonts w:ascii="Traditional Arabic" w:hAnsi="Traditional Arabic" w:cs="Traditional Arabic" w:hint="cs"/>
          <w:color w:val="000000" w:themeColor="text1"/>
          <w:sz w:val="34"/>
          <w:szCs w:val="34"/>
          <w:rtl/>
        </w:rPr>
        <w:t>وَرَحْمَةً</w:t>
      </w:r>
      <w:r w:rsidRPr="00DC4B77">
        <w:rPr>
          <w:rStyle w:val="apple-style-span"/>
          <w:rFonts w:ascii="Traditional Arabic" w:hAnsi="Traditional Arabic" w:cs="Traditional Arabic"/>
          <w:color w:val="000000" w:themeColor="text1"/>
          <w:sz w:val="34"/>
          <w:szCs w:val="34"/>
          <w:rtl/>
        </w:rPr>
        <w:t xml:space="preserve"> </w:t>
      </w:r>
      <w:r w:rsidRPr="00DC4B77">
        <w:rPr>
          <w:rStyle w:val="apple-style-span"/>
          <w:rFonts w:ascii="Traditional Arabic" w:hAnsi="Traditional Arabic" w:cs="Traditional Arabic" w:hint="cs"/>
          <w:color w:val="000000" w:themeColor="text1"/>
          <w:sz w:val="34"/>
          <w:szCs w:val="34"/>
          <w:rtl/>
        </w:rPr>
        <w:t>وَبُشْرَىٰ</w:t>
      </w:r>
      <w:r w:rsidRPr="00DC4B77">
        <w:rPr>
          <w:rStyle w:val="apple-style-span"/>
          <w:rFonts w:ascii="Traditional Arabic" w:hAnsi="Traditional Arabic" w:cs="Traditional Arabic"/>
          <w:color w:val="000000" w:themeColor="text1"/>
          <w:sz w:val="34"/>
          <w:szCs w:val="34"/>
          <w:rtl/>
        </w:rPr>
        <w:t xml:space="preserve"> </w:t>
      </w:r>
      <w:r w:rsidRPr="00DC4B77">
        <w:rPr>
          <w:rStyle w:val="apple-style-span"/>
          <w:rFonts w:ascii="Traditional Arabic" w:hAnsi="Traditional Arabic" w:cs="Traditional Arabic" w:hint="cs"/>
          <w:color w:val="000000" w:themeColor="text1"/>
          <w:sz w:val="34"/>
          <w:szCs w:val="34"/>
          <w:rtl/>
        </w:rPr>
        <w:lastRenderedPageBreak/>
        <w:t>لِلْمُسْلِمِينَ</w:t>
      </w:r>
      <w:r w:rsidR="0090557D" w:rsidRPr="00DC4B77">
        <w:rPr>
          <w:rStyle w:val="apple-style-span"/>
          <w:rFonts w:ascii="Traditional Arabic" w:hAnsi="Traditional Arabic" w:cs="louts shamy" w:hint="cs"/>
          <w:color w:val="000000" w:themeColor="text1"/>
          <w:sz w:val="33"/>
          <w:szCs w:val="30"/>
          <w:rtl/>
        </w:rPr>
        <w:t>)</w:t>
      </w:r>
      <w:r w:rsidRPr="00DC4B77">
        <w:rPr>
          <w:rStyle w:val="apple-style-span"/>
          <w:rFonts w:ascii="Traditional Arabic" w:hAnsi="Traditional Arabic" w:cs="louts shamy"/>
          <w:color w:val="000000" w:themeColor="text1"/>
          <w:sz w:val="33"/>
          <w:szCs w:val="30"/>
          <w:rtl/>
        </w:rPr>
        <w:t xml:space="preserve"> </w:t>
      </w:r>
      <w:r w:rsidR="0090557D" w:rsidRPr="00DC4B77">
        <w:rPr>
          <w:rStyle w:val="apple-style-span"/>
          <w:rFonts w:ascii="Traditional Arabic" w:hAnsi="Traditional Arabic" w:cs="louts shamy" w:hint="cs"/>
          <w:color w:val="000000" w:themeColor="text1"/>
          <w:sz w:val="33"/>
          <w:szCs w:val="30"/>
          <w:rtl/>
        </w:rPr>
        <w:t>(</w:t>
      </w:r>
      <w:r w:rsidRPr="00DC4B77">
        <w:rPr>
          <w:rStyle w:val="apple-style-span"/>
          <w:rFonts w:ascii="Traditional Arabic" w:hAnsi="Traditional Arabic" w:cs="louts shamy"/>
          <w:color w:val="000000" w:themeColor="text1"/>
          <w:sz w:val="33"/>
          <w:szCs w:val="30"/>
          <w:rtl/>
        </w:rPr>
        <w:t>النحل: 89</w:t>
      </w:r>
      <w:r w:rsidR="0090557D" w:rsidRPr="00DC4B77">
        <w:rPr>
          <w:rStyle w:val="apple-style-span"/>
          <w:rFonts w:ascii="Traditional Arabic" w:hAnsi="Traditional Arabic" w:cs="louts shamy" w:hint="cs"/>
          <w:color w:val="000000" w:themeColor="text1"/>
          <w:sz w:val="33"/>
          <w:szCs w:val="30"/>
          <w:rtl/>
        </w:rPr>
        <w:t>)</w:t>
      </w:r>
      <w:r w:rsidR="00CF665F" w:rsidRPr="00DC4B77">
        <w:rPr>
          <w:rStyle w:val="apple-style-span"/>
          <w:rFonts w:ascii="Traditional Arabic" w:hAnsi="Traditional Arabic" w:cs="louts shamy" w:hint="cs"/>
          <w:color w:val="000000" w:themeColor="text1"/>
          <w:sz w:val="33"/>
          <w:szCs w:val="30"/>
          <w:rtl/>
        </w:rPr>
        <w:t>. و</w:t>
      </w:r>
      <w:r w:rsidRPr="00DC4B77">
        <w:rPr>
          <w:rStyle w:val="apple-style-span"/>
          <w:rFonts w:ascii="Traditional Arabic" w:hAnsi="Traditional Arabic" w:cs="louts shamy"/>
          <w:color w:val="000000" w:themeColor="text1"/>
          <w:sz w:val="33"/>
          <w:szCs w:val="30"/>
          <w:rtl/>
        </w:rPr>
        <w:t xml:space="preserve">من بديهيات العقل أن شمولية الشريعة وكمالها وتمام حِكمة أحكامها، لا </w:t>
      </w:r>
      <w:r w:rsidR="00CF665F" w:rsidRPr="00DC4B77">
        <w:rPr>
          <w:rStyle w:val="apple-style-span"/>
          <w:rFonts w:ascii="Traditional Arabic" w:hAnsi="Traditional Arabic" w:cs="louts shamy" w:hint="cs"/>
          <w:color w:val="000000" w:themeColor="text1"/>
          <w:sz w:val="33"/>
          <w:szCs w:val="30"/>
          <w:rtl/>
        </w:rPr>
        <w:t>ت</w:t>
      </w:r>
      <w:r w:rsidRPr="00DC4B77">
        <w:rPr>
          <w:rStyle w:val="apple-style-span"/>
          <w:rFonts w:ascii="Traditional Arabic" w:hAnsi="Traditional Arabic" w:cs="louts shamy"/>
          <w:color w:val="000000" w:themeColor="text1"/>
          <w:sz w:val="33"/>
          <w:szCs w:val="30"/>
          <w:rtl/>
        </w:rPr>
        <w:t>عني أبدًا أن تنتقل هذه الشمولية وهذه الحِكمة المطلقة إلى المنتسبين إليها، بمعنى</w:t>
      </w:r>
      <w:r w:rsidR="00CF665F" w:rsidRPr="00DC4B77">
        <w:rPr>
          <w:rStyle w:val="apple-style-span"/>
          <w:rFonts w:ascii="Traditional Arabic" w:hAnsi="Traditional Arabic" w:cs="louts shamy" w:hint="cs"/>
          <w:color w:val="000000" w:themeColor="text1"/>
          <w:sz w:val="33"/>
          <w:szCs w:val="30"/>
          <w:rtl/>
        </w:rPr>
        <w:t xml:space="preserve"> أن</w:t>
      </w:r>
      <w:r w:rsidRPr="00DC4B77">
        <w:rPr>
          <w:rStyle w:val="apple-style-span"/>
          <w:rFonts w:ascii="Traditional Arabic" w:hAnsi="Traditional Arabic" w:cs="louts shamy"/>
          <w:color w:val="000000" w:themeColor="text1"/>
          <w:sz w:val="33"/>
          <w:szCs w:val="30"/>
          <w:rtl/>
        </w:rPr>
        <w:t xml:space="preserve"> هناك </w:t>
      </w:r>
      <w:r w:rsidR="00CF665F" w:rsidRPr="00DC4B77">
        <w:rPr>
          <w:rStyle w:val="apple-style-span"/>
          <w:rFonts w:ascii="Traditional Arabic" w:hAnsi="Traditional Arabic" w:cs="louts shamy" w:hint="cs"/>
          <w:color w:val="000000" w:themeColor="text1"/>
          <w:sz w:val="33"/>
          <w:szCs w:val="30"/>
          <w:rtl/>
        </w:rPr>
        <w:t xml:space="preserve">فرق بين </w:t>
      </w:r>
      <w:r w:rsidRPr="00DC4B77">
        <w:rPr>
          <w:rStyle w:val="apple-style-span"/>
          <w:rFonts w:ascii="Traditional Arabic" w:hAnsi="Traditional Arabic" w:cs="louts shamy"/>
          <w:color w:val="000000" w:themeColor="text1"/>
          <w:sz w:val="33"/>
          <w:szCs w:val="30"/>
          <w:rtl/>
        </w:rPr>
        <w:t>عموم الشريعة وخصوصية المنتسبين إليها.</w:t>
      </w:r>
      <w:r w:rsidR="00EE7081" w:rsidRPr="00DC4B77">
        <w:rPr>
          <w:rStyle w:val="apple-style-span"/>
          <w:rFonts w:ascii="Traditional Arabic" w:hAnsi="Traditional Arabic" w:cs="louts shamy" w:hint="cs"/>
          <w:color w:val="000000" w:themeColor="text1"/>
          <w:sz w:val="33"/>
          <w:szCs w:val="30"/>
          <w:rtl/>
        </w:rPr>
        <w:t xml:space="preserve"> </w:t>
      </w:r>
      <w:r w:rsidRPr="00DC4B77">
        <w:rPr>
          <w:rStyle w:val="apple-style-span"/>
          <w:rFonts w:ascii="Traditional Arabic" w:hAnsi="Traditional Arabic" w:cs="louts shamy"/>
          <w:color w:val="000000" w:themeColor="text1"/>
          <w:sz w:val="33"/>
          <w:szCs w:val="30"/>
          <w:rtl/>
        </w:rPr>
        <w:t>فلم يكن كل الصحابة</w:t>
      </w:r>
      <w:r w:rsidR="008813B5" w:rsidRPr="00DC4B77">
        <w:rPr>
          <w:rFonts w:ascii="Traditional Arabic" w:hAnsi="Traditional Arabic" w:cs="louts shamy"/>
          <w:color w:val="000000" w:themeColor="text1"/>
          <w:sz w:val="36"/>
          <w:szCs w:val="32"/>
          <w:lang w:bidi="ar-EG"/>
        </w:rPr>
        <w:sym w:font="AGA Arabesque" w:char="F079"/>
      </w:r>
      <w:r w:rsidRPr="00DC4B77">
        <w:rPr>
          <w:rStyle w:val="apple-style-span"/>
          <w:rFonts w:ascii="Traditional Arabic" w:hAnsi="Traditional Arabic" w:cs="louts shamy"/>
          <w:color w:val="000000" w:themeColor="text1"/>
          <w:sz w:val="35"/>
          <w:szCs w:val="32"/>
          <w:rtl/>
        </w:rPr>
        <w:t xml:space="preserve"> </w:t>
      </w:r>
      <w:r w:rsidRPr="00DC4B77">
        <w:rPr>
          <w:rStyle w:val="apple-style-span"/>
          <w:rFonts w:ascii="Traditional Arabic" w:hAnsi="Traditional Arabic" w:cs="louts shamy"/>
          <w:color w:val="000000" w:themeColor="text1"/>
          <w:sz w:val="33"/>
          <w:szCs w:val="30"/>
          <w:rtl/>
        </w:rPr>
        <w:t>سواء، ولم يطلب من أي منهم أن يتجه لما لا يحسن أو لم</w:t>
      </w:r>
      <w:r w:rsidRPr="00DC4B77">
        <w:rPr>
          <w:rStyle w:val="apple-style-span"/>
          <w:rFonts w:ascii="Traditional Arabic" w:eastAsiaTheme="minorEastAsia" w:hAnsi="Traditional Arabic" w:cs="louts shamy"/>
          <w:color w:val="000000" w:themeColor="text1"/>
          <w:sz w:val="33"/>
          <w:szCs w:val="30"/>
          <w:rtl/>
          <w:lang w:eastAsia="zh-CN"/>
        </w:rPr>
        <w:t>ا</w:t>
      </w:r>
      <w:r w:rsidRPr="00DC4B77">
        <w:rPr>
          <w:rStyle w:val="apple-style-span"/>
          <w:rFonts w:ascii="Traditional Arabic" w:hAnsi="Traditional Arabic" w:cs="louts shamy"/>
          <w:color w:val="000000" w:themeColor="text1"/>
          <w:sz w:val="33"/>
          <w:szCs w:val="30"/>
          <w:rtl/>
        </w:rPr>
        <w:t xml:space="preserve"> لا يحب.</w:t>
      </w:r>
      <w:r w:rsidRPr="00DC4B77">
        <w:rPr>
          <w:rFonts w:ascii="Traditional Arabic" w:hAnsi="Traditional Arabic" w:cs="louts shamy"/>
          <w:color w:val="000000" w:themeColor="text1"/>
          <w:sz w:val="33"/>
          <w:szCs w:val="30"/>
          <w:rtl/>
        </w:rPr>
        <w:t xml:space="preserve"> </w:t>
      </w:r>
    </w:p>
    <w:p w14:paraId="67439011" w14:textId="78E28982" w:rsidR="00617A9F" w:rsidRPr="00DC4B77" w:rsidRDefault="00EE7081" w:rsidP="00BD51D2">
      <w:pPr>
        <w:spacing w:after="60" w:line="216" w:lineRule="auto"/>
        <w:ind w:firstLine="284"/>
        <w:jc w:val="both"/>
        <w:rPr>
          <w:rFonts w:ascii="Traditional Arabic" w:hAnsi="Traditional Arabic" w:cs="louts shamy"/>
          <w:color w:val="000000" w:themeColor="text1"/>
          <w:sz w:val="34"/>
          <w:szCs w:val="30"/>
          <w:rtl/>
          <w:lang w:bidi="ar-EG"/>
        </w:rPr>
      </w:pPr>
      <w:r w:rsidRPr="00DC4B77">
        <w:rPr>
          <w:rFonts w:ascii="Traditional Arabic" w:hAnsi="Traditional Arabic" w:cs="louts shamy" w:hint="cs"/>
          <w:color w:val="000000" w:themeColor="text1"/>
          <w:sz w:val="34"/>
          <w:szCs w:val="30"/>
          <w:rtl/>
          <w:lang w:bidi="ar-EG"/>
        </w:rPr>
        <w:t>و</w:t>
      </w:r>
      <w:r w:rsidR="00617A9F" w:rsidRPr="00DC4B77">
        <w:rPr>
          <w:rFonts w:ascii="Traditional Arabic" w:hAnsi="Traditional Arabic" w:cs="louts shamy" w:hint="cs"/>
          <w:color w:val="000000" w:themeColor="text1"/>
          <w:sz w:val="34"/>
          <w:szCs w:val="30"/>
          <w:rtl/>
          <w:lang w:bidi="ar-EG"/>
        </w:rPr>
        <w:t>في نموذجنا الحضاري يطلق صراح الناس إلى ما يحبون.. إلى ما يحسنون.. حين يشب المرء يشتد إلى ما يحب أو إلى ما يحسن، إن كان محبًا للقتال التحق بالثغور، يتدرب ويتسلح ويجاهد مع المجاهدين دفاعًا عن الدين واعتاقًا لرقاب المستضعفين من المتكبرين في الأرض بغير حق؛ وإن كان من أهل التجارة ذهب إلى السوق؛ وإن كان حرفيًا فإلى ما يريد؛ وإن كان ممن يحبون العلم تربع بين يدي العلماء في بيوت الله، في مجلسٍ تخشاه السكينة والوقار.</w:t>
      </w:r>
    </w:p>
    <w:p w14:paraId="25FABABD" w14:textId="1FA66BDF" w:rsidR="00617A9F" w:rsidRPr="00DC4B77" w:rsidRDefault="00617A9F" w:rsidP="00BD51D2">
      <w:pPr>
        <w:spacing w:after="60" w:line="216" w:lineRule="auto"/>
        <w:ind w:firstLine="284"/>
        <w:jc w:val="both"/>
        <w:rPr>
          <w:rFonts w:ascii="Traditional Arabic" w:hAnsi="Traditional Arabic" w:cs="louts shamy"/>
          <w:color w:val="000000" w:themeColor="text1"/>
          <w:sz w:val="34"/>
          <w:szCs w:val="30"/>
          <w:rtl/>
          <w:lang w:bidi="ar-EG"/>
        </w:rPr>
      </w:pPr>
      <w:r w:rsidRPr="00DC4B77">
        <w:rPr>
          <w:rFonts w:ascii="Traditional Arabic" w:hAnsi="Traditional Arabic" w:cs="louts shamy" w:hint="cs"/>
          <w:color w:val="000000" w:themeColor="text1"/>
          <w:sz w:val="34"/>
          <w:szCs w:val="30"/>
          <w:rtl/>
          <w:lang w:bidi="ar-EG"/>
        </w:rPr>
        <w:t>ولم تكن الحرية في التوجه العام فقط. بل كان التوجه العام الواحد</w:t>
      </w:r>
      <w:r w:rsidR="00EE7081" w:rsidRPr="00DC4B77">
        <w:rPr>
          <w:rFonts w:ascii="Traditional Arabic" w:hAnsi="Traditional Arabic" w:cs="louts shamy" w:hint="cs"/>
          <w:color w:val="000000" w:themeColor="text1"/>
          <w:sz w:val="34"/>
          <w:szCs w:val="30"/>
          <w:rtl/>
          <w:lang w:bidi="ar-EG"/>
        </w:rPr>
        <w:t xml:space="preserve"> </w:t>
      </w:r>
      <w:r w:rsidRPr="00DC4B77">
        <w:rPr>
          <w:rFonts w:ascii="Traditional Arabic" w:hAnsi="Traditional Arabic" w:cs="louts shamy" w:hint="cs"/>
          <w:color w:val="000000" w:themeColor="text1"/>
          <w:sz w:val="34"/>
          <w:szCs w:val="30"/>
          <w:rtl/>
          <w:lang w:bidi="ar-EG"/>
        </w:rPr>
        <w:t>(تجارة، زراعة، تعلم، حرفية</w:t>
      </w:r>
      <w:r w:rsidR="00CF665F" w:rsidRPr="00DC4B77">
        <w:rPr>
          <w:rFonts w:ascii="Traditional Arabic" w:hAnsi="Traditional Arabic" w:cs="louts shamy" w:hint="cs"/>
          <w:color w:val="000000" w:themeColor="text1"/>
          <w:sz w:val="34"/>
          <w:szCs w:val="30"/>
          <w:rtl/>
          <w:lang w:bidi="ar-EG"/>
        </w:rPr>
        <w:t>، جهاد،</w:t>
      </w:r>
      <w:r w:rsidRPr="00DC4B77">
        <w:rPr>
          <w:rFonts w:ascii="Traditional Arabic" w:hAnsi="Traditional Arabic" w:cs="louts shamy" w:hint="cs"/>
          <w:color w:val="000000" w:themeColor="text1"/>
          <w:sz w:val="34"/>
          <w:szCs w:val="30"/>
          <w:rtl/>
          <w:lang w:bidi="ar-EG"/>
        </w:rPr>
        <w:t>...) به عديد من التخصصات؛ فهذا الذي  يمم وجهه شطر حِلَقِ العلم -مثلًا- يجد نفسه أمام ثمار شهية، بعضها قرآن كريم (تلاوة .. قراءات)، وبعضها تفسير، وبعضها حديث، وبعضها فقه، وبعضها شعر، وبعضها مما ابتدع في الدين (كعلم الكلام)...</w:t>
      </w:r>
    </w:p>
    <w:p w14:paraId="1EDAA0FB" w14:textId="1EAA02FF" w:rsidR="00617A9F" w:rsidRPr="00DC4B77" w:rsidRDefault="00617A9F" w:rsidP="00C862BB">
      <w:pPr>
        <w:spacing w:after="60" w:line="228" w:lineRule="auto"/>
        <w:ind w:firstLine="284"/>
        <w:jc w:val="both"/>
        <w:rPr>
          <w:rFonts w:ascii="Traditional Arabic" w:hAnsi="Traditional Arabic" w:cs="louts shamy"/>
          <w:color w:val="000000" w:themeColor="text1"/>
          <w:sz w:val="34"/>
          <w:szCs w:val="30"/>
          <w:rtl/>
          <w:lang w:bidi="ar-EG"/>
        </w:rPr>
      </w:pPr>
      <w:r w:rsidRPr="00DC4B77">
        <w:rPr>
          <w:rFonts w:ascii="Traditional Arabic" w:hAnsi="Traditional Arabic" w:cs="louts shamy" w:hint="cs"/>
          <w:color w:val="000000" w:themeColor="text1"/>
          <w:sz w:val="34"/>
          <w:szCs w:val="30"/>
          <w:rtl/>
          <w:lang w:bidi="ar-EG"/>
        </w:rPr>
        <w:t>وليس فقط تعدد أفقي للتخصصات. بل وتعمق في كل تخصص، ففي كل تخصص عديد من الطبقات، فأهل الفقه ليسوا سواء، وأهل التفسير ليسوا سواء، والقراء ليسوا سواء... طبقات بعضها فوق بعض.. كل حسب جهده ... حتى ينتهي الأمر بأن يكون الفرد علامة على نفسه، يقف حيث هو وحده</w:t>
      </w:r>
      <w:r w:rsidR="00CF665F"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hint="cs"/>
          <w:color w:val="000000" w:themeColor="text1"/>
          <w:sz w:val="34"/>
          <w:szCs w:val="30"/>
          <w:rtl/>
          <w:lang w:bidi="ar-EG"/>
        </w:rPr>
        <w:t xml:space="preserve"> مميزًا بما من الله به عليه من صفاتٍ (حميدة أو ذميمة) ومشكِلًا</w:t>
      </w:r>
      <w:r w:rsidR="00CF665F" w:rsidRPr="00DC4B77">
        <w:rPr>
          <w:rFonts w:ascii="Traditional Arabic" w:hAnsi="Traditional Arabic" w:cs="louts shamy" w:hint="cs"/>
          <w:color w:val="000000" w:themeColor="text1"/>
          <w:sz w:val="34"/>
          <w:szCs w:val="30"/>
          <w:rtl/>
          <w:lang w:bidi="ar-EG"/>
        </w:rPr>
        <w:t xml:space="preserve"> رفقة من يقاربه</w:t>
      </w:r>
      <w:r w:rsidRPr="00DC4B77">
        <w:rPr>
          <w:rFonts w:ascii="Traditional Arabic" w:hAnsi="Traditional Arabic" w:cs="louts shamy" w:hint="cs"/>
          <w:color w:val="000000" w:themeColor="text1"/>
          <w:sz w:val="34"/>
          <w:szCs w:val="30"/>
          <w:rtl/>
          <w:lang w:bidi="ar-EG"/>
        </w:rPr>
        <w:t xml:space="preserve"> ظاهرة مجتمعية شديدة </w:t>
      </w:r>
      <w:r w:rsidRPr="00DC4B77">
        <w:rPr>
          <w:rFonts w:ascii="Traditional Arabic" w:hAnsi="Traditional Arabic" w:cs="louts shamy" w:hint="cs"/>
          <w:color w:val="000000" w:themeColor="text1"/>
          <w:sz w:val="34"/>
          <w:szCs w:val="30"/>
          <w:rtl/>
          <w:lang w:bidi="ar-EG"/>
        </w:rPr>
        <w:lastRenderedPageBreak/>
        <w:t>التخصص</w:t>
      </w:r>
      <w:r w:rsidR="00CF665F" w:rsidRPr="00DC4B77">
        <w:rPr>
          <w:rFonts w:ascii="Traditional Arabic" w:hAnsi="Traditional Arabic" w:cs="louts shamy" w:hint="cs"/>
          <w:color w:val="000000" w:themeColor="text1"/>
          <w:sz w:val="34"/>
          <w:szCs w:val="30"/>
          <w:rtl/>
          <w:lang w:bidi="ar-EG"/>
        </w:rPr>
        <w:t xml:space="preserve">. فمن ناحية </w:t>
      </w:r>
      <w:r w:rsidRPr="00DC4B77">
        <w:rPr>
          <w:rFonts w:ascii="Traditional Arabic" w:hAnsi="Traditional Arabic" w:cs="louts shamy" w:hint="cs"/>
          <w:color w:val="000000" w:themeColor="text1"/>
          <w:sz w:val="34"/>
          <w:szCs w:val="30"/>
          <w:rtl/>
          <w:lang w:bidi="ar-EG"/>
        </w:rPr>
        <w:t>احترام للفردية و</w:t>
      </w:r>
      <w:r w:rsidR="00CF665F" w:rsidRPr="00DC4B77">
        <w:rPr>
          <w:rFonts w:ascii="Traditional Arabic" w:hAnsi="Traditional Arabic" w:cs="louts shamy" w:hint="cs"/>
          <w:color w:val="000000" w:themeColor="text1"/>
          <w:sz w:val="34"/>
          <w:szCs w:val="30"/>
          <w:rtl/>
          <w:lang w:bidi="ar-EG"/>
        </w:rPr>
        <w:t xml:space="preserve">من ناحية أخرى </w:t>
      </w:r>
      <w:r w:rsidRPr="00DC4B77">
        <w:rPr>
          <w:rFonts w:ascii="Traditional Arabic" w:hAnsi="Traditional Arabic" w:cs="louts shamy" w:hint="cs"/>
          <w:color w:val="000000" w:themeColor="text1"/>
          <w:sz w:val="34"/>
          <w:szCs w:val="30"/>
          <w:rtl/>
          <w:lang w:bidi="ar-EG"/>
        </w:rPr>
        <w:t>صياغة للجماعة المتخصصة.</w:t>
      </w:r>
    </w:p>
    <w:p w14:paraId="445E7920" w14:textId="5EFC2B86" w:rsidR="00617A9F" w:rsidRPr="00DC4B77" w:rsidRDefault="00617A9F" w:rsidP="00C862BB">
      <w:pPr>
        <w:spacing w:after="60" w:line="228" w:lineRule="auto"/>
        <w:ind w:firstLine="284"/>
        <w:jc w:val="both"/>
        <w:rPr>
          <w:rFonts w:ascii="Traditional Arabic" w:hAnsi="Traditional Arabic" w:cs="louts shamy"/>
          <w:color w:val="000000" w:themeColor="text1"/>
          <w:sz w:val="33"/>
          <w:szCs w:val="30"/>
          <w:rtl/>
          <w:lang w:bidi="ar-EG"/>
        </w:rPr>
      </w:pPr>
      <w:r w:rsidRPr="00DC4B77">
        <w:rPr>
          <w:rFonts w:ascii="Traditional Arabic" w:hAnsi="Traditional Arabic" w:cs="louts shamy" w:hint="cs"/>
          <w:color w:val="000000" w:themeColor="text1"/>
          <w:sz w:val="33"/>
          <w:szCs w:val="30"/>
          <w:rtl/>
          <w:lang w:bidi="ar-EG"/>
        </w:rPr>
        <w:t>والدولة لا دخل لها بحركة الأفراد، لا تأمر أحدهم بأن يتخصص في هذا أو ذاك. بل تكفل للفرد الحد الأدنى من المعيشة</w:t>
      </w:r>
      <w:r w:rsidR="00CF665F" w:rsidRPr="00DC4B77">
        <w:rPr>
          <w:rFonts w:ascii="Traditional Arabic" w:hAnsi="Traditional Arabic" w:cs="louts shamy" w:hint="cs"/>
          <w:color w:val="000000" w:themeColor="text1"/>
          <w:sz w:val="33"/>
          <w:szCs w:val="30"/>
          <w:rtl/>
          <w:lang w:bidi="ar-EG"/>
        </w:rPr>
        <w:t>،</w:t>
      </w:r>
      <w:r w:rsidR="00C603E9" w:rsidRPr="00DC4B77">
        <w:rPr>
          <w:rFonts w:ascii="Traditional Arabic" w:hAnsi="Traditional Arabic" w:cs="louts shamy" w:hint="cs"/>
          <w:color w:val="000000" w:themeColor="text1"/>
          <w:sz w:val="33"/>
          <w:szCs w:val="30"/>
          <w:rtl/>
          <w:lang w:bidi="ar-EG"/>
        </w:rPr>
        <w:t xml:space="preserve"> </w:t>
      </w:r>
      <w:r w:rsidR="00CF665F" w:rsidRPr="00DC4B77">
        <w:rPr>
          <w:rFonts w:ascii="Traditional Arabic" w:hAnsi="Traditional Arabic" w:cs="louts shamy" w:hint="cs"/>
          <w:color w:val="000000" w:themeColor="text1"/>
          <w:sz w:val="33"/>
          <w:szCs w:val="30"/>
          <w:rtl/>
          <w:lang w:bidi="ar-EG"/>
        </w:rPr>
        <w:t xml:space="preserve">عن طريق العطاء </w:t>
      </w:r>
      <w:r w:rsidRPr="00DC4B77">
        <w:rPr>
          <w:rFonts w:ascii="Traditional Arabic" w:hAnsi="Traditional Arabic" w:cs="louts shamy" w:hint="cs"/>
          <w:color w:val="000000" w:themeColor="text1"/>
          <w:sz w:val="33"/>
          <w:szCs w:val="30"/>
          <w:rtl/>
          <w:lang w:bidi="ar-EG"/>
        </w:rPr>
        <w:t xml:space="preserve">من </w:t>
      </w:r>
      <w:r w:rsidR="00CF665F" w:rsidRPr="00DC4B77">
        <w:rPr>
          <w:rFonts w:ascii="Traditional Arabic" w:hAnsi="Traditional Arabic" w:cs="louts shamy" w:hint="cs"/>
          <w:color w:val="000000" w:themeColor="text1"/>
          <w:sz w:val="33"/>
          <w:szCs w:val="30"/>
          <w:rtl/>
          <w:lang w:bidi="ar-EG"/>
        </w:rPr>
        <w:t>المال العام (</w:t>
      </w:r>
      <w:r w:rsidRPr="00DC4B77">
        <w:rPr>
          <w:rFonts w:ascii="Traditional Arabic" w:hAnsi="Traditional Arabic" w:cs="louts shamy" w:hint="cs"/>
          <w:color w:val="000000" w:themeColor="text1"/>
          <w:sz w:val="33"/>
          <w:szCs w:val="30"/>
          <w:rtl/>
          <w:lang w:bidi="ar-EG"/>
        </w:rPr>
        <w:t>بيت المال</w:t>
      </w:r>
      <w:r w:rsidR="00CF665F" w:rsidRPr="00DC4B77">
        <w:rPr>
          <w:rFonts w:ascii="Traditional Arabic" w:hAnsi="Traditional Arabic" w:cs="louts shamy" w:hint="cs"/>
          <w:color w:val="000000" w:themeColor="text1"/>
          <w:sz w:val="33"/>
          <w:szCs w:val="30"/>
          <w:rtl/>
          <w:lang w:bidi="ar-EG"/>
        </w:rPr>
        <w:t>)</w:t>
      </w:r>
      <w:r w:rsidRPr="00DC4B77">
        <w:rPr>
          <w:rFonts w:ascii="Traditional Arabic" w:hAnsi="Traditional Arabic" w:cs="louts shamy" w:hint="cs"/>
          <w:color w:val="000000" w:themeColor="text1"/>
          <w:sz w:val="33"/>
          <w:szCs w:val="30"/>
          <w:rtl/>
          <w:lang w:bidi="ar-EG"/>
        </w:rPr>
        <w:t>. ففي كل تجمع سكاني حاكم وبيت مال، يأخذ الحاكم من الغني ما فرضه الله عليه من زكاة ويوضع في بيت المال ويوزع بعد ذلك على الفقراء والمساكين ويوزع في التمكين للدين، فلا فقر ولا مهانة..</w:t>
      </w:r>
      <w:r w:rsidR="00C603E9" w:rsidRPr="00DC4B77">
        <w:rPr>
          <w:rFonts w:ascii="Traditional Arabic" w:hAnsi="Traditional Arabic" w:cs="louts shamy" w:hint="cs"/>
          <w:color w:val="000000" w:themeColor="text1"/>
          <w:sz w:val="33"/>
          <w:szCs w:val="30"/>
          <w:rtl/>
          <w:lang w:bidi="ar-EG"/>
        </w:rPr>
        <w:t xml:space="preserve"> </w:t>
      </w:r>
      <w:r w:rsidRPr="00DC4B77">
        <w:rPr>
          <w:rFonts w:ascii="Traditional Arabic" w:hAnsi="Traditional Arabic" w:cs="louts shamy" w:hint="cs"/>
          <w:color w:val="000000" w:themeColor="text1"/>
          <w:sz w:val="33"/>
          <w:szCs w:val="30"/>
          <w:rtl/>
          <w:lang w:bidi="ar-EG"/>
        </w:rPr>
        <w:t xml:space="preserve">لا يمنُّ الغني على الفقير، ولا يمد الفقير يده للغني. حرية وأمان مادي، وتفعيل تام للإنسان حيث يحب.. </w:t>
      </w:r>
      <w:r w:rsidR="00EE7081" w:rsidRPr="00DC4B77">
        <w:rPr>
          <w:rFonts w:ascii="Traditional Arabic" w:hAnsi="Traditional Arabic" w:cs="louts shamy" w:hint="cs"/>
          <w:color w:val="000000" w:themeColor="text1"/>
          <w:sz w:val="33"/>
          <w:szCs w:val="30"/>
          <w:rtl/>
          <w:lang w:bidi="ar-EG"/>
        </w:rPr>
        <w:t xml:space="preserve">أو </w:t>
      </w:r>
      <w:r w:rsidRPr="00DC4B77">
        <w:rPr>
          <w:rFonts w:ascii="Traditional Arabic" w:hAnsi="Traditional Arabic" w:cs="louts shamy" w:hint="cs"/>
          <w:color w:val="000000" w:themeColor="text1"/>
          <w:sz w:val="33"/>
          <w:szCs w:val="30"/>
          <w:rtl/>
          <w:lang w:bidi="ar-EG"/>
        </w:rPr>
        <w:t>حيث يحسن.</w:t>
      </w:r>
    </w:p>
    <w:p w14:paraId="7759A673" w14:textId="7FD60BE8" w:rsidR="00617A9F" w:rsidRPr="00DC4B77" w:rsidRDefault="00617A9F" w:rsidP="00C862BB">
      <w:pPr>
        <w:spacing w:after="60" w:line="228" w:lineRule="auto"/>
        <w:ind w:firstLine="284"/>
        <w:jc w:val="both"/>
        <w:rPr>
          <w:rFonts w:ascii="Traditional Arabic" w:hAnsi="Traditional Arabic" w:cs="louts shamy"/>
          <w:color w:val="000000" w:themeColor="text1"/>
          <w:sz w:val="34"/>
          <w:szCs w:val="30"/>
          <w:rtl/>
          <w:lang w:bidi="ar-EG"/>
        </w:rPr>
      </w:pPr>
      <w:r w:rsidRPr="00DC4B77">
        <w:rPr>
          <w:rFonts w:ascii="Traditional Arabic" w:hAnsi="Traditional Arabic" w:cs="louts shamy" w:hint="cs"/>
          <w:color w:val="000000" w:themeColor="text1"/>
          <w:sz w:val="34"/>
          <w:szCs w:val="30"/>
          <w:rtl/>
          <w:lang w:bidi="ar-EG"/>
        </w:rPr>
        <w:t>وهكذا كان الصحابة</w:t>
      </w:r>
      <w:r w:rsidR="008813B5" w:rsidRPr="00DC4B77">
        <w:rPr>
          <w:rFonts w:ascii="Traditional Arabic" w:hAnsi="Traditional Arabic" w:cs="louts shamy"/>
          <w:color w:val="000000" w:themeColor="text1"/>
          <w:sz w:val="36"/>
          <w:szCs w:val="32"/>
          <w:lang w:bidi="ar-EG"/>
        </w:rPr>
        <w:sym w:font="AGA Arabesque" w:char="F079"/>
      </w:r>
      <w:r w:rsidR="008813B5" w:rsidRPr="00DC4B77">
        <w:rPr>
          <w:rStyle w:val="apple-style-span"/>
          <w:rFonts w:ascii="Traditional Arabic" w:hAnsi="Traditional Arabic" w:cs="louts shamy" w:hint="cs"/>
          <w:color w:val="000000" w:themeColor="text1"/>
          <w:sz w:val="35"/>
          <w:szCs w:val="32"/>
          <w:rtl/>
          <w:lang w:bidi="ar-EG"/>
        </w:rPr>
        <w:t>.</w:t>
      </w:r>
      <w:r w:rsidRPr="00DC4B77">
        <w:rPr>
          <w:rFonts w:ascii="Traditional Arabic" w:hAnsi="Traditional Arabic" w:cs="louts shamy" w:hint="cs"/>
          <w:color w:val="000000" w:themeColor="text1"/>
          <w:sz w:val="34"/>
          <w:szCs w:val="30"/>
          <w:rtl/>
          <w:lang w:bidi="ar-EG"/>
        </w:rPr>
        <w:t xml:space="preserve"> كل حيث يحسن، بعضهم لا تكاد تسمع به إلا في التجارة، وبعضهم في القتال، وبعضهم في الرأي والمشورة.... كلٌ نجمٌ ساطعٌ في مكانه.. والجميع يحضر المواقف العامة.</w:t>
      </w:r>
    </w:p>
    <w:p w14:paraId="218C7976" w14:textId="4CB3B58D" w:rsidR="00EB3E11" w:rsidRPr="00DC4B77" w:rsidRDefault="00617A9F" w:rsidP="00C862BB">
      <w:pPr>
        <w:spacing w:after="60" w:line="228" w:lineRule="auto"/>
        <w:ind w:firstLine="284"/>
        <w:jc w:val="both"/>
        <w:rPr>
          <w:rFonts w:ascii="Traditional Arabic" w:hAnsi="Traditional Arabic" w:cs="louts shamy"/>
          <w:color w:val="000000" w:themeColor="text1"/>
          <w:sz w:val="34"/>
          <w:szCs w:val="30"/>
          <w:rtl/>
          <w:lang w:bidi="ar-EG"/>
        </w:rPr>
      </w:pPr>
      <w:r w:rsidRPr="00DC4B77">
        <w:rPr>
          <w:rFonts w:ascii="Traditional Arabic" w:hAnsi="Traditional Arabic" w:cs="louts shamy" w:hint="cs"/>
          <w:color w:val="000000" w:themeColor="text1"/>
          <w:sz w:val="34"/>
          <w:szCs w:val="30"/>
          <w:rtl/>
          <w:lang w:bidi="ar-EG"/>
        </w:rPr>
        <w:t xml:space="preserve">ولا </w:t>
      </w:r>
      <w:r w:rsidR="00EE7081" w:rsidRPr="00DC4B77">
        <w:rPr>
          <w:rFonts w:ascii="Traditional Arabic" w:hAnsi="Traditional Arabic" w:cs="louts shamy" w:hint="cs"/>
          <w:color w:val="000000" w:themeColor="text1"/>
          <w:sz w:val="34"/>
          <w:szCs w:val="30"/>
          <w:rtl/>
          <w:lang w:bidi="ar-EG"/>
        </w:rPr>
        <w:t xml:space="preserve">تظن </w:t>
      </w:r>
      <w:r w:rsidRPr="00DC4B77">
        <w:rPr>
          <w:rFonts w:ascii="Traditional Arabic" w:hAnsi="Traditional Arabic" w:cs="louts shamy" w:hint="cs"/>
          <w:color w:val="000000" w:themeColor="text1"/>
          <w:sz w:val="34"/>
          <w:szCs w:val="30"/>
          <w:rtl/>
          <w:lang w:bidi="ar-EG"/>
        </w:rPr>
        <w:t>أن الناس إن تركوا فإنهم يسيرون في اتجاه واحد. أبدًا</w:t>
      </w:r>
      <w:r w:rsidR="00CF665F" w:rsidRPr="00DC4B77">
        <w:rPr>
          <w:rFonts w:ascii="Traditional Arabic" w:hAnsi="Traditional Arabic" w:cs="louts shamy" w:hint="cs"/>
          <w:color w:val="000000" w:themeColor="text1"/>
          <w:sz w:val="34"/>
          <w:szCs w:val="30"/>
          <w:rtl/>
          <w:lang w:bidi="ar-EG"/>
        </w:rPr>
        <w:t xml:space="preserve"> لا يحدث هذا</w:t>
      </w:r>
      <w:r w:rsidRPr="00DC4B77">
        <w:rPr>
          <w:rFonts w:ascii="Traditional Arabic" w:hAnsi="Traditional Arabic" w:cs="louts shamy" w:hint="cs"/>
          <w:color w:val="000000" w:themeColor="text1"/>
          <w:sz w:val="34"/>
          <w:szCs w:val="30"/>
          <w:rtl/>
          <w:lang w:bidi="ar-EG"/>
        </w:rPr>
        <w:t>. لخمسةٍ:</w:t>
      </w:r>
      <w:r w:rsidRPr="00DC4B77">
        <w:rPr>
          <w:rFonts w:ascii="Traditional Arabic" w:hAnsi="Traditional Arabic" w:cs="louts shamy"/>
          <w:color w:val="000000" w:themeColor="text1"/>
          <w:sz w:val="34"/>
          <w:szCs w:val="30"/>
          <w:rtl/>
          <w:lang w:bidi="ar-EG"/>
        </w:rPr>
        <w:br/>
      </w:r>
      <w:r w:rsidRPr="00DC4B77">
        <w:rPr>
          <w:rFonts w:ascii="Traditional Arabic" w:hAnsi="Traditional Arabic" w:cs="louts shamy" w:hint="cs"/>
          <w:b/>
          <w:bCs/>
          <w:color w:val="000000" w:themeColor="text1"/>
          <w:sz w:val="34"/>
          <w:szCs w:val="30"/>
          <w:rtl/>
          <w:lang w:bidi="ar-EG"/>
        </w:rPr>
        <w:t>أولها</w:t>
      </w:r>
      <w:r w:rsidRPr="00DC4B77">
        <w:rPr>
          <w:rFonts w:ascii="Traditional Arabic" w:hAnsi="Traditional Arabic" w:cs="louts shamy" w:hint="cs"/>
          <w:color w:val="000000" w:themeColor="text1"/>
          <w:sz w:val="34"/>
          <w:szCs w:val="30"/>
          <w:rtl/>
          <w:lang w:bidi="ar-EG"/>
        </w:rPr>
        <w:t>:</w:t>
      </w:r>
      <w:r w:rsidR="00BC0537" w:rsidRPr="00DC4B77">
        <w:rPr>
          <w:rFonts w:ascii="Traditional Arabic" w:hAnsi="Traditional Arabic" w:cs="louts shamy" w:hint="cs"/>
          <w:color w:val="000000" w:themeColor="text1"/>
          <w:sz w:val="34"/>
          <w:szCs w:val="30"/>
          <w:rtl/>
          <w:lang w:bidi="ar-EG"/>
        </w:rPr>
        <w:t xml:space="preserve"> </w:t>
      </w:r>
      <w:r w:rsidRPr="00DC4B77">
        <w:rPr>
          <w:rFonts w:ascii="Traditional Arabic" w:hAnsi="Traditional Arabic" w:cs="louts shamy" w:hint="cs"/>
          <w:color w:val="000000" w:themeColor="text1"/>
          <w:sz w:val="34"/>
          <w:szCs w:val="30"/>
          <w:rtl/>
          <w:lang w:bidi="ar-EG"/>
        </w:rPr>
        <w:t xml:space="preserve">في مثل هذا المجتمع يكون </w:t>
      </w:r>
      <w:r w:rsidRPr="00DC4B77">
        <w:rPr>
          <w:rFonts w:ascii="Traditional Arabic" w:hAnsi="Traditional Arabic" w:cs="louts shamy" w:hint="cs"/>
          <w:b/>
          <w:bCs/>
          <w:color w:val="000000" w:themeColor="text1"/>
          <w:sz w:val="34"/>
          <w:szCs w:val="30"/>
          <w:rtl/>
          <w:lang w:bidi="ar-EG"/>
        </w:rPr>
        <w:t>التفاضل بالتقوى</w:t>
      </w:r>
      <w:r w:rsidRPr="00DC4B77">
        <w:rPr>
          <w:rFonts w:ascii="Traditional Arabic" w:hAnsi="Traditional Arabic" w:cs="louts shamy" w:hint="cs"/>
          <w:color w:val="000000" w:themeColor="text1"/>
          <w:sz w:val="34"/>
          <w:szCs w:val="30"/>
          <w:rtl/>
          <w:lang w:bidi="ar-EG"/>
        </w:rPr>
        <w:t xml:space="preserve"> لا بالوظيفة كما هو حاصل اليوم</w:t>
      </w:r>
      <w:r w:rsidR="00CF665F" w:rsidRPr="00DC4B77">
        <w:rPr>
          <w:rFonts w:ascii="Traditional Arabic" w:hAnsi="Traditional Arabic" w:cs="louts shamy" w:hint="cs"/>
          <w:color w:val="000000" w:themeColor="text1"/>
          <w:sz w:val="34"/>
          <w:szCs w:val="30"/>
          <w:rtl/>
          <w:lang w:bidi="ar-EG"/>
        </w:rPr>
        <w:t xml:space="preserve"> في النموذج العلماني</w:t>
      </w:r>
      <w:r w:rsidRPr="00DC4B77">
        <w:rPr>
          <w:rFonts w:ascii="Traditional Arabic" w:hAnsi="Traditional Arabic" w:cs="louts shamy" w:hint="cs"/>
          <w:color w:val="000000" w:themeColor="text1"/>
          <w:sz w:val="34"/>
          <w:szCs w:val="30"/>
          <w:rtl/>
          <w:lang w:bidi="ar-EG"/>
        </w:rPr>
        <w:t xml:space="preserve">، ففي نموذجنا الحضاري أكرم الناس أتقاهم، وأحسنهم خلقًا. </w:t>
      </w:r>
      <w:r w:rsidR="00BC0537"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hint="cs"/>
          <w:color w:val="000000" w:themeColor="text1"/>
          <w:sz w:val="34"/>
          <w:szCs w:val="30"/>
          <w:rtl/>
          <w:lang w:bidi="ar-EG"/>
        </w:rPr>
        <w:t>إِنَّ</w:t>
      </w:r>
      <w:r w:rsidRPr="00DC4B77">
        <w:rPr>
          <w:rFonts w:ascii="Traditional Arabic" w:hAnsi="Traditional Arabic" w:cs="louts shamy"/>
          <w:color w:val="000000" w:themeColor="text1"/>
          <w:sz w:val="34"/>
          <w:szCs w:val="30"/>
          <w:rtl/>
          <w:lang w:bidi="ar-EG"/>
        </w:rPr>
        <w:t xml:space="preserve"> </w:t>
      </w:r>
      <w:r w:rsidRPr="00DC4B77">
        <w:rPr>
          <w:rFonts w:ascii="Traditional Arabic" w:hAnsi="Traditional Arabic" w:cs="louts shamy" w:hint="cs"/>
          <w:color w:val="000000" w:themeColor="text1"/>
          <w:sz w:val="34"/>
          <w:szCs w:val="30"/>
          <w:rtl/>
          <w:lang w:bidi="ar-EG"/>
        </w:rPr>
        <w:t>أَكْرَمَكُمْ</w:t>
      </w:r>
      <w:r w:rsidRPr="00DC4B77">
        <w:rPr>
          <w:rFonts w:ascii="Traditional Arabic" w:hAnsi="Traditional Arabic" w:cs="louts shamy"/>
          <w:color w:val="000000" w:themeColor="text1"/>
          <w:sz w:val="34"/>
          <w:szCs w:val="30"/>
          <w:rtl/>
          <w:lang w:bidi="ar-EG"/>
        </w:rPr>
        <w:t xml:space="preserve"> </w:t>
      </w:r>
      <w:r w:rsidRPr="00DC4B77">
        <w:rPr>
          <w:rFonts w:ascii="Traditional Arabic" w:hAnsi="Traditional Arabic" w:cs="louts shamy" w:hint="cs"/>
          <w:color w:val="000000" w:themeColor="text1"/>
          <w:sz w:val="34"/>
          <w:szCs w:val="30"/>
          <w:rtl/>
          <w:lang w:bidi="ar-EG"/>
        </w:rPr>
        <w:t>عِنْدَ</w:t>
      </w:r>
      <w:r w:rsidRPr="00DC4B77">
        <w:rPr>
          <w:rFonts w:ascii="Traditional Arabic" w:hAnsi="Traditional Arabic" w:cs="louts shamy"/>
          <w:color w:val="000000" w:themeColor="text1"/>
          <w:sz w:val="34"/>
          <w:szCs w:val="30"/>
          <w:rtl/>
          <w:lang w:bidi="ar-EG"/>
        </w:rPr>
        <w:t xml:space="preserve"> </w:t>
      </w:r>
      <w:r w:rsidRPr="00DC4B77">
        <w:rPr>
          <w:rFonts w:ascii="Traditional Arabic" w:hAnsi="Traditional Arabic" w:cs="louts shamy" w:hint="cs"/>
          <w:color w:val="000000" w:themeColor="text1"/>
          <w:sz w:val="34"/>
          <w:szCs w:val="30"/>
          <w:rtl/>
          <w:lang w:bidi="ar-EG"/>
        </w:rPr>
        <w:t>اللَّهِ</w:t>
      </w:r>
      <w:r w:rsidRPr="00DC4B77">
        <w:rPr>
          <w:rFonts w:ascii="Traditional Arabic" w:hAnsi="Traditional Arabic" w:cs="louts shamy"/>
          <w:color w:val="000000" w:themeColor="text1"/>
          <w:sz w:val="34"/>
          <w:szCs w:val="30"/>
          <w:rtl/>
          <w:lang w:bidi="ar-EG"/>
        </w:rPr>
        <w:t xml:space="preserve"> </w:t>
      </w:r>
      <w:r w:rsidRPr="00DC4B77">
        <w:rPr>
          <w:rFonts w:ascii="Traditional Arabic" w:hAnsi="Traditional Arabic" w:cs="louts shamy" w:hint="cs"/>
          <w:color w:val="000000" w:themeColor="text1"/>
          <w:sz w:val="34"/>
          <w:szCs w:val="30"/>
          <w:rtl/>
          <w:lang w:bidi="ar-EG"/>
        </w:rPr>
        <w:t>أَتْقَاكُمْ</w:t>
      </w:r>
      <w:r w:rsidR="00BC0537"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color w:val="000000" w:themeColor="text1"/>
          <w:sz w:val="34"/>
          <w:szCs w:val="30"/>
          <w:rtl/>
          <w:lang w:bidi="ar-EG"/>
        </w:rPr>
        <w:t xml:space="preserve"> </w:t>
      </w:r>
      <w:r w:rsidR="00BC0537"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hint="cs"/>
          <w:color w:val="000000" w:themeColor="text1"/>
          <w:sz w:val="34"/>
          <w:szCs w:val="30"/>
          <w:rtl/>
          <w:lang w:bidi="ar-EG"/>
        </w:rPr>
        <w:t>الحجرات</w:t>
      </w:r>
      <w:r w:rsidRPr="00DC4B77">
        <w:rPr>
          <w:rFonts w:ascii="Traditional Arabic" w:hAnsi="Traditional Arabic" w:cs="louts shamy"/>
          <w:color w:val="000000" w:themeColor="text1"/>
          <w:sz w:val="34"/>
          <w:szCs w:val="30"/>
          <w:rtl/>
          <w:lang w:bidi="ar-EG"/>
        </w:rPr>
        <w:t>: 13</w:t>
      </w:r>
      <w:r w:rsidR="00BC0537"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hint="cs"/>
          <w:color w:val="000000" w:themeColor="text1"/>
          <w:sz w:val="34"/>
          <w:szCs w:val="30"/>
          <w:rtl/>
          <w:lang w:bidi="ar-EG"/>
        </w:rPr>
        <w:t>.</w:t>
      </w:r>
    </w:p>
    <w:p w14:paraId="3003DDF7" w14:textId="31BFCF9B" w:rsidR="00617A9F" w:rsidRPr="00DC4B77" w:rsidRDefault="00617A9F" w:rsidP="00C862BB">
      <w:pPr>
        <w:spacing w:after="60" w:line="228" w:lineRule="auto"/>
        <w:jc w:val="both"/>
        <w:rPr>
          <w:rFonts w:ascii="Traditional Arabic" w:hAnsi="Traditional Arabic" w:cs="louts shamy"/>
          <w:color w:val="000000" w:themeColor="text1"/>
          <w:sz w:val="34"/>
          <w:szCs w:val="30"/>
          <w:rtl/>
          <w:lang w:bidi="ar-EG"/>
        </w:rPr>
      </w:pPr>
      <w:r w:rsidRPr="00DC4B77">
        <w:rPr>
          <w:rFonts w:ascii="Traditional Arabic" w:hAnsi="Traditional Arabic" w:cs="louts shamy" w:hint="cs"/>
          <w:b/>
          <w:bCs/>
          <w:color w:val="000000" w:themeColor="text1"/>
          <w:sz w:val="34"/>
          <w:szCs w:val="30"/>
          <w:rtl/>
          <w:lang w:bidi="ar-EG"/>
        </w:rPr>
        <w:t>وثانيها</w:t>
      </w:r>
      <w:r w:rsidRPr="00DC4B77">
        <w:rPr>
          <w:rFonts w:ascii="Traditional Arabic" w:hAnsi="Traditional Arabic" w:cs="louts shamy" w:hint="cs"/>
          <w:color w:val="000000" w:themeColor="text1"/>
          <w:sz w:val="34"/>
          <w:szCs w:val="30"/>
          <w:rtl/>
          <w:lang w:bidi="ar-EG"/>
        </w:rPr>
        <w:t xml:space="preserve">: أن </w:t>
      </w:r>
      <w:r w:rsidRPr="00DC4B77">
        <w:rPr>
          <w:rFonts w:ascii="Traditional Arabic" w:hAnsi="Traditional Arabic" w:cs="louts shamy" w:hint="cs"/>
          <w:b/>
          <w:bCs/>
          <w:color w:val="000000" w:themeColor="text1"/>
          <w:sz w:val="34"/>
          <w:szCs w:val="30"/>
          <w:rtl/>
          <w:lang w:bidi="ar-EG"/>
        </w:rPr>
        <w:t>الناس بطبعهم مختصون</w:t>
      </w:r>
      <w:r w:rsidRPr="00DC4B77">
        <w:rPr>
          <w:rFonts w:ascii="Traditional Arabic" w:hAnsi="Traditional Arabic" w:cs="louts shamy" w:hint="cs"/>
          <w:color w:val="000000" w:themeColor="text1"/>
          <w:sz w:val="34"/>
          <w:szCs w:val="30"/>
          <w:rtl/>
          <w:lang w:bidi="ar-EG"/>
        </w:rPr>
        <w:t xml:space="preserve">، كلٌ له ما يحسنه؛ وحين يترك لهم العنان لا يتجمعون في نقطة واحدة، </w:t>
      </w:r>
      <w:r w:rsidR="00BC0537" w:rsidRPr="00DC4B77">
        <w:rPr>
          <w:rFonts w:ascii="Traditional Arabic" w:hAnsi="Traditional Arabic" w:cs="louts shamy" w:hint="cs"/>
          <w:color w:val="000000" w:themeColor="text1"/>
          <w:sz w:val="34"/>
          <w:szCs w:val="30"/>
          <w:rtl/>
          <w:lang w:bidi="ar-EG"/>
        </w:rPr>
        <w:t xml:space="preserve">وإنما يحدث </w:t>
      </w:r>
      <w:r w:rsidRPr="00DC4B77">
        <w:rPr>
          <w:rFonts w:ascii="Traditional Arabic" w:hAnsi="Traditional Arabic" w:cs="louts shamy" w:hint="cs"/>
          <w:color w:val="000000" w:themeColor="text1"/>
          <w:sz w:val="34"/>
          <w:szCs w:val="30"/>
          <w:rtl/>
          <w:lang w:bidi="ar-EG"/>
        </w:rPr>
        <w:t>هذا في النموذج</w:t>
      </w:r>
      <w:r w:rsidR="00BC0537" w:rsidRPr="00DC4B77">
        <w:rPr>
          <w:rFonts w:ascii="Traditional Arabic" w:hAnsi="Traditional Arabic" w:cs="louts shamy" w:hint="cs"/>
          <w:color w:val="000000" w:themeColor="text1"/>
          <w:sz w:val="34"/>
          <w:szCs w:val="30"/>
          <w:rtl/>
          <w:lang w:bidi="ar-EG"/>
        </w:rPr>
        <w:t xml:space="preserve"> المعاصر، </w:t>
      </w:r>
      <w:r w:rsidRPr="00DC4B77">
        <w:rPr>
          <w:rFonts w:ascii="Traditional Arabic" w:hAnsi="Traditional Arabic" w:cs="louts shamy" w:hint="cs"/>
          <w:color w:val="000000" w:themeColor="text1"/>
          <w:sz w:val="34"/>
          <w:szCs w:val="30"/>
          <w:rtl/>
          <w:lang w:bidi="ar-EG"/>
        </w:rPr>
        <w:t>وذلك لارتباط الأرزاق والوجاهة الاجتماعية بالوظائف ظاهريًا، ولأن الناس لا ي</w:t>
      </w:r>
      <w:r w:rsidR="00BC0537" w:rsidRPr="00DC4B77">
        <w:rPr>
          <w:rFonts w:ascii="Traditional Arabic" w:hAnsi="Traditional Arabic" w:cs="louts shamy" w:hint="cs"/>
          <w:color w:val="000000" w:themeColor="text1"/>
          <w:sz w:val="34"/>
          <w:szCs w:val="30"/>
          <w:rtl/>
          <w:lang w:bidi="ar-EG"/>
        </w:rPr>
        <w:t>ت</w:t>
      </w:r>
      <w:r w:rsidRPr="00DC4B77">
        <w:rPr>
          <w:rFonts w:ascii="Traditional Arabic" w:hAnsi="Traditional Arabic" w:cs="louts shamy" w:hint="cs"/>
          <w:color w:val="000000" w:themeColor="text1"/>
          <w:sz w:val="34"/>
          <w:szCs w:val="30"/>
          <w:rtl/>
          <w:lang w:bidi="ar-EG"/>
        </w:rPr>
        <w:t>فاضلون بالتقوى</w:t>
      </w:r>
      <w:r w:rsidR="009B004E" w:rsidRPr="00DC4B77">
        <w:rPr>
          <w:rFonts w:ascii="Traditional Arabic" w:hAnsi="Traditional Arabic" w:cs="louts shamy" w:hint="cs"/>
          <w:color w:val="000000" w:themeColor="text1"/>
          <w:sz w:val="34"/>
          <w:szCs w:val="30"/>
          <w:rtl/>
          <w:lang w:bidi="ar-EG"/>
        </w:rPr>
        <w:t xml:space="preserve"> كما قد كان</w:t>
      </w:r>
      <w:r w:rsidRPr="00DC4B77">
        <w:rPr>
          <w:rFonts w:ascii="Traditional Arabic" w:hAnsi="Traditional Arabic" w:cs="louts shamy" w:hint="cs"/>
          <w:color w:val="000000" w:themeColor="text1"/>
          <w:sz w:val="34"/>
          <w:szCs w:val="30"/>
          <w:rtl/>
          <w:lang w:bidi="ar-EG"/>
        </w:rPr>
        <w:t>.</w:t>
      </w:r>
    </w:p>
    <w:p w14:paraId="1F67181C" w14:textId="080D5E47" w:rsidR="00617A9F" w:rsidRPr="00DC4B77" w:rsidRDefault="00617A9F" w:rsidP="00BD51D2">
      <w:pPr>
        <w:spacing w:after="60" w:line="216" w:lineRule="auto"/>
        <w:jc w:val="both"/>
        <w:rPr>
          <w:rFonts w:ascii="Traditional Arabic" w:hAnsi="Traditional Arabic" w:cs="louts shamy"/>
          <w:color w:val="000000" w:themeColor="text1"/>
          <w:sz w:val="34"/>
          <w:szCs w:val="30"/>
          <w:rtl/>
          <w:lang w:bidi="ar-EG"/>
        </w:rPr>
      </w:pPr>
      <w:r w:rsidRPr="00DC4B77">
        <w:rPr>
          <w:rFonts w:ascii="Traditional Arabic" w:hAnsi="Traditional Arabic" w:cs="louts shamy" w:hint="cs"/>
          <w:b/>
          <w:bCs/>
          <w:color w:val="000000" w:themeColor="text1"/>
          <w:sz w:val="34"/>
          <w:szCs w:val="30"/>
          <w:rtl/>
          <w:lang w:bidi="ar-EG"/>
        </w:rPr>
        <w:lastRenderedPageBreak/>
        <w:t>وثالثها:</w:t>
      </w:r>
      <w:r w:rsidRPr="00DC4B77">
        <w:rPr>
          <w:rFonts w:ascii="Traditional Arabic" w:hAnsi="Traditional Arabic" w:cs="louts shamy" w:hint="cs"/>
          <w:color w:val="000000" w:themeColor="text1"/>
          <w:sz w:val="34"/>
          <w:szCs w:val="30"/>
          <w:rtl/>
          <w:lang w:bidi="ar-EG"/>
        </w:rPr>
        <w:t xml:space="preserve"> أن في الشريعة ما يعرف بـ "</w:t>
      </w:r>
      <w:r w:rsidRPr="00DC4B77">
        <w:rPr>
          <w:rFonts w:ascii="Traditional Arabic" w:hAnsi="Traditional Arabic" w:cs="louts shamy" w:hint="cs"/>
          <w:b/>
          <w:bCs/>
          <w:color w:val="000000" w:themeColor="text1"/>
          <w:sz w:val="34"/>
          <w:szCs w:val="30"/>
          <w:rtl/>
          <w:lang w:bidi="ar-EG"/>
        </w:rPr>
        <w:t>فروض الكفايات</w:t>
      </w:r>
      <w:r w:rsidRPr="00DC4B77">
        <w:rPr>
          <w:rFonts w:ascii="Traditional Arabic" w:hAnsi="Traditional Arabic" w:cs="louts shamy" w:hint="cs"/>
          <w:color w:val="000000" w:themeColor="text1"/>
          <w:sz w:val="34"/>
          <w:szCs w:val="30"/>
          <w:rtl/>
          <w:lang w:bidi="ar-EG"/>
        </w:rPr>
        <w:t>"، وه</w:t>
      </w:r>
      <w:r w:rsidR="009B004E" w:rsidRPr="00DC4B77">
        <w:rPr>
          <w:rFonts w:ascii="Traditional Arabic" w:hAnsi="Traditional Arabic" w:cs="louts shamy" w:hint="cs"/>
          <w:color w:val="000000" w:themeColor="text1"/>
          <w:sz w:val="34"/>
          <w:szCs w:val="30"/>
          <w:rtl/>
          <w:lang w:bidi="ar-EG"/>
        </w:rPr>
        <w:t xml:space="preserve">ي التي يأثم الجميع إن تركوها، بمعنى أنها لا تترك، </w:t>
      </w:r>
      <w:r w:rsidRPr="00DC4B77">
        <w:rPr>
          <w:rFonts w:ascii="Traditional Arabic" w:hAnsi="Traditional Arabic" w:cs="louts shamy" w:hint="cs"/>
          <w:color w:val="000000" w:themeColor="text1"/>
          <w:sz w:val="34"/>
          <w:szCs w:val="30"/>
          <w:rtl/>
          <w:lang w:bidi="ar-EG"/>
        </w:rPr>
        <w:t xml:space="preserve">فأحوال الناس كلها بين فروضٍ واجبة وفروضِ كفايات، وبالتالي تسد كل حاجاتهم، ويستقيم المجتمع متزنًا بلا خلل، كما قد كان لقرون طوال. </w:t>
      </w:r>
    </w:p>
    <w:p w14:paraId="5114B9AC" w14:textId="3D081EB6" w:rsidR="00617A9F" w:rsidRPr="00DC4B77" w:rsidRDefault="00617A9F" w:rsidP="00BD51D2">
      <w:pPr>
        <w:spacing w:after="60" w:line="216" w:lineRule="auto"/>
        <w:jc w:val="both"/>
        <w:rPr>
          <w:rFonts w:ascii="Traditional Arabic" w:hAnsi="Traditional Arabic" w:cs="louts shamy"/>
          <w:color w:val="000000" w:themeColor="text1"/>
          <w:sz w:val="34"/>
          <w:szCs w:val="30"/>
          <w:rtl/>
          <w:lang w:bidi="ar-EG"/>
        </w:rPr>
      </w:pPr>
      <w:r w:rsidRPr="00DC4B77">
        <w:rPr>
          <w:rFonts w:ascii="Traditional Arabic" w:hAnsi="Traditional Arabic" w:cs="louts shamy" w:hint="cs"/>
          <w:b/>
          <w:bCs/>
          <w:color w:val="000000" w:themeColor="text1"/>
          <w:sz w:val="34"/>
          <w:szCs w:val="30"/>
          <w:rtl/>
          <w:lang w:bidi="ar-EG"/>
        </w:rPr>
        <w:t>ورابعها:</w:t>
      </w:r>
      <w:r w:rsidRPr="00DC4B77">
        <w:rPr>
          <w:rFonts w:ascii="Traditional Arabic" w:hAnsi="Traditional Arabic" w:cs="louts shamy" w:hint="cs"/>
          <w:color w:val="000000" w:themeColor="text1"/>
          <w:sz w:val="34"/>
          <w:szCs w:val="30"/>
          <w:rtl/>
          <w:lang w:bidi="ar-EG"/>
        </w:rPr>
        <w:t xml:space="preserve"> أن الفرد كان يتحرك في مساحة كبيرة من الأرض دون أدنى عائق سلطوي أو اجتماعي، </w:t>
      </w:r>
      <w:r w:rsidR="00F74A58">
        <w:rPr>
          <w:rFonts w:ascii="Traditional Arabic" w:hAnsi="Traditional Arabic" w:cs="louts shamy" w:hint="cs"/>
          <w:color w:val="000000" w:themeColor="text1"/>
          <w:sz w:val="34"/>
          <w:szCs w:val="30"/>
          <w:rtl/>
          <w:lang w:bidi="ar-EG"/>
        </w:rPr>
        <w:t>ف</w:t>
      </w:r>
      <w:r w:rsidRPr="00DC4B77">
        <w:rPr>
          <w:rFonts w:ascii="Traditional Arabic" w:hAnsi="Traditional Arabic" w:cs="louts shamy" w:hint="cs"/>
          <w:color w:val="000000" w:themeColor="text1"/>
          <w:sz w:val="34"/>
          <w:szCs w:val="30"/>
          <w:rtl/>
          <w:lang w:bidi="ar-EG"/>
        </w:rPr>
        <w:t xml:space="preserve">حيث شاء يحط رحاله </w:t>
      </w:r>
      <w:r w:rsidR="00C772E3" w:rsidRPr="00DC4B77">
        <w:rPr>
          <w:rFonts w:ascii="Traditional Arabic" w:hAnsi="Traditional Arabic" w:cs="louts shamy" w:hint="cs"/>
          <w:color w:val="000000" w:themeColor="text1"/>
          <w:sz w:val="34"/>
          <w:szCs w:val="30"/>
          <w:rtl/>
          <w:lang w:bidi="ar-EG"/>
        </w:rPr>
        <w:t>ويثمر</w:t>
      </w:r>
      <w:r w:rsidRPr="00DC4B77">
        <w:rPr>
          <w:rFonts w:ascii="Traditional Arabic" w:hAnsi="Traditional Arabic" w:cs="louts shamy" w:hint="cs"/>
          <w:color w:val="000000" w:themeColor="text1"/>
          <w:sz w:val="34"/>
          <w:szCs w:val="30"/>
          <w:rtl/>
          <w:lang w:bidi="ar-EG"/>
        </w:rPr>
        <w:t xml:space="preserve">. </w:t>
      </w:r>
    </w:p>
    <w:p w14:paraId="2F209552" w14:textId="268FDC2B" w:rsidR="00617A9F" w:rsidRPr="00DC4B77" w:rsidRDefault="00617A9F" w:rsidP="00763EFB">
      <w:pPr>
        <w:spacing w:after="60" w:line="216" w:lineRule="auto"/>
        <w:jc w:val="both"/>
        <w:rPr>
          <w:rFonts w:ascii="Traditional Arabic" w:hAnsi="Traditional Arabic" w:cs="louts shamy"/>
          <w:color w:val="000000" w:themeColor="text1"/>
          <w:sz w:val="34"/>
          <w:szCs w:val="30"/>
          <w:rtl/>
          <w:lang w:bidi="ar-EG"/>
        </w:rPr>
      </w:pPr>
      <w:r w:rsidRPr="00DC4B77">
        <w:rPr>
          <w:rFonts w:ascii="Traditional Arabic" w:hAnsi="Traditional Arabic" w:cs="louts shamy" w:hint="cs"/>
          <w:b/>
          <w:bCs/>
          <w:color w:val="000000" w:themeColor="text1"/>
          <w:sz w:val="34"/>
          <w:szCs w:val="30"/>
          <w:rtl/>
          <w:lang w:bidi="ar-EG"/>
        </w:rPr>
        <w:t>وخامسها:</w:t>
      </w:r>
      <w:r w:rsidRPr="00DC4B77">
        <w:rPr>
          <w:rFonts w:ascii="Traditional Arabic" w:hAnsi="Traditional Arabic" w:cs="louts shamy" w:hint="cs"/>
          <w:color w:val="000000" w:themeColor="text1"/>
          <w:sz w:val="34"/>
          <w:szCs w:val="30"/>
          <w:rtl/>
          <w:lang w:bidi="ar-EG"/>
        </w:rPr>
        <w:t xml:space="preserve"> في نموذجنا الحضاري تكون </w:t>
      </w:r>
      <w:r w:rsidRPr="00DC4B77">
        <w:rPr>
          <w:rFonts w:ascii="Traditional Arabic" w:hAnsi="Traditional Arabic" w:cs="louts shamy" w:hint="cs"/>
          <w:b/>
          <w:bCs/>
          <w:color w:val="000000" w:themeColor="text1"/>
          <w:sz w:val="34"/>
          <w:szCs w:val="30"/>
          <w:rtl/>
          <w:lang w:bidi="ar-EG"/>
        </w:rPr>
        <w:t>الرتب بالأفعال لا بالدعاوى، والمهام تسند ولا تطلب</w:t>
      </w:r>
      <w:r w:rsidRPr="00DC4B77">
        <w:rPr>
          <w:rFonts w:ascii="Traditional Arabic" w:hAnsi="Traditional Arabic" w:cs="louts shamy" w:hint="cs"/>
          <w:color w:val="000000" w:themeColor="text1"/>
          <w:sz w:val="34"/>
          <w:szCs w:val="30"/>
          <w:rtl/>
          <w:lang w:bidi="ar-EG"/>
        </w:rPr>
        <w:t>، فالناس لا يستفتون جاهلًا لأنهم أتقياء، أو متدينون في الجملة، والعالم يعيش بينهم ويعرفونه، ولا يدعي أحد الجندية ثم هو يجلس بينهم، بعيدًا عن الثغور</w:t>
      </w:r>
      <w:r w:rsidR="00C772E3" w:rsidRPr="00DC4B77">
        <w:rPr>
          <w:rFonts w:ascii="Traditional Arabic" w:hAnsi="Traditional Arabic" w:cs="louts shamy" w:hint="cs"/>
          <w:color w:val="000000" w:themeColor="text1"/>
          <w:sz w:val="34"/>
          <w:szCs w:val="30"/>
          <w:rtl/>
          <w:lang w:bidi="ar-EG"/>
        </w:rPr>
        <w:t xml:space="preserve"> منشغلًا بتجارة وحرفة؛</w:t>
      </w:r>
      <w:r w:rsidRPr="00DC4B77">
        <w:rPr>
          <w:rFonts w:ascii="Traditional Arabic" w:hAnsi="Traditional Arabic" w:cs="louts shamy" w:hint="cs"/>
          <w:color w:val="000000" w:themeColor="text1"/>
          <w:sz w:val="34"/>
          <w:szCs w:val="30"/>
          <w:rtl/>
          <w:lang w:bidi="ar-EG"/>
        </w:rPr>
        <w:t xml:space="preserve"> ولا ي</w:t>
      </w:r>
      <w:r w:rsidR="001F7CD8"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hint="cs"/>
          <w:color w:val="000000" w:themeColor="text1"/>
          <w:sz w:val="34"/>
          <w:szCs w:val="30"/>
          <w:rtl/>
          <w:lang w:bidi="ar-EG"/>
        </w:rPr>
        <w:t>ؤ</w:t>
      </w:r>
      <w:r w:rsidR="001F7CD8"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hint="cs"/>
          <w:color w:val="000000" w:themeColor="text1"/>
          <w:sz w:val="34"/>
          <w:szCs w:val="30"/>
          <w:rtl/>
          <w:lang w:bidi="ar-EG"/>
        </w:rPr>
        <w:t>م</w:t>
      </w:r>
      <w:r w:rsidR="001F7CD8"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hint="cs"/>
          <w:color w:val="000000" w:themeColor="text1"/>
          <w:sz w:val="34"/>
          <w:szCs w:val="30"/>
          <w:rtl/>
          <w:lang w:bidi="ar-EG"/>
        </w:rPr>
        <w:t>ن</w:t>
      </w:r>
      <w:r w:rsidR="001F7CD8"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hint="cs"/>
          <w:color w:val="000000" w:themeColor="text1"/>
          <w:sz w:val="34"/>
          <w:szCs w:val="30"/>
          <w:rtl/>
          <w:lang w:bidi="ar-EG"/>
        </w:rPr>
        <w:t xml:space="preserve"> المجتمع</w:t>
      </w:r>
      <w:r w:rsidR="001F7CD8"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hint="cs"/>
          <w:color w:val="000000" w:themeColor="text1"/>
          <w:sz w:val="34"/>
          <w:szCs w:val="30"/>
          <w:rtl/>
          <w:lang w:bidi="ar-EG"/>
        </w:rPr>
        <w:t xml:space="preserve"> الخائن</w:t>
      </w:r>
      <w:r w:rsidR="001F7CD8"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hint="cs"/>
          <w:color w:val="000000" w:themeColor="text1"/>
          <w:sz w:val="34"/>
          <w:szCs w:val="30"/>
          <w:rtl/>
          <w:lang w:bidi="ar-EG"/>
        </w:rPr>
        <w:t xml:space="preserve"> على ما أوقفوه لفروض الكفايات، فهي أموالهم، دفعوها من مدخراتهم وينتظرون الأجر عليها.</w:t>
      </w:r>
      <w:r w:rsidR="001F7CD8" w:rsidRPr="00DC4B77">
        <w:rPr>
          <w:rFonts w:ascii="Traditional Arabic" w:hAnsi="Traditional Arabic" w:cs="louts shamy" w:hint="cs"/>
          <w:color w:val="000000" w:themeColor="text1"/>
          <w:sz w:val="34"/>
          <w:szCs w:val="30"/>
          <w:rtl/>
          <w:lang w:bidi="ar-EG"/>
        </w:rPr>
        <w:t xml:space="preserve"> وإن </w:t>
      </w:r>
      <w:r w:rsidRPr="00DC4B77">
        <w:rPr>
          <w:rFonts w:ascii="Traditional Arabic" w:hAnsi="Traditional Arabic" w:cs="louts shamy" w:hint="cs"/>
          <w:color w:val="000000" w:themeColor="text1"/>
          <w:sz w:val="34"/>
          <w:szCs w:val="30"/>
          <w:rtl/>
          <w:lang w:bidi="ar-EG"/>
        </w:rPr>
        <w:t>ما يحدث اليوم شيء آخر: نساق كلنا في مسارٍ واحدٍ</w:t>
      </w:r>
      <w:r w:rsidR="001F7CD8" w:rsidRPr="00DC4B77">
        <w:rPr>
          <w:rFonts w:ascii="Traditional Arabic" w:hAnsi="Traditional Arabic" w:cs="louts shamy" w:hint="cs"/>
          <w:color w:val="000000" w:themeColor="text1"/>
          <w:sz w:val="34"/>
          <w:szCs w:val="30"/>
          <w:rtl/>
          <w:lang w:bidi="ar-EG"/>
        </w:rPr>
        <w:t xml:space="preserve"> دون النظر </w:t>
      </w:r>
      <w:r w:rsidRPr="00DC4B77">
        <w:rPr>
          <w:rFonts w:ascii="Traditional Arabic" w:hAnsi="Traditional Arabic" w:cs="louts shamy" w:hint="cs"/>
          <w:color w:val="000000" w:themeColor="text1"/>
          <w:sz w:val="34"/>
          <w:szCs w:val="30"/>
          <w:rtl/>
          <w:lang w:bidi="ar-EG"/>
        </w:rPr>
        <w:t>للفروق الفردية</w:t>
      </w:r>
      <w:r w:rsidR="001F7CD8" w:rsidRPr="00DC4B77">
        <w:rPr>
          <w:rFonts w:ascii="Traditional Arabic" w:hAnsi="Traditional Arabic" w:cs="louts shamy" w:hint="cs"/>
          <w:color w:val="000000" w:themeColor="text1"/>
          <w:sz w:val="34"/>
          <w:szCs w:val="30"/>
          <w:rtl/>
          <w:lang w:bidi="ar-EG"/>
        </w:rPr>
        <w:t xml:space="preserve"> والمواهب الشخصية غالبًا.</w:t>
      </w:r>
      <w:r w:rsidRPr="00DC4B77">
        <w:rPr>
          <w:rFonts w:ascii="Traditional Arabic" w:hAnsi="Traditional Arabic" w:cs="louts shamy" w:hint="cs"/>
          <w:color w:val="000000" w:themeColor="text1"/>
          <w:sz w:val="34"/>
          <w:szCs w:val="30"/>
          <w:rtl/>
          <w:lang w:bidi="ar-EG"/>
        </w:rPr>
        <w:t xml:space="preserve"> الذكور </w:t>
      </w:r>
      <w:r w:rsidR="001F7CD8" w:rsidRPr="00DC4B77">
        <w:rPr>
          <w:rFonts w:ascii="Traditional Arabic" w:hAnsi="Traditional Arabic" w:cs="louts shamy" w:hint="cs"/>
          <w:color w:val="000000" w:themeColor="text1"/>
          <w:sz w:val="34"/>
          <w:szCs w:val="30"/>
          <w:rtl/>
          <w:lang w:bidi="ar-EG"/>
        </w:rPr>
        <w:t xml:space="preserve">مع </w:t>
      </w:r>
      <w:r w:rsidRPr="00DC4B77">
        <w:rPr>
          <w:rFonts w:ascii="Traditional Arabic" w:hAnsi="Traditional Arabic" w:cs="louts shamy" w:hint="cs"/>
          <w:color w:val="000000" w:themeColor="text1"/>
          <w:sz w:val="34"/>
          <w:szCs w:val="30"/>
          <w:rtl/>
          <w:lang w:bidi="ar-EG"/>
        </w:rPr>
        <w:t xml:space="preserve">الإناث، </w:t>
      </w:r>
      <w:r w:rsidR="001F7CD8" w:rsidRPr="00DC4B77">
        <w:rPr>
          <w:rFonts w:ascii="Traditional Arabic" w:hAnsi="Traditional Arabic" w:cs="louts shamy" w:hint="cs"/>
          <w:color w:val="000000" w:themeColor="text1"/>
          <w:sz w:val="34"/>
          <w:szCs w:val="30"/>
          <w:rtl/>
          <w:lang w:bidi="ar-EG"/>
        </w:rPr>
        <w:t>و</w:t>
      </w:r>
      <w:r w:rsidRPr="00DC4B77">
        <w:rPr>
          <w:rFonts w:ascii="Traditional Arabic" w:hAnsi="Traditional Arabic" w:cs="louts shamy" w:hint="cs"/>
          <w:color w:val="000000" w:themeColor="text1"/>
          <w:sz w:val="34"/>
          <w:szCs w:val="30"/>
          <w:rtl/>
          <w:lang w:bidi="ar-EG"/>
        </w:rPr>
        <w:t xml:space="preserve">الأذكياء والأغبياء، </w:t>
      </w:r>
      <w:r w:rsidR="001F7CD8" w:rsidRPr="00DC4B77">
        <w:rPr>
          <w:rFonts w:ascii="Traditional Arabic" w:hAnsi="Traditional Arabic" w:cs="louts shamy" w:hint="cs"/>
          <w:color w:val="000000" w:themeColor="text1"/>
          <w:sz w:val="34"/>
          <w:szCs w:val="30"/>
          <w:rtl/>
          <w:lang w:bidi="ar-EG"/>
        </w:rPr>
        <w:t>و</w:t>
      </w:r>
      <w:r w:rsidRPr="00DC4B77">
        <w:rPr>
          <w:rFonts w:ascii="Traditional Arabic" w:hAnsi="Traditional Arabic" w:cs="louts shamy" w:hint="cs"/>
          <w:color w:val="000000" w:themeColor="text1"/>
          <w:sz w:val="34"/>
          <w:szCs w:val="30"/>
          <w:rtl/>
          <w:lang w:bidi="ar-EG"/>
        </w:rPr>
        <w:t>محب</w:t>
      </w:r>
      <w:r w:rsidR="001F7CD8" w:rsidRPr="00DC4B77">
        <w:rPr>
          <w:rFonts w:ascii="Traditional Arabic" w:hAnsi="Traditional Arabic" w:cs="louts shamy" w:hint="cs"/>
          <w:color w:val="000000" w:themeColor="text1"/>
          <w:sz w:val="34"/>
          <w:szCs w:val="30"/>
          <w:rtl/>
          <w:lang w:bidi="ar-EG"/>
        </w:rPr>
        <w:t>وا</w:t>
      </w:r>
      <w:r w:rsidRPr="00DC4B77">
        <w:rPr>
          <w:rFonts w:ascii="Traditional Arabic" w:hAnsi="Traditional Arabic" w:cs="louts shamy" w:hint="cs"/>
          <w:color w:val="000000" w:themeColor="text1"/>
          <w:sz w:val="34"/>
          <w:szCs w:val="30"/>
          <w:rtl/>
          <w:lang w:bidi="ar-EG"/>
        </w:rPr>
        <w:t xml:space="preserve"> الحرفة ومحبوا التعلم والمطالعة؛ ولذا يتسرب الناس من التعليم، ولذا يكون الفرد مزدوج الشخصية، يتأرجح بين تخصصين أو أكثر، ما يحسنه وما هو مضطر إليه كسبًا لقوت يومه، فتجده صيدلي و</w:t>
      </w:r>
      <w:r w:rsidR="001F7CD8" w:rsidRPr="00DC4B77">
        <w:rPr>
          <w:rFonts w:ascii="Traditional Arabic" w:hAnsi="Traditional Arabic" w:cs="louts shamy" w:hint="cs"/>
          <w:color w:val="000000" w:themeColor="text1"/>
          <w:sz w:val="34"/>
          <w:szCs w:val="30"/>
          <w:rtl/>
          <w:lang w:bidi="ar-EG"/>
        </w:rPr>
        <w:t>مفكر</w:t>
      </w:r>
      <w:r w:rsidRPr="00DC4B77">
        <w:rPr>
          <w:rFonts w:ascii="Traditional Arabic" w:hAnsi="Traditional Arabic" w:cs="louts shamy" w:hint="cs"/>
          <w:color w:val="000000" w:themeColor="text1"/>
          <w:sz w:val="34"/>
          <w:szCs w:val="30"/>
          <w:rtl/>
          <w:lang w:bidi="ar-EG"/>
        </w:rPr>
        <w:t xml:space="preserve">، مهندس وشاعر، فلا يحسن الهندسة ولا يحسن الشعر... ويفقد المجتمع التخصصية العالية التي </w:t>
      </w:r>
      <w:r w:rsidR="009A5305" w:rsidRPr="00DC4B77">
        <w:rPr>
          <w:rFonts w:ascii="Traditional Arabic" w:hAnsi="Traditional Arabic" w:cs="louts shamy" w:hint="cs"/>
          <w:color w:val="000000" w:themeColor="text1"/>
          <w:sz w:val="34"/>
          <w:szCs w:val="30"/>
          <w:rtl/>
          <w:lang w:bidi="ar-EG"/>
        </w:rPr>
        <w:t xml:space="preserve">تحدث تطويرًا حقيقيًا في واقع </w:t>
      </w:r>
      <w:r w:rsidRPr="00DC4B77">
        <w:rPr>
          <w:rFonts w:ascii="Traditional Arabic" w:hAnsi="Traditional Arabic" w:cs="louts shamy" w:hint="cs"/>
          <w:color w:val="000000" w:themeColor="text1"/>
          <w:sz w:val="34"/>
          <w:szCs w:val="30"/>
          <w:rtl/>
          <w:lang w:bidi="ar-EG"/>
        </w:rPr>
        <w:t>الناس.</w:t>
      </w:r>
    </w:p>
    <w:p w14:paraId="76D120EB" w14:textId="77777777" w:rsidR="00C73C01" w:rsidRPr="00DC4B77" w:rsidRDefault="00617A9F"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22"/>
          <w:szCs w:val="30"/>
          <w:rtl/>
        </w:rPr>
        <w:t>والمنحرفون (كليًّا أو جزئيًّا) بعيدون عن فكرة التخصصية ضمن جماعة وظيفية، ف</w:t>
      </w:r>
      <w:r w:rsidRPr="00DC4B77">
        <w:rPr>
          <w:rFonts w:ascii="Traditional Arabic" w:hAnsi="Traditional Arabic" w:cs="louts shamy"/>
          <w:color w:val="000000" w:themeColor="text1"/>
          <w:sz w:val="34"/>
          <w:szCs w:val="30"/>
          <w:rtl/>
        </w:rPr>
        <w:t xml:space="preserve">من المعالم الرئيسة عند المنحرفين فكريًّا </w:t>
      </w:r>
      <w:r w:rsidR="00A21125" w:rsidRPr="00DC4B77">
        <w:rPr>
          <w:rFonts w:ascii="Traditional Arabic" w:hAnsi="Traditional Arabic" w:cs="louts shamy" w:hint="cs"/>
          <w:color w:val="000000" w:themeColor="text1"/>
          <w:sz w:val="34"/>
          <w:szCs w:val="30"/>
          <w:rtl/>
        </w:rPr>
        <w:t>التحدث في</w:t>
      </w:r>
      <w:r w:rsidRPr="00DC4B77">
        <w:rPr>
          <w:rFonts w:ascii="Traditional Arabic" w:hAnsi="Traditional Arabic" w:cs="louts shamy"/>
          <w:color w:val="000000" w:themeColor="text1"/>
          <w:sz w:val="34"/>
          <w:szCs w:val="30"/>
          <w:rtl/>
        </w:rPr>
        <w:t>ما يعرض عليهم، أو ما يتعرضون له، ولا يرجعون ل</w:t>
      </w:r>
      <w:r w:rsidR="00A21125" w:rsidRPr="00DC4B77">
        <w:rPr>
          <w:rFonts w:ascii="Traditional Arabic" w:hAnsi="Traditional Arabic" w:cs="louts shamy" w:hint="cs"/>
          <w:color w:val="000000" w:themeColor="text1"/>
          <w:sz w:val="34"/>
          <w:szCs w:val="30"/>
          <w:rtl/>
        </w:rPr>
        <w:t>لمختصين من أهل العلم</w:t>
      </w:r>
      <w:r w:rsidRPr="00DC4B77">
        <w:rPr>
          <w:rFonts w:ascii="Traditional Arabic" w:hAnsi="Traditional Arabic" w:cs="louts shamy"/>
          <w:color w:val="000000" w:themeColor="text1"/>
          <w:sz w:val="34"/>
          <w:szCs w:val="30"/>
          <w:rtl/>
        </w:rPr>
        <w:t xml:space="preserve">، وكذا كان العقَّاد </w:t>
      </w:r>
      <w:r w:rsidRPr="00DC4B77">
        <w:rPr>
          <w:rFonts w:ascii="Traditional Arabic" w:hAnsi="Traditional Arabic" w:cs="louts shamy" w:hint="cs"/>
          <w:color w:val="000000" w:themeColor="text1"/>
          <w:sz w:val="34"/>
          <w:szCs w:val="30"/>
          <w:rtl/>
        </w:rPr>
        <w:t>يجاهر برفض التخصصية ويعلن صراحةً أو ضمنًا أنه "موسوعي"</w:t>
      </w:r>
      <w:r w:rsidRPr="00DC4B77">
        <w:rPr>
          <w:rFonts w:ascii="Traditional Arabic" w:hAnsi="Traditional Arabic" w:cs="louts shamy"/>
          <w:color w:val="000000" w:themeColor="text1"/>
          <w:sz w:val="34"/>
          <w:szCs w:val="30"/>
          <w:rtl/>
        </w:rPr>
        <w:t xml:space="preserve">، </w:t>
      </w:r>
      <w:r w:rsidR="00A21125" w:rsidRPr="00DC4B77">
        <w:rPr>
          <w:rFonts w:ascii="Traditional Arabic" w:hAnsi="Traditional Arabic" w:cs="louts shamy" w:hint="cs"/>
          <w:color w:val="000000" w:themeColor="text1"/>
          <w:sz w:val="34"/>
          <w:szCs w:val="30"/>
          <w:rtl/>
        </w:rPr>
        <w:t>ف</w:t>
      </w:r>
      <w:r w:rsidRPr="00DC4B77">
        <w:rPr>
          <w:rFonts w:ascii="Traditional Arabic" w:hAnsi="Traditional Arabic" w:cs="louts shamy"/>
          <w:color w:val="000000" w:themeColor="text1"/>
          <w:sz w:val="34"/>
          <w:szCs w:val="30"/>
          <w:rtl/>
        </w:rPr>
        <w:t xml:space="preserve">إن تكلم أهل الآثار والتنقيب </w:t>
      </w:r>
      <w:r w:rsidRPr="00DC4B77">
        <w:rPr>
          <w:rFonts w:ascii="Traditional Arabic" w:hAnsi="Traditional Arabic" w:cs="louts shamy"/>
          <w:color w:val="000000" w:themeColor="text1"/>
          <w:sz w:val="34"/>
          <w:szCs w:val="30"/>
          <w:rtl/>
        </w:rPr>
        <w:lastRenderedPageBreak/>
        <w:t>في الأرض أمسك قلمه وشارك، وإن احتدم خلاف بين عباد الصليب وأتباع الحبيب</w:t>
      </w:r>
      <w:r w:rsidR="00C772E3"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ﷺ أمسك العقَّاد قلمه وبحث عن مكانٍ لا يقف فيه أحد ثم راح يرمي، خصيمًا للجميع، أو مخالفًا للجميع</w:t>
      </w:r>
      <w:r w:rsidRPr="00DC4B77">
        <w:rPr>
          <w:rFonts w:ascii="Traditional Arabic" w:hAnsi="Traditional Arabic" w:cs="louts shamy" w:hint="cs"/>
          <w:color w:val="000000" w:themeColor="text1"/>
          <w:sz w:val="34"/>
          <w:szCs w:val="30"/>
          <w:rtl/>
        </w:rPr>
        <w:t>، وإن ذكرت الحشرات قال: قرأت عشرات الكتب عنها</w:t>
      </w:r>
      <w:r w:rsidRPr="00DC4B77">
        <w:rPr>
          <w:rFonts w:ascii="Traditional Arabic" w:hAnsi="Traditional Arabic" w:cs="louts shamy"/>
          <w:color w:val="000000" w:themeColor="text1"/>
          <w:sz w:val="34"/>
          <w:szCs w:val="30"/>
          <w:rtl/>
        </w:rPr>
        <w:t>!!</w:t>
      </w:r>
    </w:p>
    <w:p w14:paraId="64517139" w14:textId="66B41FBB" w:rsidR="00617A9F" w:rsidRPr="00DC4B77" w:rsidRDefault="00617A9F"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rPr>
        <w:t>وهي ثقافة عامة</w:t>
      </w:r>
      <w:r w:rsidR="00C772E3" w:rsidRPr="00DC4B77">
        <w:rPr>
          <w:rFonts w:ascii="Traditional Arabic" w:hAnsi="Traditional Arabic" w:cs="louts shamy" w:hint="cs"/>
          <w:color w:val="000000" w:themeColor="text1"/>
          <w:sz w:val="34"/>
          <w:szCs w:val="30"/>
          <w:rtl/>
        </w:rPr>
        <w:t xml:space="preserve"> </w:t>
      </w:r>
      <w:r w:rsidR="009A5305" w:rsidRPr="00DC4B77">
        <w:rPr>
          <w:rFonts w:ascii="Traditional Arabic" w:hAnsi="Traditional Arabic" w:cs="louts shamy" w:hint="cs"/>
          <w:color w:val="000000" w:themeColor="text1"/>
          <w:sz w:val="34"/>
          <w:szCs w:val="30"/>
          <w:rtl/>
        </w:rPr>
        <w:t xml:space="preserve">وليست، أبدًا، </w:t>
      </w:r>
      <w:r w:rsidR="00C772E3" w:rsidRPr="00DC4B77">
        <w:rPr>
          <w:rFonts w:ascii="Traditional Arabic" w:hAnsi="Traditional Arabic" w:cs="louts shamy" w:hint="cs"/>
          <w:color w:val="000000" w:themeColor="text1"/>
          <w:sz w:val="34"/>
          <w:szCs w:val="30"/>
          <w:rtl/>
        </w:rPr>
        <w:t>تعدد</w:t>
      </w:r>
      <w:r w:rsidR="00A21125" w:rsidRPr="00DC4B77">
        <w:rPr>
          <w:rFonts w:ascii="Traditional Arabic" w:hAnsi="Traditional Arabic" w:cs="louts shamy" w:hint="cs"/>
          <w:color w:val="000000" w:themeColor="text1"/>
          <w:sz w:val="34"/>
          <w:szCs w:val="30"/>
          <w:rtl/>
        </w:rPr>
        <w:t>ًا</w:t>
      </w:r>
      <w:r w:rsidR="00C772E3" w:rsidRPr="00DC4B77">
        <w:rPr>
          <w:rFonts w:ascii="Traditional Arabic" w:hAnsi="Traditional Arabic" w:cs="louts shamy" w:hint="cs"/>
          <w:color w:val="000000" w:themeColor="text1"/>
          <w:sz w:val="34"/>
          <w:szCs w:val="30"/>
          <w:rtl/>
        </w:rPr>
        <w:t xml:space="preserve"> في التخصصات</w:t>
      </w:r>
      <w:r w:rsidRPr="00DC4B77">
        <w:rPr>
          <w:rFonts w:ascii="Traditional Arabic" w:hAnsi="Traditional Arabic" w:cs="louts shamy" w:hint="cs"/>
          <w:color w:val="000000" w:themeColor="text1"/>
          <w:sz w:val="34"/>
          <w:szCs w:val="30"/>
          <w:rtl/>
        </w:rPr>
        <w:t>.</w:t>
      </w:r>
    </w:p>
    <w:p w14:paraId="7B7D66C6" w14:textId="77777777" w:rsidR="002554EC" w:rsidRPr="00DC4B77" w:rsidRDefault="00617A9F" w:rsidP="00BD51D2">
      <w:pPr>
        <w:widowControl w:val="0"/>
        <w:spacing w:after="60" w:line="216" w:lineRule="auto"/>
        <w:ind w:firstLine="284"/>
        <w:jc w:val="both"/>
        <w:rPr>
          <w:rFonts w:ascii="Traditional Arabic" w:hAnsi="Traditional Arabic" w:cs="louts shamy"/>
          <w:color w:val="000000" w:themeColor="text1"/>
          <w:sz w:val="34"/>
          <w:szCs w:val="30"/>
          <w:rtl/>
          <w:lang w:eastAsia="en-US"/>
        </w:rPr>
      </w:pPr>
      <w:r w:rsidRPr="00DC4B77">
        <w:rPr>
          <w:rFonts w:ascii="Traditional Arabic" w:hAnsi="Traditional Arabic" w:cs="louts shamy"/>
          <w:color w:val="000000" w:themeColor="text1"/>
          <w:sz w:val="34"/>
          <w:szCs w:val="30"/>
          <w:rtl/>
        </w:rPr>
        <w:t xml:space="preserve">قديمًا </w:t>
      </w:r>
      <w:r w:rsidRPr="00DC4B77">
        <w:rPr>
          <w:rFonts w:ascii="Traditional Arabic" w:hAnsi="Traditional Arabic" w:cs="louts shamy"/>
          <w:color w:val="000000" w:themeColor="text1"/>
          <w:sz w:val="34"/>
          <w:szCs w:val="30"/>
          <w:rtl/>
          <w:lang w:eastAsia="en-US"/>
        </w:rPr>
        <w:t>كان الجهم بن صفوان يعمل كاتبًا للحارث بن سُرَيْجٍ</w:t>
      </w:r>
      <w:r w:rsidR="00A9225F" w:rsidRPr="00DC4B77">
        <w:rPr>
          <w:rFonts w:ascii="Traditional Arabic" w:hAnsi="Traditional Arabic" w:cs="louts shamy" w:hint="cs"/>
          <w:color w:val="000000" w:themeColor="text1"/>
          <w:sz w:val="34"/>
          <w:szCs w:val="30"/>
          <w:rtl/>
          <w:lang w:eastAsia="en-US"/>
        </w:rPr>
        <w:t xml:space="preserve"> (</w:t>
      </w:r>
      <w:r w:rsidRPr="00DC4B77">
        <w:rPr>
          <w:rFonts w:ascii="Traditional Arabic" w:hAnsi="Traditional Arabic" w:cs="louts shamy"/>
          <w:color w:val="000000" w:themeColor="text1"/>
          <w:sz w:val="34"/>
          <w:szCs w:val="30"/>
          <w:rtl/>
          <w:lang w:eastAsia="en-US"/>
        </w:rPr>
        <w:t>أحد من خرجوا على بني أمية في خراسان سنة 127ه</w:t>
      </w:r>
      <w:r w:rsidR="00A9225F" w:rsidRPr="00DC4B77">
        <w:rPr>
          <w:rFonts w:ascii="Traditional Arabic" w:hAnsi="Traditional Arabic" w:cs="louts shamy" w:hint="cs"/>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 xml:space="preserve"> ولا علاقة له بالعلم الشرعي لا طلبًا ولا عملاً (سلوكًا)، حتى قيل: إنه لم يحج البيت قط، وإنما كان ذكيًا لَسِنًا مجادل</w:t>
      </w:r>
      <w:r w:rsidRPr="00DC4B77">
        <w:rPr>
          <w:rFonts w:ascii="Traditional Arabic" w:hAnsi="Traditional Arabic" w:cs="louts shamy" w:hint="cs"/>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ا، مجبول</w:t>
      </w:r>
      <w:r w:rsidRPr="00DC4B77">
        <w:rPr>
          <w:rFonts w:ascii="Traditional Arabic" w:hAnsi="Traditional Arabic" w:cs="louts shamy" w:hint="cs"/>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ا على الاعتراض والمِراء</w:t>
      </w:r>
      <w:r w:rsidR="003F14F8" w:rsidRPr="00DC4B77">
        <w:rPr>
          <w:rFonts w:ascii="Traditional Arabic" w:hAnsi="Traditional Arabic" w:cs="louts shamy" w:hint="cs"/>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 xml:space="preserve"> هذ</w:t>
      </w:r>
      <w:r w:rsidR="00A9225F" w:rsidRPr="00DC4B77">
        <w:rPr>
          <w:rFonts w:ascii="Traditional Arabic" w:hAnsi="Traditional Arabic" w:cs="louts shamy" w:hint="cs"/>
          <w:color w:val="000000" w:themeColor="text1"/>
          <w:sz w:val="34"/>
          <w:szCs w:val="30"/>
          <w:rtl/>
          <w:lang w:eastAsia="en-US"/>
        </w:rPr>
        <w:t>ا هو كل إمكاناته الذاتية</w:t>
      </w:r>
      <w:r w:rsidRPr="00DC4B77">
        <w:rPr>
          <w:rFonts w:ascii="Traditional Arabic" w:hAnsi="Traditional Arabic" w:cs="louts shamy"/>
          <w:color w:val="000000" w:themeColor="text1"/>
          <w:sz w:val="34"/>
          <w:szCs w:val="30"/>
          <w:rtl/>
          <w:lang w:eastAsia="en-US"/>
        </w:rPr>
        <w:t>.</w:t>
      </w:r>
    </w:p>
    <w:p w14:paraId="2B06C430" w14:textId="77777777" w:rsidR="00C73C01" w:rsidRPr="00DC4B77" w:rsidRDefault="00617A9F" w:rsidP="00910CBD">
      <w:pPr>
        <w:widowControl w:val="0"/>
        <w:spacing w:after="60" w:line="221" w:lineRule="auto"/>
        <w:ind w:firstLine="284"/>
        <w:jc w:val="both"/>
        <w:rPr>
          <w:rFonts w:ascii="Traditional Arabic" w:hAnsi="Traditional Arabic" w:cs="louts shamy"/>
          <w:color w:val="000000" w:themeColor="text1"/>
          <w:sz w:val="34"/>
          <w:szCs w:val="30"/>
          <w:rtl/>
          <w:lang w:eastAsia="en-US"/>
        </w:rPr>
      </w:pPr>
      <w:r w:rsidRPr="00DC4B77">
        <w:rPr>
          <w:rFonts w:ascii="Traditional Arabic" w:hAnsi="Traditional Arabic" w:cs="louts shamy"/>
          <w:color w:val="000000" w:themeColor="text1"/>
          <w:sz w:val="34"/>
          <w:szCs w:val="30"/>
          <w:rtl/>
          <w:lang w:eastAsia="en-US"/>
        </w:rPr>
        <w:t>اتصل ذات يوم بطائفة من الفلاسفة الهنود، يقال لهم: (السُّمَنِيَّة) وراح يجادلهم معتمدًا فقط على عقله، وابتدؤوا الكلام معه بالسؤال عن مصدر المعرفة، وخاض بغير علم في كتابه الله، وكانت فلسفتهم تـقوم على أن المصدر للمعرفة هو الحواس الخمس، ولما كان الجهم جاهلاً سلَّم لهم بأصلهم الفاسد هذا، فسألوه سؤالاً آخر مبنيًا على هذا الأصل الفاسد، وهو: صف لنا ربك يا جهم! بأي حاسة أدركته من الحواس، أرأيته أم لمسته أم سمعته... إلخ؟!</w:t>
      </w:r>
      <w:r w:rsidR="00A9225F" w:rsidRPr="00DC4B77">
        <w:rPr>
          <w:rFonts w:ascii="Traditional Arabic" w:hAnsi="Traditional Arabic" w:cs="louts shamy" w:hint="cs"/>
          <w:color w:val="000000" w:themeColor="text1"/>
          <w:sz w:val="34"/>
          <w:szCs w:val="30"/>
          <w:rtl/>
          <w:lang w:eastAsia="en-US"/>
        </w:rPr>
        <w:t xml:space="preserve"> </w:t>
      </w:r>
      <w:r w:rsidRPr="00DC4B77">
        <w:rPr>
          <w:rFonts w:ascii="Traditional Arabic" w:hAnsi="Traditional Arabic" w:cs="louts shamy"/>
          <w:color w:val="000000" w:themeColor="text1"/>
          <w:sz w:val="34"/>
          <w:szCs w:val="30"/>
          <w:rtl/>
          <w:lang w:eastAsia="en-US"/>
        </w:rPr>
        <w:t>وسقط في يد هذا الضال المسكين</w:t>
      </w:r>
      <w:r w:rsidR="00A9225F" w:rsidRPr="00DC4B77">
        <w:rPr>
          <w:rFonts w:ascii="Traditional Arabic" w:hAnsi="Traditional Arabic" w:cs="louts shamy" w:hint="cs"/>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 xml:space="preserve"> كما يقول الدكتور سفر الحوالي </w:t>
      </w:r>
      <w:r w:rsidRPr="00DC4B77">
        <w:rPr>
          <w:rFonts w:ascii="Traditional Arabic" w:hAnsi="Traditional Arabic" w:cs="louts shamy" w:hint="cs"/>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 xml:space="preserve">، وطـلـب منهم مهلة ليفكر في الأمر، ولم يستطع أن </w:t>
      </w:r>
      <w:r w:rsidR="00A21125" w:rsidRPr="00DC4B77">
        <w:rPr>
          <w:rFonts w:ascii="Traditional Arabic" w:hAnsi="Traditional Arabic" w:cs="louts shamy" w:hint="cs"/>
          <w:color w:val="000000" w:themeColor="text1"/>
          <w:sz w:val="34"/>
          <w:szCs w:val="30"/>
          <w:rtl/>
          <w:lang w:eastAsia="en-US"/>
        </w:rPr>
        <w:t>يأتيهم ب</w:t>
      </w:r>
      <w:r w:rsidRPr="00DC4B77">
        <w:rPr>
          <w:rFonts w:ascii="Traditional Arabic" w:hAnsi="Traditional Arabic" w:cs="louts shamy"/>
          <w:color w:val="000000" w:themeColor="text1"/>
          <w:sz w:val="34"/>
          <w:szCs w:val="30"/>
          <w:rtl/>
          <w:lang w:eastAsia="en-US"/>
        </w:rPr>
        <w:t xml:space="preserve">حجة، ولم يسأل العلماء فيداووه ويلقنوه، وقادته الحيرة إلى الشك في دينه، فترك الصلاة مدة، ثم استـغـرق في التـفكيـر والتأمل، حتى انقدح في ذهـنه جواب خرج به عليهم قائلا: هو هذا الهـواء مع كـل شيء، وفي كـل شيء، ولا يخـلو من شيء. وهـذا الجواب هـو أساس نـفي الصفات، </w:t>
      </w:r>
      <w:r w:rsidR="00A21125" w:rsidRPr="00DC4B77">
        <w:rPr>
          <w:rFonts w:ascii="Traditional Arabic" w:hAnsi="Traditional Arabic" w:cs="louts shamy" w:hint="cs"/>
          <w:color w:val="000000" w:themeColor="text1"/>
          <w:sz w:val="34"/>
          <w:szCs w:val="30"/>
          <w:rtl/>
          <w:lang w:eastAsia="en-US"/>
        </w:rPr>
        <w:t>و</w:t>
      </w:r>
      <w:r w:rsidRPr="00DC4B77">
        <w:rPr>
          <w:rFonts w:ascii="Traditional Arabic" w:hAnsi="Traditional Arabic" w:cs="louts shamy"/>
          <w:color w:val="000000" w:themeColor="text1"/>
          <w:sz w:val="34"/>
          <w:szCs w:val="30"/>
          <w:rtl/>
          <w:lang w:eastAsia="en-US"/>
        </w:rPr>
        <w:t xml:space="preserve">نفي الصفات من قول طائفـة من فلاسفة </w:t>
      </w:r>
      <w:r w:rsidRPr="00DC4B77">
        <w:rPr>
          <w:rFonts w:ascii="Traditional Arabic" w:hAnsi="Traditional Arabic" w:cs="louts shamy"/>
          <w:color w:val="000000" w:themeColor="text1"/>
          <w:sz w:val="34"/>
          <w:szCs w:val="30"/>
          <w:rtl/>
          <w:lang w:eastAsia="en-US"/>
        </w:rPr>
        <w:lastRenderedPageBreak/>
        <w:t>الهند</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53"/>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lang w:eastAsia="en-US"/>
        </w:rPr>
        <w:t xml:space="preserve"> تسرب للإسلام عن طريق هذا الضال المسكين الجاهل المتكبر المستكفي بعقله</w:t>
      </w:r>
      <w:r w:rsidR="00A86A47" w:rsidRPr="00291CAC">
        <w:rPr>
          <w:rStyle w:val="FootnoteReference"/>
          <w:rFonts w:ascii="louts shamy" w:hAnsi="louts shamy" w:cs="louts shamy"/>
          <w:color w:val="000000" w:themeColor="text1"/>
          <w:sz w:val="32"/>
          <w:szCs w:val="32"/>
          <w:rtl/>
        </w:rPr>
        <w:t>(</w:t>
      </w:r>
      <w:r w:rsidR="00A21125" w:rsidRPr="00291CAC">
        <w:rPr>
          <w:rStyle w:val="FootnoteReference"/>
          <w:rFonts w:ascii="louts shamy" w:hAnsi="louts shamy" w:cs="louts shamy"/>
          <w:color w:val="000000" w:themeColor="text1"/>
          <w:sz w:val="32"/>
          <w:szCs w:val="32"/>
          <w:rtl/>
        </w:rPr>
        <w:footnoteReference w:id="54"/>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lang w:eastAsia="en-US"/>
        </w:rPr>
        <w:t>.</w:t>
      </w:r>
    </w:p>
    <w:p w14:paraId="591B00EB" w14:textId="77777777" w:rsidR="008566E8" w:rsidRPr="00DC4B77" w:rsidRDefault="00617A9F" w:rsidP="00BD51D2">
      <w:pPr>
        <w:widowControl w:val="0"/>
        <w:spacing w:after="60" w:line="216" w:lineRule="auto"/>
        <w:ind w:firstLine="284"/>
        <w:jc w:val="both"/>
        <w:rPr>
          <w:rFonts w:ascii="Traditional Arabic" w:hAnsi="Traditional Arabic" w:cs="louts shamy"/>
          <w:color w:val="000000" w:themeColor="text1"/>
          <w:sz w:val="34"/>
          <w:szCs w:val="30"/>
          <w:rtl/>
          <w:lang w:eastAsia="en-US"/>
        </w:rPr>
      </w:pPr>
      <w:r w:rsidRPr="00DC4B77">
        <w:rPr>
          <w:rFonts w:ascii="Traditional Arabic" w:hAnsi="Traditional Arabic" w:cs="louts shamy"/>
          <w:color w:val="000000" w:themeColor="text1"/>
          <w:sz w:val="34"/>
          <w:szCs w:val="30"/>
          <w:rtl/>
          <w:lang w:eastAsia="en-US"/>
        </w:rPr>
        <w:t>ثم خطا الجهم خطوة أخرى؛ وهي أنه راح يُدلي بدلوه في القضايا التي كان الجدال محتدمًا حولها</w:t>
      </w:r>
      <w:r w:rsidR="00261ED0" w:rsidRPr="00DC4B77">
        <w:rPr>
          <w:rFonts w:ascii="Traditional Arabic" w:hAnsi="Traditional Arabic" w:cs="louts shamy" w:hint="cs"/>
          <w:color w:val="000000" w:themeColor="text1"/>
          <w:sz w:val="34"/>
          <w:szCs w:val="30"/>
          <w:rtl/>
          <w:lang w:eastAsia="en-US"/>
        </w:rPr>
        <w:t xml:space="preserve"> بين علماء الأمة</w:t>
      </w:r>
      <w:r w:rsidRPr="00DC4B77">
        <w:rPr>
          <w:rFonts w:ascii="Traditional Arabic" w:hAnsi="Traditional Arabic" w:cs="louts shamy"/>
          <w:color w:val="000000" w:themeColor="text1"/>
          <w:sz w:val="34"/>
          <w:szCs w:val="30"/>
          <w:rtl/>
          <w:lang w:eastAsia="en-US"/>
        </w:rPr>
        <w:t>، ومنها قضية الإيمان</w:t>
      </w:r>
      <w:r w:rsidR="00261ED0" w:rsidRPr="00DC4B77">
        <w:rPr>
          <w:rFonts w:ascii="Traditional Arabic" w:hAnsi="Traditional Arabic" w:cs="louts shamy" w:hint="cs"/>
          <w:color w:val="000000" w:themeColor="text1"/>
          <w:sz w:val="34"/>
          <w:szCs w:val="30"/>
          <w:rtl/>
          <w:lang w:eastAsia="en-US"/>
        </w:rPr>
        <w:t xml:space="preserve">. </w:t>
      </w:r>
      <w:r w:rsidRPr="00DC4B77">
        <w:rPr>
          <w:rFonts w:ascii="Traditional Arabic" w:hAnsi="Traditional Arabic" w:cs="louts shamy"/>
          <w:color w:val="000000" w:themeColor="text1"/>
          <w:sz w:val="34"/>
          <w:szCs w:val="30"/>
          <w:rtl/>
          <w:lang w:eastAsia="en-US"/>
        </w:rPr>
        <w:t xml:space="preserve">ثم خطا جهم خطوة أسوأ من هذا كله، وهي أنه تعصب لمذهبه وأخذ يبحث في </w:t>
      </w:r>
      <w:r w:rsidRPr="00DC4B77">
        <w:rPr>
          <w:rFonts w:ascii="Traditional Arabic" w:hAnsi="Traditional Arabic" w:cs="louts shamy"/>
          <w:color w:val="000000" w:themeColor="text1"/>
          <w:spacing w:val="-6"/>
          <w:sz w:val="34"/>
          <w:szCs w:val="30"/>
          <w:rtl/>
          <w:lang w:eastAsia="en-US"/>
        </w:rPr>
        <w:t>الشاذ والغريب من أقوال العلماء ولوازم الأقوال ليثبت مذهبه، ف</w:t>
      </w:r>
      <w:r w:rsidR="00261ED0" w:rsidRPr="00DC4B77">
        <w:rPr>
          <w:rFonts w:ascii="Traditional Arabic" w:hAnsi="Traditional Arabic" w:cs="louts shamy" w:hint="cs"/>
          <w:color w:val="000000" w:themeColor="text1"/>
          <w:spacing w:val="-6"/>
          <w:sz w:val="34"/>
          <w:szCs w:val="30"/>
          <w:rtl/>
          <w:lang w:eastAsia="en-US"/>
        </w:rPr>
        <w:t xml:space="preserve">اجتمع </w:t>
      </w:r>
      <w:r w:rsidR="00A9225F" w:rsidRPr="00DC4B77">
        <w:rPr>
          <w:rFonts w:ascii="Traditional Arabic" w:hAnsi="Traditional Arabic" w:cs="louts shamy" w:hint="cs"/>
          <w:color w:val="000000" w:themeColor="text1"/>
          <w:spacing w:val="-6"/>
          <w:sz w:val="34"/>
          <w:szCs w:val="30"/>
          <w:rtl/>
          <w:lang w:eastAsia="en-US"/>
        </w:rPr>
        <w:t>مع</w:t>
      </w:r>
      <w:r w:rsidRPr="00DC4B77">
        <w:rPr>
          <w:rFonts w:ascii="Traditional Arabic" w:hAnsi="Traditional Arabic" w:cs="louts shamy"/>
          <w:color w:val="000000" w:themeColor="text1"/>
          <w:spacing w:val="-6"/>
          <w:sz w:val="34"/>
          <w:szCs w:val="30"/>
          <w:rtl/>
          <w:lang w:eastAsia="en-US"/>
        </w:rPr>
        <w:t xml:space="preserve"> الجعد بن درهم</w:t>
      </w:r>
      <w:r w:rsidRPr="00DC4B77">
        <w:rPr>
          <w:rFonts w:ascii="Traditional Arabic" w:hAnsi="Traditional Arabic" w:cs="louts shamy"/>
          <w:color w:val="000000" w:themeColor="text1"/>
          <w:sz w:val="34"/>
          <w:szCs w:val="30"/>
          <w:rtl/>
          <w:lang w:eastAsia="en-US"/>
        </w:rPr>
        <w:t xml:space="preserve"> في العراق، وخرج من عندهم الإرجاء والتعطيل</w:t>
      </w:r>
      <w:r w:rsidR="00261ED0" w:rsidRPr="00DC4B77">
        <w:rPr>
          <w:rFonts w:ascii="Traditional Arabic" w:hAnsi="Traditional Arabic" w:cs="louts shamy" w:hint="cs"/>
          <w:color w:val="000000" w:themeColor="text1"/>
          <w:sz w:val="34"/>
          <w:szCs w:val="30"/>
          <w:rtl/>
          <w:lang w:eastAsia="en-US"/>
        </w:rPr>
        <w:t>، هكذا ظهر الانحراف في الأمة: من الآخر</w:t>
      </w:r>
      <w:r w:rsidR="002E24CE" w:rsidRPr="00DC4B77">
        <w:rPr>
          <w:rFonts w:ascii="Traditional Arabic" w:hAnsi="Traditional Arabic" w:cs="louts shamy" w:hint="cs"/>
          <w:color w:val="000000" w:themeColor="text1"/>
          <w:sz w:val="34"/>
          <w:szCs w:val="30"/>
          <w:rtl/>
          <w:lang w:eastAsia="en-US"/>
        </w:rPr>
        <w:t xml:space="preserve"> (الكافر)</w:t>
      </w:r>
      <w:r w:rsidR="00261ED0" w:rsidRPr="00DC4B77">
        <w:rPr>
          <w:rFonts w:ascii="Traditional Arabic" w:hAnsi="Traditional Arabic" w:cs="louts shamy" w:hint="cs"/>
          <w:color w:val="000000" w:themeColor="text1"/>
          <w:sz w:val="34"/>
          <w:szCs w:val="30"/>
          <w:rtl/>
          <w:lang w:eastAsia="en-US"/>
        </w:rPr>
        <w:t xml:space="preserve"> ابتداءً ومرورًا با</w:t>
      </w:r>
      <w:r w:rsidR="002E24CE" w:rsidRPr="00DC4B77">
        <w:rPr>
          <w:rFonts w:ascii="Traditional Arabic" w:hAnsi="Traditional Arabic" w:cs="louts shamy" w:hint="cs"/>
          <w:color w:val="000000" w:themeColor="text1"/>
          <w:sz w:val="34"/>
          <w:szCs w:val="30"/>
          <w:rtl/>
          <w:lang w:eastAsia="en-US"/>
        </w:rPr>
        <w:t>لمنافق الذي يتم تفعيله من خلال معالجة الكافر له وإظهار ما في نفسه من أمراض</w:t>
      </w:r>
      <w:r w:rsidR="00261ED0" w:rsidRPr="00DC4B77">
        <w:rPr>
          <w:rFonts w:ascii="Traditional Arabic" w:hAnsi="Traditional Arabic" w:cs="louts shamy" w:hint="cs"/>
          <w:color w:val="000000" w:themeColor="text1"/>
          <w:sz w:val="34"/>
          <w:szCs w:val="30"/>
          <w:rtl/>
          <w:lang w:eastAsia="en-US"/>
        </w:rPr>
        <w:t xml:space="preserve">، </w:t>
      </w:r>
      <w:r w:rsidR="002E24CE" w:rsidRPr="00DC4B77">
        <w:rPr>
          <w:rFonts w:ascii="Traditional Arabic" w:hAnsi="Traditional Arabic" w:cs="louts shamy" w:hint="cs"/>
          <w:color w:val="000000" w:themeColor="text1"/>
          <w:sz w:val="34"/>
          <w:szCs w:val="30"/>
          <w:rtl/>
          <w:lang w:eastAsia="en-US"/>
        </w:rPr>
        <w:t xml:space="preserve">ومن </w:t>
      </w:r>
      <w:r w:rsidR="00261ED0" w:rsidRPr="00DC4B77">
        <w:rPr>
          <w:rFonts w:ascii="Traditional Arabic" w:hAnsi="Traditional Arabic" w:cs="louts shamy" w:hint="cs"/>
          <w:color w:val="000000" w:themeColor="text1"/>
          <w:sz w:val="34"/>
          <w:szCs w:val="30"/>
          <w:rtl/>
          <w:lang w:eastAsia="en-US"/>
        </w:rPr>
        <w:t xml:space="preserve">ثم </w:t>
      </w:r>
      <w:r w:rsidR="002E24CE" w:rsidRPr="00DC4B77">
        <w:rPr>
          <w:rFonts w:ascii="Traditional Arabic" w:hAnsi="Traditional Arabic" w:cs="louts shamy" w:hint="cs"/>
          <w:color w:val="000000" w:themeColor="text1"/>
          <w:sz w:val="34"/>
          <w:szCs w:val="30"/>
          <w:rtl/>
          <w:lang w:eastAsia="en-US"/>
        </w:rPr>
        <w:t>تفعيله، وانتهاءً بتشتيت العوام (السماعين لهم.. المتأثرين بخطابهم)، و</w:t>
      </w:r>
      <w:r w:rsidR="00261ED0" w:rsidRPr="00DC4B77">
        <w:rPr>
          <w:rFonts w:ascii="Traditional Arabic" w:hAnsi="Traditional Arabic" w:cs="louts shamy" w:hint="cs"/>
          <w:color w:val="000000" w:themeColor="text1"/>
          <w:sz w:val="34"/>
          <w:szCs w:val="30"/>
          <w:rtl/>
          <w:lang w:eastAsia="en-US"/>
        </w:rPr>
        <w:t xml:space="preserve">ضياع </w:t>
      </w:r>
      <w:r w:rsidR="002E24CE" w:rsidRPr="00DC4B77">
        <w:rPr>
          <w:rFonts w:ascii="Traditional Arabic" w:hAnsi="Traditional Arabic" w:cs="louts shamy" w:hint="cs"/>
          <w:color w:val="000000" w:themeColor="text1"/>
          <w:sz w:val="34"/>
          <w:szCs w:val="30"/>
          <w:rtl/>
          <w:lang w:eastAsia="en-US"/>
        </w:rPr>
        <w:t xml:space="preserve">وقت العلماء في الرد </w:t>
      </w:r>
      <w:r w:rsidR="00A9225F" w:rsidRPr="00DC4B77">
        <w:rPr>
          <w:rFonts w:ascii="Traditional Arabic" w:hAnsi="Traditional Arabic" w:cs="louts shamy" w:hint="cs"/>
          <w:color w:val="000000" w:themeColor="text1"/>
          <w:sz w:val="34"/>
          <w:szCs w:val="30"/>
          <w:rtl/>
          <w:lang w:eastAsia="en-US"/>
        </w:rPr>
        <w:t>على</w:t>
      </w:r>
      <w:r w:rsidR="002E24CE" w:rsidRPr="00DC4B77">
        <w:rPr>
          <w:rFonts w:ascii="Traditional Arabic" w:hAnsi="Traditional Arabic" w:cs="louts shamy" w:hint="cs"/>
          <w:color w:val="000000" w:themeColor="text1"/>
          <w:sz w:val="34"/>
          <w:szCs w:val="30"/>
          <w:rtl/>
          <w:lang w:eastAsia="en-US"/>
        </w:rPr>
        <w:t xml:space="preserve"> المنافقين وإرشاد المتأثرين</w:t>
      </w:r>
      <w:r w:rsidR="005C3F0A" w:rsidRPr="00DC4B77">
        <w:rPr>
          <w:rFonts w:ascii="Traditional Arabic" w:hAnsi="Traditional Arabic" w:cs="louts shamy" w:hint="cs"/>
          <w:color w:val="000000" w:themeColor="text1"/>
          <w:sz w:val="34"/>
          <w:szCs w:val="30"/>
          <w:rtl/>
          <w:lang w:eastAsia="en-US"/>
        </w:rPr>
        <w:t xml:space="preserve"> بهم (السمّاعين لهم).</w:t>
      </w:r>
      <w:r w:rsidRPr="00DC4B77">
        <w:rPr>
          <w:rFonts w:ascii="Traditional Arabic" w:hAnsi="Traditional Arabic" w:cs="louts shamy"/>
          <w:color w:val="000000" w:themeColor="text1"/>
          <w:sz w:val="34"/>
          <w:szCs w:val="30"/>
          <w:rtl/>
          <w:lang w:eastAsia="en-US"/>
        </w:rPr>
        <w:t xml:space="preserve"> </w:t>
      </w:r>
    </w:p>
    <w:p w14:paraId="39536E17" w14:textId="06FB8B7C" w:rsidR="00617A9F" w:rsidRPr="00DC4B77" w:rsidRDefault="00617A9F" w:rsidP="00BD51D2">
      <w:pPr>
        <w:widowControl w:val="0"/>
        <w:spacing w:after="60" w:line="216" w:lineRule="auto"/>
        <w:ind w:firstLine="284"/>
        <w:jc w:val="both"/>
        <w:rPr>
          <w:rFonts w:ascii="Traditional Arabic" w:hAnsi="Traditional Arabic" w:cs="louts shamy"/>
          <w:b/>
          <w:bCs/>
          <w:color w:val="000000" w:themeColor="text1"/>
          <w:sz w:val="34"/>
          <w:szCs w:val="30"/>
          <w:rtl/>
          <w:lang w:eastAsia="en-US"/>
        </w:rPr>
      </w:pPr>
      <w:r w:rsidRPr="00DC4B77">
        <w:rPr>
          <w:rFonts w:ascii="Traditional Arabic" w:hAnsi="Traditional Arabic" w:cs="louts shamy"/>
          <w:color w:val="000000" w:themeColor="text1"/>
          <w:sz w:val="34"/>
          <w:szCs w:val="30"/>
          <w:rtl/>
          <w:lang w:eastAsia="en-US"/>
        </w:rPr>
        <w:t>وقريب منه واصل بن عطاء.. تلميذٌ يتعلمُ عند إمام العصرِ (الحسن البصري)، وت</w:t>
      </w:r>
      <w:r w:rsidR="005C3F0A" w:rsidRPr="00DC4B77">
        <w:rPr>
          <w:rFonts w:ascii="Traditional Arabic" w:hAnsi="Traditional Arabic" w:cs="louts shamy" w:hint="cs"/>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طرح أم القضايا المعروضة على الساحة يومها (</w:t>
      </w:r>
      <w:r w:rsidR="00A9225F" w:rsidRPr="00DC4B77">
        <w:rPr>
          <w:rFonts w:ascii="Traditional Arabic" w:hAnsi="Traditional Arabic" w:cs="louts shamy" w:hint="cs"/>
          <w:color w:val="000000" w:themeColor="text1"/>
          <w:sz w:val="34"/>
          <w:szCs w:val="30"/>
          <w:rtl/>
          <w:lang w:eastAsia="en-US"/>
        </w:rPr>
        <w:t xml:space="preserve">حكم </w:t>
      </w:r>
      <w:r w:rsidRPr="00DC4B77">
        <w:rPr>
          <w:rFonts w:ascii="Traditional Arabic" w:hAnsi="Traditional Arabic" w:cs="louts shamy"/>
          <w:color w:val="000000" w:themeColor="text1"/>
          <w:sz w:val="34"/>
          <w:szCs w:val="30"/>
          <w:rtl/>
          <w:lang w:eastAsia="en-US"/>
        </w:rPr>
        <w:t>مرتكب الكبيرة)، فلا يجد حرجًا من ال</w:t>
      </w:r>
      <w:r w:rsidR="005C3F0A" w:rsidRPr="00DC4B77">
        <w:rPr>
          <w:rFonts w:ascii="Traditional Arabic" w:hAnsi="Traditional Arabic" w:cs="louts shamy" w:hint="cs"/>
          <w:color w:val="000000" w:themeColor="text1"/>
          <w:sz w:val="34"/>
          <w:szCs w:val="30"/>
          <w:rtl/>
          <w:lang w:eastAsia="en-US"/>
        </w:rPr>
        <w:t xml:space="preserve">مداخلة والإدلاء برأيه في حضرة أستاذ الجيل، </w:t>
      </w:r>
      <w:r w:rsidRPr="00DC4B77">
        <w:rPr>
          <w:rFonts w:ascii="Traditional Arabic" w:hAnsi="Traditional Arabic" w:cs="louts shamy"/>
          <w:color w:val="000000" w:themeColor="text1"/>
          <w:sz w:val="34"/>
          <w:szCs w:val="30"/>
          <w:rtl/>
          <w:lang w:eastAsia="en-US"/>
        </w:rPr>
        <w:t>ثم ينشق ويتعصب لرأيه و</w:t>
      </w:r>
      <w:r w:rsidR="005C3F0A" w:rsidRPr="00DC4B77">
        <w:rPr>
          <w:rFonts w:ascii="Traditional Arabic" w:hAnsi="Traditional Arabic" w:cs="louts shamy" w:hint="cs"/>
          <w:color w:val="000000" w:themeColor="text1"/>
          <w:sz w:val="34"/>
          <w:szCs w:val="30"/>
          <w:rtl/>
          <w:lang w:eastAsia="en-US"/>
        </w:rPr>
        <w:t xml:space="preserve">يعيد قراءة النصوص بما يوافق هواه؛ </w:t>
      </w:r>
      <w:r w:rsidR="00391EFD" w:rsidRPr="00DC4B77">
        <w:rPr>
          <w:rFonts w:ascii="Traditional Arabic" w:hAnsi="Traditional Arabic" w:cs="louts shamy" w:hint="cs"/>
          <w:b/>
          <w:bCs/>
          <w:color w:val="000000" w:themeColor="text1"/>
          <w:sz w:val="34"/>
          <w:szCs w:val="30"/>
          <w:rtl/>
          <w:lang w:eastAsia="en-US"/>
        </w:rPr>
        <w:t xml:space="preserve">ونستطيع أن نقول أن </w:t>
      </w:r>
      <w:r w:rsidRPr="00DC4B77">
        <w:rPr>
          <w:rFonts w:ascii="Traditional Arabic" w:hAnsi="Traditional Arabic" w:cs="louts shamy"/>
          <w:b/>
          <w:bCs/>
          <w:color w:val="000000" w:themeColor="text1"/>
          <w:sz w:val="34"/>
          <w:szCs w:val="30"/>
          <w:rtl/>
          <w:lang w:eastAsia="en-US"/>
        </w:rPr>
        <w:t>في سبيل الضالين ثلاث</w:t>
      </w:r>
      <w:r w:rsidRPr="00DC4B77">
        <w:rPr>
          <w:rFonts w:ascii="Traditional Arabic" w:hAnsi="Traditional Arabic" w:cs="louts shamy" w:hint="cs"/>
          <w:b/>
          <w:bCs/>
          <w:color w:val="000000" w:themeColor="text1"/>
          <w:sz w:val="34"/>
          <w:szCs w:val="30"/>
          <w:rtl/>
          <w:lang w:eastAsia="en-US"/>
        </w:rPr>
        <w:t>ة معالم</w:t>
      </w:r>
      <w:r w:rsidRPr="00DC4B77">
        <w:rPr>
          <w:rFonts w:ascii="Traditional Arabic" w:hAnsi="Traditional Arabic" w:cs="louts shamy"/>
          <w:b/>
          <w:bCs/>
          <w:color w:val="000000" w:themeColor="text1"/>
          <w:sz w:val="34"/>
          <w:szCs w:val="30"/>
          <w:rtl/>
          <w:lang w:eastAsia="en-US"/>
        </w:rPr>
        <w:t xml:space="preserve"> رئيسة:</w:t>
      </w:r>
    </w:p>
    <w:p w14:paraId="50B344E4" w14:textId="08901966" w:rsidR="00617A9F" w:rsidRPr="00DC4B77" w:rsidRDefault="00617A9F" w:rsidP="00BD51D2">
      <w:pPr>
        <w:widowControl w:val="0"/>
        <w:spacing w:after="60" w:line="216" w:lineRule="auto"/>
        <w:ind w:firstLine="284"/>
        <w:jc w:val="both"/>
        <w:rPr>
          <w:rFonts w:ascii="Traditional Arabic" w:hAnsi="Traditional Arabic" w:cs="louts shamy"/>
          <w:color w:val="000000" w:themeColor="text1"/>
          <w:sz w:val="34"/>
          <w:szCs w:val="30"/>
          <w:rtl/>
          <w:lang w:eastAsia="en-US"/>
        </w:rPr>
      </w:pPr>
      <w:r w:rsidRPr="00DC4B77">
        <w:rPr>
          <w:rFonts w:ascii="Traditional Arabic" w:hAnsi="Traditional Arabic" w:cs="louts shamy"/>
          <w:b/>
          <w:bCs/>
          <w:color w:val="000000" w:themeColor="text1"/>
          <w:sz w:val="34"/>
          <w:szCs w:val="30"/>
          <w:rtl/>
          <w:lang w:eastAsia="en-US"/>
        </w:rPr>
        <w:t>الأولى</w:t>
      </w:r>
      <w:r w:rsidRPr="00DC4B77">
        <w:rPr>
          <w:rFonts w:ascii="Traditional Arabic" w:hAnsi="Traditional Arabic" w:cs="louts shamy"/>
          <w:color w:val="000000" w:themeColor="text1"/>
          <w:sz w:val="34"/>
          <w:szCs w:val="30"/>
          <w:rtl/>
          <w:lang w:eastAsia="en-US"/>
        </w:rPr>
        <w:t xml:space="preserve">: </w:t>
      </w:r>
      <w:r w:rsidRPr="00DC4B77">
        <w:rPr>
          <w:rFonts w:ascii="Traditional Arabic" w:hAnsi="Traditional Arabic" w:cs="louts shamy"/>
          <w:b/>
          <w:bCs/>
          <w:color w:val="000000" w:themeColor="text1"/>
          <w:sz w:val="34"/>
          <w:szCs w:val="30"/>
          <w:rtl/>
          <w:lang w:eastAsia="en-US"/>
        </w:rPr>
        <w:t>التكلم عن جهل</w:t>
      </w:r>
      <w:r w:rsidRPr="00DC4B77">
        <w:rPr>
          <w:rFonts w:ascii="Traditional Arabic" w:hAnsi="Traditional Arabic" w:cs="louts shamy"/>
          <w:color w:val="000000" w:themeColor="text1"/>
          <w:sz w:val="34"/>
          <w:szCs w:val="30"/>
          <w:rtl/>
          <w:lang w:eastAsia="en-US"/>
        </w:rPr>
        <w:t xml:space="preserve">، أو أن يعتقد الرجل أن العلم كله عنده، فحين يُسأل يجيب بما عنده وهو قليل ولا يراجع أهل العلم، أو يعتمد على عقلة ويُنشئ أقيسه </w:t>
      </w:r>
      <w:r w:rsidRPr="00DC4B77">
        <w:rPr>
          <w:rFonts w:ascii="Traditional Arabic" w:hAnsi="Traditional Arabic" w:cs="louts shamy"/>
          <w:color w:val="000000" w:themeColor="text1"/>
          <w:sz w:val="34"/>
          <w:szCs w:val="30"/>
          <w:rtl/>
          <w:lang w:eastAsia="en-US"/>
        </w:rPr>
        <w:lastRenderedPageBreak/>
        <w:t>مَغْلوطة، ويلحق بهذا م</w:t>
      </w:r>
      <w:r w:rsidR="00A9225F" w:rsidRPr="00DC4B77">
        <w:rPr>
          <w:rFonts w:ascii="Traditional Arabic" w:hAnsi="Traditional Arabic" w:cs="louts shamy" w:hint="cs"/>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ن ت</w:t>
      </w:r>
      <w:r w:rsidR="00A9225F" w:rsidRPr="00DC4B77">
        <w:rPr>
          <w:rFonts w:ascii="Traditional Arabic" w:hAnsi="Traditional Arabic" w:cs="louts shamy" w:hint="cs"/>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عرض عليه مسألة فيذهب يفتش في بعض الكتب، ويعتمد على بعض روايات الإخباريين أو الأحاديث التي لا يعرف درجتها، ويفهم كما يشاء، ولا يضبط فهمه على أحد،</w:t>
      </w:r>
      <w:r w:rsidR="00A9225F" w:rsidRPr="00DC4B77">
        <w:rPr>
          <w:rFonts w:ascii="Traditional Arabic" w:hAnsi="Traditional Arabic" w:cs="louts shamy" w:hint="cs"/>
          <w:color w:val="000000" w:themeColor="text1"/>
          <w:sz w:val="34"/>
          <w:szCs w:val="30"/>
          <w:rtl/>
          <w:lang w:eastAsia="en-US"/>
        </w:rPr>
        <w:t xml:space="preserve"> بمعنى أنه يفتقد منهجية العلم وأدب المعلم،</w:t>
      </w:r>
      <w:r w:rsidRPr="00DC4B77">
        <w:rPr>
          <w:rFonts w:ascii="Traditional Arabic" w:hAnsi="Traditional Arabic" w:cs="louts shamy"/>
          <w:color w:val="000000" w:themeColor="text1"/>
          <w:sz w:val="34"/>
          <w:szCs w:val="30"/>
          <w:rtl/>
          <w:lang w:eastAsia="en-US"/>
        </w:rPr>
        <w:t xml:space="preserve"> ثم يأتينا يتكلم في قضايانا</w:t>
      </w:r>
      <w:r w:rsidR="00A65468" w:rsidRPr="00DC4B77">
        <w:rPr>
          <w:rFonts w:ascii="Traditional Arabic" w:hAnsi="Traditional Arabic" w:cs="louts shamy" w:hint="cs"/>
          <w:color w:val="000000" w:themeColor="text1"/>
          <w:sz w:val="34"/>
          <w:szCs w:val="30"/>
          <w:rtl/>
          <w:lang w:eastAsia="en-US"/>
        </w:rPr>
        <w:t xml:space="preserve"> الكبرى</w:t>
      </w:r>
      <w:r w:rsidRPr="00DC4B77">
        <w:rPr>
          <w:rFonts w:ascii="Traditional Arabic" w:hAnsi="Traditional Arabic" w:cs="louts shamy"/>
          <w:color w:val="000000" w:themeColor="text1"/>
          <w:sz w:val="34"/>
          <w:szCs w:val="30"/>
          <w:rtl/>
          <w:lang w:eastAsia="en-US"/>
        </w:rPr>
        <w:t xml:space="preserve"> </w:t>
      </w:r>
      <w:r w:rsidR="00A65468" w:rsidRPr="00DC4B77">
        <w:rPr>
          <w:rFonts w:ascii="Traditional Arabic" w:hAnsi="Traditional Arabic" w:cs="louts shamy" w:hint="cs"/>
          <w:color w:val="000000" w:themeColor="text1"/>
          <w:sz w:val="34"/>
          <w:szCs w:val="30"/>
          <w:rtl/>
          <w:lang w:eastAsia="en-US"/>
        </w:rPr>
        <w:t>معتمدًا</w:t>
      </w:r>
      <w:r w:rsidRPr="00DC4B77">
        <w:rPr>
          <w:rFonts w:ascii="Traditional Arabic" w:hAnsi="Traditional Arabic" w:cs="louts shamy"/>
          <w:color w:val="000000" w:themeColor="text1"/>
          <w:sz w:val="34"/>
          <w:szCs w:val="30"/>
          <w:rtl/>
          <w:lang w:eastAsia="en-US"/>
        </w:rPr>
        <w:t xml:space="preserve"> على شهرته</w:t>
      </w:r>
      <w:r w:rsidR="00F06B24" w:rsidRPr="00DC4B77">
        <w:rPr>
          <w:rFonts w:ascii="Traditional Arabic" w:hAnsi="Traditional Arabic" w:cs="louts shamy" w:hint="cs"/>
          <w:color w:val="000000" w:themeColor="text1"/>
          <w:sz w:val="34"/>
          <w:szCs w:val="30"/>
          <w:rtl/>
          <w:lang w:eastAsia="en-US"/>
        </w:rPr>
        <w:t xml:space="preserve"> التي تحققت بأدوات المحتل وأولياء المتحل</w:t>
      </w:r>
      <w:r w:rsidRPr="00DC4B77">
        <w:rPr>
          <w:rFonts w:ascii="Traditional Arabic" w:hAnsi="Traditional Arabic" w:cs="louts shamy"/>
          <w:color w:val="000000" w:themeColor="text1"/>
          <w:sz w:val="34"/>
          <w:szCs w:val="30"/>
          <w:rtl/>
          <w:lang w:eastAsia="en-US"/>
        </w:rPr>
        <w:t xml:space="preserve">، وسيتضح هذا جدًّا من خلال مناقشة </w:t>
      </w:r>
      <w:r w:rsidR="00A9225F" w:rsidRPr="00DC4B77">
        <w:rPr>
          <w:rFonts w:ascii="Traditional Arabic" w:hAnsi="Traditional Arabic" w:cs="louts shamy" w:hint="cs"/>
          <w:color w:val="000000" w:themeColor="text1"/>
          <w:sz w:val="34"/>
          <w:szCs w:val="30"/>
          <w:rtl/>
          <w:lang w:eastAsia="en-US"/>
        </w:rPr>
        <w:t xml:space="preserve">القضايا التي تبناها </w:t>
      </w:r>
      <w:r w:rsidRPr="00DC4B77">
        <w:rPr>
          <w:rFonts w:ascii="Traditional Arabic" w:hAnsi="Traditional Arabic" w:cs="louts shamy" w:hint="cs"/>
          <w:color w:val="000000" w:themeColor="text1"/>
          <w:sz w:val="34"/>
          <w:szCs w:val="30"/>
          <w:rtl/>
          <w:lang w:eastAsia="en-US"/>
        </w:rPr>
        <w:t>عبَّاس</w:t>
      </w:r>
      <w:r w:rsidR="00A9225F" w:rsidRPr="00DC4B77">
        <w:rPr>
          <w:rFonts w:ascii="Traditional Arabic" w:hAnsi="Traditional Arabic" w:cs="louts shamy" w:hint="cs"/>
          <w:color w:val="000000" w:themeColor="text1"/>
          <w:sz w:val="34"/>
          <w:szCs w:val="30"/>
          <w:rtl/>
          <w:lang w:eastAsia="en-US"/>
        </w:rPr>
        <w:t xml:space="preserve"> العقّاد</w:t>
      </w:r>
      <w:r w:rsidRPr="00DC4B77">
        <w:rPr>
          <w:rFonts w:ascii="Traditional Arabic" w:hAnsi="Traditional Arabic" w:cs="louts shamy"/>
          <w:color w:val="000000" w:themeColor="text1"/>
          <w:sz w:val="34"/>
          <w:szCs w:val="30"/>
          <w:rtl/>
          <w:lang w:eastAsia="en-US"/>
        </w:rPr>
        <w:t>.</w:t>
      </w:r>
    </w:p>
    <w:p w14:paraId="5355DDE0" w14:textId="516D82A5" w:rsidR="00617A9F" w:rsidRPr="00DC4B77" w:rsidRDefault="00617A9F" w:rsidP="00BD51D2">
      <w:pPr>
        <w:widowControl w:val="0"/>
        <w:spacing w:after="60" w:line="216" w:lineRule="auto"/>
        <w:ind w:firstLine="284"/>
        <w:jc w:val="both"/>
        <w:rPr>
          <w:rFonts w:ascii="Traditional Arabic" w:hAnsi="Traditional Arabic" w:cs="louts shamy"/>
          <w:color w:val="000000" w:themeColor="text1"/>
          <w:sz w:val="34"/>
          <w:szCs w:val="30"/>
          <w:rtl/>
          <w:lang w:eastAsia="en-US"/>
        </w:rPr>
      </w:pPr>
      <w:r w:rsidRPr="00DC4B77">
        <w:rPr>
          <w:rFonts w:ascii="Traditional Arabic" w:hAnsi="Traditional Arabic" w:cs="louts shamy"/>
          <w:b/>
          <w:bCs/>
          <w:color w:val="000000" w:themeColor="text1"/>
          <w:sz w:val="34"/>
          <w:szCs w:val="30"/>
          <w:rtl/>
          <w:lang w:eastAsia="en-US"/>
        </w:rPr>
        <w:t>والثانية</w:t>
      </w:r>
      <w:r w:rsidRPr="00DC4B77">
        <w:rPr>
          <w:rFonts w:ascii="Traditional Arabic" w:hAnsi="Traditional Arabic" w:cs="louts shamy"/>
          <w:color w:val="000000" w:themeColor="text1"/>
          <w:sz w:val="34"/>
          <w:szCs w:val="30"/>
          <w:rtl/>
          <w:lang w:eastAsia="en-US"/>
        </w:rPr>
        <w:t xml:space="preserve">: </w:t>
      </w:r>
      <w:r w:rsidRPr="00DC4B77">
        <w:rPr>
          <w:rFonts w:ascii="Traditional Arabic" w:hAnsi="Traditional Arabic" w:cs="louts shamy"/>
          <w:b/>
          <w:bCs/>
          <w:color w:val="000000" w:themeColor="text1"/>
          <w:sz w:val="34"/>
          <w:szCs w:val="30"/>
          <w:rtl/>
          <w:lang w:eastAsia="en-US"/>
        </w:rPr>
        <w:t>التعصب للرأي</w:t>
      </w:r>
      <w:r w:rsidRPr="00DC4B77">
        <w:rPr>
          <w:rFonts w:ascii="Traditional Arabic" w:hAnsi="Traditional Arabic" w:cs="louts shamy"/>
          <w:color w:val="000000" w:themeColor="text1"/>
          <w:sz w:val="34"/>
          <w:szCs w:val="30"/>
          <w:rtl/>
          <w:lang w:eastAsia="en-US"/>
        </w:rPr>
        <w:t xml:space="preserve"> المنبثق أساسًا من الجهل أو من الرغبة في الثأر للنفس، ويذهب صاحبه للنصوص الشرعية ليحملها على القول بهذا الباطل.</w:t>
      </w:r>
      <w:r w:rsidR="008C426D" w:rsidRPr="00DC4B77">
        <w:rPr>
          <w:rFonts w:ascii="Traditional Arabic" w:hAnsi="Traditional Arabic" w:cs="louts shamy" w:hint="cs"/>
          <w:color w:val="000000" w:themeColor="text1"/>
          <w:sz w:val="34"/>
          <w:szCs w:val="30"/>
          <w:rtl/>
          <w:lang w:eastAsia="en-US"/>
        </w:rPr>
        <w:t xml:space="preserve"> </w:t>
      </w:r>
      <w:r w:rsidRPr="00DC4B77">
        <w:rPr>
          <w:rFonts w:ascii="Traditional Arabic" w:hAnsi="Traditional Arabic" w:cs="louts shamy"/>
          <w:color w:val="000000" w:themeColor="text1"/>
          <w:sz w:val="34"/>
          <w:szCs w:val="30"/>
          <w:rtl/>
          <w:lang w:eastAsia="en-US"/>
        </w:rPr>
        <w:t>وما أجمل ما قال الشاطبي</w:t>
      </w:r>
      <w:r w:rsidR="00F06B24" w:rsidRPr="00DC4B77">
        <w:rPr>
          <w:rFonts w:ascii="Traditional Arabic" w:hAnsi="Traditional Arabic" w:cs="louts shamy" w:hint="cs"/>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 xml:space="preserve"> رحمه الله</w:t>
      </w:r>
      <w:r w:rsidR="00F06B24" w:rsidRPr="00DC4B77">
        <w:rPr>
          <w:rFonts w:ascii="Traditional Arabic" w:hAnsi="Traditional Arabic" w:cs="louts shamy" w:hint="cs"/>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 xml:space="preserve"> وهو يفرّق بين صاحب الحق وصاحب الهوى، يقول: </w:t>
      </w:r>
      <w:r w:rsidR="00F06B24" w:rsidRPr="00DC4B77">
        <w:rPr>
          <w:rFonts w:ascii="Traditional Arabic" w:hAnsi="Traditional Arabic" w:cs="louts shamy" w:hint="cs"/>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إن صاحب الحق يذهب إلى النصوص الشرعية ينظر ماذا تقول ثم يمتثل، أما صاحب الهوى فيذهب إلى النصوص الشرعية ليأتي بها على هواه</w:t>
      </w:r>
      <w:r w:rsidR="00F06B24" w:rsidRPr="00DC4B77">
        <w:rPr>
          <w:rFonts w:ascii="Traditional Arabic" w:hAnsi="Traditional Arabic" w:cs="louts shamy" w:hint="cs"/>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w:t>
      </w:r>
      <w:r w:rsidRPr="00DC4B77">
        <w:rPr>
          <w:rFonts w:ascii="Traditional Arabic" w:hAnsi="Traditional Arabic" w:cs="louts shamy" w:hint="cs"/>
          <w:color w:val="000000" w:themeColor="text1"/>
          <w:sz w:val="34"/>
          <w:szCs w:val="30"/>
          <w:rtl/>
          <w:lang w:eastAsia="en-US"/>
        </w:rPr>
        <w:t xml:space="preserve"> </w:t>
      </w:r>
      <w:r w:rsidRPr="00DC4B77">
        <w:rPr>
          <w:rFonts w:ascii="Traditional Arabic" w:hAnsi="Traditional Arabic" w:cs="louts shamy"/>
          <w:color w:val="000000" w:themeColor="text1"/>
          <w:sz w:val="34"/>
          <w:szCs w:val="30"/>
          <w:rtl/>
          <w:lang w:eastAsia="en-US"/>
        </w:rPr>
        <w:t>أو بكلمات أخر: إن أصحاب البدع يعتقدون ثم يستدلون، كما يقول الشيخ ابن عثيمين رحمه الله في آخر شرح نظم الورقات.</w:t>
      </w:r>
      <w:r w:rsidR="008C426D" w:rsidRPr="00DC4B77">
        <w:rPr>
          <w:rFonts w:ascii="Traditional Arabic" w:hAnsi="Traditional Arabic" w:cs="louts shamy" w:hint="cs"/>
          <w:color w:val="000000" w:themeColor="text1"/>
          <w:sz w:val="34"/>
          <w:szCs w:val="30"/>
          <w:rtl/>
          <w:lang w:eastAsia="en-US"/>
        </w:rPr>
        <w:t xml:space="preserve"> </w:t>
      </w:r>
      <w:r w:rsidRPr="00DC4B77">
        <w:rPr>
          <w:rFonts w:ascii="Traditional Arabic" w:hAnsi="Traditional Arabic" w:cs="louts shamy"/>
          <w:color w:val="000000" w:themeColor="text1"/>
          <w:sz w:val="34"/>
          <w:szCs w:val="30"/>
          <w:rtl/>
          <w:lang w:eastAsia="en-US"/>
        </w:rPr>
        <w:t>و</w:t>
      </w:r>
      <w:r w:rsidR="008C426D" w:rsidRPr="00DC4B77">
        <w:rPr>
          <w:rFonts w:ascii="Traditional Arabic" w:hAnsi="Traditional Arabic" w:cs="louts shamy" w:hint="cs"/>
          <w:color w:val="000000" w:themeColor="text1"/>
          <w:sz w:val="34"/>
          <w:szCs w:val="30"/>
          <w:rtl/>
          <w:lang w:eastAsia="en-US"/>
        </w:rPr>
        <w:t xml:space="preserve">يتضح مما سيأتي، إن شاء الله، أن </w:t>
      </w:r>
      <w:r w:rsidRPr="00DC4B77">
        <w:rPr>
          <w:rFonts w:ascii="Traditional Arabic" w:hAnsi="Traditional Arabic" w:cs="louts shamy"/>
          <w:color w:val="000000" w:themeColor="text1"/>
          <w:sz w:val="34"/>
          <w:szCs w:val="30"/>
          <w:rtl/>
          <w:lang w:eastAsia="en-US"/>
        </w:rPr>
        <w:t xml:space="preserve">الثابت عند العقَّاد هو </w:t>
      </w:r>
      <w:r w:rsidR="00F06B24" w:rsidRPr="00DC4B77">
        <w:rPr>
          <w:rFonts w:ascii="Traditional Arabic" w:hAnsi="Traditional Arabic" w:cs="louts shamy" w:hint="cs"/>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الفردية</w:t>
      </w:r>
      <w:r w:rsidR="00F06B24" w:rsidRPr="00DC4B77">
        <w:rPr>
          <w:rFonts w:ascii="Traditional Arabic" w:hAnsi="Traditional Arabic" w:cs="louts shamy" w:hint="cs"/>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 xml:space="preserve"> و</w:t>
      </w:r>
      <w:r w:rsidR="00F06B24" w:rsidRPr="00DC4B77">
        <w:rPr>
          <w:rFonts w:ascii="Traditional Arabic" w:hAnsi="Traditional Arabic" w:cs="louts shamy" w:hint="cs"/>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العقلانية</w:t>
      </w:r>
      <w:r w:rsidR="00F06B24" w:rsidRPr="00DC4B77">
        <w:rPr>
          <w:rFonts w:ascii="Traditional Arabic" w:hAnsi="Traditional Arabic" w:cs="louts shamy" w:hint="cs"/>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 xml:space="preserve">.. هو إثبات الذات في وجه من يتعالون عليه أو من سادوا في الناس بعلمهم أو سلطانهم، وقراءة الشريعة جاءت تابعة لذلك، قرأ الشريعة ليدلل على </w:t>
      </w:r>
      <w:r w:rsidRPr="00DC4B77">
        <w:rPr>
          <w:rFonts w:ascii="Traditional Arabic" w:hAnsi="Traditional Arabic" w:cs="louts shamy" w:hint="cs"/>
          <w:color w:val="000000" w:themeColor="text1"/>
          <w:sz w:val="34"/>
          <w:szCs w:val="30"/>
          <w:rtl/>
          <w:lang w:eastAsia="en-US"/>
        </w:rPr>
        <w:t>ما ترسخ عنده من مف</w:t>
      </w:r>
      <w:r w:rsidR="00616D52" w:rsidRPr="00DC4B77">
        <w:rPr>
          <w:rFonts w:ascii="Traditional Arabic" w:hAnsi="Traditional Arabic" w:cs="louts shamy" w:hint="cs"/>
          <w:color w:val="000000" w:themeColor="text1"/>
          <w:sz w:val="34"/>
          <w:szCs w:val="30"/>
          <w:rtl/>
          <w:lang w:eastAsia="en-US"/>
        </w:rPr>
        <w:t>ا</w:t>
      </w:r>
      <w:r w:rsidRPr="00DC4B77">
        <w:rPr>
          <w:rFonts w:ascii="Traditional Arabic" w:hAnsi="Traditional Arabic" w:cs="louts shamy" w:hint="cs"/>
          <w:color w:val="000000" w:themeColor="text1"/>
          <w:sz w:val="34"/>
          <w:szCs w:val="30"/>
          <w:rtl/>
          <w:lang w:eastAsia="en-US"/>
        </w:rPr>
        <w:t>هيم غربية غريبة عن الشريعة.</w:t>
      </w:r>
    </w:p>
    <w:p w14:paraId="202DC0CE" w14:textId="03348766" w:rsidR="00617A9F" w:rsidRPr="00DC4B77" w:rsidRDefault="00617A9F"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b/>
          <w:bCs/>
          <w:color w:val="000000" w:themeColor="text1"/>
          <w:sz w:val="34"/>
          <w:szCs w:val="30"/>
          <w:rtl/>
        </w:rPr>
        <w:t>والثالثة</w:t>
      </w:r>
      <w:r w:rsidRPr="00DC4B77">
        <w:rPr>
          <w:rFonts w:ascii="Traditional Arabic" w:hAnsi="Traditional Arabic" w:cs="louts shamy"/>
          <w:color w:val="000000" w:themeColor="text1"/>
          <w:sz w:val="34"/>
          <w:szCs w:val="30"/>
          <w:rtl/>
        </w:rPr>
        <w:t xml:space="preserve">: </w:t>
      </w:r>
      <w:r w:rsidR="0075127B" w:rsidRPr="00DC4B77">
        <w:rPr>
          <w:rFonts w:ascii="Traditional Arabic" w:hAnsi="Traditional Arabic" w:cs="louts shamy" w:hint="cs"/>
          <w:color w:val="000000" w:themeColor="text1"/>
          <w:sz w:val="34"/>
          <w:szCs w:val="30"/>
          <w:rtl/>
        </w:rPr>
        <w:t>العامل السلطوي، فكل سلطة تدعم ما يوافقها من معرفة وأشخاص (مثقفين)</w:t>
      </w:r>
      <w:r w:rsidRPr="00DC4B77">
        <w:rPr>
          <w:rFonts w:ascii="Traditional Arabic" w:hAnsi="Traditional Arabic" w:cs="louts shamy"/>
          <w:color w:val="000000" w:themeColor="text1"/>
          <w:sz w:val="34"/>
          <w:szCs w:val="30"/>
          <w:rtl/>
        </w:rPr>
        <w:t xml:space="preserve">، وقد انتشر فكر </w:t>
      </w:r>
      <w:r w:rsidR="0075127B" w:rsidRPr="00DC4B77">
        <w:rPr>
          <w:rFonts w:ascii="Traditional Arabic" w:hAnsi="Traditional Arabic" w:cs="louts shamy" w:hint="cs"/>
          <w:color w:val="000000" w:themeColor="text1"/>
          <w:sz w:val="34"/>
          <w:szCs w:val="30"/>
          <w:rtl/>
        </w:rPr>
        <w:t>ال</w:t>
      </w:r>
      <w:r w:rsidRPr="00DC4B77">
        <w:rPr>
          <w:rFonts w:ascii="Traditional Arabic" w:hAnsi="Traditional Arabic" w:cs="louts shamy"/>
          <w:color w:val="000000" w:themeColor="text1"/>
          <w:sz w:val="34"/>
          <w:szCs w:val="30"/>
          <w:rtl/>
        </w:rPr>
        <w:t>جهم</w:t>
      </w:r>
      <w:r w:rsidR="0075127B" w:rsidRPr="00DC4B77">
        <w:rPr>
          <w:rFonts w:ascii="Traditional Arabic" w:hAnsi="Traditional Arabic" w:cs="louts shamy" w:hint="cs"/>
          <w:color w:val="000000" w:themeColor="text1"/>
          <w:sz w:val="34"/>
          <w:szCs w:val="30"/>
          <w:rtl/>
        </w:rPr>
        <w:t xml:space="preserve"> بن صفوان</w:t>
      </w:r>
      <w:r w:rsidRPr="00DC4B77">
        <w:rPr>
          <w:rFonts w:ascii="Traditional Arabic" w:hAnsi="Traditional Arabic" w:cs="louts shamy"/>
          <w:color w:val="000000" w:themeColor="text1"/>
          <w:sz w:val="34"/>
          <w:szCs w:val="30"/>
          <w:rtl/>
        </w:rPr>
        <w:t xml:space="preserve"> </w:t>
      </w:r>
      <w:r w:rsidR="0075127B" w:rsidRPr="00DC4B77">
        <w:rPr>
          <w:rFonts w:ascii="Traditional Arabic" w:hAnsi="Traditional Arabic" w:cs="louts shamy" w:hint="cs"/>
          <w:color w:val="000000" w:themeColor="text1"/>
          <w:sz w:val="34"/>
          <w:szCs w:val="30"/>
          <w:rtl/>
        </w:rPr>
        <w:t xml:space="preserve">بعده بمدة من الزمن </w:t>
      </w:r>
      <w:r w:rsidRPr="00DC4B77">
        <w:rPr>
          <w:rFonts w:ascii="Traditional Arabic" w:hAnsi="Traditional Arabic" w:cs="louts shamy"/>
          <w:color w:val="000000" w:themeColor="text1"/>
          <w:sz w:val="34"/>
          <w:szCs w:val="30"/>
          <w:rtl/>
        </w:rPr>
        <w:t xml:space="preserve">حين </w:t>
      </w:r>
      <w:r w:rsidR="00F06B24" w:rsidRPr="00DC4B77">
        <w:rPr>
          <w:rFonts w:ascii="Traditional Arabic" w:hAnsi="Traditional Arabic" w:cs="louts shamy" w:hint="cs"/>
          <w:color w:val="000000" w:themeColor="text1"/>
          <w:sz w:val="34"/>
          <w:szCs w:val="30"/>
          <w:rtl/>
        </w:rPr>
        <w:t xml:space="preserve">وجد دعمًا سلطويًا، وذلك حين </w:t>
      </w:r>
      <w:r w:rsidRPr="00DC4B77">
        <w:rPr>
          <w:rFonts w:ascii="Traditional Arabic" w:hAnsi="Traditional Arabic" w:cs="louts shamy"/>
          <w:color w:val="000000" w:themeColor="text1"/>
          <w:sz w:val="34"/>
          <w:szCs w:val="30"/>
          <w:rtl/>
        </w:rPr>
        <w:t>أصبح الوزير</w:t>
      </w:r>
      <w:r w:rsidR="0075127B" w:rsidRPr="00DC4B77">
        <w:rPr>
          <w:rFonts w:ascii="Traditional Arabic" w:hAnsi="Traditional Arabic" w:cs="louts shamy" w:hint="cs"/>
          <w:color w:val="000000" w:themeColor="text1"/>
          <w:sz w:val="34"/>
          <w:szCs w:val="30"/>
          <w:rtl/>
        </w:rPr>
        <w:t xml:space="preserve"> أحمد بن أبي دؤاد</w:t>
      </w:r>
      <w:r w:rsidRPr="00DC4B77">
        <w:rPr>
          <w:rFonts w:ascii="Traditional Arabic" w:hAnsi="Traditional Arabic" w:cs="louts shamy"/>
          <w:color w:val="000000" w:themeColor="text1"/>
          <w:sz w:val="34"/>
          <w:szCs w:val="30"/>
          <w:rtl/>
        </w:rPr>
        <w:t xml:space="preserve"> منهم</w:t>
      </w:r>
      <w:r w:rsidR="00F06B24"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أو يميل </w:t>
      </w:r>
      <w:r w:rsidRPr="00DC4B77">
        <w:rPr>
          <w:rFonts w:ascii="Traditional Arabic" w:hAnsi="Traditional Arabic" w:cs="louts shamy" w:hint="cs"/>
          <w:color w:val="000000" w:themeColor="text1"/>
          <w:sz w:val="34"/>
          <w:szCs w:val="30"/>
          <w:rtl/>
        </w:rPr>
        <w:t>إليهم</w:t>
      </w:r>
      <w:r w:rsidRPr="00DC4B77">
        <w:rPr>
          <w:rFonts w:ascii="Traditional Arabic" w:hAnsi="Traditional Arabic" w:cs="louts shamy"/>
          <w:color w:val="000000" w:themeColor="text1"/>
          <w:sz w:val="34"/>
          <w:szCs w:val="30"/>
          <w:rtl/>
        </w:rPr>
        <w:t xml:space="preserve">. </w:t>
      </w:r>
    </w:p>
    <w:p w14:paraId="2F821848" w14:textId="3620D26E" w:rsidR="00617A9F" w:rsidRPr="00DC4B77" w:rsidRDefault="000C51D8" w:rsidP="00910CBD">
      <w:pPr>
        <w:widowControl w:val="0"/>
        <w:spacing w:after="6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hint="cs"/>
          <w:b/>
          <w:bCs/>
          <w:color w:val="000000" w:themeColor="text1"/>
          <w:sz w:val="34"/>
          <w:szCs w:val="30"/>
          <w:rtl/>
        </w:rPr>
        <w:t xml:space="preserve">وإجمالًا يمكننا القول بأن: </w:t>
      </w:r>
      <w:r w:rsidR="00617A9F" w:rsidRPr="00DC4B77">
        <w:rPr>
          <w:rFonts w:ascii="Traditional Arabic" w:hAnsi="Traditional Arabic" w:cs="louts shamy"/>
          <w:b/>
          <w:bCs/>
          <w:color w:val="000000" w:themeColor="text1"/>
          <w:sz w:val="34"/>
          <w:szCs w:val="30"/>
          <w:rtl/>
        </w:rPr>
        <w:t>الانحرافات في القديم والحديث مصدرها الآخَر</w:t>
      </w:r>
      <w:r w:rsidR="00581E5B" w:rsidRPr="00DC4B77">
        <w:rPr>
          <w:rFonts w:ascii="Traditional Arabic" w:hAnsi="Traditional Arabic" w:cs="louts shamy" w:hint="cs"/>
          <w:color w:val="000000" w:themeColor="text1"/>
          <w:sz w:val="34"/>
          <w:szCs w:val="30"/>
          <w:rtl/>
        </w:rPr>
        <w:t xml:space="preserve"> </w:t>
      </w:r>
      <w:r w:rsidR="00447879" w:rsidRPr="00DC4B77">
        <w:rPr>
          <w:rFonts w:ascii="Traditional Arabic" w:hAnsi="Traditional Arabic" w:cs="louts shamy" w:hint="cs"/>
          <w:color w:val="000000" w:themeColor="text1"/>
          <w:sz w:val="34"/>
          <w:szCs w:val="30"/>
          <w:rtl/>
        </w:rPr>
        <w:t xml:space="preserve">التي طورها من تلقاء نفسه أو تلقاها من </w:t>
      </w:r>
      <w:r w:rsidR="00581E5B" w:rsidRPr="00DC4B77">
        <w:rPr>
          <w:rFonts w:ascii="Traditional Arabic" w:hAnsi="Traditional Arabic" w:cs="louts shamy" w:hint="cs"/>
          <w:color w:val="000000" w:themeColor="text1"/>
          <w:sz w:val="34"/>
          <w:szCs w:val="30"/>
          <w:rtl/>
        </w:rPr>
        <w:t>وساوس الشيطان</w:t>
      </w:r>
      <w:r w:rsidR="00617A9F" w:rsidRPr="00DC4B77">
        <w:rPr>
          <w:rFonts w:ascii="Traditional Arabic" w:hAnsi="Traditional Arabic" w:cs="louts shamy"/>
          <w:color w:val="000000" w:themeColor="text1"/>
          <w:sz w:val="34"/>
          <w:szCs w:val="30"/>
          <w:rtl/>
        </w:rPr>
        <w:t>،</w:t>
      </w:r>
      <w:r w:rsidRPr="00DC4B77">
        <w:rPr>
          <w:rFonts w:ascii="Traditional Arabic" w:hAnsi="Traditional Arabic" w:cs="louts shamy" w:hint="cs"/>
          <w:color w:val="000000" w:themeColor="text1"/>
          <w:sz w:val="34"/>
          <w:szCs w:val="30"/>
          <w:rtl/>
        </w:rPr>
        <w:t xml:space="preserve"> </w:t>
      </w:r>
      <w:r w:rsidR="000773A2" w:rsidRPr="00DC4B77">
        <w:rPr>
          <w:rFonts w:ascii="Traditional Arabic" w:hAnsi="Traditional Arabic" w:cs="louts shamy" w:hint="cs"/>
          <w:color w:val="000000" w:themeColor="text1"/>
          <w:sz w:val="34"/>
          <w:szCs w:val="30"/>
          <w:rtl/>
        </w:rPr>
        <w:t>ف</w:t>
      </w:r>
      <w:r w:rsidR="00617A9F" w:rsidRPr="00DC4B77">
        <w:rPr>
          <w:rFonts w:ascii="Traditional Arabic" w:hAnsi="Traditional Arabic" w:cs="louts shamy"/>
          <w:color w:val="000000" w:themeColor="text1"/>
          <w:sz w:val="34"/>
          <w:szCs w:val="30"/>
          <w:rtl/>
        </w:rPr>
        <w:t>إن رحت</w:t>
      </w:r>
      <w:r w:rsidR="00581E5B" w:rsidRPr="00DC4B77">
        <w:rPr>
          <w:rFonts w:ascii="Traditional Arabic" w:hAnsi="Traditional Arabic" w:cs="louts shamy" w:hint="cs"/>
          <w:color w:val="000000" w:themeColor="text1"/>
          <w:sz w:val="34"/>
          <w:szCs w:val="30"/>
          <w:rtl/>
        </w:rPr>
        <w:t>َ</w:t>
      </w:r>
      <w:r w:rsidR="00617A9F" w:rsidRPr="00DC4B77">
        <w:rPr>
          <w:rFonts w:ascii="Traditional Arabic" w:hAnsi="Traditional Arabic" w:cs="louts shamy"/>
          <w:color w:val="000000" w:themeColor="text1"/>
          <w:sz w:val="34"/>
          <w:szCs w:val="30"/>
          <w:rtl/>
        </w:rPr>
        <w:t xml:space="preserve"> تستقصي الأفكار الهدامة التي دخلت الإسلام وجدتَ أصلها من الكافرين.. مثلاً بدعة القدرية أوَّلُ </w:t>
      </w:r>
      <w:r w:rsidR="00617A9F" w:rsidRPr="00DC4B77">
        <w:rPr>
          <w:rFonts w:ascii="Traditional Arabic" w:hAnsi="Traditional Arabic" w:cs="louts shamy"/>
          <w:color w:val="000000" w:themeColor="text1"/>
          <w:sz w:val="34"/>
          <w:szCs w:val="30"/>
          <w:rtl/>
        </w:rPr>
        <w:lastRenderedPageBreak/>
        <w:t>من تكلم بها سَوْسن في العراق، وهو نصراني عراقي، أسلم ثم ارتد ثانية إلى الكفر، هذا الكافر المرتد تكلم بالقدر وأخذ عنه معبد الجهني</w:t>
      </w:r>
      <w:r w:rsidR="00A86A47" w:rsidRPr="00291CAC">
        <w:rPr>
          <w:rStyle w:val="FootnoteReference"/>
          <w:rFonts w:ascii="louts shamy" w:hAnsi="louts shamy" w:cs="louts shamy"/>
          <w:color w:val="000000" w:themeColor="text1"/>
          <w:sz w:val="32"/>
          <w:szCs w:val="32"/>
          <w:rtl/>
        </w:rPr>
        <w:t>(</w:t>
      </w:r>
      <w:r w:rsidR="00617A9F" w:rsidRPr="00291CAC">
        <w:rPr>
          <w:rStyle w:val="FootnoteReference"/>
          <w:rFonts w:ascii="louts shamy" w:hAnsi="louts shamy" w:cs="louts shamy"/>
          <w:color w:val="000000" w:themeColor="text1"/>
          <w:sz w:val="32"/>
          <w:szCs w:val="32"/>
          <w:rtl/>
        </w:rPr>
        <w:footnoteReference w:id="55"/>
      </w:r>
      <w:r w:rsidR="00A86A47" w:rsidRPr="00291CAC">
        <w:rPr>
          <w:rStyle w:val="FootnoteReference"/>
          <w:rFonts w:ascii="louts shamy" w:hAnsi="louts shamy" w:cs="louts shamy"/>
          <w:color w:val="000000" w:themeColor="text1"/>
          <w:sz w:val="32"/>
          <w:szCs w:val="32"/>
          <w:rtl/>
        </w:rPr>
        <w:t>)</w:t>
      </w:r>
      <w:r w:rsidR="00617A9F" w:rsidRPr="00DC4B77">
        <w:rPr>
          <w:rFonts w:ascii="Traditional Arabic" w:hAnsi="Traditional Arabic" w:cs="louts shamy"/>
          <w:color w:val="000000" w:themeColor="text1"/>
          <w:sz w:val="34"/>
          <w:szCs w:val="30"/>
          <w:rtl/>
        </w:rPr>
        <w:t>، ثم جاء بعده غيلان القدري وكان بليغًا فتكلم وأكثر، وناظر الضعفاء، وعاند العلماء. وال</w:t>
      </w:r>
      <w:r w:rsidRPr="00DC4B77">
        <w:rPr>
          <w:rFonts w:ascii="Traditional Arabic" w:hAnsi="Traditional Arabic" w:cs="louts shamy" w:hint="cs"/>
          <w:color w:val="000000" w:themeColor="text1"/>
          <w:sz w:val="34"/>
          <w:szCs w:val="30"/>
          <w:rtl/>
        </w:rPr>
        <w:t>ت</w:t>
      </w:r>
      <w:r w:rsidR="00617A9F" w:rsidRPr="00DC4B77">
        <w:rPr>
          <w:rFonts w:ascii="Traditional Arabic" w:hAnsi="Traditional Arabic" w:cs="louts shamy"/>
          <w:color w:val="000000" w:themeColor="text1"/>
          <w:sz w:val="34"/>
          <w:szCs w:val="30"/>
          <w:rtl/>
        </w:rPr>
        <w:t>شيع بدأ</w:t>
      </w:r>
      <w:r w:rsidRPr="00DC4B77">
        <w:rPr>
          <w:rFonts w:ascii="Traditional Arabic" w:hAnsi="Traditional Arabic" w:cs="louts shamy" w:hint="cs"/>
          <w:color w:val="000000" w:themeColor="text1"/>
          <w:sz w:val="34"/>
          <w:szCs w:val="30"/>
          <w:rtl/>
        </w:rPr>
        <w:t xml:space="preserve"> من عند</w:t>
      </w:r>
      <w:r w:rsidR="00617A9F" w:rsidRPr="00DC4B77">
        <w:rPr>
          <w:rFonts w:ascii="Traditional Arabic" w:hAnsi="Traditional Arabic" w:cs="louts shamy"/>
          <w:color w:val="000000" w:themeColor="text1"/>
          <w:sz w:val="34"/>
          <w:szCs w:val="30"/>
          <w:rtl/>
        </w:rPr>
        <w:t xml:space="preserve"> ابن سبأ اليهودي بعد أن دخل في الإسلام </w:t>
      </w:r>
      <w:r w:rsidRPr="00DC4B77">
        <w:rPr>
          <w:rFonts w:ascii="Traditional Arabic" w:hAnsi="Traditional Arabic" w:cs="louts shamy" w:hint="cs"/>
          <w:color w:val="000000" w:themeColor="text1"/>
          <w:sz w:val="34"/>
          <w:szCs w:val="30"/>
          <w:rtl/>
        </w:rPr>
        <w:t>وعالج</w:t>
      </w:r>
      <w:r w:rsidR="00617A9F" w:rsidRPr="00DC4B77">
        <w:rPr>
          <w:rFonts w:ascii="Traditional Arabic" w:hAnsi="Traditional Arabic" w:cs="louts shamy"/>
          <w:color w:val="000000" w:themeColor="text1"/>
          <w:sz w:val="34"/>
          <w:szCs w:val="30"/>
          <w:rtl/>
        </w:rPr>
        <w:t xml:space="preserve"> مرضى النفوس </w:t>
      </w:r>
      <w:r w:rsidRPr="00DC4B77">
        <w:rPr>
          <w:rFonts w:ascii="Traditional Arabic" w:hAnsi="Traditional Arabic" w:cs="louts shamy" w:hint="cs"/>
          <w:color w:val="000000" w:themeColor="text1"/>
          <w:sz w:val="34"/>
          <w:szCs w:val="30"/>
          <w:rtl/>
        </w:rPr>
        <w:t xml:space="preserve">من </w:t>
      </w:r>
      <w:r w:rsidR="00617A9F" w:rsidRPr="00DC4B77">
        <w:rPr>
          <w:rFonts w:ascii="Traditional Arabic" w:hAnsi="Traditional Arabic" w:cs="louts shamy"/>
          <w:color w:val="000000" w:themeColor="text1"/>
          <w:sz w:val="34"/>
          <w:szCs w:val="30"/>
          <w:rtl/>
        </w:rPr>
        <w:t>المنافقين والغافلين المتحمسين، فكان ما كان. وبدعة الجبر</w:t>
      </w:r>
      <w:r w:rsidRPr="00DC4B77">
        <w:rPr>
          <w:rFonts w:ascii="Traditional Arabic" w:hAnsi="Traditional Arabic" w:cs="louts shamy" w:hint="cs"/>
          <w:color w:val="000000" w:themeColor="text1"/>
          <w:sz w:val="34"/>
          <w:szCs w:val="30"/>
          <w:rtl/>
        </w:rPr>
        <w:t xml:space="preserve"> (</w:t>
      </w:r>
      <w:r w:rsidR="00581E5B" w:rsidRPr="00DC4B77">
        <w:rPr>
          <w:rFonts w:ascii="Traditional Arabic" w:hAnsi="Traditional Arabic" w:cs="louts shamy" w:hint="cs"/>
          <w:color w:val="000000" w:themeColor="text1"/>
          <w:sz w:val="34"/>
          <w:szCs w:val="30"/>
          <w:rtl/>
        </w:rPr>
        <w:t>القول ب</w:t>
      </w:r>
      <w:r w:rsidR="00617A9F" w:rsidRPr="00DC4B77">
        <w:rPr>
          <w:rFonts w:ascii="Traditional Arabic" w:hAnsi="Traditional Arabic" w:cs="louts shamy"/>
          <w:color w:val="000000" w:themeColor="text1"/>
          <w:sz w:val="34"/>
          <w:szCs w:val="30"/>
          <w:rtl/>
        </w:rPr>
        <w:t>أن الإنسان مجبر</w:t>
      </w:r>
      <w:r w:rsidR="00617A9F" w:rsidRPr="00DC4B77">
        <w:rPr>
          <w:rFonts w:ascii="Traditional Arabic" w:hAnsi="Traditional Arabic" w:cs="louts shamy" w:hint="cs"/>
          <w:color w:val="000000" w:themeColor="text1"/>
          <w:sz w:val="34"/>
          <w:szCs w:val="30"/>
          <w:rtl/>
        </w:rPr>
        <w:t xml:space="preserve"> على ما يفعل</w:t>
      </w:r>
      <w:r w:rsidRPr="00DC4B77">
        <w:rPr>
          <w:rFonts w:ascii="Traditional Arabic" w:hAnsi="Traditional Arabic" w:cs="louts shamy" w:hint="cs"/>
          <w:color w:val="000000" w:themeColor="text1"/>
          <w:sz w:val="34"/>
          <w:szCs w:val="30"/>
          <w:rtl/>
        </w:rPr>
        <w:t>، و</w:t>
      </w:r>
      <w:r w:rsidR="00617A9F" w:rsidRPr="00DC4B77">
        <w:rPr>
          <w:rFonts w:ascii="Traditional Arabic" w:hAnsi="Traditional Arabic" w:cs="louts shamy" w:hint="cs"/>
          <w:color w:val="000000" w:themeColor="text1"/>
          <w:sz w:val="34"/>
          <w:szCs w:val="30"/>
          <w:rtl/>
        </w:rPr>
        <w:t>لا يأتي شيئًا باختياره</w:t>
      </w:r>
      <w:r w:rsidRPr="00DC4B77">
        <w:rPr>
          <w:rFonts w:ascii="Traditional Arabic" w:hAnsi="Traditional Arabic" w:cs="louts shamy" w:hint="cs"/>
          <w:color w:val="000000" w:themeColor="text1"/>
          <w:sz w:val="34"/>
          <w:szCs w:val="30"/>
          <w:rtl/>
        </w:rPr>
        <w:t>)</w:t>
      </w:r>
      <w:r w:rsidR="00617A9F" w:rsidRPr="00DC4B77">
        <w:rPr>
          <w:rFonts w:ascii="Traditional Arabic" w:hAnsi="Traditional Arabic" w:cs="louts shamy" w:hint="cs"/>
          <w:color w:val="000000" w:themeColor="text1"/>
          <w:sz w:val="34"/>
          <w:szCs w:val="30"/>
          <w:rtl/>
        </w:rPr>
        <w:t xml:space="preserve">، وبدعة </w:t>
      </w:r>
      <w:r w:rsidR="00617A9F" w:rsidRPr="00DC4B77">
        <w:rPr>
          <w:rFonts w:ascii="Traditional Arabic" w:hAnsi="Traditional Arabic" w:cs="louts shamy"/>
          <w:color w:val="000000" w:themeColor="text1"/>
          <w:sz w:val="34"/>
          <w:szCs w:val="30"/>
          <w:rtl/>
        </w:rPr>
        <w:t>الإرجاء في الإيمان</w:t>
      </w:r>
      <w:r w:rsidR="00A86A47" w:rsidRPr="00291CAC">
        <w:rPr>
          <w:rStyle w:val="FootnoteReference"/>
          <w:rFonts w:ascii="louts shamy" w:hAnsi="louts shamy" w:cs="louts shamy"/>
          <w:color w:val="000000" w:themeColor="text1"/>
          <w:sz w:val="32"/>
          <w:szCs w:val="32"/>
          <w:rtl/>
        </w:rPr>
        <w:t>(</w:t>
      </w:r>
      <w:r w:rsidR="00617A9F" w:rsidRPr="00291CAC">
        <w:rPr>
          <w:rStyle w:val="FootnoteReference"/>
          <w:rFonts w:ascii="louts shamy" w:hAnsi="louts shamy" w:cs="louts shamy"/>
          <w:color w:val="000000" w:themeColor="text1"/>
          <w:sz w:val="32"/>
          <w:szCs w:val="32"/>
          <w:rtl/>
        </w:rPr>
        <w:footnoteReference w:id="56"/>
      </w:r>
      <w:r w:rsidR="00A86A47" w:rsidRPr="00291CAC">
        <w:rPr>
          <w:rStyle w:val="FootnoteReference"/>
          <w:rFonts w:ascii="louts shamy" w:hAnsi="louts shamy" w:cs="louts shamy"/>
          <w:color w:val="000000" w:themeColor="text1"/>
          <w:sz w:val="32"/>
          <w:szCs w:val="32"/>
          <w:rtl/>
        </w:rPr>
        <w:t>)</w:t>
      </w:r>
      <w:r w:rsidR="00617A9F" w:rsidRPr="00DC4B77">
        <w:rPr>
          <w:rFonts w:ascii="Traditional Arabic" w:hAnsi="Traditional Arabic" w:cs="louts shamy"/>
          <w:color w:val="000000" w:themeColor="text1"/>
          <w:sz w:val="34"/>
          <w:szCs w:val="30"/>
          <w:rtl/>
        </w:rPr>
        <w:t>، والتعطيل في الأسماء والصفات ظهرت على يد الجهم بن صفوان وشيخه الجعد بن درهم، كانت أسانيدهم ترجع إلى اليهود والصابئين والمشركين والفلاسفة</w:t>
      </w:r>
      <w:r w:rsidR="00A86A47" w:rsidRPr="00291CAC">
        <w:rPr>
          <w:rStyle w:val="FootnoteReference"/>
          <w:rFonts w:ascii="louts shamy" w:hAnsi="louts shamy" w:cs="louts shamy"/>
          <w:color w:val="000000" w:themeColor="text1"/>
          <w:sz w:val="32"/>
          <w:szCs w:val="32"/>
          <w:rtl/>
        </w:rPr>
        <w:t>(</w:t>
      </w:r>
      <w:r w:rsidR="00617A9F" w:rsidRPr="00291CAC">
        <w:rPr>
          <w:rStyle w:val="FootnoteReference"/>
          <w:rFonts w:ascii="louts shamy" w:hAnsi="louts shamy" w:cs="louts shamy"/>
          <w:color w:val="000000" w:themeColor="text1"/>
          <w:sz w:val="32"/>
          <w:szCs w:val="32"/>
          <w:rtl/>
        </w:rPr>
        <w:footnoteReference w:id="57"/>
      </w:r>
      <w:r w:rsidR="00A86A47" w:rsidRPr="00291CAC">
        <w:rPr>
          <w:rStyle w:val="FootnoteReference"/>
          <w:rFonts w:ascii="louts shamy" w:hAnsi="louts shamy" w:cs="louts shamy"/>
          <w:color w:val="000000" w:themeColor="text1"/>
          <w:sz w:val="32"/>
          <w:szCs w:val="32"/>
          <w:rtl/>
        </w:rPr>
        <w:t>)</w:t>
      </w:r>
      <w:r w:rsidR="00617A9F" w:rsidRPr="00DC4B77">
        <w:rPr>
          <w:rFonts w:ascii="Traditional Arabic" w:hAnsi="Traditional Arabic" w:cs="louts shamy"/>
          <w:color w:val="000000" w:themeColor="text1"/>
          <w:sz w:val="34"/>
          <w:szCs w:val="30"/>
          <w:rtl/>
        </w:rPr>
        <w:t>. حتى الفلسفة والعلوم الأخرى التي دخلت للإسلام وأثرت في المذاهب الفكرية المنحرفة، كان للآخر علاقة بها، متعاونًا مع الذين في قلوبهم مرض</w:t>
      </w:r>
      <w:r w:rsidR="00617A9F" w:rsidRPr="00DC4B77">
        <w:rPr>
          <w:rFonts w:ascii="Traditional Arabic" w:hAnsi="Traditional Arabic" w:cs="louts shamy" w:hint="cs"/>
          <w:color w:val="000000" w:themeColor="text1"/>
          <w:sz w:val="34"/>
          <w:szCs w:val="30"/>
          <w:rtl/>
        </w:rPr>
        <w:t>.</w:t>
      </w:r>
    </w:p>
    <w:p w14:paraId="20B06B81" w14:textId="45855FA9" w:rsidR="00A40734" w:rsidRPr="00DC4B77" w:rsidRDefault="00A40734" w:rsidP="00910CBD">
      <w:pPr>
        <w:pStyle w:val="Caption"/>
        <w:spacing w:before="0" w:after="60" w:line="228" w:lineRule="auto"/>
        <w:ind w:firstLine="284"/>
        <w:jc w:val="both"/>
        <w:rPr>
          <w:rFonts w:cs="louts shamy"/>
          <w:color w:val="000000" w:themeColor="text1"/>
          <w:sz w:val="34"/>
          <w:szCs w:val="30"/>
          <w:rtl/>
        </w:rPr>
      </w:pPr>
      <w:r w:rsidRPr="00DC4B77">
        <w:rPr>
          <w:rFonts w:cs="louts shamy" w:hint="cs"/>
          <w:color w:val="000000" w:themeColor="text1"/>
          <w:sz w:val="34"/>
          <w:szCs w:val="30"/>
          <w:rtl/>
        </w:rPr>
        <w:t>ف</w:t>
      </w:r>
      <w:r w:rsidRPr="00DC4B77">
        <w:rPr>
          <w:rFonts w:cs="louts shamy"/>
          <w:color w:val="000000" w:themeColor="text1"/>
          <w:sz w:val="34"/>
          <w:szCs w:val="30"/>
          <w:rtl/>
        </w:rPr>
        <w:t>نفوسُ المنافقين</w:t>
      </w:r>
      <w:r w:rsidRPr="00DC4B77">
        <w:rPr>
          <w:rFonts w:cs="louts shamy" w:hint="cs"/>
          <w:color w:val="000000" w:themeColor="text1"/>
          <w:sz w:val="34"/>
          <w:szCs w:val="30"/>
          <w:rtl/>
        </w:rPr>
        <w:t xml:space="preserve"> والذين في قلوبهم مرض ت</w:t>
      </w:r>
      <w:r w:rsidRPr="00DC4B77">
        <w:rPr>
          <w:rFonts w:cs="louts shamy"/>
          <w:color w:val="000000" w:themeColor="text1"/>
          <w:sz w:val="34"/>
          <w:szCs w:val="30"/>
          <w:rtl/>
        </w:rPr>
        <w:t>شرب البدعة، ويتصل بها (الآخر)، ويقوم بتفعيلها لتحدث الفتنة في صفوف المؤمنين</w:t>
      </w:r>
      <w:r w:rsidR="00F767A0" w:rsidRPr="00DC4B77">
        <w:rPr>
          <w:rFonts w:cs="louts shamy" w:hint="cs"/>
          <w:color w:val="000000" w:themeColor="text1"/>
          <w:sz w:val="34"/>
          <w:szCs w:val="30"/>
          <w:rtl/>
        </w:rPr>
        <w:t xml:space="preserve">، </w:t>
      </w:r>
      <w:r w:rsidRPr="00DC4B77">
        <w:rPr>
          <w:rFonts w:cs="louts shamy"/>
          <w:color w:val="000000" w:themeColor="text1"/>
          <w:sz w:val="34"/>
          <w:szCs w:val="30"/>
          <w:rtl/>
        </w:rPr>
        <w:t xml:space="preserve">ولهذا السبب تأثر الفكر الإسلامي بالأفكار الأخرى مع أننا كنَّا الغالبين، والغالبُ في الغالبِ لا يتأثر بالمغلوب، وإنما أوتينا من قبل المنافقين </w:t>
      </w:r>
      <w:r w:rsidR="00F767A0" w:rsidRPr="00DC4B77">
        <w:rPr>
          <w:rFonts w:cs="louts shamy" w:hint="cs"/>
          <w:color w:val="000000" w:themeColor="text1"/>
          <w:sz w:val="34"/>
          <w:szCs w:val="30"/>
          <w:rtl/>
        </w:rPr>
        <w:t>(</w:t>
      </w:r>
      <w:r w:rsidRPr="00DC4B77">
        <w:rPr>
          <w:rFonts w:cs="louts shamy"/>
          <w:color w:val="000000" w:themeColor="text1"/>
          <w:sz w:val="34"/>
          <w:szCs w:val="30"/>
          <w:rtl/>
        </w:rPr>
        <w:t>مرضى القلوب</w:t>
      </w:r>
      <w:r w:rsidR="00F767A0" w:rsidRPr="00DC4B77">
        <w:rPr>
          <w:rFonts w:cs="louts shamy" w:hint="cs"/>
          <w:color w:val="000000" w:themeColor="text1"/>
          <w:sz w:val="34"/>
          <w:szCs w:val="30"/>
          <w:rtl/>
        </w:rPr>
        <w:t>).</w:t>
      </w:r>
      <w:r w:rsidRPr="00DC4B77">
        <w:rPr>
          <w:rFonts w:cs="louts shamy"/>
          <w:color w:val="000000" w:themeColor="text1"/>
          <w:sz w:val="34"/>
          <w:szCs w:val="30"/>
          <w:rtl/>
        </w:rPr>
        <w:t xml:space="preserve"> اتصل </w:t>
      </w:r>
      <w:r w:rsidR="00F767A0" w:rsidRPr="00DC4B77">
        <w:rPr>
          <w:rFonts w:cs="louts shamy" w:hint="cs"/>
          <w:color w:val="000000" w:themeColor="text1"/>
          <w:sz w:val="34"/>
          <w:szCs w:val="30"/>
          <w:rtl/>
        </w:rPr>
        <w:t>الكافر ب</w:t>
      </w:r>
      <w:r w:rsidRPr="00DC4B77">
        <w:rPr>
          <w:rFonts w:cs="louts shamy"/>
          <w:color w:val="000000" w:themeColor="text1"/>
          <w:sz w:val="34"/>
          <w:szCs w:val="30"/>
          <w:rtl/>
        </w:rPr>
        <w:t>مرضى القلوب</w:t>
      </w:r>
      <w:r w:rsidR="00F767A0" w:rsidRPr="00DC4B77">
        <w:rPr>
          <w:rFonts w:cs="louts shamy" w:hint="cs"/>
          <w:color w:val="000000" w:themeColor="text1"/>
          <w:sz w:val="34"/>
          <w:szCs w:val="30"/>
          <w:rtl/>
        </w:rPr>
        <w:t xml:space="preserve">، </w:t>
      </w:r>
      <w:r w:rsidRPr="00DC4B77">
        <w:rPr>
          <w:rFonts w:cs="louts shamy"/>
          <w:color w:val="000000" w:themeColor="text1"/>
          <w:sz w:val="34"/>
          <w:szCs w:val="30"/>
          <w:rtl/>
        </w:rPr>
        <w:t xml:space="preserve">أو اتصلت بهم القلوب المريضة فشربت من حياضهم ثم عادت إلينا، تروي المهزومين والمتطفلين بما ارتوت به. وهذا ما حدث مع العقَّاد، فقد أحب ما عند </w:t>
      </w:r>
      <w:r w:rsidRPr="00DC4B77">
        <w:rPr>
          <w:rFonts w:cs="louts shamy"/>
          <w:color w:val="000000" w:themeColor="text1"/>
          <w:sz w:val="34"/>
          <w:szCs w:val="30"/>
          <w:rtl/>
        </w:rPr>
        <w:lastRenderedPageBreak/>
        <w:t xml:space="preserve">القوم فنقله، أو حقد على </w:t>
      </w:r>
      <w:r w:rsidRPr="00DC4B77">
        <w:rPr>
          <w:rFonts w:cs="louts shamy" w:hint="cs"/>
          <w:color w:val="000000" w:themeColor="text1"/>
          <w:sz w:val="34"/>
          <w:szCs w:val="30"/>
          <w:rtl/>
        </w:rPr>
        <w:t>بني جلدته</w:t>
      </w:r>
      <w:r w:rsidRPr="00DC4B77">
        <w:rPr>
          <w:rFonts w:cs="louts shamy"/>
          <w:color w:val="000000" w:themeColor="text1"/>
          <w:sz w:val="34"/>
          <w:szCs w:val="30"/>
          <w:rtl/>
        </w:rPr>
        <w:t xml:space="preserve"> </w:t>
      </w:r>
      <w:r w:rsidRPr="00DC4B77">
        <w:rPr>
          <w:rFonts w:cs="louts shamy" w:hint="cs"/>
          <w:color w:val="000000" w:themeColor="text1"/>
          <w:sz w:val="34"/>
          <w:szCs w:val="30"/>
          <w:rtl/>
        </w:rPr>
        <w:t>ف</w:t>
      </w:r>
      <w:r w:rsidRPr="00DC4B77">
        <w:rPr>
          <w:rFonts w:cs="louts shamy"/>
          <w:color w:val="000000" w:themeColor="text1"/>
          <w:sz w:val="34"/>
          <w:szCs w:val="30"/>
          <w:rtl/>
        </w:rPr>
        <w:t>أراد هزيمتهم بأي شيء ولو كان ببضاعة غيره</w:t>
      </w:r>
      <w:r w:rsidRPr="00DC4B77">
        <w:rPr>
          <w:rFonts w:cs="louts shamy" w:hint="cs"/>
          <w:color w:val="000000" w:themeColor="text1"/>
          <w:sz w:val="34"/>
          <w:szCs w:val="30"/>
          <w:rtl/>
        </w:rPr>
        <w:t xml:space="preserve">، </w:t>
      </w:r>
      <w:r w:rsidRPr="00DC4B77">
        <w:rPr>
          <w:rFonts w:cs="louts shamy"/>
          <w:color w:val="000000" w:themeColor="text1"/>
          <w:sz w:val="34"/>
          <w:szCs w:val="30"/>
          <w:rtl/>
        </w:rPr>
        <w:t>وأزيد الأمر بيانًا تحت هذا العنوان:</w:t>
      </w:r>
    </w:p>
    <w:p w14:paraId="0937451F" w14:textId="5E2EC8EA" w:rsidR="002554EC" w:rsidRPr="00DC4B77" w:rsidRDefault="00617A9F" w:rsidP="00910CBD">
      <w:pPr>
        <w:pStyle w:val="Heading2"/>
        <w:spacing w:line="228" w:lineRule="auto"/>
        <w:rPr>
          <w:rStyle w:val="Heading2Char"/>
          <w:b/>
          <w:color w:val="000000" w:themeColor="text1"/>
          <w:sz w:val="26"/>
          <w:szCs w:val="30"/>
          <w:rtl/>
        </w:rPr>
      </w:pPr>
      <w:bookmarkStart w:id="44" w:name="_Toc59501416"/>
      <w:bookmarkStart w:id="45" w:name="_Toc173116167"/>
      <w:r w:rsidRPr="00DC4B77">
        <w:rPr>
          <w:rStyle w:val="Heading2Char"/>
          <w:b/>
          <w:color w:val="000000" w:themeColor="text1"/>
          <w:sz w:val="26"/>
          <w:szCs w:val="30"/>
          <w:rtl/>
        </w:rPr>
        <w:t>رابعًا: المشترك بين عملاء الفكر:</w:t>
      </w:r>
      <w:bookmarkEnd w:id="44"/>
      <w:bookmarkEnd w:id="45"/>
    </w:p>
    <w:p w14:paraId="1EDC40D3" w14:textId="64B25606" w:rsidR="008566E8" w:rsidRPr="00DC4B77" w:rsidRDefault="00617A9F" w:rsidP="00910CBD">
      <w:pPr>
        <w:pStyle w:val="Caption"/>
        <w:spacing w:before="0" w:after="6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بين العملاء</w:t>
      </w:r>
      <w:r w:rsidR="00F767A0" w:rsidRPr="00DC4B77">
        <w:rPr>
          <w:rFonts w:ascii="Traditional Arabic" w:hAnsi="Traditional Arabic" w:cs="louts shamy" w:hint="cs"/>
          <w:color w:val="000000" w:themeColor="text1"/>
          <w:sz w:val="34"/>
          <w:szCs w:val="30"/>
          <w:rtl/>
        </w:rPr>
        <w:t>، سواءً</w:t>
      </w:r>
      <w:r w:rsidRPr="00DC4B77">
        <w:rPr>
          <w:rFonts w:ascii="Traditional Arabic" w:hAnsi="Traditional Arabic" w:cs="louts shamy"/>
          <w:color w:val="000000" w:themeColor="text1"/>
          <w:sz w:val="34"/>
          <w:szCs w:val="30"/>
          <w:rtl/>
        </w:rPr>
        <w:t xml:space="preserve"> الم</w:t>
      </w:r>
      <w:r w:rsidRPr="00DC4B77">
        <w:rPr>
          <w:rFonts w:ascii="Traditional Arabic" w:hAnsi="Traditional Arabic" w:cs="louts shamy" w:hint="cs"/>
          <w:color w:val="000000" w:themeColor="text1"/>
          <w:sz w:val="34"/>
          <w:szCs w:val="30"/>
          <w:rtl/>
        </w:rPr>
        <w:t>عروف</w:t>
      </w:r>
      <w:r w:rsidRPr="00DC4B77">
        <w:rPr>
          <w:rFonts w:ascii="Traditional Arabic" w:hAnsi="Traditional Arabic" w:cs="louts shamy"/>
          <w:color w:val="000000" w:themeColor="text1"/>
          <w:sz w:val="34"/>
          <w:szCs w:val="30"/>
          <w:rtl/>
        </w:rPr>
        <w:t xml:space="preserve"> منهم </w:t>
      </w:r>
      <w:r w:rsidRPr="00DC4B77">
        <w:rPr>
          <w:rFonts w:ascii="Traditional Arabic" w:hAnsi="Traditional Arabic" w:cs="louts shamy" w:hint="cs"/>
          <w:color w:val="000000" w:themeColor="text1"/>
          <w:sz w:val="34"/>
          <w:szCs w:val="30"/>
          <w:rtl/>
        </w:rPr>
        <w:t>ل</w:t>
      </w:r>
      <w:r w:rsidRPr="00DC4B77">
        <w:rPr>
          <w:rFonts w:ascii="Traditional Arabic" w:hAnsi="Traditional Arabic" w:cs="louts shamy"/>
          <w:color w:val="000000" w:themeColor="text1"/>
          <w:sz w:val="34"/>
          <w:szCs w:val="30"/>
          <w:rtl/>
        </w:rPr>
        <w:t xml:space="preserve">لجميع </w:t>
      </w:r>
      <w:r w:rsidR="00F767A0" w:rsidRPr="00DC4B77">
        <w:rPr>
          <w:rFonts w:ascii="Traditional Arabic" w:hAnsi="Traditional Arabic" w:cs="louts shamy" w:hint="cs"/>
          <w:color w:val="000000" w:themeColor="text1"/>
          <w:sz w:val="34"/>
          <w:szCs w:val="30"/>
          <w:rtl/>
        </w:rPr>
        <w:t xml:space="preserve">أم </w:t>
      </w:r>
      <w:r w:rsidRPr="00DC4B77">
        <w:rPr>
          <w:rFonts w:ascii="Traditional Arabic" w:hAnsi="Traditional Arabic" w:cs="louts shamy"/>
          <w:color w:val="000000" w:themeColor="text1"/>
          <w:sz w:val="34"/>
          <w:szCs w:val="30"/>
          <w:rtl/>
        </w:rPr>
        <w:t>المستتر إلا على القليل</w:t>
      </w:r>
      <w:r w:rsidR="00F767A0"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قاسم مشترك تعرفهم</w:t>
      </w:r>
      <w:r w:rsidR="000773A2" w:rsidRPr="00DC4B77">
        <w:rPr>
          <w:rFonts w:ascii="Traditional Arabic" w:hAnsi="Traditional Arabic" w:cs="louts shamy" w:hint="cs"/>
          <w:color w:val="000000" w:themeColor="text1"/>
          <w:sz w:val="34"/>
          <w:szCs w:val="30"/>
          <w:rtl/>
        </w:rPr>
        <w:t xml:space="preserve"> به</w:t>
      </w:r>
      <w:r w:rsidRPr="00DC4B77">
        <w:rPr>
          <w:rFonts w:ascii="Traditional Arabic" w:hAnsi="Traditional Arabic" w:cs="louts shamy"/>
          <w:color w:val="000000" w:themeColor="text1"/>
          <w:sz w:val="34"/>
          <w:szCs w:val="30"/>
          <w:rtl/>
        </w:rPr>
        <w:t>. وبه يقال: إن</w:t>
      </w:r>
      <w:r w:rsidR="00302312"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ه</w:t>
      </w:r>
      <w:r w:rsidR="00302312" w:rsidRPr="00DC4B77">
        <w:rPr>
          <w:rFonts w:ascii="Traditional Arabic" w:hAnsi="Traditional Arabic" w:cs="louts shamy" w:hint="cs"/>
          <w:color w:val="000000" w:themeColor="text1"/>
          <w:sz w:val="34"/>
          <w:szCs w:val="30"/>
          <w:rtl/>
        </w:rPr>
        <w:t>ذا</w:t>
      </w:r>
      <w:r w:rsidRPr="00DC4B77">
        <w:rPr>
          <w:rFonts w:ascii="Traditional Arabic" w:hAnsi="Traditional Arabic" w:cs="louts shamy"/>
          <w:color w:val="000000" w:themeColor="text1"/>
          <w:sz w:val="34"/>
          <w:szCs w:val="30"/>
          <w:rtl/>
        </w:rPr>
        <w:t xml:space="preserve"> عميل أو غير عميل</w:t>
      </w:r>
      <w:r w:rsidR="000773A2"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هذا القاسم</w:t>
      </w:r>
      <w:r w:rsidRPr="00DC4B77">
        <w:rPr>
          <w:rFonts w:ascii="Traditional Arabic" w:hAnsi="Traditional Arabic" w:cs="louts shamy" w:hint="cs"/>
          <w:color w:val="000000" w:themeColor="text1"/>
          <w:sz w:val="34"/>
          <w:szCs w:val="30"/>
          <w:rtl/>
        </w:rPr>
        <w:t xml:space="preserve"> المشترك</w:t>
      </w:r>
      <w:r w:rsidRPr="00DC4B77">
        <w:rPr>
          <w:rFonts w:ascii="Traditional Arabic" w:hAnsi="Traditional Arabic" w:cs="louts shamy"/>
          <w:color w:val="000000" w:themeColor="text1"/>
          <w:sz w:val="34"/>
          <w:szCs w:val="30"/>
          <w:rtl/>
        </w:rPr>
        <w:t xml:space="preserve"> عبارة عن شيئين:</w:t>
      </w:r>
      <w:r w:rsidR="00F767A0" w:rsidRPr="00DC4B77">
        <w:rPr>
          <w:rFonts w:ascii="Traditional Arabic" w:hAnsi="Traditional Arabic" w:cs="louts shamy" w:hint="cs"/>
          <w:b/>
          <w:bCs/>
          <w:color w:val="000000" w:themeColor="text1"/>
          <w:sz w:val="34"/>
          <w:szCs w:val="30"/>
          <w:rtl/>
        </w:rPr>
        <w:t xml:space="preserve"> </w:t>
      </w:r>
      <w:r w:rsidRPr="00DC4B77">
        <w:rPr>
          <w:rFonts w:ascii="Traditional Arabic" w:hAnsi="Traditional Arabic" w:cs="louts shamy"/>
          <w:b/>
          <w:bCs/>
          <w:color w:val="000000" w:themeColor="text1"/>
          <w:sz w:val="34"/>
          <w:szCs w:val="30"/>
          <w:rtl/>
        </w:rPr>
        <w:t>الأول</w:t>
      </w:r>
      <w:r w:rsidRPr="00DC4B77">
        <w:rPr>
          <w:rFonts w:ascii="Traditional Arabic" w:hAnsi="Traditional Arabic" w:cs="louts shamy"/>
          <w:color w:val="000000" w:themeColor="text1"/>
          <w:sz w:val="34"/>
          <w:szCs w:val="30"/>
          <w:rtl/>
        </w:rPr>
        <w:t xml:space="preserve">: </w:t>
      </w:r>
      <w:r w:rsidRPr="00DC4B77">
        <w:rPr>
          <w:rFonts w:ascii="Traditional Arabic" w:hAnsi="Traditional Arabic" w:cs="louts shamy"/>
          <w:b/>
          <w:bCs/>
          <w:color w:val="000000" w:themeColor="text1"/>
          <w:sz w:val="34"/>
          <w:szCs w:val="30"/>
          <w:rtl/>
        </w:rPr>
        <w:t>عدم</w:t>
      </w:r>
      <w:r w:rsidRPr="00DC4B77">
        <w:rPr>
          <w:rFonts w:ascii="Traditional Arabic" w:hAnsi="Traditional Arabic" w:cs="louts shamy"/>
          <w:color w:val="000000" w:themeColor="text1"/>
          <w:sz w:val="34"/>
          <w:szCs w:val="30"/>
          <w:rtl/>
        </w:rPr>
        <w:t xml:space="preserve"> وجود عداوة، أو بالأحرى عدم وجود مواجهة مع الذين كفروا من أهل الكتاب والمشركين</w:t>
      </w:r>
      <w:r w:rsidRPr="00DC4B77">
        <w:rPr>
          <w:rFonts w:ascii="Traditional Arabic" w:hAnsi="Traditional Arabic" w:cs="louts shamy" w:hint="cs"/>
          <w:color w:val="000000" w:themeColor="text1"/>
          <w:sz w:val="34"/>
          <w:szCs w:val="30"/>
          <w:rtl/>
        </w:rPr>
        <w:t>، إلا نادرًا، بمعنى غياب سياق العداوة مع الكافرين</w:t>
      </w:r>
      <w:r w:rsidR="00F767A0" w:rsidRPr="00DC4B77">
        <w:rPr>
          <w:rFonts w:ascii="Traditional Arabic" w:hAnsi="Traditional Arabic" w:cs="louts shamy" w:hint="cs"/>
          <w:color w:val="000000" w:themeColor="text1"/>
          <w:sz w:val="34"/>
          <w:szCs w:val="30"/>
          <w:rtl/>
        </w:rPr>
        <w:t>، والله يقول: (</w:t>
      </w:r>
      <w:r w:rsidR="00F767A0" w:rsidRPr="00DC4B77">
        <w:rPr>
          <w:rFonts w:ascii="Traditional Arabic" w:hAnsi="Traditional Arabic"/>
          <w:color w:val="000000" w:themeColor="text1"/>
          <w:sz w:val="38"/>
          <w:szCs w:val="34"/>
          <w:rtl/>
        </w:rPr>
        <w:t>إِنَّ ٱلۡكَٰفِرِينَ كَانُواْ لَكُمۡ عَدُوّا مُّبِينًا</w:t>
      </w:r>
      <w:r w:rsidR="00F767A0" w:rsidRPr="00DC4B77">
        <w:rPr>
          <w:rFonts w:ascii="Traditional Arabic" w:hAnsi="Traditional Arabic" w:cs="louts shamy" w:hint="cs"/>
          <w:color w:val="000000" w:themeColor="text1"/>
          <w:sz w:val="34"/>
          <w:szCs w:val="30"/>
          <w:rtl/>
        </w:rPr>
        <w:t xml:space="preserve">) (النساء:101). </w:t>
      </w:r>
    </w:p>
    <w:p w14:paraId="45141E94" w14:textId="6AE66101" w:rsidR="003730EB" w:rsidRPr="00DC4B77" w:rsidRDefault="00F767A0" w:rsidP="00302312">
      <w:pPr>
        <w:pStyle w:val="Caption"/>
        <w:spacing w:before="0" w:after="60" w:line="211" w:lineRule="auto"/>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rPr>
        <w:t>و</w:t>
      </w:r>
      <w:r w:rsidR="00617A9F" w:rsidRPr="00DC4B77">
        <w:rPr>
          <w:rFonts w:ascii="Traditional Arabic" w:hAnsi="Traditional Arabic" w:cs="louts shamy"/>
          <w:b/>
          <w:bCs/>
          <w:color w:val="000000" w:themeColor="text1"/>
          <w:sz w:val="34"/>
          <w:szCs w:val="30"/>
          <w:rtl/>
        </w:rPr>
        <w:t>الثاني</w:t>
      </w:r>
      <w:r w:rsidR="00617A9F" w:rsidRPr="00DC4B77">
        <w:rPr>
          <w:rFonts w:ascii="Traditional Arabic" w:hAnsi="Traditional Arabic" w:cs="louts shamy"/>
          <w:color w:val="000000" w:themeColor="text1"/>
          <w:sz w:val="34"/>
          <w:szCs w:val="30"/>
          <w:rtl/>
        </w:rPr>
        <w:t>: الانتصار للفكر الغربي</w:t>
      </w:r>
      <w:r w:rsidR="00617A9F" w:rsidRPr="00DC4B77">
        <w:rPr>
          <w:rFonts w:ascii="Traditional Arabic" w:hAnsi="Traditional Arabic" w:cs="louts shamy" w:hint="cs"/>
          <w:color w:val="000000" w:themeColor="text1"/>
          <w:sz w:val="34"/>
          <w:szCs w:val="30"/>
          <w:rtl/>
        </w:rPr>
        <w:t xml:space="preserve"> كليًا أو جزئيًا، ويظهر ذلك في تبني كليات الغرب، مثل: </w:t>
      </w:r>
      <w:r w:rsidR="00302312" w:rsidRPr="00DC4B77">
        <w:rPr>
          <w:rFonts w:ascii="Traditional Arabic" w:hAnsi="Traditional Arabic" w:cs="louts shamy" w:hint="cs"/>
          <w:color w:val="000000" w:themeColor="text1"/>
          <w:sz w:val="34"/>
          <w:szCs w:val="30"/>
          <w:rtl/>
        </w:rPr>
        <w:t xml:space="preserve">الدفاع عن </w:t>
      </w:r>
      <w:r w:rsidRPr="00DC4B77">
        <w:rPr>
          <w:rFonts w:ascii="Traditional Arabic" w:hAnsi="Traditional Arabic" w:cs="louts shamy" w:hint="cs"/>
          <w:color w:val="000000" w:themeColor="text1"/>
          <w:sz w:val="34"/>
          <w:szCs w:val="30"/>
          <w:rtl/>
        </w:rPr>
        <w:t>الليبرالية</w:t>
      </w:r>
      <w:r w:rsidR="00302312" w:rsidRPr="00DC4B77">
        <w:rPr>
          <w:rFonts w:ascii="Traditional Arabic" w:hAnsi="Traditional Arabic" w:cs="louts shamy" w:hint="cs"/>
          <w:color w:val="000000" w:themeColor="text1"/>
          <w:sz w:val="34"/>
          <w:szCs w:val="30"/>
          <w:rtl/>
        </w:rPr>
        <w:t xml:space="preserve">، أو </w:t>
      </w:r>
      <w:r w:rsidRPr="00DC4B77">
        <w:rPr>
          <w:rFonts w:ascii="Traditional Arabic" w:hAnsi="Traditional Arabic" w:cs="louts shamy" w:hint="cs"/>
          <w:color w:val="000000" w:themeColor="text1"/>
          <w:sz w:val="34"/>
          <w:szCs w:val="30"/>
          <w:rtl/>
        </w:rPr>
        <w:t>الاشتراكية ونحو ذلك..</w:t>
      </w:r>
      <w:r w:rsidR="00617A9F" w:rsidRPr="00DC4B77">
        <w:rPr>
          <w:rFonts w:ascii="Traditional Arabic" w:hAnsi="Traditional Arabic" w:cs="louts shamy"/>
          <w:color w:val="000000" w:themeColor="text1"/>
          <w:sz w:val="34"/>
          <w:szCs w:val="30"/>
          <w:rtl/>
        </w:rPr>
        <w:t xml:space="preserve"> </w:t>
      </w:r>
    </w:p>
    <w:p w14:paraId="3094CF3E" w14:textId="6CA97081" w:rsidR="00617A9F" w:rsidRPr="00DC4B77" w:rsidRDefault="00617A9F" w:rsidP="00910CBD">
      <w:pPr>
        <w:pStyle w:val="Caption"/>
        <w:spacing w:before="0"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وهذا حال الثلاث</w:t>
      </w:r>
      <w:r w:rsidRPr="00DC4B77">
        <w:rPr>
          <w:rFonts w:ascii="Traditional Arabic" w:hAnsi="Traditional Arabic" w:cs="louts shamy" w:hint="cs"/>
          <w:color w:val="000000" w:themeColor="text1"/>
          <w:sz w:val="34"/>
          <w:szCs w:val="30"/>
          <w:rtl/>
        </w:rPr>
        <w:t>ة الذين سبق الحديث عنهم: المعروف للجميع، ومَ</w:t>
      </w:r>
      <w:r w:rsidRPr="00DC4B77">
        <w:rPr>
          <w:rFonts w:ascii="Traditional Arabic" w:hAnsi="Traditional Arabic" w:cs="louts shamy"/>
          <w:color w:val="000000" w:themeColor="text1"/>
          <w:sz w:val="34"/>
          <w:szCs w:val="30"/>
          <w:rtl/>
        </w:rPr>
        <w:t>ن</w:t>
      </w:r>
      <w:r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لا إلى هؤلاء ولا إلى هؤلاء</w:t>
      </w:r>
      <w:r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 xml:space="preserve">والمستقلين ظاهرًا. </w:t>
      </w:r>
      <w:r w:rsidR="00F767A0"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 xml:space="preserve">وقد كان هذا حال عبَّاس العقَّاد، </w:t>
      </w:r>
      <w:r w:rsidR="00B9289F" w:rsidRPr="00DC4B77">
        <w:rPr>
          <w:rFonts w:ascii="Traditional Arabic" w:hAnsi="Traditional Arabic" w:cs="louts shamy" w:hint="cs"/>
          <w:color w:val="000000" w:themeColor="text1"/>
          <w:sz w:val="34"/>
          <w:szCs w:val="30"/>
          <w:rtl/>
        </w:rPr>
        <w:t xml:space="preserve">فقد </w:t>
      </w:r>
      <w:r w:rsidRPr="00DC4B77">
        <w:rPr>
          <w:rFonts w:ascii="Traditional Arabic" w:hAnsi="Traditional Arabic" w:cs="louts shamy"/>
          <w:color w:val="000000" w:themeColor="text1"/>
          <w:sz w:val="34"/>
          <w:szCs w:val="30"/>
          <w:rtl/>
        </w:rPr>
        <w:t>كان يف</w:t>
      </w:r>
      <w:r w:rsidR="00B9289F" w:rsidRPr="00DC4B77">
        <w:rPr>
          <w:rFonts w:ascii="Traditional Arabic" w:hAnsi="Traditional Arabic" w:cs="louts shamy" w:hint="cs"/>
          <w:color w:val="000000" w:themeColor="text1"/>
          <w:sz w:val="34"/>
          <w:szCs w:val="30"/>
          <w:rtl/>
        </w:rPr>
        <w:t>ا</w:t>
      </w:r>
      <w:r w:rsidRPr="00DC4B77">
        <w:rPr>
          <w:rFonts w:ascii="Traditional Arabic" w:hAnsi="Traditional Arabic" w:cs="louts shamy"/>
          <w:color w:val="000000" w:themeColor="text1"/>
          <w:sz w:val="34"/>
          <w:szCs w:val="30"/>
          <w:rtl/>
        </w:rPr>
        <w:t>خر بأن كتاباته محل رضا عند غير المسلمين</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58"/>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وقد أطال رجاء النقاش في إثبات ذلك</w:t>
      </w:r>
      <w:r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دالاًّ عليه</w:t>
      </w:r>
      <w:r w:rsidRPr="00DC4B77">
        <w:rPr>
          <w:rFonts w:ascii="Traditional Arabic" w:hAnsi="Traditional Arabic" w:cs="louts shamy" w:hint="cs"/>
          <w:color w:val="000000" w:themeColor="text1"/>
          <w:sz w:val="34"/>
          <w:szCs w:val="30"/>
          <w:rtl/>
        </w:rPr>
        <w:t>،</w:t>
      </w:r>
      <w:r w:rsidR="003730EB" w:rsidRPr="00DC4B77">
        <w:rPr>
          <w:rFonts w:ascii="Traditional Arabic" w:hAnsi="Traditional Arabic" w:cs="louts shamy"/>
          <w:color w:val="000000" w:themeColor="text1"/>
          <w:sz w:val="34"/>
          <w:szCs w:val="30"/>
          <w:rtl/>
        </w:rPr>
        <w:t xml:space="preserve"> مفتخرًا به</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59"/>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 xml:space="preserve">وقد </w:t>
      </w:r>
      <w:r w:rsidRPr="00DC4B77">
        <w:rPr>
          <w:rFonts w:ascii="Traditional Arabic" w:hAnsi="Traditional Arabic" w:cs="louts shamy" w:hint="cs"/>
          <w:color w:val="000000" w:themeColor="text1"/>
          <w:sz w:val="34"/>
          <w:szCs w:val="30"/>
          <w:rtl/>
        </w:rPr>
        <w:t xml:space="preserve">مَرَّ </w:t>
      </w:r>
      <w:r w:rsidRPr="00DC4B77">
        <w:rPr>
          <w:rFonts w:ascii="Traditional Arabic" w:hAnsi="Traditional Arabic" w:cs="louts shamy"/>
          <w:color w:val="000000" w:themeColor="text1"/>
          <w:sz w:val="34"/>
          <w:szCs w:val="30"/>
          <w:rtl/>
        </w:rPr>
        <w:t>في هذا البحث أن صالون العقَّاد كان يأوي إليه اليهودي والنصراني والبهائي</w:t>
      </w:r>
      <w:r w:rsidRPr="00DC4B77">
        <w:rPr>
          <w:rFonts w:ascii="Traditional Arabic" w:hAnsi="Traditional Arabic" w:cs="louts shamy" w:hint="cs"/>
          <w:color w:val="000000" w:themeColor="text1"/>
          <w:sz w:val="34"/>
          <w:szCs w:val="30"/>
          <w:rtl/>
        </w:rPr>
        <w:t>، و</w:t>
      </w:r>
      <w:r w:rsidR="009D6972" w:rsidRPr="00DC4B77">
        <w:rPr>
          <w:rFonts w:ascii="Traditional Arabic" w:hAnsi="Traditional Arabic" w:cs="louts shamy" w:hint="cs"/>
          <w:color w:val="000000" w:themeColor="text1"/>
          <w:sz w:val="34"/>
          <w:szCs w:val="30"/>
          <w:rtl/>
        </w:rPr>
        <w:t xml:space="preserve">قد </w:t>
      </w:r>
      <w:r w:rsidRPr="00DC4B77">
        <w:rPr>
          <w:rFonts w:ascii="Traditional Arabic" w:hAnsi="Traditional Arabic" w:cs="louts shamy" w:hint="cs"/>
          <w:color w:val="000000" w:themeColor="text1"/>
          <w:sz w:val="34"/>
          <w:szCs w:val="30"/>
          <w:rtl/>
        </w:rPr>
        <w:t xml:space="preserve">مررت سريعًا </w:t>
      </w:r>
      <w:r w:rsidR="009D6972" w:rsidRPr="00DC4B77">
        <w:rPr>
          <w:rFonts w:ascii="Traditional Arabic" w:hAnsi="Traditional Arabic" w:cs="louts shamy" w:hint="cs"/>
          <w:color w:val="000000" w:themeColor="text1"/>
          <w:sz w:val="34"/>
          <w:szCs w:val="30"/>
          <w:rtl/>
        </w:rPr>
        <w:t xml:space="preserve">-في هذه المقدمة- </w:t>
      </w:r>
      <w:r w:rsidRPr="00DC4B77">
        <w:rPr>
          <w:rFonts w:ascii="Traditional Arabic" w:hAnsi="Traditional Arabic" w:cs="louts shamy" w:hint="cs"/>
          <w:color w:val="000000" w:themeColor="text1"/>
          <w:sz w:val="34"/>
          <w:szCs w:val="30"/>
          <w:rtl/>
        </w:rPr>
        <w:t>على دفاعه عن كتاب النصارى ومعتقداتهم ورسولهم بولس، وسيأتي مزيد بيانٍ إن شاء الله</w:t>
      </w:r>
      <w:r w:rsidRPr="00DC4B77">
        <w:rPr>
          <w:rFonts w:ascii="Traditional Arabic" w:hAnsi="Traditional Arabic" w:cs="louts shamy"/>
          <w:color w:val="000000" w:themeColor="text1"/>
          <w:sz w:val="34"/>
          <w:szCs w:val="30"/>
          <w:rtl/>
        </w:rPr>
        <w:t xml:space="preserve">. </w:t>
      </w:r>
    </w:p>
    <w:p w14:paraId="39C4B374" w14:textId="546A94EF" w:rsidR="00F10D56" w:rsidRPr="00DC4B77" w:rsidRDefault="00617A9F" w:rsidP="00910CBD">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كان عبَّاس العقَّاد يأخذ كل قوم بما يتكلمون</w:t>
      </w:r>
      <w:r w:rsidRPr="00DC4B77">
        <w:rPr>
          <w:rFonts w:ascii="Traditional Arabic" w:hAnsi="Traditional Arabic" w:cs="louts shamy" w:hint="cs"/>
          <w:color w:val="000000" w:themeColor="text1"/>
          <w:sz w:val="34"/>
          <w:szCs w:val="30"/>
          <w:rtl/>
        </w:rPr>
        <w:t xml:space="preserve"> به</w:t>
      </w:r>
      <w:r w:rsidRPr="00DC4B77">
        <w:rPr>
          <w:rFonts w:ascii="Traditional Arabic" w:hAnsi="Traditional Arabic" w:cs="louts shamy"/>
          <w:color w:val="000000" w:themeColor="text1"/>
          <w:sz w:val="34"/>
          <w:szCs w:val="30"/>
          <w:rtl/>
        </w:rPr>
        <w:t xml:space="preserve">، إن تكلم عن غاندي الهندي عابد البقرة، فهو </w:t>
      </w:r>
      <w:r w:rsidR="002A1241"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نبي مرسل</w:t>
      </w:r>
      <w:r w:rsidR="002A1241" w:rsidRPr="00DC4B77">
        <w:rPr>
          <w:rFonts w:ascii="Traditional Arabic" w:hAnsi="Traditional Arabic" w:cs="louts shamy" w:hint="cs"/>
          <w:color w:val="000000" w:themeColor="text1"/>
          <w:sz w:val="36"/>
          <w:szCs w:val="30"/>
          <w:vertAlign w:val="superscript"/>
          <w:rtl/>
        </w:rPr>
        <w:t>"</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60"/>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xml:space="preserve"> لشعب الهند وغير الهند حتى آمن به قوم من أوروبا، وإن </w:t>
      </w:r>
      <w:r w:rsidRPr="00DC4B77">
        <w:rPr>
          <w:rFonts w:ascii="Traditional Arabic" w:hAnsi="Traditional Arabic" w:cs="louts shamy"/>
          <w:color w:val="000000" w:themeColor="text1"/>
          <w:sz w:val="34"/>
          <w:szCs w:val="30"/>
          <w:rtl/>
        </w:rPr>
        <w:lastRenderedPageBreak/>
        <w:t xml:space="preserve">تكلم عن </w:t>
      </w:r>
      <w:r w:rsidR="002A1241"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صن</w:t>
      </w:r>
      <w:r w:rsidR="002A1241"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أبي الصين فهو نبيهم</w:t>
      </w:r>
      <w:r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 xml:space="preserve">وإن تكلم عن </w:t>
      </w:r>
      <w:r w:rsidR="002A1241"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داروين</w:t>
      </w:r>
      <w:r w:rsidR="002A1241"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ونظريته، فبشيء كبير من الاحترام يتكلم</w:t>
      </w:r>
      <w:r w:rsidRPr="00DC4B77">
        <w:rPr>
          <w:rFonts w:ascii="Traditional Arabic" w:hAnsi="Traditional Arabic" w:cs="louts shamy" w:hint="cs"/>
          <w:color w:val="000000" w:themeColor="text1"/>
          <w:sz w:val="34"/>
          <w:szCs w:val="30"/>
          <w:rtl/>
        </w:rPr>
        <w:t xml:space="preserve">؛ بل مثلت فكرة التطور محورًا رئيسيًا في فكر عباس العقاد؛ </w:t>
      </w:r>
      <w:r w:rsidRPr="00DC4B77">
        <w:rPr>
          <w:rFonts w:ascii="Traditional Arabic" w:hAnsi="Traditional Arabic" w:cs="louts shamy"/>
          <w:color w:val="000000" w:themeColor="text1"/>
          <w:sz w:val="34"/>
          <w:szCs w:val="30"/>
          <w:rtl/>
        </w:rPr>
        <w:t xml:space="preserve">وإن تكلم عن </w:t>
      </w:r>
      <w:r w:rsidR="002A1241"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المذاهب الاجتماعية والفكرية</w:t>
      </w:r>
      <w:r w:rsidR="002A1241"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ادعى شمولية الإسلام لجميع المذاهب الاجتماعية والفكرية، وادعى أن أحكام الدين الإسلامي لا تمنع المسلم أن يكون ديمقراطيًّا أو غير ذلك. وما يعنيني</w:t>
      </w:r>
      <w:r w:rsidRPr="00DC4B77">
        <w:rPr>
          <w:rFonts w:ascii="Traditional Arabic" w:hAnsi="Traditional Arabic" w:cs="louts shamy" w:hint="cs"/>
          <w:color w:val="000000" w:themeColor="text1"/>
          <w:sz w:val="34"/>
          <w:szCs w:val="30"/>
          <w:rtl/>
        </w:rPr>
        <w:t xml:space="preserve"> هنا</w:t>
      </w:r>
      <w:r w:rsidRPr="00DC4B77">
        <w:rPr>
          <w:rFonts w:ascii="Traditional Arabic" w:hAnsi="Traditional Arabic" w:cs="louts shamy"/>
          <w:color w:val="000000" w:themeColor="text1"/>
          <w:sz w:val="34"/>
          <w:szCs w:val="30"/>
          <w:rtl/>
        </w:rPr>
        <w:t xml:space="preserve"> أن </w:t>
      </w:r>
      <w:r w:rsidRPr="00DC4B77">
        <w:rPr>
          <w:rFonts w:ascii="Traditional Arabic" w:hAnsi="Traditional Arabic" w:cs="louts shamy" w:hint="cs"/>
          <w:color w:val="000000" w:themeColor="text1"/>
          <w:sz w:val="34"/>
          <w:szCs w:val="30"/>
          <w:rtl/>
        </w:rPr>
        <w:t xml:space="preserve">عبّاس </w:t>
      </w:r>
      <w:r w:rsidRPr="00DC4B77">
        <w:rPr>
          <w:rFonts w:ascii="Traditional Arabic" w:hAnsi="Traditional Arabic" w:cs="louts shamy"/>
          <w:color w:val="000000" w:themeColor="text1"/>
          <w:sz w:val="34"/>
          <w:szCs w:val="30"/>
          <w:rtl/>
        </w:rPr>
        <w:t xml:space="preserve">لم يكن </w:t>
      </w:r>
      <w:r w:rsidRPr="00DC4B77">
        <w:rPr>
          <w:rFonts w:ascii="Traditional Arabic" w:hAnsi="Traditional Arabic" w:cs="louts shamy" w:hint="cs"/>
          <w:color w:val="000000" w:themeColor="text1"/>
          <w:sz w:val="34"/>
          <w:szCs w:val="30"/>
          <w:rtl/>
        </w:rPr>
        <w:t xml:space="preserve">جملةً </w:t>
      </w:r>
      <w:r w:rsidRPr="00DC4B77">
        <w:rPr>
          <w:rFonts w:ascii="Traditional Arabic" w:hAnsi="Traditional Arabic" w:cs="louts shamy"/>
          <w:color w:val="000000" w:themeColor="text1"/>
          <w:sz w:val="34"/>
          <w:szCs w:val="30"/>
          <w:rtl/>
        </w:rPr>
        <w:t>في وجه هؤلاء يصدهم عن حمى الدين وسيد المرسلين ﷺ</w:t>
      </w:r>
      <w:r w:rsidRPr="00DC4B77">
        <w:rPr>
          <w:rFonts w:ascii="Traditional Arabic" w:hAnsi="Traditional Arabic" w:cs="louts shamy" w:hint="cs"/>
          <w:color w:val="000000" w:themeColor="text1"/>
          <w:sz w:val="34"/>
          <w:szCs w:val="30"/>
          <w:rtl/>
        </w:rPr>
        <w:t xml:space="preserve">. </w:t>
      </w:r>
      <w:bookmarkStart w:id="46" w:name="_Toc59501417"/>
    </w:p>
    <w:p w14:paraId="33A66A73" w14:textId="74D49392" w:rsidR="002554EC" w:rsidRPr="00DC4B77" w:rsidRDefault="00617A9F" w:rsidP="008566E8">
      <w:pPr>
        <w:pStyle w:val="Heading2"/>
        <w:spacing w:after="120"/>
        <w:rPr>
          <w:color w:val="000000" w:themeColor="text1"/>
          <w:sz w:val="34"/>
          <w:szCs w:val="34"/>
          <w:rtl/>
        </w:rPr>
      </w:pPr>
      <w:bookmarkStart w:id="47" w:name="_Toc173116168"/>
      <w:r w:rsidRPr="00DC4B77">
        <w:rPr>
          <w:color w:val="000000" w:themeColor="text1"/>
          <w:sz w:val="34"/>
          <w:szCs w:val="30"/>
          <w:rtl/>
          <w:lang w:eastAsia="en-US"/>
        </w:rPr>
        <w:t>خامسًا: أشياء دون أشياء!</w:t>
      </w:r>
      <w:bookmarkEnd w:id="46"/>
      <w:bookmarkEnd w:id="47"/>
    </w:p>
    <w:p w14:paraId="294AE4A4" w14:textId="2A103CA1" w:rsidR="002554EC" w:rsidRPr="00DC4B77" w:rsidRDefault="00617A9F" w:rsidP="008566E8">
      <w:pPr>
        <w:widowControl w:val="0"/>
        <w:spacing w:after="12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rPr>
        <w:t xml:space="preserve">ترجم </w:t>
      </w:r>
      <w:r w:rsidRPr="00DC4B77">
        <w:rPr>
          <w:rFonts w:ascii="Traditional Arabic" w:hAnsi="Traditional Arabic" w:cs="louts shamy"/>
          <w:color w:val="000000" w:themeColor="text1"/>
          <w:sz w:val="34"/>
          <w:szCs w:val="30"/>
          <w:rtl/>
        </w:rPr>
        <w:t>الغربيون لعبَّاس العقَّاد</w:t>
      </w:r>
      <w:r w:rsidRPr="00DC4B77">
        <w:rPr>
          <w:rFonts w:ascii="Traditional Arabic" w:hAnsi="Traditional Arabic" w:cs="louts shamy" w:hint="cs"/>
          <w:color w:val="000000" w:themeColor="text1"/>
          <w:sz w:val="34"/>
          <w:szCs w:val="30"/>
          <w:rtl/>
        </w:rPr>
        <w:t xml:space="preserve"> أشياءً</w:t>
      </w:r>
      <w:r w:rsidRPr="00DC4B77">
        <w:rPr>
          <w:rFonts w:ascii="Traditional Arabic" w:hAnsi="Traditional Arabic" w:cs="louts shamy"/>
          <w:color w:val="000000" w:themeColor="text1"/>
          <w:sz w:val="34"/>
          <w:szCs w:val="30"/>
          <w:rtl/>
        </w:rPr>
        <w:t xml:space="preserve"> وتركوا أشياء</w:t>
      </w:r>
      <w:r w:rsidRPr="00DC4B77">
        <w:rPr>
          <w:rFonts w:ascii="Traditional Arabic" w:hAnsi="Traditional Arabic" w:cs="louts shamy" w:hint="cs"/>
          <w:color w:val="000000" w:themeColor="text1"/>
          <w:sz w:val="34"/>
          <w:szCs w:val="30"/>
          <w:rtl/>
        </w:rPr>
        <w:t xml:space="preserve"> أخرى.</w:t>
      </w:r>
      <w:r w:rsidRPr="00DC4B77">
        <w:rPr>
          <w:rFonts w:ascii="Traditional Arabic" w:hAnsi="Traditional Arabic" w:cs="louts shamy"/>
          <w:color w:val="000000" w:themeColor="text1"/>
          <w:sz w:val="34"/>
          <w:szCs w:val="30"/>
          <w:rtl/>
        </w:rPr>
        <w:t xml:space="preserve"> ترجموا ما يخدم هدفهم العام، وهو صد الناس في الغرب عن دين الله</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61"/>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ترجموا ما يعطي صورة غير حقيقة عن</w:t>
      </w:r>
      <w:r w:rsidRPr="00DC4B77">
        <w:rPr>
          <w:rFonts w:ascii="Traditional Arabic" w:hAnsi="Traditional Arabic" w:cs="louts shamy" w:hint="cs"/>
          <w:color w:val="000000" w:themeColor="text1"/>
          <w:sz w:val="34"/>
          <w:szCs w:val="30"/>
          <w:rtl/>
        </w:rPr>
        <w:t xml:space="preserve"> الشريعة ومن جاء بها من عند الله..</w:t>
      </w:r>
      <w:r w:rsidRPr="00DC4B77">
        <w:rPr>
          <w:rFonts w:ascii="Traditional Arabic" w:hAnsi="Traditional Arabic" w:cs="louts shamy"/>
          <w:color w:val="000000" w:themeColor="text1"/>
          <w:sz w:val="34"/>
          <w:szCs w:val="30"/>
          <w:rtl/>
        </w:rPr>
        <w:t xml:space="preserve"> رسول الله ﷺ وصحابته الكرام </w:t>
      </w:r>
      <w:r w:rsidR="008813B5" w:rsidRPr="00DC4B77">
        <w:rPr>
          <w:rFonts w:ascii="Traditional Arabic" w:hAnsi="Traditional Arabic" w:cs="louts shamy"/>
          <w:color w:val="000000" w:themeColor="text1"/>
          <w:sz w:val="36"/>
          <w:szCs w:val="32"/>
          <w:lang w:bidi="ar-EG"/>
        </w:rPr>
        <w:sym w:font="AGA Arabesque" w:char="F079"/>
      </w:r>
      <w:r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فلا ي</w:t>
      </w:r>
      <w:r w:rsidRPr="00DC4B77">
        <w:rPr>
          <w:rFonts w:ascii="Traditional Arabic" w:hAnsi="Traditional Arabic" w:cs="louts shamy" w:hint="cs"/>
          <w:color w:val="000000" w:themeColor="text1"/>
          <w:sz w:val="34"/>
          <w:szCs w:val="30"/>
          <w:rtl/>
        </w:rPr>
        <w:t>كاد ي</w:t>
      </w:r>
      <w:r w:rsidRPr="00DC4B77">
        <w:rPr>
          <w:rFonts w:ascii="Traditional Arabic" w:hAnsi="Traditional Arabic" w:cs="louts shamy"/>
          <w:color w:val="000000" w:themeColor="text1"/>
          <w:sz w:val="34"/>
          <w:szCs w:val="30"/>
          <w:rtl/>
        </w:rPr>
        <w:t xml:space="preserve">صل من الفكر الإسلامي إلى الغرب إلا ما يريده </w:t>
      </w:r>
      <w:r w:rsidR="00A40734" w:rsidRPr="00DC4B77">
        <w:rPr>
          <w:rFonts w:ascii="Traditional Arabic" w:hAnsi="Traditional Arabic" w:cs="louts shamy" w:hint="cs"/>
          <w:color w:val="000000" w:themeColor="text1"/>
          <w:sz w:val="34"/>
          <w:szCs w:val="30"/>
          <w:rtl/>
        </w:rPr>
        <w:t>الملأ.</w:t>
      </w:r>
      <w:r w:rsidR="002A1241" w:rsidRPr="00DC4B77">
        <w:rPr>
          <w:rFonts w:ascii="Traditional Arabic" w:hAnsi="Traditional Arabic" w:cs="louts shamy" w:hint="cs"/>
          <w:color w:val="000000" w:themeColor="text1"/>
          <w:sz w:val="34"/>
          <w:szCs w:val="30"/>
          <w:rtl/>
        </w:rPr>
        <w:t>. وهذا حال الملأ في كل زمان ومكان، يأفكون الناس، بمعنى يصدون الناس عن الحق بعد أن عرفوه (</w:t>
      </w:r>
      <w:r w:rsidR="002A1241" w:rsidRPr="00DC4B77">
        <w:rPr>
          <w:rFonts w:ascii="Traditional Arabic" w:hAnsi="Traditional Arabic" w:cs="Traditional Arabic" w:hint="eastAsia"/>
          <w:color w:val="000000" w:themeColor="text1"/>
          <w:sz w:val="38"/>
          <w:szCs w:val="34"/>
          <w:rtl/>
        </w:rPr>
        <w:t>وَي</w:t>
      </w:r>
      <w:r w:rsidR="002A1241" w:rsidRPr="00DC4B77">
        <w:rPr>
          <w:rFonts w:ascii="Traditional Arabic" w:hAnsi="Traditional Arabic" w:cs="Traditional Arabic" w:hint="cs"/>
          <w:color w:val="000000" w:themeColor="text1"/>
          <w:sz w:val="38"/>
          <w:szCs w:val="34"/>
          <w:rtl/>
        </w:rPr>
        <w:t>ۡل</w:t>
      </w:r>
      <w:r w:rsidR="00C603E9" w:rsidRPr="00DC4B77">
        <w:rPr>
          <w:rFonts w:ascii="Traditional Arabic" w:hAnsi="Traditional Arabic" w:cs="Traditional Arabic" w:hint="cs"/>
          <w:color w:val="000000" w:themeColor="text1"/>
          <w:sz w:val="38"/>
          <w:szCs w:val="34"/>
          <w:rtl/>
        </w:rPr>
        <w:t>ٌ</w:t>
      </w:r>
      <w:r w:rsidR="002A1241" w:rsidRPr="00DC4B77">
        <w:rPr>
          <w:rFonts w:ascii="Traditional Arabic" w:hAnsi="Traditional Arabic" w:cs="Traditional Arabic"/>
          <w:color w:val="000000" w:themeColor="text1"/>
          <w:sz w:val="38"/>
          <w:szCs w:val="34"/>
          <w:rtl/>
        </w:rPr>
        <w:t xml:space="preserve"> لِّكُلِّ أَفَّاكٍ أَثِيم</w:t>
      </w:r>
      <w:r w:rsidR="002A1241" w:rsidRPr="00DC4B77">
        <w:rPr>
          <w:rFonts w:ascii="Traditional Arabic" w:hAnsi="Traditional Arabic" w:cs="Traditional Arabic" w:hint="cs"/>
          <w:color w:val="000000" w:themeColor="text1"/>
          <w:sz w:val="38"/>
          <w:szCs w:val="34"/>
          <w:rtl/>
        </w:rPr>
        <w:t xml:space="preserve">. </w:t>
      </w:r>
      <w:r w:rsidR="002A1241" w:rsidRPr="00DC4B77">
        <w:rPr>
          <w:rFonts w:ascii="Traditional Arabic" w:hAnsi="Traditional Arabic" w:cs="Traditional Arabic" w:hint="eastAsia"/>
          <w:color w:val="000000" w:themeColor="text1"/>
          <w:sz w:val="38"/>
          <w:szCs w:val="34"/>
          <w:rtl/>
        </w:rPr>
        <w:t>يَس</w:t>
      </w:r>
      <w:r w:rsidR="002A1241" w:rsidRPr="00DC4B77">
        <w:rPr>
          <w:rFonts w:ascii="Traditional Arabic" w:hAnsi="Traditional Arabic" w:cs="Traditional Arabic" w:hint="cs"/>
          <w:color w:val="000000" w:themeColor="text1"/>
          <w:sz w:val="38"/>
          <w:szCs w:val="34"/>
          <w:rtl/>
        </w:rPr>
        <w:t>ۡمَعُ</w:t>
      </w:r>
      <w:r w:rsidR="002A1241" w:rsidRPr="00DC4B77">
        <w:rPr>
          <w:rFonts w:ascii="Traditional Arabic" w:hAnsi="Traditional Arabic" w:cs="Traditional Arabic"/>
          <w:color w:val="000000" w:themeColor="text1"/>
          <w:sz w:val="38"/>
          <w:szCs w:val="34"/>
          <w:rtl/>
        </w:rPr>
        <w:t xml:space="preserve"> ءَايَٰتِ </w:t>
      </w:r>
      <w:r w:rsidR="002A1241" w:rsidRPr="00DC4B77">
        <w:rPr>
          <w:rFonts w:ascii="Traditional Arabic" w:hAnsi="Traditional Arabic" w:cs="Traditional Arabic" w:hint="cs"/>
          <w:color w:val="000000" w:themeColor="text1"/>
          <w:sz w:val="38"/>
          <w:szCs w:val="34"/>
          <w:rtl/>
        </w:rPr>
        <w:t>ٱ</w:t>
      </w:r>
      <w:r w:rsidR="002A1241" w:rsidRPr="00DC4B77">
        <w:rPr>
          <w:rFonts w:ascii="Traditional Arabic" w:hAnsi="Traditional Arabic" w:cs="Traditional Arabic" w:hint="eastAsia"/>
          <w:color w:val="000000" w:themeColor="text1"/>
          <w:sz w:val="38"/>
          <w:szCs w:val="34"/>
          <w:rtl/>
        </w:rPr>
        <w:t>للَّهِ</w:t>
      </w:r>
      <w:r w:rsidR="002A1241" w:rsidRPr="00DC4B77">
        <w:rPr>
          <w:rFonts w:ascii="Traditional Arabic" w:hAnsi="Traditional Arabic" w:cs="Traditional Arabic"/>
          <w:color w:val="000000" w:themeColor="text1"/>
          <w:sz w:val="38"/>
          <w:szCs w:val="34"/>
          <w:rtl/>
        </w:rPr>
        <w:t xml:space="preserve"> تُت</w:t>
      </w:r>
      <w:r w:rsidR="002A1241" w:rsidRPr="00DC4B77">
        <w:rPr>
          <w:rFonts w:ascii="Traditional Arabic" w:hAnsi="Traditional Arabic" w:cs="Traditional Arabic" w:hint="cs"/>
          <w:color w:val="000000" w:themeColor="text1"/>
          <w:sz w:val="38"/>
          <w:szCs w:val="34"/>
          <w:rtl/>
        </w:rPr>
        <w:t>ۡلَىٰ</w:t>
      </w:r>
      <w:r w:rsidR="002A1241" w:rsidRPr="00DC4B77">
        <w:rPr>
          <w:rFonts w:ascii="Traditional Arabic" w:hAnsi="Traditional Arabic" w:cs="Traditional Arabic"/>
          <w:color w:val="000000" w:themeColor="text1"/>
          <w:sz w:val="38"/>
          <w:szCs w:val="34"/>
          <w:rtl/>
        </w:rPr>
        <w:t xml:space="preserve"> </w:t>
      </w:r>
      <w:r w:rsidR="002A1241" w:rsidRPr="00DC4B77">
        <w:rPr>
          <w:rFonts w:ascii="Traditional Arabic" w:hAnsi="Traditional Arabic" w:cs="Traditional Arabic" w:hint="cs"/>
          <w:color w:val="000000" w:themeColor="text1"/>
          <w:sz w:val="38"/>
          <w:szCs w:val="34"/>
          <w:rtl/>
        </w:rPr>
        <w:t>عَلَيۡهِ</w:t>
      </w:r>
      <w:r w:rsidR="002A1241" w:rsidRPr="00DC4B77">
        <w:rPr>
          <w:rFonts w:ascii="Traditional Arabic" w:hAnsi="Traditional Arabic" w:cs="Traditional Arabic"/>
          <w:color w:val="000000" w:themeColor="text1"/>
          <w:sz w:val="38"/>
          <w:szCs w:val="34"/>
          <w:rtl/>
        </w:rPr>
        <w:t xml:space="preserve"> </w:t>
      </w:r>
      <w:r w:rsidR="002A1241" w:rsidRPr="00DC4B77">
        <w:rPr>
          <w:rFonts w:ascii="Traditional Arabic" w:hAnsi="Traditional Arabic" w:cs="Traditional Arabic" w:hint="cs"/>
          <w:color w:val="000000" w:themeColor="text1"/>
          <w:sz w:val="38"/>
          <w:szCs w:val="34"/>
          <w:rtl/>
        </w:rPr>
        <w:t>ثُمَّ</w:t>
      </w:r>
      <w:r w:rsidR="002A1241" w:rsidRPr="00DC4B77">
        <w:rPr>
          <w:rFonts w:ascii="Traditional Arabic" w:hAnsi="Traditional Arabic" w:cs="Traditional Arabic"/>
          <w:color w:val="000000" w:themeColor="text1"/>
          <w:sz w:val="38"/>
          <w:szCs w:val="34"/>
          <w:rtl/>
        </w:rPr>
        <w:t xml:space="preserve"> </w:t>
      </w:r>
      <w:r w:rsidR="002A1241" w:rsidRPr="00DC4B77">
        <w:rPr>
          <w:rFonts w:ascii="Traditional Arabic" w:hAnsi="Traditional Arabic" w:cs="Traditional Arabic" w:hint="cs"/>
          <w:color w:val="000000" w:themeColor="text1"/>
          <w:sz w:val="38"/>
          <w:szCs w:val="34"/>
          <w:rtl/>
        </w:rPr>
        <w:t>يُصِرُّ</w:t>
      </w:r>
      <w:r w:rsidR="002A1241" w:rsidRPr="00DC4B77">
        <w:rPr>
          <w:rFonts w:ascii="Traditional Arabic" w:hAnsi="Traditional Arabic" w:cs="Traditional Arabic"/>
          <w:color w:val="000000" w:themeColor="text1"/>
          <w:sz w:val="38"/>
          <w:szCs w:val="34"/>
          <w:rtl/>
        </w:rPr>
        <w:t xml:space="preserve"> </w:t>
      </w:r>
      <w:r w:rsidR="002A1241" w:rsidRPr="00DC4B77">
        <w:rPr>
          <w:rFonts w:ascii="Traditional Arabic" w:hAnsi="Traditional Arabic" w:cs="Traditional Arabic" w:hint="cs"/>
          <w:color w:val="000000" w:themeColor="text1"/>
          <w:sz w:val="38"/>
          <w:szCs w:val="34"/>
          <w:rtl/>
        </w:rPr>
        <w:t>مُسۡتَكۡبِرا</w:t>
      </w:r>
      <w:r w:rsidR="002A1241" w:rsidRPr="00DC4B77">
        <w:rPr>
          <w:rFonts w:ascii="Traditional Arabic" w:hAnsi="Traditional Arabic" w:cs="Traditional Arabic"/>
          <w:color w:val="000000" w:themeColor="text1"/>
          <w:sz w:val="38"/>
          <w:szCs w:val="34"/>
          <w:rtl/>
        </w:rPr>
        <w:t xml:space="preserve"> </w:t>
      </w:r>
      <w:r w:rsidR="002A1241" w:rsidRPr="00DC4B77">
        <w:rPr>
          <w:rFonts w:ascii="Traditional Arabic" w:hAnsi="Traditional Arabic" w:cs="Traditional Arabic" w:hint="cs"/>
          <w:color w:val="000000" w:themeColor="text1"/>
          <w:sz w:val="38"/>
          <w:szCs w:val="34"/>
          <w:rtl/>
        </w:rPr>
        <w:t>كَأَن</w:t>
      </w:r>
      <w:r w:rsidR="002A1241" w:rsidRPr="00DC4B77">
        <w:rPr>
          <w:rFonts w:ascii="Traditional Arabic" w:hAnsi="Traditional Arabic" w:cs="Traditional Arabic"/>
          <w:color w:val="000000" w:themeColor="text1"/>
          <w:sz w:val="38"/>
          <w:szCs w:val="34"/>
          <w:rtl/>
        </w:rPr>
        <w:t xml:space="preserve"> </w:t>
      </w:r>
      <w:r w:rsidR="002A1241" w:rsidRPr="00DC4B77">
        <w:rPr>
          <w:rFonts w:ascii="Traditional Arabic" w:hAnsi="Traditional Arabic" w:cs="Traditional Arabic" w:hint="cs"/>
          <w:color w:val="000000" w:themeColor="text1"/>
          <w:sz w:val="38"/>
          <w:szCs w:val="34"/>
          <w:rtl/>
        </w:rPr>
        <w:t>لَّمۡ</w:t>
      </w:r>
      <w:r w:rsidR="002A1241" w:rsidRPr="00DC4B77">
        <w:rPr>
          <w:rFonts w:ascii="Traditional Arabic" w:hAnsi="Traditional Arabic" w:cs="Traditional Arabic"/>
          <w:color w:val="000000" w:themeColor="text1"/>
          <w:sz w:val="38"/>
          <w:szCs w:val="34"/>
          <w:rtl/>
        </w:rPr>
        <w:t xml:space="preserve"> </w:t>
      </w:r>
      <w:r w:rsidR="002A1241" w:rsidRPr="00DC4B77">
        <w:rPr>
          <w:rFonts w:ascii="Traditional Arabic" w:hAnsi="Traditional Arabic" w:cs="Traditional Arabic" w:hint="cs"/>
          <w:color w:val="000000" w:themeColor="text1"/>
          <w:sz w:val="38"/>
          <w:szCs w:val="34"/>
          <w:rtl/>
        </w:rPr>
        <w:t>يَسۡمَعۡهَاۖ</w:t>
      </w:r>
      <w:r w:rsidR="002A1241" w:rsidRPr="00DC4B77">
        <w:rPr>
          <w:rFonts w:ascii="Traditional Arabic" w:hAnsi="Traditional Arabic" w:cs="Traditional Arabic"/>
          <w:color w:val="000000" w:themeColor="text1"/>
          <w:sz w:val="38"/>
          <w:szCs w:val="34"/>
          <w:rtl/>
        </w:rPr>
        <w:t xml:space="preserve"> </w:t>
      </w:r>
      <w:r w:rsidR="002A1241" w:rsidRPr="00DC4B77">
        <w:rPr>
          <w:rFonts w:ascii="Traditional Arabic" w:hAnsi="Traditional Arabic" w:cs="Traditional Arabic" w:hint="cs"/>
          <w:color w:val="000000" w:themeColor="text1"/>
          <w:sz w:val="38"/>
          <w:szCs w:val="34"/>
          <w:rtl/>
        </w:rPr>
        <w:t>فَبَشِّرۡهُ</w:t>
      </w:r>
      <w:r w:rsidR="002A1241" w:rsidRPr="00DC4B77">
        <w:rPr>
          <w:rFonts w:ascii="Traditional Arabic" w:hAnsi="Traditional Arabic" w:cs="Traditional Arabic"/>
          <w:color w:val="000000" w:themeColor="text1"/>
          <w:sz w:val="38"/>
          <w:szCs w:val="34"/>
          <w:rtl/>
        </w:rPr>
        <w:t xml:space="preserve"> </w:t>
      </w:r>
      <w:r w:rsidR="002A1241" w:rsidRPr="00DC4B77">
        <w:rPr>
          <w:rFonts w:ascii="Traditional Arabic" w:hAnsi="Traditional Arabic" w:cs="Traditional Arabic" w:hint="cs"/>
          <w:color w:val="000000" w:themeColor="text1"/>
          <w:sz w:val="38"/>
          <w:szCs w:val="34"/>
          <w:rtl/>
        </w:rPr>
        <w:t>بِعَذَابٍ</w:t>
      </w:r>
      <w:r w:rsidR="002A1241" w:rsidRPr="00DC4B77">
        <w:rPr>
          <w:rFonts w:ascii="Traditional Arabic" w:hAnsi="Traditional Arabic" w:cs="Traditional Arabic"/>
          <w:color w:val="000000" w:themeColor="text1"/>
          <w:sz w:val="38"/>
          <w:szCs w:val="34"/>
          <w:rtl/>
        </w:rPr>
        <w:t xml:space="preserve"> </w:t>
      </w:r>
      <w:r w:rsidR="002A1241" w:rsidRPr="00DC4B77">
        <w:rPr>
          <w:rFonts w:ascii="Traditional Arabic" w:hAnsi="Traditional Arabic" w:cs="Traditional Arabic" w:hint="cs"/>
          <w:color w:val="000000" w:themeColor="text1"/>
          <w:sz w:val="38"/>
          <w:szCs w:val="34"/>
          <w:rtl/>
        </w:rPr>
        <w:t>أَلِيم</w:t>
      </w:r>
      <w:r w:rsidR="002A1241" w:rsidRPr="00DC4B77">
        <w:rPr>
          <w:rFonts w:ascii="Traditional Arabic" w:hAnsi="Traditional Arabic" w:cs="louts shamy" w:hint="cs"/>
          <w:color w:val="000000" w:themeColor="text1"/>
          <w:sz w:val="34"/>
          <w:szCs w:val="30"/>
          <w:rtl/>
        </w:rPr>
        <w:t>) (الجاثية:7 ، 8).</w:t>
      </w:r>
    </w:p>
    <w:p w14:paraId="686C8D0B" w14:textId="77777777" w:rsidR="002554EC" w:rsidRPr="00DC4B77" w:rsidRDefault="00617A9F" w:rsidP="00910CBD">
      <w:pPr>
        <w:widowControl w:val="0"/>
        <w:spacing w:after="120" w:line="211"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كتب العقَّاد مرةً عن يهود، ولم يُنشر كتابه، فجلس بين مريديه يشكو من تلك اليد المخطئة التي تسمح لأشياء ولا تسمح لأشياء، يقول فيما يرويه رجاء النقاش: </w:t>
      </w:r>
      <w:r w:rsidR="002A1241"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 xml:space="preserve">ليس بسرّ مجهول عن كثير من إخواننا أن لي كتبًا فرغ المترجمون من نقلها إلى اللغات الأجنبية، وإن فصولاً منها نشرت في الصحف، ثم وقفت الأيدي الخفية دون طبعها ونشرها، فلم تزل مخطوطة غير مطبوعة إلى الآن، حيل بينها وبين الظهور بدسيسة </w:t>
      </w:r>
      <w:r w:rsidRPr="00DC4B77">
        <w:rPr>
          <w:rFonts w:ascii="Traditional Arabic" w:hAnsi="Traditional Arabic" w:cs="louts shamy"/>
          <w:color w:val="000000" w:themeColor="text1"/>
          <w:sz w:val="34"/>
          <w:szCs w:val="30"/>
          <w:rtl/>
        </w:rPr>
        <w:lastRenderedPageBreak/>
        <w:t>ممن يعملون عمل الصهيونية وإن لم يكونوا من بني إسرائيل</w:t>
      </w:r>
      <w:r w:rsidR="00116538" w:rsidRPr="00DC4B77">
        <w:rPr>
          <w:rFonts w:ascii="Traditional Arabic" w:hAnsi="Traditional Arabic" w:cs="louts shamy" w:hint="cs"/>
          <w:color w:val="000000" w:themeColor="text1"/>
          <w:sz w:val="36"/>
          <w:szCs w:val="30"/>
          <w:vertAlign w:val="superscript"/>
          <w:rtl/>
        </w:rPr>
        <w:t>"</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62"/>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xml:space="preserve">. ويقول النقَّاش معلقًا: </w:t>
      </w:r>
      <w:r w:rsidR="002A1241"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 xml:space="preserve">ولا شك </w:t>
      </w:r>
      <w:r w:rsidRPr="00DC4B77">
        <w:rPr>
          <w:rFonts w:ascii="Traditional Arabic" w:hAnsi="Traditional Arabic" w:cs="louts shamy"/>
          <w:color w:val="000000" w:themeColor="text1"/>
          <w:spacing w:val="-4"/>
          <w:sz w:val="34"/>
          <w:szCs w:val="30"/>
          <w:rtl/>
        </w:rPr>
        <w:t>أن الحرب التي تشنها الصهيونية ضدنا ليست حربًا سياسية فقط، وإنما هي فكرية أيضًا</w:t>
      </w:r>
      <w:r w:rsidR="00116538" w:rsidRPr="00DC4B77">
        <w:rPr>
          <w:rFonts w:ascii="Traditional Arabic" w:hAnsi="Traditional Arabic" w:cs="louts shamy" w:hint="cs"/>
          <w:color w:val="000000" w:themeColor="text1"/>
          <w:spacing w:val="-4"/>
          <w:sz w:val="34"/>
          <w:szCs w:val="30"/>
          <w:rtl/>
        </w:rPr>
        <w:t>"</w:t>
      </w:r>
      <w:r w:rsidRPr="00DC4B77">
        <w:rPr>
          <w:rFonts w:ascii="Traditional Arabic" w:hAnsi="Traditional Arabic" w:cs="louts shamy"/>
          <w:color w:val="000000" w:themeColor="text1"/>
          <w:spacing w:val="-4"/>
          <w:sz w:val="34"/>
          <w:szCs w:val="30"/>
          <w:rtl/>
        </w:rPr>
        <w:t>.</w:t>
      </w:r>
    </w:p>
    <w:p w14:paraId="0EF2E958" w14:textId="6C482845" w:rsidR="00617A9F" w:rsidRPr="00DC4B77" w:rsidRDefault="00617A9F" w:rsidP="00910CBD">
      <w:pPr>
        <w:widowControl w:val="0"/>
        <w:spacing w:after="60" w:line="211"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قد كان عبَّاس العقَّاد في الجملة في مضمار الغرب، كان في الجملة في مضمار المستشرقين، وكان في الجملة ضمن حملة إعادة قراءة الشريعة الإسلامية من جديد</w:t>
      </w:r>
      <w:r w:rsidRPr="00DC4B77">
        <w:rPr>
          <w:rFonts w:ascii="Traditional Arabic" w:hAnsi="Traditional Arabic" w:cs="louts shamy" w:hint="cs"/>
          <w:color w:val="000000" w:themeColor="text1"/>
          <w:sz w:val="34"/>
          <w:szCs w:val="30"/>
          <w:rtl/>
        </w:rPr>
        <w:t xml:space="preserve"> بما يتوافق مع هوى الغربين وما شذ فيه عن هذا السياق لم ينقلوه عن</w:t>
      </w:r>
      <w:r w:rsidR="001D7E80" w:rsidRPr="00DC4B77">
        <w:rPr>
          <w:rFonts w:ascii="Traditional Arabic" w:hAnsi="Traditional Arabic" w:cs="louts shamy" w:hint="cs"/>
          <w:color w:val="000000" w:themeColor="text1"/>
          <w:sz w:val="34"/>
          <w:szCs w:val="30"/>
          <w:rtl/>
        </w:rPr>
        <w:t>ه</w:t>
      </w:r>
      <w:r w:rsidRPr="00DC4B77">
        <w:rPr>
          <w:rFonts w:ascii="Traditional Arabic" w:hAnsi="Traditional Arabic" w:cs="louts shamy" w:hint="cs"/>
          <w:color w:val="000000" w:themeColor="text1"/>
          <w:sz w:val="34"/>
          <w:szCs w:val="30"/>
          <w:rtl/>
        </w:rPr>
        <w:t xml:space="preserve"> ولم يح</w:t>
      </w:r>
      <w:r w:rsidR="001D7E80" w:rsidRPr="00DC4B77">
        <w:rPr>
          <w:rFonts w:ascii="Traditional Arabic" w:hAnsi="Traditional Arabic" w:cs="louts shamy" w:hint="cs"/>
          <w:color w:val="000000" w:themeColor="text1"/>
          <w:sz w:val="34"/>
          <w:szCs w:val="30"/>
          <w:rtl/>
        </w:rPr>
        <w:t>ت</w:t>
      </w:r>
      <w:r w:rsidRPr="00DC4B77">
        <w:rPr>
          <w:rFonts w:ascii="Traditional Arabic" w:hAnsi="Traditional Arabic" w:cs="louts shamy" w:hint="cs"/>
          <w:color w:val="000000" w:themeColor="text1"/>
          <w:sz w:val="34"/>
          <w:szCs w:val="30"/>
          <w:rtl/>
        </w:rPr>
        <w:t>فوا به</w:t>
      </w:r>
      <w:r w:rsidRPr="00DC4B77">
        <w:rPr>
          <w:rFonts w:ascii="Traditional Arabic" w:hAnsi="Traditional Arabic" w:cs="louts shamy"/>
          <w:color w:val="000000" w:themeColor="text1"/>
          <w:sz w:val="34"/>
          <w:szCs w:val="30"/>
          <w:rtl/>
        </w:rPr>
        <w:t xml:space="preserve">. </w:t>
      </w:r>
    </w:p>
    <w:p w14:paraId="42DDA28E" w14:textId="5A64FA1A" w:rsidR="00A40734" w:rsidRPr="00DC4B77" w:rsidRDefault="00617A9F" w:rsidP="00910CBD">
      <w:pPr>
        <w:pStyle w:val="Heading2"/>
        <w:spacing w:after="60" w:line="211" w:lineRule="auto"/>
        <w:rPr>
          <w:color w:val="000000" w:themeColor="text1"/>
          <w:sz w:val="34"/>
          <w:szCs w:val="30"/>
          <w:rtl/>
          <w:lang w:eastAsia="en-US"/>
        </w:rPr>
      </w:pPr>
      <w:bookmarkStart w:id="48" w:name="_Toc59501418"/>
      <w:bookmarkStart w:id="49" w:name="_Toc173116169"/>
      <w:r w:rsidRPr="00DC4B77">
        <w:rPr>
          <w:color w:val="000000" w:themeColor="text1"/>
          <w:sz w:val="34"/>
          <w:szCs w:val="30"/>
          <w:rtl/>
          <w:lang w:eastAsia="en-US"/>
        </w:rPr>
        <w:t>سادسًا: حصر وهمي:</w:t>
      </w:r>
      <w:bookmarkEnd w:id="48"/>
      <w:bookmarkEnd w:id="49"/>
    </w:p>
    <w:p w14:paraId="3323A40A" w14:textId="1EF289D0" w:rsidR="00617A9F" w:rsidRPr="00DC4B77" w:rsidRDefault="00617A9F" w:rsidP="00910CBD">
      <w:pPr>
        <w:widowControl w:val="0"/>
        <w:spacing w:after="60" w:line="211"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rPr>
        <w:t xml:space="preserve">يقع </w:t>
      </w:r>
      <w:r w:rsidRPr="00DC4B77">
        <w:rPr>
          <w:rFonts w:ascii="Traditional Arabic" w:hAnsi="Traditional Arabic" w:cs="louts shamy"/>
          <w:color w:val="000000" w:themeColor="text1"/>
          <w:sz w:val="34"/>
          <w:szCs w:val="30"/>
          <w:rtl/>
        </w:rPr>
        <w:t>من يقرأ عن العقَّاد أو المازني أو طه حسين أو غيرهم ممن أُبرزوا في الجيل الماضي</w:t>
      </w:r>
      <w:r w:rsidRPr="00DC4B77">
        <w:rPr>
          <w:rFonts w:ascii="Traditional Arabic" w:hAnsi="Traditional Arabic" w:cs="louts shamy" w:hint="cs"/>
          <w:color w:val="000000" w:themeColor="text1"/>
          <w:sz w:val="34"/>
          <w:szCs w:val="30"/>
          <w:rtl/>
        </w:rPr>
        <w:t xml:space="preserve"> في حصرٍ وهمي</w:t>
      </w:r>
      <w:r w:rsidRPr="00DC4B77">
        <w:rPr>
          <w:rFonts w:ascii="Traditional Arabic" w:hAnsi="Traditional Arabic" w:cs="louts shamy"/>
          <w:color w:val="000000" w:themeColor="text1"/>
          <w:sz w:val="34"/>
          <w:szCs w:val="30"/>
          <w:rtl/>
        </w:rPr>
        <w:t>،</w:t>
      </w:r>
      <w:r w:rsidRPr="00DC4B77">
        <w:rPr>
          <w:rFonts w:ascii="Traditional Arabic" w:hAnsi="Traditional Arabic" w:cs="louts shamy" w:hint="cs"/>
          <w:color w:val="000000" w:themeColor="text1"/>
          <w:sz w:val="34"/>
          <w:szCs w:val="30"/>
          <w:rtl/>
        </w:rPr>
        <w:t xml:space="preserve"> وذلك أن ثمة </w:t>
      </w:r>
      <w:r w:rsidRPr="00DC4B77">
        <w:rPr>
          <w:rFonts w:ascii="Traditional Arabic" w:hAnsi="Traditional Arabic" w:cs="louts shamy"/>
          <w:color w:val="000000" w:themeColor="text1"/>
          <w:sz w:val="34"/>
          <w:szCs w:val="30"/>
          <w:rtl/>
        </w:rPr>
        <w:t>إصرار من العلمانيين على إخراج دعاة الحق من التاريخ، فمثلاً</w:t>
      </w:r>
      <w:r w:rsidR="00116538"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فيما يخصنا في الحديث عن العقَّاد</w:t>
      </w:r>
      <w:r w:rsidR="00116538"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نجد أنيس منصور يكتب عن العقَّاد سبعمائة صفحة ولا يأتي على سيد قطب، مع أن سيد قطب صاحبَ عبَّاس العقَّاد حينًا من الدهر</w:t>
      </w:r>
      <w:r w:rsidR="00116538" w:rsidRPr="00DC4B77">
        <w:rPr>
          <w:rFonts w:ascii="Traditional Arabic" w:hAnsi="Traditional Arabic" w:cs="louts shamy" w:hint="cs"/>
          <w:color w:val="000000" w:themeColor="text1"/>
          <w:sz w:val="34"/>
          <w:szCs w:val="30"/>
          <w:rtl/>
        </w:rPr>
        <w:t xml:space="preserve"> وأنيس منصور نفسه كتب عن سيد قطب في عهد السادات حين كان يجامل النظام وقتها بالهجوم على عبد الناصر</w:t>
      </w:r>
      <w:r w:rsidRPr="00DC4B77">
        <w:rPr>
          <w:rFonts w:ascii="Traditional Arabic" w:hAnsi="Traditional Arabic" w:cs="louts shamy"/>
          <w:color w:val="000000" w:themeColor="text1"/>
          <w:sz w:val="34"/>
          <w:szCs w:val="30"/>
          <w:rtl/>
        </w:rPr>
        <w:t>، وتجده يعرض نقاشات فكرية طويلة دارت بين العقَّاد وجلسائه ولا يتعرض لما دار بين العقَّاد والرافعي</w:t>
      </w:r>
      <w:r w:rsidR="00116538"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رحمه الله</w:t>
      </w:r>
      <w:r w:rsidR="00116538"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بل ولا يتعرض للرافعي إلا غمزًا ولمزًا</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63"/>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xml:space="preserve">!! وكذا رجاء النقاش حين اضطر لأن يذكر شيئًا عن سيد قطب في كتابه </w:t>
      </w:r>
      <w:r w:rsidR="002A1241"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أدباء ومواقف</w:t>
      </w:r>
      <w:r w:rsidR="00116538"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لمّح ولم يذكر اسم سيد قطب</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64"/>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w:t>
      </w:r>
    </w:p>
    <w:p w14:paraId="7236C435" w14:textId="0DCC4746" w:rsidR="00116538" w:rsidRPr="00DC4B77" w:rsidRDefault="00617A9F"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قلتُ: وهذا ديدن القوم في كتابتهم للتاريخ، فنحن نقرأ تاريخ الفراعنة ولا نجد فيه ذكرًا لأنبياء الله، ومحالٌ أن يكون الله قد ترك الفراعنة بلا نذير، والله يقول</w:t>
      </w:r>
      <w:r w:rsidRPr="00DC4B77">
        <w:rPr>
          <w:rFonts w:ascii="Traditional Arabic" w:hAnsi="Traditional Arabic" w:cs="louts shamy" w:hint="cs"/>
          <w:color w:val="000000" w:themeColor="text1"/>
          <w:sz w:val="34"/>
          <w:szCs w:val="30"/>
          <w:rtl/>
        </w:rPr>
        <w:t>:</w:t>
      </w:r>
      <w:r w:rsidRPr="00DC4B77">
        <w:rPr>
          <w:rStyle w:val="Heading2Char"/>
          <w:rFonts w:ascii="Tahoma" w:hAnsi="Tahoma" w:cs="Tahoma"/>
          <w:color w:val="000000" w:themeColor="text1"/>
          <w:sz w:val="30"/>
          <w:szCs w:val="30"/>
          <w:rtl/>
        </w:rPr>
        <w:t xml:space="preserve"> </w:t>
      </w:r>
      <w:r w:rsidR="00116538" w:rsidRPr="00DC4B77">
        <w:rPr>
          <w:rFonts w:ascii="Traditional Arabic" w:hAnsi="Traditional Arabic" w:cs="louts shamy" w:hint="cs"/>
          <w:color w:val="000000" w:themeColor="text1"/>
          <w:sz w:val="34"/>
          <w:szCs w:val="30"/>
          <w:rtl/>
        </w:rPr>
        <w:t>(</w:t>
      </w:r>
      <w:r w:rsidRPr="00DC4B77">
        <w:rPr>
          <w:rFonts w:ascii="Traditional Arabic" w:hAnsi="Traditional Arabic" w:cs="Traditional Arabic"/>
          <w:color w:val="000000" w:themeColor="text1"/>
          <w:sz w:val="38"/>
          <w:szCs w:val="34"/>
          <w:rtl/>
        </w:rPr>
        <w:t xml:space="preserve">إِنَّا </w:t>
      </w:r>
      <w:r w:rsidRPr="00DC4B77">
        <w:rPr>
          <w:rFonts w:ascii="Traditional Arabic" w:hAnsi="Traditional Arabic" w:cs="Traditional Arabic"/>
          <w:color w:val="000000" w:themeColor="text1"/>
          <w:sz w:val="38"/>
          <w:szCs w:val="34"/>
          <w:rtl/>
        </w:rPr>
        <w:lastRenderedPageBreak/>
        <w:t>أَرْسَلْنَاكَ بِالْحَقِّ بَشِيرًا وَنَذِيرًا ۚ وَإِن مِّنْ أُمَّةٍ إِلَّا خَلَا فِيهَا نَذِيرٌ</w:t>
      </w:r>
      <w:r w:rsidR="00116538"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22"/>
          <w:szCs w:val="30"/>
          <w:rtl/>
          <w:lang w:eastAsia="en-US"/>
        </w:rPr>
        <w:t xml:space="preserve"> </w:t>
      </w:r>
      <w:r w:rsidR="0090557D" w:rsidRPr="00DC4B77">
        <w:rPr>
          <w:rFonts w:ascii="Traditional Arabic" w:hAnsi="Traditional Arabic" w:cs="louts shamy"/>
          <w:color w:val="000000" w:themeColor="text1"/>
          <w:sz w:val="30"/>
          <w:szCs w:val="30"/>
          <w:rtl/>
          <w:lang w:eastAsia="en-US"/>
        </w:rPr>
        <w:t>(</w:t>
      </w:r>
      <w:r w:rsidRPr="00DC4B77">
        <w:rPr>
          <w:rFonts w:ascii="Traditional Arabic" w:hAnsi="Traditional Arabic" w:cs="louts shamy"/>
          <w:color w:val="000000" w:themeColor="text1"/>
          <w:sz w:val="30"/>
          <w:szCs w:val="30"/>
          <w:rtl/>
          <w:lang w:eastAsia="en-US"/>
        </w:rPr>
        <w:t>فاطر: ٢٤</w:t>
      </w:r>
      <w:r w:rsidR="0090557D" w:rsidRPr="00DC4B77">
        <w:rPr>
          <w:rFonts w:ascii="Traditional Arabic" w:hAnsi="Traditional Arabic" w:cs="louts shamy"/>
          <w:color w:val="000000" w:themeColor="text1"/>
          <w:sz w:val="30"/>
          <w:szCs w:val="30"/>
          <w:rtl/>
        </w:rPr>
        <w:t>)</w:t>
      </w:r>
      <w:r w:rsidR="00D61336"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يقصون تاريخ الفراعنة ولا يأتون على أكبر حدث فيه وهو موسى</w:t>
      </w:r>
      <w:r w:rsidR="00116538" w:rsidRPr="00DC4B77">
        <w:rPr>
          <w:rFonts w:ascii="Traditional Arabic" w:hAnsi="Traditional Arabic" w:cs="louts shamy" w:hint="cs"/>
          <w:color w:val="000000" w:themeColor="text1"/>
          <w:sz w:val="34"/>
          <w:szCs w:val="30"/>
          <w:rtl/>
        </w:rPr>
        <w:t>، عليه السلام،</w:t>
      </w:r>
      <w:r w:rsidRPr="00DC4B77">
        <w:rPr>
          <w:rFonts w:ascii="Traditional Arabic" w:hAnsi="Traditional Arabic" w:cs="louts shamy"/>
          <w:color w:val="000000" w:themeColor="text1"/>
          <w:sz w:val="34"/>
          <w:szCs w:val="30"/>
          <w:rtl/>
        </w:rPr>
        <w:t xml:space="preserve"> وبه قضى الله على حكم الفراعنة لمصر وورثَ الأرضَ قومٌ آخرون</w:t>
      </w:r>
      <w:r w:rsidR="00116538" w:rsidRPr="00DC4B77">
        <w:rPr>
          <w:rFonts w:ascii="Traditional Arabic" w:hAnsi="Traditional Arabic" w:cs="louts shamy" w:hint="cs"/>
          <w:color w:val="000000" w:themeColor="text1"/>
          <w:sz w:val="34"/>
          <w:szCs w:val="30"/>
          <w:rtl/>
        </w:rPr>
        <w:t xml:space="preserve"> يقول الله تعالى بعد أن ذكر هلاك فرعون وجنوده: (</w:t>
      </w:r>
      <w:r w:rsidRPr="00DC4B77">
        <w:rPr>
          <w:rFonts w:ascii="Traditional Arabic" w:hAnsi="Traditional Arabic" w:cs="louts shamy"/>
          <w:color w:val="000000" w:themeColor="text1"/>
          <w:sz w:val="34"/>
          <w:szCs w:val="30"/>
          <w:rtl/>
        </w:rPr>
        <w:t>كَذَٰلِكَ وَأَوْرَثْنَاهَا قَوْمًا آخَرِينَ</w:t>
      </w:r>
      <w:r w:rsidR="00116538" w:rsidRPr="00DC4B77">
        <w:rPr>
          <w:rFonts w:ascii="Traditional Arabic" w:hAnsi="Traditional Arabic" w:cs="louts shamy" w:hint="cs"/>
          <w:color w:val="000000" w:themeColor="text1"/>
          <w:sz w:val="34"/>
          <w:szCs w:val="30"/>
          <w:rtl/>
        </w:rPr>
        <w:t xml:space="preserve">) </w:t>
      </w:r>
      <w:r w:rsidR="0090557D"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الدخان: ٢٨</w:t>
      </w:r>
      <w:r w:rsidR="0090557D"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 ويقصون تاريخ الأمم دون ذكرٍ للرسل، لا من اشتهر منهم ولا من لم يشتهر، حتى إن بعضهم يفتش في التاريخ الذي بين يديه ويقول: أين التوحيد؟! متى عرفت البشرية التوحيد؟!!</w:t>
      </w:r>
      <w:r w:rsidR="00116538" w:rsidRPr="00DC4B77">
        <w:rPr>
          <w:rFonts w:ascii="Traditional Arabic" w:hAnsi="Traditional Arabic" w:cs="louts shamy" w:hint="cs"/>
          <w:color w:val="000000" w:themeColor="text1"/>
          <w:sz w:val="34"/>
          <w:szCs w:val="30"/>
          <w:rtl/>
        </w:rPr>
        <w:t>، مع أنه مذكور في المصحف في كل صفحاته.</w:t>
      </w:r>
      <w:r w:rsidRPr="00DC4B77">
        <w:rPr>
          <w:rFonts w:ascii="Traditional Arabic" w:hAnsi="Traditional Arabic" w:cs="louts shamy"/>
          <w:color w:val="000000" w:themeColor="text1"/>
          <w:sz w:val="34"/>
          <w:szCs w:val="30"/>
          <w:rtl/>
        </w:rPr>
        <w:t xml:space="preserve"> </w:t>
      </w:r>
    </w:p>
    <w:p w14:paraId="4C06E118" w14:textId="536F456B" w:rsidR="00EB3E11" w:rsidRPr="00DC4B77" w:rsidRDefault="00617A9F" w:rsidP="00253285">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rPr>
        <w:t>يصعب تفسير التحولات</w:t>
      </w:r>
      <w:r w:rsidRPr="00DC4B77">
        <w:rPr>
          <w:rFonts w:ascii="Traditional Arabic" w:hAnsi="Traditional Arabic" w:cs="louts shamy"/>
          <w:color w:val="000000" w:themeColor="text1"/>
          <w:sz w:val="34"/>
          <w:szCs w:val="30"/>
          <w:rtl/>
        </w:rPr>
        <w:t xml:space="preserve"> الفكرية في مصر</w:t>
      </w:r>
      <w:r w:rsidR="00116538"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hint="cs"/>
          <w:color w:val="000000" w:themeColor="text1"/>
          <w:sz w:val="34"/>
          <w:szCs w:val="30"/>
          <w:rtl/>
        </w:rPr>
        <w:t>والعالم الإسلامي</w:t>
      </w:r>
      <w:r w:rsidR="00116538"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hint="cs"/>
          <w:color w:val="000000" w:themeColor="text1"/>
          <w:sz w:val="34"/>
          <w:szCs w:val="30"/>
          <w:rtl/>
        </w:rPr>
        <w:t xml:space="preserve"> في العصر الحديث </w:t>
      </w:r>
      <w:r w:rsidRPr="00DC4B77">
        <w:rPr>
          <w:rFonts w:ascii="Traditional Arabic" w:hAnsi="Traditional Arabic" w:cs="louts shamy"/>
          <w:color w:val="000000" w:themeColor="text1"/>
          <w:sz w:val="34"/>
          <w:szCs w:val="30"/>
          <w:rtl/>
        </w:rPr>
        <w:t xml:space="preserve">دون استحضار </w:t>
      </w:r>
      <w:r w:rsidRPr="00DC4B77">
        <w:rPr>
          <w:rFonts w:ascii="Traditional Arabic" w:hAnsi="Traditional Arabic" w:cs="louts shamy" w:hint="cs"/>
          <w:color w:val="000000" w:themeColor="text1"/>
          <w:sz w:val="34"/>
          <w:szCs w:val="30"/>
          <w:rtl/>
        </w:rPr>
        <w:t>الكافر</w:t>
      </w:r>
      <w:r w:rsidRPr="00DC4B77">
        <w:rPr>
          <w:rFonts w:ascii="Traditional Arabic" w:hAnsi="Traditional Arabic" w:cs="louts shamy"/>
          <w:color w:val="000000" w:themeColor="text1"/>
          <w:sz w:val="34"/>
          <w:szCs w:val="30"/>
          <w:rtl/>
        </w:rPr>
        <w:t xml:space="preserve">، بل إننا نجد أن </w:t>
      </w:r>
      <w:r w:rsidRPr="00DC4B77">
        <w:rPr>
          <w:rFonts w:ascii="Traditional Arabic" w:hAnsi="Traditional Arabic" w:cs="louts shamy" w:hint="cs"/>
          <w:color w:val="000000" w:themeColor="text1"/>
          <w:sz w:val="34"/>
          <w:szCs w:val="30"/>
          <w:rtl/>
        </w:rPr>
        <w:t xml:space="preserve">الكافر </w:t>
      </w:r>
      <w:r w:rsidRPr="00DC4B77">
        <w:rPr>
          <w:rFonts w:ascii="Traditional Arabic" w:hAnsi="Traditional Arabic" w:cs="louts shamy"/>
          <w:color w:val="000000" w:themeColor="text1"/>
          <w:sz w:val="34"/>
          <w:szCs w:val="30"/>
          <w:rtl/>
        </w:rPr>
        <w:t>هو المؤثر الأول في كل التحولات الفكرية في الساحة المصرية، وكان الصراع معه على الحقيقة، كانت جولة مع الكفر على أرضنا</w:t>
      </w:r>
      <w:r w:rsidRPr="00DC4B77">
        <w:rPr>
          <w:rFonts w:ascii="Traditional Arabic" w:hAnsi="Traditional Arabic" w:cs="louts shamy" w:hint="cs"/>
          <w:color w:val="000000" w:themeColor="text1"/>
          <w:sz w:val="34"/>
          <w:szCs w:val="30"/>
          <w:rtl/>
        </w:rPr>
        <w:t>.</w:t>
      </w:r>
    </w:p>
    <w:p w14:paraId="3EF63EEB" w14:textId="26610F6B" w:rsidR="00EB3E11" w:rsidRPr="00DC4B77" w:rsidRDefault="00EB3E11" w:rsidP="00BD51D2">
      <w:pPr>
        <w:widowControl w:val="0"/>
        <w:spacing w:after="60" w:line="216" w:lineRule="auto"/>
        <w:jc w:val="center"/>
        <w:rPr>
          <w:rFonts w:ascii="Traditional Arabic" w:hAnsi="Traditional Arabic" w:cs="louts shamy"/>
          <w:color w:val="000000" w:themeColor="text1"/>
          <w:sz w:val="34"/>
          <w:szCs w:val="30"/>
          <w:rtl/>
        </w:rPr>
      </w:pPr>
      <w:r w:rsidRPr="00DC4B77">
        <w:rPr>
          <w:rFonts w:ascii="Lotus Linotype" w:hAnsi="Lotus Linotype" w:cs="Lotus Linotype"/>
          <w:b/>
          <w:bCs/>
          <w:noProof/>
          <w:color w:val="000000" w:themeColor="text1"/>
          <w:sz w:val="26"/>
          <w:szCs w:val="26"/>
          <w:lang w:eastAsia="en-US"/>
        </w:rPr>
        <w:drawing>
          <wp:inline distT="0" distB="0" distL="0" distR="0" wp14:anchorId="1B5042BD" wp14:editId="711D1AF5">
            <wp:extent cx="1303020" cy="342900"/>
            <wp:effectExtent l="0" t="0" r="0" b="0"/>
            <wp:docPr id="5" name="صورة 5"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2"/>
                    <pic:cNvPicPr>
                      <a:picLocks noChangeAspect="1" noChangeArrowheads="1"/>
                    </pic:cNvPicPr>
                  </pic:nvPicPr>
                  <pic:blipFill>
                    <a:blip r:embed="rId15">
                      <a:extLst>
                        <a:ext uri="{28A0092B-C50C-407E-A947-70E740481C1C}">
                          <a14:useLocalDpi xmlns:a14="http://schemas.microsoft.com/office/drawing/2010/main" val="0"/>
                        </a:ext>
                      </a:extLst>
                    </a:blip>
                    <a:srcRect l="23341" t="-2370" r="25160" b="-5309"/>
                    <a:stretch>
                      <a:fillRect/>
                    </a:stretch>
                  </pic:blipFill>
                  <pic:spPr bwMode="auto">
                    <a:xfrm>
                      <a:off x="0" y="0"/>
                      <a:ext cx="1306957" cy="343936"/>
                    </a:xfrm>
                    <a:prstGeom prst="rect">
                      <a:avLst/>
                    </a:prstGeom>
                    <a:noFill/>
                    <a:ln>
                      <a:noFill/>
                    </a:ln>
                  </pic:spPr>
                </pic:pic>
              </a:graphicData>
            </a:graphic>
          </wp:inline>
        </w:drawing>
      </w:r>
    </w:p>
    <w:p w14:paraId="65DDDF5F" w14:textId="273DE2B8" w:rsidR="002554EC" w:rsidRPr="00DC4B77" w:rsidRDefault="002554EC" w:rsidP="00BD51D2">
      <w:pPr>
        <w:bidi w:val="0"/>
        <w:spacing w:after="60" w:line="216" w:lineRule="auto"/>
        <w:rPr>
          <w:rFonts w:ascii="Traditional Arabic" w:hAnsi="Traditional Arabic" w:cs="louts shamy"/>
          <w:b/>
          <w:bCs/>
          <w:color w:val="000000" w:themeColor="text1"/>
          <w:sz w:val="44"/>
          <w:szCs w:val="30"/>
          <w:rtl/>
        </w:rPr>
      </w:pPr>
      <w:bookmarkStart w:id="50" w:name="_Hlk59500257"/>
      <w:r w:rsidRPr="00DC4B77">
        <w:rPr>
          <w:rFonts w:ascii="Traditional Arabic" w:hAnsi="Traditional Arabic" w:cs="louts shamy"/>
          <w:b/>
          <w:bCs/>
          <w:color w:val="000000" w:themeColor="text1"/>
          <w:sz w:val="44"/>
          <w:szCs w:val="30"/>
        </w:rPr>
        <w:br w:type="page"/>
      </w:r>
    </w:p>
    <w:p w14:paraId="0C2F65DE" w14:textId="77777777" w:rsidR="00FF51A1" w:rsidRPr="00244CA3" w:rsidRDefault="00FF51A1" w:rsidP="00BD51D2">
      <w:pPr>
        <w:widowControl w:val="0"/>
        <w:spacing w:after="60" w:line="216" w:lineRule="auto"/>
        <w:ind w:firstLine="284"/>
        <w:jc w:val="both"/>
        <w:rPr>
          <w:rFonts w:ascii="Traditional Arabic" w:hAnsi="Traditional Arabic" w:cs="louts shamy"/>
          <w:b/>
          <w:bCs/>
          <w:color w:val="000000" w:themeColor="text1"/>
          <w:sz w:val="2"/>
          <w:szCs w:val="2"/>
          <w:rtl/>
        </w:rPr>
      </w:pPr>
    </w:p>
    <w:p w14:paraId="1E061432" w14:textId="05A44BF3" w:rsidR="00CF0089" w:rsidRPr="00DC4B77" w:rsidRDefault="00CF0089" w:rsidP="002554EC">
      <w:pPr>
        <w:pStyle w:val="Heading1"/>
        <w:rPr>
          <w:color w:val="000000" w:themeColor="text1"/>
          <w:sz w:val="34"/>
          <w:szCs w:val="34"/>
          <w:rtl/>
          <w:lang w:eastAsia="en-US"/>
        </w:rPr>
      </w:pPr>
      <w:bookmarkStart w:id="51" w:name="_Toc173116170"/>
      <w:bookmarkEnd w:id="50"/>
      <w:r w:rsidRPr="00DC4B77">
        <w:rPr>
          <w:rFonts w:hint="cs"/>
          <w:color w:val="000000" w:themeColor="text1"/>
          <w:sz w:val="34"/>
          <w:szCs w:val="34"/>
          <w:rtl/>
          <w:lang w:eastAsia="en-US"/>
        </w:rPr>
        <w:t>الفصل الثالث</w:t>
      </w:r>
      <w:bookmarkEnd w:id="51"/>
      <w:r w:rsidRPr="00DC4B77">
        <w:rPr>
          <w:rFonts w:hint="cs"/>
          <w:color w:val="000000" w:themeColor="text1"/>
          <w:sz w:val="34"/>
          <w:szCs w:val="34"/>
          <w:rtl/>
          <w:lang w:eastAsia="en-US"/>
        </w:rPr>
        <w:t xml:space="preserve"> </w:t>
      </w:r>
    </w:p>
    <w:p w14:paraId="6A41854C" w14:textId="77777777" w:rsidR="00CF0089" w:rsidRPr="00DC4B77" w:rsidRDefault="00CF0089" w:rsidP="00493111">
      <w:pPr>
        <w:pStyle w:val="Heading1"/>
        <w:spacing w:after="240"/>
        <w:rPr>
          <w:rFonts w:ascii="Hacen Tehran" w:hAnsi="Hacen Tehran"/>
          <w:color w:val="000000" w:themeColor="text1"/>
          <w:sz w:val="34"/>
          <w:szCs w:val="34"/>
          <w:rtl/>
        </w:rPr>
      </w:pPr>
      <w:bookmarkStart w:id="52" w:name="_Toc78007607"/>
      <w:bookmarkStart w:id="53" w:name="_Toc173116171"/>
      <w:r w:rsidRPr="00DC4B77">
        <w:rPr>
          <w:rFonts w:ascii="Hacen Tehran" w:hAnsi="Hacen Tehran" w:hint="cs"/>
          <w:color w:val="000000" w:themeColor="text1"/>
          <w:sz w:val="34"/>
          <w:szCs w:val="34"/>
          <w:rtl/>
        </w:rPr>
        <w:t>التوحيد والأنبياء عند عبَّاس العقَّاد</w:t>
      </w:r>
      <w:bookmarkEnd w:id="52"/>
      <w:bookmarkEnd w:id="53"/>
      <w:r w:rsidRPr="00DC4B77">
        <w:rPr>
          <w:rFonts w:ascii="Hacen Tehran" w:hAnsi="Hacen Tehran" w:hint="cs"/>
          <w:color w:val="000000" w:themeColor="text1"/>
          <w:sz w:val="34"/>
          <w:szCs w:val="34"/>
          <w:rtl/>
        </w:rPr>
        <w:t xml:space="preserve"> </w:t>
      </w:r>
    </w:p>
    <w:p w14:paraId="510CA56B" w14:textId="52AE5F85" w:rsidR="00CF0089" w:rsidRPr="00DC4B77" w:rsidRDefault="00CF0089" w:rsidP="00493111">
      <w:pPr>
        <w:widowControl w:val="0"/>
        <w:spacing w:after="60" w:line="228" w:lineRule="auto"/>
        <w:ind w:firstLine="284"/>
        <w:jc w:val="both"/>
        <w:rPr>
          <w:rFonts w:ascii="Traditional Arabic" w:eastAsiaTheme="minorEastAsia" w:hAnsi="Traditional Arabic" w:cs="louts shamy"/>
          <w:b/>
          <w:bCs/>
          <w:color w:val="000000" w:themeColor="text1"/>
          <w:sz w:val="34"/>
          <w:szCs w:val="30"/>
          <w:rtl/>
          <w:lang w:eastAsia="zh-CN" w:bidi="ar-EG"/>
        </w:rPr>
      </w:pPr>
      <w:r w:rsidRPr="00DC4B77">
        <w:rPr>
          <w:rFonts w:ascii="Traditional Arabic" w:eastAsiaTheme="minorEastAsia" w:hAnsi="Traditional Arabic" w:cs="louts shamy"/>
          <w:color w:val="000000" w:themeColor="text1"/>
          <w:sz w:val="34"/>
          <w:szCs w:val="30"/>
          <w:rtl/>
          <w:lang w:eastAsia="zh-CN"/>
        </w:rPr>
        <w:t>حاول عبَّاس العقَّاد تقديم رؤية عن بداية الخلق وتاريخ الإنسان في هذا الكون، وعلاقته بالله الخالق</w:t>
      </w:r>
      <w:r w:rsidR="00EC0FE2" w:rsidRPr="00DC4B77">
        <w:rPr>
          <w:rFonts w:ascii="Traditional Arabic" w:eastAsiaTheme="minorEastAsia" w:hAnsi="Traditional Arabic" w:cs="louts shamy" w:hint="cs"/>
          <w:color w:val="000000" w:themeColor="text1"/>
          <w:sz w:val="34"/>
          <w:szCs w:val="30"/>
          <w:rtl/>
          <w:lang w:eastAsia="zh-CN"/>
        </w:rPr>
        <w:t xml:space="preserve">، </w:t>
      </w:r>
      <w:r w:rsidRPr="00DC4B77">
        <w:rPr>
          <w:rFonts w:ascii="Traditional Arabic" w:eastAsiaTheme="minorEastAsia" w:hAnsi="Traditional Arabic" w:cs="louts shamy"/>
          <w:color w:val="000000" w:themeColor="text1"/>
          <w:sz w:val="34"/>
          <w:szCs w:val="30"/>
          <w:rtl/>
          <w:lang w:eastAsia="zh-CN"/>
        </w:rPr>
        <w:t>سبحانه وتعالى ذكره، وهي ذات الأسئلة التي ش</w:t>
      </w:r>
      <w:r w:rsidR="00646B44" w:rsidRPr="00DC4B77">
        <w:rPr>
          <w:rFonts w:ascii="Traditional Arabic" w:eastAsiaTheme="minorEastAsia" w:hAnsi="Traditional Arabic" w:cs="louts shamy" w:hint="cs"/>
          <w:color w:val="000000" w:themeColor="text1"/>
          <w:sz w:val="34"/>
          <w:szCs w:val="30"/>
          <w:rtl/>
          <w:lang w:eastAsia="zh-CN"/>
        </w:rPr>
        <w:t>ُ</w:t>
      </w:r>
      <w:r w:rsidRPr="00DC4B77">
        <w:rPr>
          <w:rFonts w:ascii="Traditional Arabic" w:eastAsiaTheme="minorEastAsia" w:hAnsi="Traditional Arabic" w:cs="louts shamy"/>
          <w:color w:val="000000" w:themeColor="text1"/>
          <w:sz w:val="34"/>
          <w:szCs w:val="30"/>
          <w:rtl/>
          <w:lang w:eastAsia="zh-CN"/>
        </w:rPr>
        <w:t>غلت بها الفلسفة قديمًا وحديثًا، وهي القضايا المحورية في القرآن الكريم</w:t>
      </w:r>
      <w:r w:rsidR="00EC0FE2" w:rsidRPr="00DC4B77">
        <w:rPr>
          <w:rFonts w:ascii="Traditional Arabic" w:eastAsiaTheme="minorEastAsia" w:hAnsi="Traditional Arabic" w:cs="louts shamy" w:hint="cs"/>
          <w:color w:val="000000" w:themeColor="text1"/>
          <w:sz w:val="34"/>
          <w:szCs w:val="30"/>
          <w:rtl/>
          <w:lang w:eastAsia="zh-CN"/>
        </w:rPr>
        <w:t xml:space="preserve">. </w:t>
      </w:r>
      <w:r w:rsidRPr="00DC4B77">
        <w:rPr>
          <w:rFonts w:ascii="Traditional Arabic" w:eastAsiaTheme="minorEastAsia" w:hAnsi="Traditional Arabic" w:cs="louts shamy"/>
          <w:color w:val="000000" w:themeColor="text1"/>
          <w:sz w:val="34"/>
          <w:szCs w:val="30"/>
          <w:rtl/>
          <w:lang w:eastAsia="zh-CN"/>
        </w:rPr>
        <w:t>و</w:t>
      </w:r>
      <w:r w:rsidR="00EC0FE2" w:rsidRPr="00DC4B77">
        <w:rPr>
          <w:rFonts w:ascii="Traditional Arabic" w:eastAsiaTheme="minorEastAsia" w:hAnsi="Traditional Arabic" w:cs="louts shamy" w:hint="cs"/>
          <w:color w:val="000000" w:themeColor="text1"/>
          <w:sz w:val="34"/>
          <w:szCs w:val="30"/>
          <w:rtl/>
          <w:lang w:eastAsia="zh-CN"/>
        </w:rPr>
        <w:t xml:space="preserve">إن </w:t>
      </w:r>
      <w:r w:rsidRPr="00DC4B77">
        <w:rPr>
          <w:rFonts w:ascii="Traditional Arabic" w:eastAsiaTheme="minorEastAsia" w:hAnsi="Traditional Arabic" w:cs="louts shamy"/>
          <w:color w:val="000000" w:themeColor="text1"/>
          <w:sz w:val="34"/>
          <w:szCs w:val="30"/>
          <w:rtl/>
          <w:lang w:eastAsia="zh-CN"/>
        </w:rPr>
        <w:t xml:space="preserve">أول ما يتبادر للذهن حين يرى أحدنا انشغال العقَّاد بمثل هذه القضايا أنه </w:t>
      </w:r>
      <w:r w:rsidRPr="00DC4B77">
        <w:rPr>
          <w:rFonts w:ascii="Traditional Arabic" w:eastAsiaTheme="minorEastAsia" w:hAnsi="Traditional Arabic" w:cs="louts shamy"/>
          <w:b/>
          <w:bCs/>
          <w:color w:val="000000" w:themeColor="text1"/>
          <w:sz w:val="34"/>
          <w:szCs w:val="30"/>
          <w:rtl/>
          <w:lang w:eastAsia="zh-CN"/>
        </w:rPr>
        <w:t>لم يكن أديبًا كما يدعي محبوه؛ بل كان فيلسوفًا ومفكرًا،</w:t>
      </w:r>
      <w:r w:rsidRPr="00DC4B77">
        <w:rPr>
          <w:rFonts w:ascii="Traditional Arabic" w:eastAsiaTheme="minorEastAsia" w:hAnsi="Traditional Arabic" w:cs="louts shamy"/>
          <w:color w:val="000000" w:themeColor="text1"/>
          <w:sz w:val="34"/>
          <w:szCs w:val="30"/>
          <w:rtl/>
          <w:lang w:eastAsia="zh-CN"/>
        </w:rPr>
        <w:t xml:space="preserve"> و</w:t>
      </w:r>
      <w:r w:rsidR="00646B44" w:rsidRPr="00DC4B77">
        <w:rPr>
          <w:rFonts w:ascii="Traditional Arabic" w:eastAsiaTheme="minorEastAsia" w:hAnsi="Traditional Arabic" w:cs="louts shamy" w:hint="cs"/>
          <w:color w:val="000000" w:themeColor="text1"/>
          <w:sz w:val="34"/>
          <w:szCs w:val="30"/>
          <w:rtl/>
          <w:lang w:eastAsia="zh-CN"/>
        </w:rPr>
        <w:t xml:space="preserve">بالفعل </w:t>
      </w:r>
      <w:r w:rsidRPr="00DC4B77">
        <w:rPr>
          <w:rFonts w:ascii="Traditional Arabic" w:eastAsiaTheme="minorEastAsia" w:hAnsi="Traditional Arabic" w:cs="louts shamy"/>
          <w:color w:val="000000" w:themeColor="text1"/>
          <w:sz w:val="34"/>
          <w:szCs w:val="30"/>
          <w:rtl/>
          <w:lang w:eastAsia="zh-CN"/>
        </w:rPr>
        <w:t>قدَّم رؤية فلسفية لقضايا الدين الرئيسية، وفي عديد من الكتب. بمعنى أنه شغل بهذه القضايا المحورية مدةً من الزمن، ودخل عليها أكثر من مرة، ومن زوايا متعددة: مرة يكتب عن الله</w:t>
      </w:r>
      <w:r w:rsidR="00EC0FE2" w:rsidRPr="00DC4B77">
        <w:rPr>
          <w:rFonts w:ascii="Traditional Arabic" w:eastAsiaTheme="minorEastAsia" w:hAnsi="Traditional Arabic" w:cs="louts shamy" w:hint="cs"/>
          <w:color w:val="000000" w:themeColor="text1"/>
          <w:sz w:val="34"/>
          <w:szCs w:val="30"/>
          <w:rtl/>
          <w:lang w:eastAsia="zh-CN"/>
        </w:rPr>
        <w:t xml:space="preserve">، </w:t>
      </w:r>
      <w:r w:rsidRPr="00DC4B77">
        <w:rPr>
          <w:rFonts w:ascii="Traditional Arabic" w:eastAsiaTheme="minorEastAsia" w:hAnsi="Traditional Arabic" w:cs="louts shamy"/>
          <w:color w:val="000000" w:themeColor="text1"/>
          <w:sz w:val="34"/>
          <w:szCs w:val="30"/>
          <w:rtl/>
          <w:lang w:eastAsia="zh-CN"/>
        </w:rPr>
        <w:t>سبحانه وعز وجل</w:t>
      </w:r>
      <w:r w:rsidR="00EC0FE2" w:rsidRPr="00DC4B77">
        <w:rPr>
          <w:rFonts w:ascii="Traditional Arabic" w:eastAsiaTheme="minorEastAsia" w:hAnsi="Traditional Arabic" w:cs="louts shamy" w:hint="cs"/>
          <w:color w:val="000000" w:themeColor="text1"/>
          <w:sz w:val="34"/>
          <w:szCs w:val="30"/>
          <w:rtl/>
          <w:lang w:eastAsia="zh-CN"/>
        </w:rPr>
        <w:t>؛</w:t>
      </w:r>
      <w:r w:rsidRPr="00DC4B77">
        <w:rPr>
          <w:rFonts w:ascii="Traditional Arabic" w:eastAsiaTheme="minorEastAsia" w:hAnsi="Traditional Arabic" w:cs="louts shamy"/>
          <w:color w:val="000000" w:themeColor="text1"/>
          <w:sz w:val="34"/>
          <w:szCs w:val="30"/>
          <w:rtl/>
          <w:lang w:eastAsia="zh-CN"/>
        </w:rPr>
        <w:t xml:space="preserve"> ومرةً يكتب عن إبليس</w:t>
      </w:r>
      <w:r w:rsidR="00EC0FE2" w:rsidRPr="00DC4B77">
        <w:rPr>
          <w:rFonts w:ascii="Traditional Arabic" w:eastAsiaTheme="minorEastAsia" w:hAnsi="Traditional Arabic" w:cs="louts shamy" w:hint="cs"/>
          <w:color w:val="000000" w:themeColor="text1"/>
          <w:sz w:val="34"/>
          <w:szCs w:val="30"/>
          <w:rtl/>
          <w:lang w:eastAsia="zh-CN"/>
        </w:rPr>
        <w:t>، لعنه الله؛</w:t>
      </w:r>
      <w:r w:rsidRPr="00DC4B77">
        <w:rPr>
          <w:rFonts w:ascii="Traditional Arabic" w:eastAsiaTheme="minorEastAsia" w:hAnsi="Traditional Arabic" w:cs="louts shamy"/>
          <w:color w:val="000000" w:themeColor="text1"/>
          <w:sz w:val="34"/>
          <w:szCs w:val="30"/>
          <w:rtl/>
          <w:lang w:eastAsia="zh-CN"/>
        </w:rPr>
        <w:t xml:space="preserve"> ومرة يكتب عن أنبياء الله كالخليل إبراهيم والمسيح عيسى بن مريم، و</w:t>
      </w:r>
      <w:r w:rsidR="00EC0FE2" w:rsidRPr="00DC4B77">
        <w:rPr>
          <w:rFonts w:ascii="Traditional Arabic" w:eastAsiaTheme="minorEastAsia" w:hAnsi="Traditional Arabic" w:cs="louts shamy" w:hint="cs"/>
          <w:color w:val="000000" w:themeColor="text1"/>
          <w:sz w:val="34"/>
          <w:szCs w:val="30"/>
          <w:rtl/>
          <w:lang w:eastAsia="zh-CN"/>
        </w:rPr>
        <w:t xml:space="preserve">رسول الله </w:t>
      </w:r>
      <w:r w:rsidRPr="00DC4B77">
        <w:rPr>
          <w:rFonts w:ascii="Traditional Arabic" w:eastAsiaTheme="minorEastAsia" w:hAnsi="Traditional Arabic" w:cs="louts shamy"/>
          <w:color w:val="000000" w:themeColor="text1"/>
          <w:sz w:val="34"/>
          <w:szCs w:val="30"/>
          <w:rtl/>
          <w:lang w:eastAsia="zh-CN"/>
        </w:rPr>
        <w:t>محمدٍ (العبقريات وطوالع أنوار البعثة المحمدية)، صلوات الله عليهم أجمعين</w:t>
      </w:r>
      <w:r w:rsidR="00646B44" w:rsidRPr="00DC4B77">
        <w:rPr>
          <w:rFonts w:ascii="Traditional Arabic" w:eastAsiaTheme="minorEastAsia" w:hAnsi="Traditional Arabic" w:cs="louts shamy" w:hint="cs"/>
          <w:color w:val="000000" w:themeColor="text1"/>
          <w:sz w:val="34"/>
          <w:szCs w:val="30"/>
          <w:rtl/>
          <w:lang w:eastAsia="zh-CN"/>
        </w:rPr>
        <w:t>؛</w:t>
      </w:r>
      <w:r w:rsidRPr="00DC4B77">
        <w:rPr>
          <w:rFonts w:ascii="Traditional Arabic" w:eastAsiaTheme="minorEastAsia" w:hAnsi="Traditional Arabic" w:cs="louts shamy"/>
          <w:color w:val="000000" w:themeColor="text1"/>
          <w:sz w:val="34"/>
          <w:szCs w:val="30"/>
          <w:rtl/>
          <w:lang w:eastAsia="zh-CN"/>
        </w:rPr>
        <w:t xml:space="preserve"> ومرة يكتب عن "الفلسفة القرآنية" وهي محاولة خجولة هزيلة للتوفيق بين قضايا القرآن وقضايا الفلسفة، أو</w:t>
      </w:r>
      <w:r w:rsidR="00E47284" w:rsidRPr="00DC4B77">
        <w:rPr>
          <w:rFonts w:ascii="Traditional Arabic" w:eastAsiaTheme="minorEastAsia" w:hAnsi="Traditional Arabic" w:cs="louts shamy" w:hint="cs"/>
          <w:color w:val="000000" w:themeColor="text1"/>
          <w:sz w:val="34"/>
          <w:szCs w:val="30"/>
          <w:rtl/>
          <w:lang w:eastAsia="zh-CN"/>
        </w:rPr>
        <w:t xml:space="preserve"> محاولة</w:t>
      </w:r>
      <w:r w:rsidRPr="00DC4B77">
        <w:rPr>
          <w:rFonts w:ascii="Traditional Arabic" w:eastAsiaTheme="minorEastAsia" w:hAnsi="Traditional Arabic" w:cs="louts shamy"/>
          <w:color w:val="000000" w:themeColor="text1"/>
          <w:sz w:val="34"/>
          <w:szCs w:val="30"/>
          <w:rtl/>
          <w:lang w:eastAsia="zh-CN"/>
        </w:rPr>
        <w:t xml:space="preserve"> لإيجاد شرعية "للأديان" في مواجهة المادية الصلبة</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65"/>
      </w:r>
      <w:r w:rsidR="00A86A47" w:rsidRPr="00291CAC">
        <w:rPr>
          <w:rStyle w:val="FootnoteReference"/>
          <w:rFonts w:ascii="louts shamy" w:hAnsi="louts shamy" w:cs="louts shamy"/>
          <w:color w:val="000000" w:themeColor="text1"/>
          <w:sz w:val="32"/>
          <w:szCs w:val="32"/>
          <w:rtl/>
        </w:rPr>
        <w:t>)</w:t>
      </w:r>
      <w:r w:rsidR="00646B44" w:rsidRPr="00DC4B77">
        <w:rPr>
          <w:rFonts w:ascii="Traditional Arabic" w:eastAsiaTheme="minorEastAsia" w:hAnsi="Traditional Arabic" w:cs="louts shamy" w:hint="cs"/>
          <w:color w:val="000000" w:themeColor="text1"/>
          <w:sz w:val="34"/>
          <w:szCs w:val="30"/>
          <w:rtl/>
          <w:lang w:eastAsia="zh-CN" w:bidi="ar-EG"/>
        </w:rPr>
        <w:t>؛</w:t>
      </w:r>
      <w:r w:rsidRPr="00DC4B77">
        <w:rPr>
          <w:rFonts w:ascii="Traditional Arabic" w:eastAsiaTheme="minorEastAsia" w:hAnsi="Traditional Arabic" w:cs="louts shamy"/>
          <w:color w:val="000000" w:themeColor="text1"/>
          <w:sz w:val="34"/>
          <w:szCs w:val="30"/>
          <w:rtl/>
          <w:lang w:eastAsia="zh-CN" w:bidi="ar-EG"/>
        </w:rPr>
        <w:t xml:space="preserve"> </w:t>
      </w:r>
      <w:r w:rsidRPr="00DC4B77">
        <w:rPr>
          <w:rFonts w:ascii="Traditional Arabic" w:eastAsiaTheme="minorEastAsia" w:hAnsi="Traditional Arabic" w:cs="louts shamy"/>
          <w:b/>
          <w:bCs/>
          <w:color w:val="000000" w:themeColor="text1"/>
          <w:sz w:val="34"/>
          <w:szCs w:val="30"/>
          <w:rtl/>
          <w:lang w:eastAsia="zh-CN" w:bidi="ar-EG"/>
        </w:rPr>
        <w:t xml:space="preserve">فأدب </w:t>
      </w:r>
      <w:r w:rsidR="00EC0FE2" w:rsidRPr="00DC4B77">
        <w:rPr>
          <w:rFonts w:ascii="Traditional Arabic" w:eastAsiaTheme="minorEastAsia" w:hAnsi="Traditional Arabic" w:cs="louts shamy" w:hint="cs"/>
          <w:b/>
          <w:bCs/>
          <w:color w:val="000000" w:themeColor="text1"/>
          <w:sz w:val="34"/>
          <w:szCs w:val="30"/>
          <w:rtl/>
          <w:lang w:eastAsia="zh-CN" w:bidi="ar-EG"/>
        </w:rPr>
        <w:t>العقّادِ أسلوبٌ..</w:t>
      </w:r>
      <w:r w:rsidR="00CF2A81" w:rsidRPr="00DC4B77">
        <w:rPr>
          <w:rFonts w:ascii="Traditional Arabic" w:eastAsiaTheme="minorEastAsia" w:hAnsi="Traditional Arabic" w:cs="louts shamy" w:hint="cs"/>
          <w:b/>
          <w:bCs/>
          <w:color w:val="000000" w:themeColor="text1"/>
          <w:sz w:val="34"/>
          <w:szCs w:val="30"/>
          <w:rtl/>
          <w:lang w:eastAsia="zh-CN" w:bidi="ar-EG"/>
        </w:rPr>
        <w:t xml:space="preserve"> </w:t>
      </w:r>
      <w:r w:rsidRPr="00DC4B77">
        <w:rPr>
          <w:rFonts w:ascii="Traditional Arabic" w:eastAsiaTheme="minorEastAsia" w:hAnsi="Traditional Arabic" w:cs="louts shamy"/>
          <w:b/>
          <w:bCs/>
          <w:color w:val="000000" w:themeColor="text1"/>
          <w:sz w:val="34"/>
          <w:szCs w:val="30"/>
          <w:rtl/>
          <w:lang w:eastAsia="zh-CN" w:bidi="ar-EG"/>
        </w:rPr>
        <w:t>أداة</w:t>
      </w:r>
      <w:r w:rsidR="00EC0FE2" w:rsidRPr="00DC4B77">
        <w:rPr>
          <w:rFonts w:ascii="Traditional Arabic" w:eastAsiaTheme="minorEastAsia" w:hAnsi="Traditional Arabic" w:cs="louts shamy" w:hint="cs"/>
          <w:b/>
          <w:bCs/>
          <w:color w:val="000000" w:themeColor="text1"/>
          <w:sz w:val="34"/>
          <w:szCs w:val="30"/>
          <w:rtl/>
          <w:lang w:eastAsia="zh-CN" w:bidi="ar-EG"/>
        </w:rPr>
        <w:t>ٌ</w:t>
      </w:r>
      <w:r w:rsidR="00CF2A81" w:rsidRPr="00DC4B77">
        <w:rPr>
          <w:rFonts w:ascii="Traditional Arabic" w:eastAsiaTheme="minorEastAsia" w:hAnsi="Traditional Arabic" w:cs="louts shamy" w:hint="cs"/>
          <w:b/>
          <w:bCs/>
          <w:color w:val="000000" w:themeColor="text1"/>
          <w:sz w:val="34"/>
          <w:szCs w:val="30"/>
          <w:rtl/>
          <w:lang w:eastAsia="zh-CN" w:bidi="ar-EG"/>
        </w:rPr>
        <w:t xml:space="preserve"> </w:t>
      </w:r>
      <w:r w:rsidR="00646B44" w:rsidRPr="00DC4B77">
        <w:rPr>
          <w:rFonts w:ascii="Traditional Arabic" w:eastAsiaTheme="minorEastAsia" w:hAnsi="Traditional Arabic" w:cs="louts shamy" w:hint="cs"/>
          <w:b/>
          <w:bCs/>
          <w:color w:val="000000" w:themeColor="text1"/>
          <w:sz w:val="34"/>
          <w:szCs w:val="30"/>
          <w:rtl/>
          <w:lang w:eastAsia="zh-CN" w:bidi="ar-EG"/>
        </w:rPr>
        <w:t xml:space="preserve">لتوصيل </w:t>
      </w:r>
      <w:r w:rsidRPr="00DC4B77">
        <w:rPr>
          <w:rFonts w:ascii="Traditional Arabic" w:eastAsiaTheme="minorEastAsia" w:hAnsi="Traditional Arabic" w:cs="louts shamy"/>
          <w:b/>
          <w:bCs/>
          <w:color w:val="000000" w:themeColor="text1"/>
          <w:sz w:val="34"/>
          <w:szCs w:val="30"/>
          <w:rtl/>
          <w:lang w:eastAsia="zh-CN" w:bidi="ar-EG"/>
        </w:rPr>
        <w:t>رسالة</w:t>
      </w:r>
      <w:r w:rsidRPr="00DC4B77">
        <w:rPr>
          <w:rFonts w:ascii="Traditional Arabic" w:eastAsiaTheme="minorEastAsia" w:hAnsi="Traditional Arabic" w:cs="louts shamy"/>
          <w:color w:val="000000" w:themeColor="text1"/>
          <w:sz w:val="34"/>
          <w:szCs w:val="30"/>
          <w:rtl/>
          <w:lang w:eastAsia="zh-CN" w:bidi="ar-EG"/>
        </w:rPr>
        <w:t xml:space="preserve">. </w:t>
      </w:r>
      <w:r w:rsidR="00EC0FE2" w:rsidRPr="00DC4B77">
        <w:rPr>
          <w:rFonts w:ascii="Traditional Arabic" w:eastAsiaTheme="minorEastAsia" w:hAnsi="Traditional Arabic" w:cs="louts shamy" w:hint="cs"/>
          <w:color w:val="000000" w:themeColor="text1"/>
          <w:sz w:val="34"/>
          <w:szCs w:val="30"/>
          <w:rtl/>
          <w:lang w:eastAsia="zh-CN" w:bidi="ar-EG"/>
        </w:rPr>
        <w:t>و</w:t>
      </w:r>
      <w:r w:rsidRPr="00DC4B77">
        <w:rPr>
          <w:rFonts w:ascii="Traditional Arabic" w:eastAsiaTheme="minorEastAsia" w:hAnsi="Traditional Arabic" w:cs="louts shamy"/>
          <w:b/>
          <w:bCs/>
          <w:color w:val="000000" w:themeColor="text1"/>
          <w:sz w:val="34"/>
          <w:szCs w:val="30"/>
          <w:rtl/>
          <w:lang w:eastAsia="zh-CN" w:bidi="ar-EG"/>
        </w:rPr>
        <w:t>الأدب</w:t>
      </w:r>
      <w:r w:rsidR="00EC0FE2" w:rsidRPr="00DC4B77">
        <w:rPr>
          <w:rFonts w:ascii="Traditional Arabic" w:eastAsiaTheme="minorEastAsia" w:hAnsi="Traditional Arabic" w:cs="louts shamy" w:hint="cs"/>
          <w:b/>
          <w:bCs/>
          <w:color w:val="000000" w:themeColor="text1"/>
          <w:sz w:val="34"/>
          <w:szCs w:val="30"/>
          <w:rtl/>
          <w:lang w:eastAsia="zh-CN" w:bidi="ar-EG"/>
        </w:rPr>
        <w:t>، من حيث العموم،</w:t>
      </w:r>
      <w:r w:rsidRPr="00DC4B77">
        <w:rPr>
          <w:rFonts w:ascii="Traditional Arabic" w:eastAsiaTheme="minorEastAsia" w:hAnsi="Traditional Arabic" w:cs="louts shamy"/>
          <w:b/>
          <w:bCs/>
          <w:color w:val="000000" w:themeColor="text1"/>
          <w:sz w:val="34"/>
          <w:szCs w:val="30"/>
          <w:rtl/>
          <w:lang w:eastAsia="zh-CN" w:bidi="ar-EG"/>
        </w:rPr>
        <w:t xml:space="preserve"> ي</w:t>
      </w:r>
      <w:r w:rsidR="00646B44" w:rsidRPr="00DC4B77">
        <w:rPr>
          <w:rFonts w:ascii="Traditional Arabic" w:eastAsiaTheme="minorEastAsia" w:hAnsi="Traditional Arabic" w:cs="louts shamy" w:hint="cs"/>
          <w:b/>
          <w:bCs/>
          <w:color w:val="000000" w:themeColor="text1"/>
          <w:sz w:val="34"/>
          <w:szCs w:val="30"/>
          <w:rtl/>
          <w:lang w:eastAsia="zh-CN" w:bidi="ar-EG"/>
        </w:rPr>
        <w:t>قدم</w:t>
      </w:r>
      <w:r w:rsidRPr="00DC4B77">
        <w:rPr>
          <w:rFonts w:ascii="Traditional Arabic" w:eastAsiaTheme="minorEastAsia" w:hAnsi="Traditional Arabic" w:cs="louts shamy"/>
          <w:b/>
          <w:bCs/>
          <w:color w:val="000000" w:themeColor="text1"/>
          <w:sz w:val="34"/>
          <w:szCs w:val="30"/>
          <w:rtl/>
          <w:lang w:eastAsia="zh-CN" w:bidi="ar-EG"/>
        </w:rPr>
        <w:t xml:space="preserve"> فكرةً ويدافع عن</w:t>
      </w:r>
      <w:r w:rsidR="00646B44" w:rsidRPr="00DC4B77">
        <w:rPr>
          <w:rFonts w:ascii="Traditional Arabic" w:eastAsiaTheme="minorEastAsia" w:hAnsi="Traditional Arabic" w:cs="louts shamy" w:hint="cs"/>
          <w:b/>
          <w:bCs/>
          <w:color w:val="000000" w:themeColor="text1"/>
          <w:sz w:val="34"/>
          <w:szCs w:val="30"/>
          <w:rtl/>
          <w:lang w:eastAsia="zh-CN" w:bidi="ar-EG"/>
        </w:rPr>
        <w:t>ها</w:t>
      </w:r>
      <w:r w:rsidRPr="00DC4B77">
        <w:rPr>
          <w:rFonts w:ascii="Traditional Arabic" w:eastAsiaTheme="minorEastAsia" w:hAnsi="Traditional Arabic" w:cs="louts shamy"/>
          <w:b/>
          <w:bCs/>
          <w:color w:val="000000" w:themeColor="text1"/>
          <w:sz w:val="34"/>
          <w:szCs w:val="30"/>
          <w:rtl/>
          <w:lang w:eastAsia="zh-CN" w:bidi="ar-EG"/>
        </w:rPr>
        <w:t xml:space="preserve">. </w:t>
      </w:r>
    </w:p>
    <w:p w14:paraId="273FAFFF" w14:textId="77777777" w:rsidR="002554EC" w:rsidRPr="00DC4B77" w:rsidRDefault="00CF0089" w:rsidP="00493111">
      <w:pPr>
        <w:widowControl w:val="0"/>
        <w:spacing w:after="60" w:line="211" w:lineRule="auto"/>
        <w:ind w:firstLine="284"/>
        <w:jc w:val="both"/>
        <w:rPr>
          <w:rFonts w:ascii="Traditional Arabic" w:eastAsiaTheme="minorEastAsia" w:hAnsi="Traditional Arabic" w:cs="louts shamy"/>
          <w:color w:val="000000" w:themeColor="text1"/>
          <w:sz w:val="34"/>
          <w:szCs w:val="30"/>
          <w:rtl/>
          <w:lang w:eastAsia="zh-CN" w:bidi="ar-EG"/>
        </w:rPr>
      </w:pPr>
      <w:r w:rsidRPr="00DC4B77">
        <w:rPr>
          <w:rFonts w:ascii="Traditional Arabic" w:eastAsiaTheme="minorEastAsia" w:hAnsi="Traditional Arabic" w:cs="louts shamy"/>
          <w:color w:val="000000" w:themeColor="text1"/>
          <w:sz w:val="34"/>
          <w:szCs w:val="30"/>
          <w:rtl/>
          <w:lang w:eastAsia="zh-CN" w:bidi="ar-EG"/>
        </w:rPr>
        <w:t xml:space="preserve"> وأكثر ما يلفت النظر فيما كتب العقَّاد عن الله ورسله أنه </w:t>
      </w:r>
      <w:r w:rsidRPr="00DC4B77">
        <w:rPr>
          <w:rFonts w:ascii="Traditional Arabic" w:eastAsiaTheme="minorEastAsia" w:hAnsi="Traditional Arabic" w:cs="louts shamy"/>
          <w:b/>
          <w:bCs/>
          <w:color w:val="000000" w:themeColor="text1"/>
          <w:sz w:val="34"/>
          <w:szCs w:val="30"/>
          <w:rtl/>
          <w:lang w:eastAsia="zh-CN" w:bidi="ar-EG"/>
        </w:rPr>
        <w:t>لم يستند للوحيين (الكتاب والسنة) كمصدر للمعلومة</w:t>
      </w:r>
      <w:r w:rsidRPr="00DC4B77">
        <w:rPr>
          <w:rFonts w:ascii="Traditional Arabic" w:eastAsiaTheme="minorEastAsia" w:hAnsi="Traditional Arabic" w:cs="louts shamy"/>
          <w:color w:val="000000" w:themeColor="text1"/>
          <w:sz w:val="34"/>
          <w:szCs w:val="30"/>
          <w:rtl/>
          <w:lang w:eastAsia="zh-CN" w:bidi="ar-EG"/>
        </w:rPr>
        <w:t xml:space="preserve">، بل تحرك بعيدًا، ينقل عن كل قومٍ ما قالوه في أنبيائهم دون نقدٍ أو تعليق يذكر؛ مع أن حديث الأقوام الأخرى عن الله ورسله </w:t>
      </w:r>
      <w:r w:rsidRPr="00DC4B77">
        <w:rPr>
          <w:rFonts w:ascii="Traditional Arabic" w:eastAsiaTheme="minorEastAsia" w:hAnsi="Traditional Arabic" w:cs="louts shamy"/>
          <w:color w:val="000000" w:themeColor="text1"/>
          <w:sz w:val="34"/>
          <w:szCs w:val="30"/>
          <w:rtl/>
          <w:lang w:eastAsia="zh-CN" w:bidi="ar-EG"/>
        </w:rPr>
        <w:lastRenderedPageBreak/>
        <w:t>يتعارض مع ما ورد في القرآن الكريم والسنة النبوية، والعقَّاد يرويه كما هو دون نقدٍ أو تعليق. وكأن ما افتراه القوم مسلمات</w:t>
      </w:r>
      <w:r w:rsidR="00E47284" w:rsidRPr="00DC4B77">
        <w:rPr>
          <w:rFonts w:ascii="Traditional Arabic" w:eastAsiaTheme="minorEastAsia" w:hAnsi="Traditional Arabic" w:cs="louts shamy" w:hint="cs"/>
          <w:color w:val="000000" w:themeColor="text1"/>
          <w:sz w:val="34"/>
          <w:szCs w:val="30"/>
          <w:rtl/>
          <w:lang w:eastAsia="zh-CN" w:bidi="ar-EG"/>
        </w:rPr>
        <w:t xml:space="preserve"> يجب الأخذ بها</w:t>
      </w:r>
      <w:r w:rsidRPr="00DC4B77">
        <w:rPr>
          <w:rFonts w:ascii="Traditional Arabic" w:eastAsiaTheme="minorEastAsia" w:hAnsi="Traditional Arabic" w:cs="louts shamy"/>
          <w:color w:val="000000" w:themeColor="text1"/>
          <w:sz w:val="34"/>
          <w:szCs w:val="30"/>
          <w:rtl/>
          <w:lang w:eastAsia="zh-CN" w:bidi="ar-EG"/>
        </w:rPr>
        <w:t>. وكأن القرآن لم يكذبهم وينكر عليهم!!</w:t>
      </w:r>
    </w:p>
    <w:p w14:paraId="0677F50A" w14:textId="70D6FB87" w:rsidR="002554EC" w:rsidRPr="00DC4B77" w:rsidRDefault="00CF0089" w:rsidP="00493111">
      <w:pPr>
        <w:widowControl w:val="0"/>
        <w:spacing w:after="60" w:line="211" w:lineRule="auto"/>
        <w:ind w:firstLine="284"/>
        <w:jc w:val="both"/>
        <w:rPr>
          <w:rFonts w:ascii="Traditional Arabic" w:hAnsi="Traditional Arabic" w:cs="louts shamy"/>
          <w:color w:val="000000" w:themeColor="text1"/>
          <w:sz w:val="34"/>
          <w:szCs w:val="30"/>
          <w:rtl/>
          <w:lang w:bidi="ar-EG"/>
        </w:rPr>
      </w:pPr>
      <w:r w:rsidRPr="00DC4B77">
        <w:rPr>
          <w:rFonts w:ascii="Traditional Arabic" w:eastAsiaTheme="minorEastAsia" w:hAnsi="Traditional Arabic" w:cs="louts shamy"/>
          <w:color w:val="000000" w:themeColor="text1"/>
          <w:sz w:val="34"/>
          <w:szCs w:val="30"/>
          <w:rtl/>
          <w:lang w:eastAsia="zh-CN" w:bidi="ar-EG"/>
        </w:rPr>
        <w:t>وأكثرَ من النقل عن الكشوفات الأثرية. وسبب اتجاه العقَّاد للكشوفات الأثرية كمصدر للمعلومة</w:t>
      </w:r>
      <w:r w:rsidR="00785970" w:rsidRPr="00DC4B77">
        <w:rPr>
          <w:rFonts w:ascii="Traditional Arabic" w:eastAsiaTheme="minorEastAsia" w:hAnsi="Traditional Arabic" w:cs="louts shamy" w:hint="cs"/>
          <w:color w:val="000000" w:themeColor="text1"/>
          <w:sz w:val="34"/>
          <w:szCs w:val="30"/>
          <w:rtl/>
          <w:lang w:eastAsia="zh-CN" w:bidi="ar-EG"/>
        </w:rPr>
        <w:t>،</w:t>
      </w:r>
      <w:r w:rsidRPr="00DC4B77">
        <w:rPr>
          <w:rFonts w:ascii="Traditional Arabic" w:eastAsiaTheme="minorEastAsia" w:hAnsi="Traditional Arabic" w:cs="louts shamy"/>
          <w:color w:val="000000" w:themeColor="text1"/>
          <w:sz w:val="34"/>
          <w:szCs w:val="30"/>
          <w:rtl/>
          <w:lang w:eastAsia="zh-CN" w:bidi="ar-EG"/>
        </w:rPr>
        <w:t xml:space="preserve"> من وجهة نظري</w:t>
      </w:r>
      <w:r w:rsidR="00785970" w:rsidRPr="00DC4B77">
        <w:rPr>
          <w:rFonts w:ascii="Traditional Arabic" w:eastAsiaTheme="minorEastAsia" w:hAnsi="Traditional Arabic" w:cs="louts shamy" w:hint="cs"/>
          <w:color w:val="000000" w:themeColor="text1"/>
          <w:sz w:val="34"/>
          <w:szCs w:val="30"/>
          <w:rtl/>
          <w:lang w:eastAsia="zh-CN" w:bidi="ar-EG"/>
        </w:rPr>
        <w:t>،</w:t>
      </w:r>
      <w:r w:rsidRPr="00DC4B77">
        <w:rPr>
          <w:rFonts w:ascii="Traditional Arabic" w:eastAsiaTheme="minorEastAsia" w:hAnsi="Traditional Arabic" w:cs="louts shamy"/>
          <w:color w:val="000000" w:themeColor="text1"/>
          <w:sz w:val="34"/>
          <w:szCs w:val="30"/>
          <w:rtl/>
          <w:lang w:eastAsia="zh-CN" w:bidi="ar-EG"/>
        </w:rPr>
        <w:t xml:space="preserve"> حداثتها وغرابتها. دُفِعَ إليها بموجب غريزته في تبني الغريب والشاذ، أو مخالفة السائد، لا لأنها تشكل مصدرًا موثوقًا للمعلومة. </w:t>
      </w:r>
      <w:r w:rsidR="00E47284" w:rsidRPr="00DC4B77">
        <w:rPr>
          <w:rFonts w:ascii="Traditional Arabic" w:eastAsiaTheme="minorEastAsia" w:hAnsi="Traditional Arabic" w:cs="louts shamy" w:hint="cs"/>
          <w:b/>
          <w:bCs/>
          <w:color w:val="000000" w:themeColor="text1"/>
          <w:sz w:val="34"/>
          <w:szCs w:val="30"/>
          <w:rtl/>
          <w:lang w:eastAsia="zh-CN" w:bidi="ar-EG"/>
        </w:rPr>
        <w:t>و</w:t>
      </w:r>
      <w:r w:rsidRPr="00DC4B77">
        <w:rPr>
          <w:rFonts w:ascii="Traditional Arabic" w:eastAsiaTheme="minorEastAsia" w:hAnsi="Traditional Arabic" w:cs="louts shamy"/>
          <w:b/>
          <w:bCs/>
          <w:color w:val="000000" w:themeColor="text1"/>
          <w:sz w:val="34"/>
          <w:szCs w:val="30"/>
          <w:rtl/>
          <w:lang w:eastAsia="zh-CN" w:bidi="ar-EG"/>
        </w:rPr>
        <w:t>الكشوفات الأثرية انتقائية وتخضع لمن اكتشفها،</w:t>
      </w:r>
      <w:r w:rsidRPr="00DC4B77">
        <w:rPr>
          <w:rFonts w:ascii="Traditional Arabic" w:eastAsiaTheme="minorEastAsia" w:hAnsi="Traditional Arabic" w:cs="louts shamy"/>
          <w:color w:val="000000" w:themeColor="text1"/>
          <w:sz w:val="34"/>
          <w:szCs w:val="30"/>
          <w:rtl/>
          <w:lang w:eastAsia="zh-CN" w:bidi="ar-EG"/>
        </w:rPr>
        <w:t xml:space="preserve"> بمعنى أنهم يُنقِبون حيث يشاءون ليقولوا أن هذا الشعب ذو حضارة دون غيره، ولذا لا ينقبون في الجزيرة العربية مع أن الحضارات فيها في كل مكان وتسد ثغرة تاريخية منقوصة عندهم فيما يحاولون استكشافه مما مضى من تاريخ البشرية، وينقبون في الأرض بحثًا عن شواهد مادية على ما قد كان وهو حال من لا يؤمنون </w:t>
      </w:r>
      <w:r w:rsidR="00785970" w:rsidRPr="00DC4B77">
        <w:rPr>
          <w:rFonts w:ascii="Traditional Arabic" w:eastAsiaTheme="minorEastAsia" w:hAnsi="Traditional Arabic" w:cs="louts shamy" w:hint="cs"/>
          <w:color w:val="000000" w:themeColor="text1"/>
          <w:sz w:val="34"/>
          <w:szCs w:val="30"/>
          <w:rtl/>
          <w:lang w:eastAsia="zh-CN" w:bidi="ar-EG"/>
        </w:rPr>
        <w:t>بما أنزل الله على رسله</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66"/>
      </w:r>
      <w:r w:rsidR="00A86A47" w:rsidRPr="00291CAC">
        <w:rPr>
          <w:rStyle w:val="FootnoteReference"/>
          <w:rFonts w:ascii="louts shamy" w:hAnsi="louts shamy" w:cs="louts shamy"/>
          <w:color w:val="000000" w:themeColor="text1"/>
          <w:sz w:val="32"/>
          <w:szCs w:val="32"/>
          <w:rtl/>
        </w:rPr>
        <w:t>)</w:t>
      </w:r>
      <w:r w:rsidRPr="00DC4B77">
        <w:rPr>
          <w:rFonts w:ascii="Traditional Arabic" w:eastAsiaTheme="minorEastAsia" w:hAnsi="Traditional Arabic" w:cs="louts shamy"/>
          <w:color w:val="000000" w:themeColor="text1"/>
          <w:sz w:val="34"/>
          <w:szCs w:val="30"/>
          <w:rtl/>
          <w:lang w:eastAsia="zh-CN" w:bidi="ar-EG"/>
        </w:rPr>
        <w:t>. والآثار لا تنطق وإنما يقرأها من ينبش عنها، ويكملونها بترميمات حسب ما يفهمون هم، وقد عمدوا إلى إخفاء ذكر الأنبياء من تاريخ الأمم السابقة</w:t>
      </w:r>
      <w:r w:rsidR="00E47284" w:rsidRPr="00DC4B77">
        <w:rPr>
          <w:rFonts w:ascii="Traditional Arabic" w:eastAsiaTheme="minorEastAsia" w:hAnsi="Traditional Arabic" w:cs="louts shamy" w:hint="cs"/>
          <w:color w:val="000000" w:themeColor="text1"/>
          <w:sz w:val="34"/>
          <w:szCs w:val="30"/>
          <w:rtl/>
          <w:lang w:eastAsia="zh-CN" w:bidi="ar-EG"/>
        </w:rPr>
        <w:t xml:space="preserve"> مع وضوح آثار الصلاة </w:t>
      </w:r>
      <w:r w:rsidR="00785970" w:rsidRPr="00DC4B77">
        <w:rPr>
          <w:rFonts w:ascii="Traditional Arabic" w:eastAsiaTheme="minorEastAsia" w:hAnsi="Traditional Arabic" w:cs="louts shamy" w:hint="cs"/>
          <w:color w:val="000000" w:themeColor="text1"/>
          <w:sz w:val="34"/>
          <w:szCs w:val="30"/>
          <w:rtl/>
          <w:lang w:eastAsia="zh-CN" w:bidi="ar-EG"/>
        </w:rPr>
        <w:t>(ركوع وسجود)</w:t>
      </w:r>
      <w:r w:rsidR="00C603E9" w:rsidRPr="00DC4B77">
        <w:rPr>
          <w:rFonts w:ascii="Traditional Arabic" w:eastAsiaTheme="minorEastAsia" w:hAnsi="Traditional Arabic" w:cs="louts shamy" w:hint="cs"/>
          <w:color w:val="000000" w:themeColor="text1"/>
          <w:sz w:val="34"/>
          <w:szCs w:val="30"/>
          <w:rtl/>
          <w:lang w:eastAsia="zh-CN" w:bidi="ar-EG"/>
        </w:rPr>
        <w:t xml:space="preserve"> </w:t>
      </w:r>
      <w:r w:rsidR="00E47284" w:rsidRPr="00DC4B77">
        <w:rPr>
          <w:rFonts w:ascii="Traditional Arabic" w:eastAsiaTheme="minorEastAsia" w:hAnsi="Traditional Arabic" w:cs="louts shamy" w:hint="cs"/>
          <w:color w:val="000000" w:themeColor="text1"/>
          <w:sz w:val="34"/>
          <w:szCs w:val="30"/>
          <w:rtl/>
          <w:lang w:eastAsia="zh-CN" w:bidi="ar-EG"/>
        </w:rPr>
        <w:t>في بعض النقوشات</w:t>
      </w:r>
      <w:r w:rsidRPr="00DC4B77">
        <w:rPr>
          <w:rFonts w:ascii="Traditional Arabic" w:eastAsiaTheme="minorEastAsia" w:hAnsi="Traditional Arabic" w:cs="louts shamy"/>
          <w:color w:val="000000" w:themeColor="text1"/>
          <w:sz w:val="34"/>
          <w:szCs w:val="30"/>
          <w:rtl/>
          <w:lang w:eastAsia="zh-CN" w:bidi="ar-EG"/>
        </w:rPr>
        <w:t>. وكثير من أقوالهم تتصادم مع صريح القرآن الكريم، على ما سيأتي بيانه في هذا الفصل إن شاء الله.</w:t>
      </w:r>
    </w:p>
    <w:p w14:paraId="55CD924D" w14:textId="780A3CCB" w:rsidR="00CF0089" w:rsidRPr="00DC4B77" w:rsidRDefault="00CF0089" w:rsidP="00BD51D2">
      <w:pPr>
        <w:widowControl w:val="0"/>
        <w:spacing w:after="60" w:line="216" w:lineRule="auto"/>
        <w:ind w:firstLine="284"/>
        <w:jc w:val="both"/>
        <w:rPr>
          <w:rFonts w:ascii="Traditional Arabic" w:hAnsi="Traditional Arabic" w:cs="louts shamy"/>
          <w:color w:val="000000" w:themeColor="text1"/>
          <w:sz w:val="34"/>
          <w:szCs w:val="30"/>
          <w:rtl/>
          <w:lang w:eastAsia="en-US"/>
        </w:rPr>
      </w:pPr>
      <w:r w:rsidRPr="00DC4B77">
        <w:rPr>
          <w:rFonts w:ascii="Traditional Arabic" w:hAnsi="Traditional Arabic" w:cs="louts shamy"/>
          <w:color w:val="000000" w:themeColor="text1"/>
          <w:sz w:val="34"/>
          <w:szCs w:val="30"/>
          <w:rtl/>
        </w:rPr>
        <w:t xml:space="preserve">ومن أبرز ما يلفت النظر فيما كتب العقَّاد عن الله ورسله أن </w:t>
      </w:r>
      <w:r w:rsidRPr="00DC4B77">
        <w:rPr>
          <w:rFonts w:ascii="Traditional Arabic" w:hAnsi="Traditional Arabic" w:cs="louts shamy"/>
          <w:b/>
          <w:bCs/>
          <w:color w:val="000000" w:themeColor="text1"/>
          <w:sz w:val="34"/>
          <w:szCs w:val="30"/>
          <w:rtl/>
        </w:rPr>
        <w:t xml:space="preserve">فكرة التطور </w:t>
      </w:r>
      <w:r w:rsidR="00A145E2" w:rsidRPr="00DC4B77">
        <w:rPr>
          <w:rFonts w:ascii="Traditional Arabic" w:hAnsi="Traditional Arabic" w:cs="louts shamy" w:hint="cs"/>
          <w:b/>
          <w:bCs/>
          <w:color w:val="000000" w:themeColor="text1"/>
          <w:sz w:val="34"/>
          <w:szCs w:val="30"/>
          <w:rtl/>
        </w:rPr>
        <w:t xml:space="preserve">العضوي والمعرفي </w:t>
      </w:r>
      <w:r w:rsidRPr="00DC4B77">
        <w:rPr>
          <w:rFonts w:ascii="Traditional Arabic" w:hAnsi="Traditional Arabic" w:cs="louts shamy"/>
          <w:b/>
          <w:bCs/>
          <w:color w:val="000000" w:themeColor="text1"/>
          <w:sz w:val="34"/>
          <w:szCs w:val="30"/>
          <w:rtl/>
          <w:lang w:eastAsia="en-US"/>
        </w:rPr>
        <w:t>شكَّلت إطارًا عامًا لما قدَّم</w:t>
      </w:r>
      <w:r w:rsidRPr="00DC4B77">
        <w:rPr>
          <w:rFonts w:ascii="Traditional Arabic" w:hAnsi="Traditional Arabic" w:cs="louts shamy"/>
          <w:color w:val="000000" w:themeColor="text1"/>
          <w:sz w:val="34"/>
          <w:szCs w:val="30"/>
          <w:rtl/>
          <w:lang w:eastAsia="en-US"/>
        </w:rPr>
        <w:t>؛ فقد دافع عن</w:t>
      </w:r>
      <w:r w:rsidRPr="00DC4B77">
        <w:rPr>
          <w:rFonts w:ascii="Traditional Arabic" w:eastAsiaTheme="minorEastAsia" w:hAnsi="Traditional Arabic" w:cs="louts shamy"/>
          <w:color w:val="000000" w:themeColor="text1"/>
          <w:sz w:val="34"/>
          <w:szCs w:val="30"/>
          <w:rtl/>
          <w:lang w:eastAsia="zh-CN"/>
        </w:rPr>
        <w:t xml:space="preserve"> </w:t>
      </w:r>
      <w:r w:rsidRPr="00DC4B77">
        <w:rPr>
          <w:rFonts w:ascii="Traditional Arabic" w:hAnsi="Traditional Arabic" w:cs="louts shamy"/>
          <w:color w:val="000000" w:themeColor="text1"/>
          <w:sz w:val="34"/>
          <w:szCs w:val="30"/>
          <w:rtl/>
          <w:lang w:eastAsia="en-US"/>
        </w:rPr>
        <w:t>دارون وفروضه "العلمية"؛ وطبق فكرة التطور في مجال العقيدة، تحديدًا حال حديثه عن التوحيد والأنبياء، وطبقها في غير ذلك</w:t>
      </w:r>
      <w:r w:rsidR="00E47284" w:rsidRPr="00DC4B77">
        <w:rPr>
          <w:rFonts w:ascii="Traditional Arabic" w:hAnsi="Traditional Arabic" w:cs="louts shamy" w:hint="cs"/>
          <w:color w:val="000000" w:themeColor="text1"/>
          <w:sz w:val="34"/>
          <w:szCs w:val="30"/>
          <w:rtl/>
          <w:lang w:eastAsia="en-US"/>
        </w:rPr>
        <w:t>.</w:t>
      </w:r>
    </w:p>
    <w:p w14:paraId="4A726F4F" w14:textId="256C2FA7" w:rsidR="00CF0089" w:rsidRPr="00DC4B77" w:rsidRDefault="00CF0089" w:rsidP="00BD51D2">
      <w:pPr>
        <w:widowControl w:val="0"/>
        <w:spacing w:after="60" w:line="216" w:lineRule="auto"/>
        <w:ind w:firstLine="284"/>
        <w:jc w:val="both"/>
        <w:rPr>
          <w:rFonts w:ascii="Traditional Arabic" w:eastAsiaTheme="minorEastAsia" w:hAnsi="Traditional Arabic" w:cs="louts shamy"/>
          <w:color w:val="000000" w:themeColor="text1"/>
          <w:sz w:val="34"/>
          <w:szCs w:val="30"/>
          <w:rtl/>
          <w:lang w:eastAsia="zh-CN" w:bidi="ar-EG"/>
        </w:rPr>
      </w:pPr>
      <w:r w:rsidRPr="00DC4B77">
        <w:rPr>
          <w:rFonts w:ascii="Traditional Arabic" w:eastAsiaTheme="minorEastAsia" w:hAnsi="Traditional Arabic" w:cs="louts shamy"/>
          <w:color w:val="000000" w:themeColor="text1"/>
          <w:sz w:val="34"/>
          <w:szCs w:val="30"/>
          <w:rtl/>
          <w:lang w:eastAsia="zh-CN" w:bidi="ar-EG"/>
        </w:rPr>
        <w:t xml:space="preserve">وأحاول في هذا الفصل عرض هذه الأفكار الرئيسية من خلال ثلاثة مباحث </w:t>
      </w:r>
      <w:r w:rsidRPr="00DC4B77">
        <w:rPr>
          <w:rFonts w:ascii="Traditional Arabic" w:eastAsiaTheme="minorEastAsia" w:hAnsi="Traditional Arabic" w:cs="louts shamy"/>
          <w:color w:val="000000" w:themeColor="text1"/>
          <w:sz w:val="34"/>
          <w:szCs w:val="30"/>
          <w:rtl/>
          <w:lang w:eastAsia="zh-CN" w:bidi="ar-EG"/>
        </w:rPr>
        <w:lastRenderedPageBreak/>
        <w:t>رئيسية، أحدها يتعلق بما تحدث به عن الله (التوحيد)، والثاني يتعلق بما تحدث به عن أنبياء الله، والثالث محاولة لفهم وت</w:t>
      </w:r>
      <w:r w:rsidR="00E47284" w:rsidRPr="00DC4B77">
        <w:rPr>
          <w:rFonts w:ascii="Traditional Arabic" w:eastAsiaTheme="minorEastAsia" w:hAnsi="Traditional Arabic" w:cs="louts shamy" w:hint="cs"/>
          <w:color w:val="000000" w:themeColor="text1"/>
          <w:sz w:val="34"/>
          <w:szCs w:val="30"/>
          <w:rtl/>
          <w:lang w:eastAsia="zh-CN" w:bidi="ar-EG"/>
        </w:rPr>
        <w:t>فسير</w:t>
      </w:r>
      <w:r w:rsidRPr="00DC4B77">
        <w:rPr>
          <w:rFonts w:ascii="Traditional Arabic" w:eastAsiaTheme="minorEastAsia" w:hAnsi="Traditional Arabic" w:cs="louts shamy"/>
          <w:color w:val="000000" w:themeColor="text1"/>
          <w:sz w:val="34"/>
          <w:szCs w:val="30"/>
          <w:rtl/>
          <w:lang w:eastAsia="zh-CN" w:bidi="ar-EG"/>
        </w:rPr>
        <w:t xml:space="preserve"> المسارات الفكرية التي تحرك فيها عبَّاس، وهذا المبحث الأخير بمثابة تعليق على المبحثين السابقين. </w:t>
      </w:r>
    </w:p>
    <w:p w14:paraId="34400A64" w14:textId="77777777" w:rsidR="00EB3E11" w:rsidRPr="00DC4B77" w:rsidRDefault="00EB3E11" w:rsidP="00BD51D2">
      <w:pPr>
        <w:widowControl w:val="0"/>
        <w:spacing w:after="60" w:line="216" w:lineRule="auto"/>
        <w:ind w:firstLine="284"/>
        <w:jc w:val="both"/>
        <w:rPr>
          <w:rFonts w:ascii="Traditional Arabic" w:eastAsiaTheme="minorEastAsia" w:hAnsi="Traditional Arabic" w:cs="louts shamy"/>
          <w:color w:val="000000" w:themeColor="text1"/>
          <w:sz w:val="34"/>
          <w:szCs w:val="30"/>
          <w:rtl/>
          <w:lang w:eastAsia="zh-CN" w:bidi="ar-EG"/>
        </w:rPr>
      </w:pPr>
    </w:p>
    <w:p w14:paraId="54F9326F" w14:textId="59CA25C1" w:rsidR="00EB3E11" w:rsidRPr="00DC4B77" w:rsidRDefault="00EB3E11" w:rsidP="00BD51D2">
      <w:pPr>
        <w:widowControl w:val="0"/>
        <w:spacing w:after="60" w:line="216" w:lineRule="auto"/>
        <w:jc w:val="center"/>
        <w:rPr>
          <w:rFonts w:ascii="Traditional Arabic" w:eastAsiaTheme="minorEastAsia" w:hAnsi="Traditional Arabic" w:cs="louts shamy"/>
          <w:color w:val="000000" w:themeColor="text1"/>
          <w:sz w:val="34"/>
          <w:szCs w:val="30"/>
          <w:rtl/>
          <w:lang w:eastAsia="zh-CN" w:bidi="ar-EG"/>
        </w:rPr>
      </w:pPr>
      <w:r w:rsidRPr="00DC4B77">
        <w:rPr>
          <w:rFonts w:ascii="Lotus Linotype" w:hAnsi="Lotus Linotype" w:cs="Lotus Linotype"/>
          <w:b/>
          <w:bCs/>
          <w:noProof/>
          <w:color w:val="000000" w:themeColor="text1"/>
          <w:sz w:val="26"/>
          <w:szCs w:val="26"/>
          <w:lang w:eastAsia="en-US"/>
        </w:rPr>
        <w:drawing>
          <wp:inline distT="0" distB="0" distL="0" distR="0" wp14:anchorId="53A3F7DD" wp14:editId="5468A8EF">
            <wp:extent cx="1303020" cy="342900"/>
            <wp:effectExtent l="0" t="0" r="0" b="0"/>
            <wp:docPr id="7" name="صورة 7"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2"/>
                    <pic:cNvPicPr>
                      <a:picLocks noChangeAspect="1" noChangeArrowheads="1"/>
                    </pic:cNvPicPr>
                  </pic:nvPicPr>
                  <pic:blipFill>
                    <a:blip r:embed="rId15">
                      <a:extLst>
                        <a:ext uri="{28A0092B-C50C-407E-A947-70E740481C1C}">
                          <a14:useLocalDpi xmlns:a14="http://schemas.microsoft.com/office/drawing/2010/main" val="0"/>
                        </a:ext>
                      </a:extLst>
                    </a:blip>
                    <a:srcRect l="23341" t="-2370" r="25160" b="-5309"/>
                    <a:stretch>
                      <a:fillRect/>
                    </a:stretch>
                  </pic:blipFill>
                  <pic:spPr bwMode="auto">
                    <a:xfrm>
                      <a:off x="0" y="0"/>
                      <a:ext cx="1306957" cy="343936"/>
                    </a:xfrm>
                    <a:prstGeom prst="rect">
                      <a:avLst/>
                    </a:prstGeom>
                    <a:noFill/>
                    <a:ln>
                      <a:noFill/>
                    </a:ln>
                  </pic:spPr>
                </pic:pic>
              </a:graphicData>
            </a:graphic>
          </wp:inline>
        </w:drawing>
      </w:r>
    </w:p>
    <w:p w14:paraId="2F68D620" w14:textId="63EB55E6" w:rsidR="002554EC" w:rsidRPr="00DC4B77" w:rsidRDefault="002554EC" w:rsidP="00BD51D2">
      <w:pPr>
        <w:bidi w:val="0"/>
        <w:spacing w:after="60" w:line="216" w:lineRule="auto"/>
        <w:rPr>
          <w:rFonts w:ascii="Traditional Arabic" w:eastAsiaTheme="minorEastAsia" w:hAnsi="Traditional Arabic" w:cs="louts shamy"/>
          <w:color w:val="000000" w:themeColor="text1"/>
          <w:sz w:val="34"/>
          <w:szCs w:val="30"/>
          <w:rtl/>
          <w:lang w:eastAsia="zh-CN" w:bidi="ar-EG"/>
        </w:rPr>
      </w:pPr>
      <w:r w:rsidRPr="00DC4B77">
        <w:rPr>
          <w:rFonts w:ascii="Traditional Arabic" w:eastAsiaTheme="minorEastAsia" w:hAnsi="Traditional Arabic" w:cs="louts shamy"/>
          <w:color w:val="000000" w:themeColor="text1"/>
          <w:sz w:val="34"/>
          <w:szCs w:val="30"/>
          <w:lang w:eastAsia="zh-CN" w:bidi="ar-EG"/>
        </w:rPr>
        <w:br w:type="page"/>
      </w:r>
    </w:p>
    <w:p w14:paraId="3BCB2092" w14:textId="264C6294" w:rsidR="002554EC" w:rsidRPr="00DC4B77" w:rsidRDefault="00CF0089" w:rsidP="002554EC">
      <w:pPr>
        <w:pStyle w:val="Heading1"/>
        <w:rPr>
          <w:color w:val="000000" w:themeColor="text1"/>
          <w:sz w:val="34"/>
          <w:szCs w:val="34"/>
          <w:rtl/>
          <w:lang w:eastAsia="en-US"/>
        </w:rPr>
      </w:pPr>
      <w:bookmarkStart w:id="54" w:name="_Toc173116172"/>
      <w:bookmarkStart w:id="55" w:name="_Toc59804258"/>
      <w:r w:rsidRPr="00DC4B77">
        <w:rPr>
          <w:rFonts w:hint="cs"/>
          <w:color w:val="000000" w:themeColor="text1"/>
          <w:sz w:val="34"/>
          <w:szCs w:val="34"/>
          <w:rtl/>
          <w:lang w:eastAsia="en-US"/>
        </w:rPr>
        <w:lastRenderedPageBreak/>
        <w:t>المبحث الأول</w:t>
      </w:r>
      <w:bookmarkEnd w:id="54"/>
    </w:p>
    <w:p w14:paraId="232513A6" w14:textId="67335FA6" w:rsidR="00CF0089" w:rsidRPr="00DC4B77" w:rsidRDefault="00CF0089" w:rsidP="002554EC">
      <w:pPr>
        <w:pStyle w:val="Heading1"/>
        <w:rPr>
          <w:color w:val="000000" w:themeColor="text1"/>
          <w:sz w:val="34"/>
          <w:szCs w:val="34"/>
          <w:rtl/>
          <w:lang w:eastAsia="en-US"/>
        </w:rPr>
      </w:pPr>
      <w:bookmarkStart w:id="56" w:name="_Toc78007609"/>
      <w:bookmarkStart w:id="57" w:name="_Toc173116173"/>
      <w:r w:rsidRPr="00DC4B77">
        <w:rPr>
          <w:rFonts w:hint="cs"/>
          <w:color w:val="000000" w:themeColor="text1"/>
          <w:sz w:val="34"/>
          <w:szCs w:val="34"/>
          <w:rtl/>
          <w:lang w:eastAsia="en-US"/>
        </w:rPr>
        <w:t>التوحيد عند عبَّاس العقَّاد</w:t>
      </w:r>
      <w:bookmarkEnd w:id="55"/>
      <w:bookmarkEnd w:id="56"/>
      <w:bookmarkEnd w:id="57"/>
    </w:p>
    <w:p w14:paraId="55DF002E" w14:textId="77777777" w:rsidR="00910CBD" w:rsidRDefault="00CF0089" w:rsidP="00910CBD">
      <w:pPr>
        <w:widowControl w:val="0"/>
        <w:spacing w:after="60" w:line="204"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في تقديمه لأحد أشهر كتبه (كتاب الله</w:t>
      </w:r>
      <w:r w:rsidR="00E47284"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جل جلال ربنا وتقدس، يذكر العقَّاد أن هدفه من الكتاب هو تقديم رؤية عن </w:t>
      </w:r>
      <w:r w:rsidR="00E34ABF"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نشأة العقيدة الإلهية، منذ اتخذ الإنسان ربًّا إلى أن عرف الله الأحد، واهتدى إلى نزاهة التوحيد</w:t>
      </w:r>
      <w:r w:rsidR="00E34ABF" w:rsidRPr="00DC4B77">
        <w:rPr>
          <w:rFonts w:ascii="Traditional Arabic" w:hAnsi="Traditional Arabic" w:cs="louts shamy" w:hint="cs"/>
          <w:color w:val="000000" w:themeColor="text1"/>
          <w:sz w:val="34"/>
          <w:szCs w:val="30"/>
          <w:vertAlign w:val="superscript"/>
          <w:rtl/>
        </w:rPr>
        <w:t>"</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67"/>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w:t>
      </w:r>
    </w:p>
    <w:p w14:paraId="606F9AFF" w14:textId="6716CAD6" w:rsidR="00CF0089" w:rsidRPr="00DC4B77" w:rsidRDefault="00CF0089" w:rsidP="00910CBD">
      <w:pPr>
        <w:widowControl w:val="0"/>
        <w:spacing w:after="60" w:line="204"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ويتحدث عن الإنسان الأول، فيذكر أن الإنسان الأول (</w:t>
      </w:r>
      <w:r w:rsidR="0000525C" w:rsidRPr="00DC4B77">
        <w:rPr>
          <w:rFonts w:ascii="Traditional Arabic" w:hAnsi="Traditional Arabic" w:cs="louts shamy"/>
          <w:color w:val="000000" w:themeColor="text1"/>
          <w:sz w:val="34"/>
          <w:szCs w:val="30"/>
          <w:rtl/>
        </w:rPr>
        <w:t>آدم</w:t>
      </w:r>
      <w:r w:rsidRPr="00DC4B77">
        <w:rPr>
          <w:rFonts w:ascii="Traditional Arabic" w:hAnsi="Traditional Arabic" w:cs="louts shamy"/>
          <w:color w:val="000000" w:themeColor="text1"/>
          <w:sz w:val="34"/>
          <w:szCs w:val="30"/>
          <w:rtl/>
        </w:rPr>
        <w:t xml:space="preserve"> </w:t>
      </w:r>
      <w:r w:rsidR="0006109F" w:rsidRPr="00DC4B77">
        <w:rPr>
          <w:rFonts w:ascii="Traditional Arabic" w:hAnsi="Traditional Arabic" w:cs="louts shamy" w:hint="cs"/>
          <w:color w:val="000000" w:themeColor="text1"/>
          <w:sz w:val="34"/>
          <w:szCs w:val="30"/>
          <w:rtl/>
        </w:rPr>
        <w:t xml:space="preserve">عليه السلام) </w:t>
      </w:r>
      <w:r w:rsidRPr="00DC4B77">
        <w:rPr>
          <w:rFonts w:ascii="Traditional Arabic" w:hAnsi="Traditional Arabic" w:cs="louts shamy"/>
          <w:color w:val="000000" w:themeColor="text1"/>
          <w:sz w:val="34"/>
          <w:szCs w:val="30"/>
          <w:rtl/>
        </w:rPr>
        <w:t>كان همجيًّا</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68"/>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xml:space="preserve"> بدائيًّا في كل شيء، يقول: </w:t>
      </w:r>
      <w:r w:rsidR="001C0B1E"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ترقى الإنسان في العقائد كما ترقى في العلوم والصناعات، فكانت عقائده الأولى مساوية لحياته الأولى، وكذلك كانت علومه وصناعاته، فليست أوائل العلم والصناعة بأرقى من أوائل الأديان والعبادات.. وينبغي أن تكون محاولات الإنسان في سبيل الدين أشق وأطول من محاولاته في سبيل العلوم والصناعات</w:t>
      </w:r>
      <w:r w:rsidR="001C0B1E" w:rsidRPr="00DC4B77">
        <w:rPr>
          <w:rFonts w:ascii="Traditional Arabic" w:hAnsi="Traditional Arabic" w:cs="louts shamy" w:hint="cs"/>
          <w:color w:val="000000" w:themeColor="text1"/>
          <w:sz w:val="34"/>
          <w:szCs w:val="30"/>
          <w:vertAlign w:val="superscript"/>
          <w:rtl/>
        </w:rPr>
        <w:t>"</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69"/>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w:t>
      </w:r>
    </w:p>
    <w:p w14:paraId="76C65F93" w14:textId="77777777" w:rsidR="00493111" w:rsidRPr="00DC4B77" w:rsidRDefault="00CF0089" w:rsidP="00910CBD">
      <w:pPr>
        <w:widowControl w:val="0"/>
        <w:spacing w:after="60" w:line="204"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بدأ كتابه بهذه الكلمات وختمه بمثلها؛ ينسج على فكرة التطور ويقدم أقيسة عقلية </w:t>
      </w:r>
      <w:r w:rsidRPr="00DC4B77">
        <w:rPr>
          <w:rFonts w:ascii="Traditional Arabic" w:eastAsiaTheme="minorEastAsia" w:hAnsi="Traditional Arabic" w:cs="louts shamy"/>
          <w:color w:val="000000" w:themeColor="text1"/>
          <w:sz w:val="34"/>
          <w:szCs w:val="30"/>
          <w:rtl/>
          <w:lang w:eastAsia="zh-CN"/>
        </w:rPr>
        <w:t>من عند نفسه</w:t>
      </w:r>
      <w:r w:rsidRPr="00DC4B77">
        <w:rPr>
          <w:rFonts w:ascii="Traditional Arabic" w:hAnsi="Traditional Arabic" w:cs="louts shamy"/>
          <w:color w:val="000000" w:themeColor="text1"/>
          <w:sz w:val="34"/>
          <w:szCs w:val="30"/>
          <w:rtl/>
        </w:rPr>
        <w:t xml:space="preserve">، وكرر ذات الكلام تقريبًا بذات التفاصيل وزاد فيها في كتابه </w:t>
      </w:r>
      <w:r w:rsidR="00137072"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إبليس</w:t>
      </w:r>
      <w:r w:rsidR="00137072"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من المقدمة وعلى طول الكتاب، يقول: </w:t>
      </w:r>
      <w:r w:rsidR="00137072"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قبل أن ننتقل إلى عقائد أهل الكتاب في قوة الشر العالمية نتريث هنا لحظة لتلخيص المرحلة الطويلة التي عبرها الإنسان في هذا الطريق، من خطواته الأولى حيث لا تميز بين خير وشر ولا بين إله وشيطان، إلى </w:t>
      </w:r>
      <w:r w:rsidRPr="00DC4B77">
        <w:rPr>
          <w:rFonts w:ascii="Traditional Arabic" w:hAnsi="Traditional Arabic" w:cs="louts shamy"/>
          <w:color w:val="000000" w:themeColor="text1"/>
          <w:sz w:val="34"/>
          <w:szCs w:val="30"/>
          <w:rtl/>
        </w:rPr>
        <w:lastRenderedPageBreak/>
        <w:t>غايته القصوى في حضارات الأمم القديمة حيث ظهرت ديانة التوراة، وهي أول الأديان الكتابية في التاريخ</w:t>
      </w:r>
      <w:r w:rsidR="00137072" w:rsidRPr="00DC4B77">
        <w:rPr>
          <w:rFonts w:ascii="Traditional Arabic" w:hAnsi="Traditional Arabic" w:cs="louts shamy" w:hint="cs"/>
          <w:color w:val="000000" w:themeColor="text1"/>
          <w:sz w:val="34"/>
          <w:szCs w:val="30"/>
          <w:vertAlign w:val="superscript"/>
          <w:rtl/>
        </w:rPr>
        <w:t>"</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70"/>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xml:space="preserve">. ثم يتابع متحدثًا عن </w:t>
      </w:r>
      <w:r w:rsidR="00137072"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الهمجي الأول</w:t>
      </w:r>
      <w:r w:rsidR="00137072"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وأنه كان يؤمن بالأرواح والأشباح... إلخ، حتى تعرف في الأخير على الله!!</w:t>
      </w:r>
    </w:p>
    <w:p w14:paraId="59B5C62B" w14:textId="77777777" w:rsidR="008C17E0" w:rsidRPr="00DC4B77" w:rsidRDefault="008C17E0" w:rsidP="008C17E0">
      <w:pPr>
        <w:widowControl w:val="0"/>
        <w:spacing w:after="60" w:line="216" w:lineRule="auto"/>
        <w:ind w:firstLine="284"/>
        <w:jc w:val="both"/>
        <w:rPr>
          <w:rFonts w:ascii="Traditional Arabic" w:hAnsi="Traditional Arabic" w:cs="louts shamy"/>
          <w:color w:val="000000" w:themeColor="text1"/>
          <w:sz w:val="34"/>
          <w:szCs w:val="30"/>
          <w:rtl/>
          <w:lang w:bidi="ar-EG"/>
        </w:rPr>
      </w:pPr>
      <w:r w:rsidRPr="00DC4B77">
        <w:rPr>
          <w:rFonts w:ascii="Traditional Arabic" w:hAnsi="Traditional Arabic" w:cs="louts shamy" w:hint="cs"/>
          <w:color w:val="000000" w:themeColor="text1"/>
          <w:sz w:val="34"/>
          <w:szCs w:val="30"/>
          <w:rtl/>
        </w:rPr>
        <w:t>وما تحدث به العقاد يتطابق بشكل كبير مع فرضية "التطور المعرفي" لـ "أوجست كونت</w:t>
      </w:r>
      <w:r w:rsidRPr="00291CAC">
        <w:rPr>
          <w:rFonts w:ascii="louts shamy" w:hAnsi="louts shamy" w:cs="louts shamy"/>
          <w:color w:val="000000" w:themeColor="text1"/>
          <w:sz w:val="32"/>
          <w:szCs w:val="32"/>
          <w:vertAlign w:val="superscript"/>
          <w:rtl/>
        </w:rPr>
        <w:t>(</w:t>
      </w:r>
      <w:r w:rsidRPr="00291CAC">
        <w:rPr>
          <w:rStyle w:val="FootnoteReference"/>
          <w:rFonts w:ascii="louts shamy" w:eastAsiaTheme="minorHAnsi" w:hAnsi="louts shamy" w:cs="louts shamy"/>
          <w:sz w:val="32"/>
          <w:szCs w:val="32"/>
          <w:rtl/>
        </w:rPr>
        <w:footnoteReference w:id="71"/>
      </w:r>
      <w:r w:rsidRPr="00291CAC">
        <w:rPr>
          <w:rFonts w:ascii="louts shamy" w:hAnsi="louts shamy" w:cs="louts shamy"/>
          <w:color w:val="000000" w:themeColor="text1"/>
          <w:sz w:val="32"/>
          <w:szCs w:val="32"/>
          <w:vertAlign w:val="superscript"/>
          <w:rtl/>
        </w:rPr>
        <w:t>)</w:t>
      </w:r>
      <w:r w:rsidRPr="00DC4B77">
        <w:rPr>
          <w:rFonts w:ascii="Traditional Arabic" w:hAnsi="Traditional Arabic" w:cs="louts shamy" w:hint="cs"/>
          <w:color w:val="000000" w:themeColor="text1"/>
          <w:sz w:val="34"/>
          <w:szCs w:val="30"/>
          <w:rtl/>
        </w:rPr>
        <w:t>" .</w:t>
      </w:r>
    </w:p>
    <w:p w14:paraId="187F78E5" w14:textId="3EF0E378" w:rsidR="00CF0089" w:rsidRPr="00DC4B77" w:rsidRDefault="00CF0089" w:rsidP="00097EAE">
      <w:pPr>
        <w:widowControl w:val="0"/>
        <w:spacing w:after="6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وتحدث عن </w:t>
      </w:r>
      <w:r w:rsidRPr="00DC4B77">
        <w:rPr>
          <w:rFonts w:ascii="Traditional Arabic" w:eastAsiaTheme="minorEastAsia" w:hAnsi="Traditional Arabic" w:cs="louts shamy"/>
          <w:color w:val="000000" w:themeColor="text1"/>
          <w:sz w:val="34"/>
          <w:szCs w:val="30"/>
          <w:rtl/>
          <w:lang w:eastAsia="zh-CN"/>
        </w:rPr>
        <w:t>بداية خلق الإنسان وأيد "نظرية" دارون</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72"/>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w:t>
      </w:r>
    </w:p>
    <w:p w14:paraId="2D7CD0CC" w14:textId="77777777" w:rsidR="002554EC" w:rsidRPr="00DC4B77" w:rsidRDefault="00CF0089" w:rsidP="00097EAE">
      <w:pPr>
        <w:widowControl w:val="0"/>
        <w:spacing w:after="6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وفي محكم التنزيل أن الإنسان الأول هو آدم</w:t>
      </w:r>
      <w:r w:rsidR="00C7337E" w:rsidRPr="00DC4B77">
        <w:rPr>
          <w:rFonts w:ascii="Traditional Arabic" w:hAnsi="Traditional Arabic" w:cs="louts shamy" w:hint="cs"/>
          <w:color w:val="000000" w:themeColor="text1"/>
          <w:sz w:val="34"/>
          <w:szCs w:val="30"/>
          <w:rtl/>
        </w:rPr>
        <w:t>، عليه السلام،</w:t>
      </w:r>
      <w:r w:rsidRPr="00DC4B77">
        <w:rPr>
          <w:rFonts w:ascii="Traditional Arabic" w:hAnsi="Traditional Arabic" w:cs="louts shamy"/>
          <w:color w:val="000000" w:themeColor="text1"/>
          <w:sz w:val="34"/>
          <w:szCs w:val="30"/>
          <w:rtl/>
        </w:rPr>
        <w:t xml:space="preserve"> خلقه الله بيده:</w:t>
      </w:r>
      <w:r w:rsidR="00137072" w:rsidRPr="00DC4B77">
        <w:rPr>
          <w:rFonts w:ascii="Traditional Arabic" w:hAnsi="Traditional Arabic" w:cs="louts shamy" w:hint="cs"/>
          <w:color w:val="000000" w:themeColor="text1"/>
          <w:sz w:val="34"/>
          <w:szCs w:val="30"/>
          <w:rtl/>
        </w:rPr>
        <w:t>(</w:t>
      </w:r>
      <w:r w:rsidRPr="00DC4B77">
        <w:rPr>
          <w:rFonts w:ascii="Traditional Arabic" w:hAnsi="Traditional Arabic" w:cs="Traditional Arabic"/>
          <w:color w:val="000000" w:themeColor="text1"/>
          <w:sz w:val="34"/>
          <w:szCs w:val="34"/>
          <w:rtl/>
        </w:rPr>
        <w:t>قَالَ يَا إِبْلِيسُ مَا مَنَعَكَ أَن تَسْجُدَ لِمَا خَلَقْتُ بِيَدَيَّ ۖ أَسْتَكْبَرْتَ أَمْ كُنتَ مِنَ الْعَالِينَ</w:t>
      </w:r>
      <w:r w:rsidR="00137072"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w:t>
      </w:r>
      <w:r w:rsidR="00137072"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ص: ٧٥</w:t>
      </w:r>
      <w:r w:rsidR="00137072"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وقال تعالى</w:t>
      </w:r>
      <w:r w:rsidR="00137072" w:rsidRPr="00DC4B77">
        <w:rPr>
          <w:rFonts w:ascii="Traditional Arabic" w:hAnsi="Traditional Arabic" w:cs="louts shamy" w:hint="cs"/>
          <w:color w:val="000000" w:themeColor="text1"/>
          <w:sz w:val="34"/>
          <w:szCs w:val="30"/>
          <w:rtl/>
        </w:rPr>
        <w:t>: (</w:t>
      </w:r>
      <w:r w:rsidRPr="00DC4B77">
        <w:rPr>
          <w:rFonts w:ascii="Traditional Arabic" w:hAnsi="Traditional Arabic" w:cs="Traditional Arabic"/>
          <w:color w:val="000000" w:themeColor="text1"/>
          <w:sz w:val="34"/>
          <w:szCs w:val="34"/>
          <w:rtl/>
        </w:rPr>
        <w:t>ثُمَّ سَوَّاهُ وَنَفَخَ فِيهِ مِن رُّوحِهِ ۖ وَجَعَلَ لَكُمُ السَّمْعَ وَالْأَبْصَارَ وَالْأَفْئِدَةَ ۚ قَلِيلًا مَّا تَشْكُرُونَ</w:t>
      </w:r>
      <w:r w:rsidR="00137072"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w:t>
      </w:r>
      <w:r w:rsidR="00137072"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السجدة: ٩</w:t>
      </w:r>
      <w:r w:rsidR="00137072"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w:t>
      </w:r>
    </w:p>
    <w:p w14:paraId="5A6FE201" w14:textId="17DE36F4" w:rsidR="00CF0089" w:rsidRPr="00DC4B77" w:rsidRDefault="00CF0089" w:rsidP="00910CBD">
      <w:pPr>
        <w:widowControl w:val="0"/>
        <w:spacing w:after="6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lastRenderedPageBreak/>
        <w:t>وعلم الله آدمَ الأسماء كلها</w:t>
      </w:r>
      <w:r w:rsidR="00137072" w:rsidRPr="00DC4B77">
        <w:rPr>
          <w:rFonts w:ascii="Traditional Arabic" w:hAnsi="Traditional Arabic" w:cs="louts shamy" w:hint="cs"/>
          <w:color w:val="000000" w:themeColor="text1"/>
          <w:sz w:val="34"/>
          <w:szCs w:val="30"/>
          <w:rtl/>
        </w:rPr>
        <w:t>: (</w:t>
      </w:r>
      <w:r w:rsidRPr="00DC4B77">
        <w:rPr>
          <w:rFonts w:ascii="Traditional Arabic" w:hAnsi="Traditional Arabic" w:cs="Traditional Arabic"/>
          <w:color w:val="000000" w:themeColor="text1"/>
          <w:sz w:val="38"/>
          <w:szCs w:val="34"/>
          <w:rtl/>
        </w:rPr>
        <w:t>وَعَلَّمَ آدَمَ الْأَسْمَاءَ كُلَّهَا ثُمَّ عَرَضَهُمْ عَلَى الْمَلَائِكَةِ فَقَالَ أَنبِئُونِي بِأَسْمَاءِ هَٰؤُلَاءِ إِن كُنتُمْ صَادِقِي</w:t>
      </w:r>
      <w:r w:rsidR="00137072" w:rsidRPr="00DC4B77">
        <w:rPr>
          <w:rFonts w:ascii="Traditional Arabic" w:hAnsi="Traditional Arabic" w:cs="Traditional Arabic"/>
          <w:color w:val="000000" w:themeColor="text1"/>
          <w:sz w:val="38"/>
          <w:szCs w:val="34"/>
          <w:rtl/>
        </w:rPr>
        <w:t>ن.</w:t>
      </w:r>
      <w:r w:rsidRPr="00DC4B77">
        <w:rPr>
          <w:rFonts w:ascii="Traditional Arabic" w:hAnsi="Traditional Arabic" w:cs="Traditional Arabic"/>
          <w:color w:val="000000" w:themeColor="text1"/>
          <w:sz w:val="38"/>
          <w:szCs w:val="34"/>
          <w:rtl/>
        </w:rPr>
        <w:t> قَالُوا سُبْحَانَكَ لَا عِلْمَ لَنَا إِلَّا مَا عَلَّمْتَنَا ۖ إِنَّكَ أَنتَ الْعَلِيمُ الْحَكِيمُ</w:t>
      </w:r>
      <w:r w:rsidR="00137072" w:rsidRPr="00DC4B77">
        <w:rPr>
          <w:rFonts w:ascii="Traditional Arabic" w:hAnsi="Traditional Arabic" w:cs="Traditional Arabic"/>
          <w:color w:val="000000" w:themeColor="text1"/>
          <w:sz w:val="38"/>
          <w:szCs w:val="34"/>
          <w:rtl/>
        </w:rPr>
        <w:t xml:space="preserve">. </w:t>
      </w:r>
      <w:hyperlink r:id="rId16" w:history="1">
        <w:r w:rsidRPr="00DC4B77">
          <w:rPr>
            <w:rFonts w:ascii="Traditional Arabic" w:hAnsi="Traditional Arabic" w:cs="Traditional Arabic"/>
            <w:color w:val="000000" w:themeColor="text1"/>
            <w:sz w:val="38"/>
            <w:szCs w:val="34"/>
            <w:rtl/>
          </w:rPr>
          <w:t>قَالَ يَا آدَمُ أَنبِئْهُم بِأَسْمَائِهِمْ ۖ فَلَمَّا أَنبَأَهُم بِأَسْمَائِهِمْ قَالَ أَلَمْ أَقُل لَّكُمْ إِنِّي أَعْلَمُ غَيْبَ السَّمَاوَاتِ وَالْأَرْضِ وَأَعْلَمُ مَا تُبْدُونَ وَمَا كُنتُمْ تَكْتُمُونَ</w:t>
        </w:r>
      </w:hyperlink>
      <w:r w:rsidR="00097EAE" w:rsidRPr="00DC4B77">
        <w:rPr>
          <w:rFonts w:ascii="Traditional Arabic" w:hAnsi="Traditional Arabic" w:cs="Traditional Arabic" w:hint="cs"/>
          <w:color w:val="000000" w:themeColor="text1"/>
          <w:sz w:val="38"/>
          <w:szCs w:val="34"/>
          <w:rtl/>
        </w:rPr>
        <w:t>)</w:t>
      </w:r>
      <w:r w:rsidR="00137072" w:rsidRPr="00DC4B77">
        <w:rPr>
          <w:rFonts w:ascii="Traditional Arabic" w:hAnsi="Traditional Arabic" w:cs="louts shamy" w:hint="cs"/>
          <w:color w:val="000000" w:themeColor="text1"/>
          <w:sz w:val="34"/>
          <w:szCs w:val="30"/>
          <w:rtl/>
        </w:rPr>
        <w:t xml:space="preserve"> (الب</w:t>
      </w:r>
      <w:r w:rsidRPr="00DC4B77">
        <w:rPr>
          <w:rFonts w:ascii="Traditional Arabic" w:hAnsi="Traditional Arabic" w:cs="louts shamy"/>
          <w:color w:val="000000" w:themeColor="text1"/>
          <w:sz w:val="34"/>
          <w:szCs w:val="30"/>
          <w:rtl/>
        </w:rPr>
        <w:t xml:space="preserve">قرة: ٣١ </w:t>
      </w:r>
      <w:r w:rsidR="00013187"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٣٣</w:t>
      </w:r>
      <w:r w:rsidR="00137072"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w:t>
      </w:r>
      <w:r w:rsidR="00712537" w:rsidRPr="00DC4B77">
        <w:rPr>
          <w:rFonts w:ascii="Lotus Linotype" w:hAnsi="Lotus Linotype" w:cs="louts shamy" w:hint="cs"/>
          <w:color w:val="000000" w:themeColor="text1"/>
          <w:sz w:val="28"/>
          <w:szCs w:val="30"/>
          <w:rtl/>
        </w:rPr>
        <w:t xml:space="preserve"> </w:t>
      </w:r>
      <w:r w:rsidRPr="00DC4B77">
        <w:rPr>
          <w:rFonts w:ascii="Lotus Linotype" w:hAnsi="Lotus Linotype" w:cs="louts shamy"/>
          <w:color w:val="000000" w:themeColor="text1"/>
          <w:sz w:val="28"/>
          <w:szCs w:val="30"/>
          <w:rtl/>
        </w:rPr>
        <w:t xml:space="preserve"> </w:t>
      </w:r>
      <w:r w:rsidRPr="00DC4B77">
        <w:rPr>
          <w:rFonts w:ascii="Traditional Arabic" w:hAnsi="Traditional Arabic" w:cs="louts shamy"/>
          <w:color w:val="000000" w:themeColor="text1"/>
          <w:sz w:val="34"/>
          <w:szCs w:val="30"/>
          <w:rtl/>
        </w:rPr>
        <w:t>واصطفاه الله من خلقه؛ قال تعالى:</w:t>
      </w:r>
      <w:r w:rsidR="00712537"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إِنَّ اللَّهَ اصْطَفَىٰ آدَمَ وَنُوحًا وَآلَ إِبْرَاهِيمَ وَآلَ عِمْرَانَ عَلَى الْعَالَمِينَ</w:t>
      </w:r>
      <w:r w:rsidR="00712537" w:rsidRPr="00DC4B77">
        <w:rPr>
          <w:rFonts w:ascii="Traditional Arabic" w:hAnsi="Traditional Arabic" w:cs="louts shamy" w:hint="cs"/>
          <w:color w:val="000000" w:themeColor="text1"/>
          <w:sz w:val="34"/>
          <w:szCs w:val="30"/>
          <w:rtl/>
        </w:rPr>
        <w:t>)</w:t>
      </w:r>
      <w:r w:rsidRPr="00DC4B77">
        <w:rPr>
          <w:rFonts w:ascii="Lotus Linotype" w:hAnsi="Lotus Linotype" w:cs="louts shamy"/>
          <w:color w:val="000000" w:themeColor="text1"/>
          <w:sz w:val="28"/>
          <w:szCs w:val="30"/>
          <w:rtl/>
        </w:rPr>
        <w:t xml:space="preserve"> </w:t>
      </w:r>
      <w:r w:rsidR="00712537"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آل عمران: ٣٣</w:t>
      </w:r>
      <w:r w:rsidR="00712537"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w:t>
      </w:r>
      <w:r w:rsidR="00712537" w:rsidRPr="00DC4B77">
        <w:rPr>
          <w:rFonts w:ascii="Lotus Linotype" w:hAnsi="Lotus Linotype" w:cs="louts shamy" w:hint="cs"/>
          <w:color w:val="000000" w:themeColor="text1"/>
          <w:sz w:val="28"/>
          <w:szCs w:val="30"/>
          <w:rtl/>
        </w:rPr>
        <w:t xml:space="preserve"> </w:t>
      </w:r>
      <w:r w:rsidRPr="00DC4B77">
        <w:rPr>
          <w:rFonts w:ascii="Lotus Linotype" w:hAnsi="Lotus Linotype" w:cs="louts shamy"/>
          <w:color w:val="000000" w:themeColor="text1"/>
          <w:sz w:val="28"/>
          <w:szCs w:val="30"/>
          <w:rtl/>
        </w:rPr>
        <w:t xml:space="preserve"> </w:t>
      </w:r>
      <w:r w:rsidRPr="00DC4B77">
        <w:rPr>
          <w:rFonts w:ascii="Traditional Arabic" w:hAnsi="Traditional Arabic" w:cs="louts shamy"/>
          <w:color w:val="000000" w:themeColor="text1"/>
          <w:sz w:val="34"/>
          <w:szCs w:val="30"/>
          <w:rtl/>
        </w:rPr>
        <w:t>فكان نبيًّا ولم يكن همجيًّا مشركًا كما يفتري عبَّاس؛ وفي الحديث عن أبي ذر</w:t>
      </w:r>
      <w:r w:rsidR="00C7337E"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رضي الله عنه</w:t>
      </w:r>
      <w:r w:rsidR="00C7337E"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قال: قُلْتُ: يَا نَبِيَّ اللهِ، فَأَيُّ الأَنْبِيَاءِ كَانَ أَوَّلَ؟َ قَالَ: «آدَمُ</w:t>
      </w:r>
      <w:r w:rsidR="0036759F"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 قَالَ: قُلْتُ: يَا نَبِيَّ اللهِ، أَوَ</w:t>
      </w:r>
      <w:r w:rsidR="00013187"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نَبِيٌّ كَانَ آدَمُ؟! قَالَ: «نَعَمْ، نَبِيٌّ مُكَلَّمٌ، خَلَقَهُ اللهُ بِيَدِهِ، ثُمَّ نَفَخَ فِيهِ رُوحَهُ، ثُمَّ قَالَ لَهُ: يَا آدَمُ قُبْلاً»</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73"/>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w:t>
      </w:r>
    </w:p>
    <w:p w14:paraId="113E2811" w14:textId="357CD9D2" w:rsidR="00CF0089" w:rsidRPr="00DC4B77" w:rsidRDefault="00CF0089" w:rsidP="00910CBD">
      <w:pPr>
        <w:widowControl w:val="0"/>
        <w:spacing w:after="6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هذا هو الإنسان الأول: خلقه الله بيده، ونفخ فيه من روحه، وعلمه حتى فاق الملائكة فيما يخصه</w:t>
      </w:r>
      <w:r w:rsidR="00013187"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عليه الصلاة والسلام</w:t>
      </w:r>
      <w:r w:rsidR="00013187"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ثم اصطفاه على العالمين، فكان نبيًّا مكلمًا، والعقَّاد يقول: همجيٌ.. مشركٌ..!!</w:t>
      </w:r>
    </w:p>
    <w:p w14:paraId="1893D6A4" w14:textId="3FB238F5" w:rsidR="00CF0089" w:rsidRPr="00DC4B77" w:rsidRDefault="00CF0089" w:rsidP="00910CBD">
      <w:pPr>
        <w:widowControl w:val="0"/>
        <w:spacing w:after="6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وبعد هذه المقدمة</w:t>
      </w:r>
      <w:r w:rsidR="00013187"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التي يقرر فيها عبَّاس أن الإنسان الأول كان همجيًّا مشركًا</w:t>
      </w:r>
      <w:r w:rsidR="00013187"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يبحث عن التوحيد كيف اهتدت إليه البشرية؟!، أو كيف تعرفت البشرية على التوحيد؟! يناقش عبَّاس العقَّاد بواعث الدين.. هل هي (الأسطورة) أو (ملكة الاستحياء) أو(السحر)، أو هل نشأت العقيدة من (إحساس الإنسان بالضعف) أم أنها (ظاهرة اجتماعية).. أو (حالة مرضية) أو (خليط من الجماعية والفردية)،  كما يزعم أهل الفلسفة</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74"/>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xml:space="preserve">؟!! </w:t>
      </w:r>
    </w:p>
    <w:p w14:paraId="477F86E1" w14:textId="7D673D44" w:rsidR="002554EC" w:rsidRPr="00DC4B77" w:rsidRDefault="00CF0089" w:rsidP="00BD51D2">
      <w:pPr>
        <w:widowControl w:val="0"/>
        <w:spacing w:after="60" w:line="216" w:lineRule="auto"/>
        <w:ind w:firstLine="284"/>
        <w:jc w:val="both"/>
        <w:rPr>
          <w:rFonts w:ascii="Traditional Arabic" w:hAnsi="Traditional Arabic" w:cs="louts shamy"/>
          <w:color w:val="000000" w:themeColor="text1"/>
          <w:sz w:val="34"/>
          <w:szCs w:val="30"/>
          <w:rtl/>
        </w:rPr>
      </w:pPr>
      <w:bookmarkStart w:id="58" w:name="_Hlk76078569"/>
      <w:r w:rsidRPr="00DC4B77">
        <w:rPr>
          <w:rFonts w:ascii="Traditional Arabic" w:hAnsi="Traditional Arabic" w:cs="louts shamy"/>
          <w:color w:val="000000" w:themeColor="text1"/>
          <w:sz w:val="34"/>
          <w:szCs w:val="30"/>
          <w:rtl/>
        </w:rPr>
        <w:lastRenderedPageBreak/>
        <w:t>ثم يرفض أن ينفرد أيٌّ من هذه التعليلات، ويعطي تفسيرًا آخر، يقول بأن منشأ العقيدة عند البشر يتعلق بما أسماه (الوعي الكوني)</w:t>
      </w:r>
      <w:r w:rsidR="001436C1" w:rsidRPr="00DC4B77">
        <w:rPr>
          <w:rFonts w:ascii="Traditional Arabic" w:hAnsi="Traditional Arabic" w:cs="Traditional Arabic"/>
          <w:color w:val="000000" w:themeColor="text1"/>
          <w:sz w:val="34"/>
          <w:szCs w:val="34"/>
          <w:vertAlign w:val="superscript"/>
          <w:rtl/>
          <w:lang w:bidi="ar-EG"/>
        </w:rPr>
        <w:t xml:space="preserve"> </w:t>
      </w:r>
      <w:r w:rsidR="001436C1" w:rsidRPr="00291CAC">
        <w:rPr>
          <w:rFonts w:ascii="louts shamy" w:hAnsi="louts shamy" w:cs="louts shamy"/>
          <w:color w:val="000000" w:themeColor="text1"/>
          <w:sz w:val="32"/>
          <w:szCs w:val="32"/>
          <w:vertAlign w:val="superscript"/>
          <w:rtl/>
          <w:lang w:bidi="ar-EG"/>
        </w:rPr>
        <w:t>(</w:t>
      </w:r>
      <w:r w:rsidR="001436C1" w:rsidRPr="00291CAC">
        <w:rPr>
          <w:rFonts w:ascii="louts shamy" w:hAnsi="louts shamy" w:cs="louts shamy"/>
          <w:color w:val="000000" w:themeColor="text1"/>
          <w:sz w:val="32"/>
          <w:szCs w:val="32"/>
          <w:vertAlign w:val="superscript"/>
          <w:rtl/>
          <w:lang w:bidi="ar-EG"/>
        </w:rPr>
        <w:footnoteReference w:id="75"/>
      </w:r>
      <w:r w:rsidR="001436C1" w:rsidRPr="00291CAC">
        <w:rPr>
          <w:rFonts w:ascii="louts shamy" w:hAnsi="louts shamy" w:cs="louts shamy"/>
          <w:color w:val="000000" w:themeColor="text1"/>
          <w:sz w:val="32"/>
          <w:szCs w:val="32"/>
          <w:vertAlign w:val="superscript"/>
          <w:rtl/>
          <w:lang w:bidi="ar-EG"/>
        </w:rPr>
        <w:t>)</w:t>
      </w:r>
      <w:r w:rsidR="0027696D" w:rsidRPr="00DC4B77">
        <w:rPr>
          <w:rFonts w:ascii="Traditional Arabic" w:hAnsi="Traditional Arabic" w:cs="louts shamy"/>
          <w:color w:val="000000" w:themeColor="text1"/>
          <w:sz w:val="34"/>
          <w:szCs w:val="30"/>
          <w:rtl/>
        </w:rPr>
        <w:t xml:space="preserve"> </w:t>
      </w:r>
      <w:r w:rsidRPr="00DC4B77">
        <w:rPr>
          <w:rFonts w:ascii="Traditional Arabic" w:hAnsi="Traditional Arabic" w:cs="louts shamy"/>
          <w:color w:val="000000" w:themeColor="text1"/>
          <w:sz w:val="34"/>
          <w:szCs w:val="30"/>
          <w:rtl/>
        </w:rPr>
        <w:t xml:space="preserve">، ويعرفه بأنه الحواس النفسية عند الإنسان، يقول: إن (الوعي الكوني) ملكة قابلة للترقي، ويسند إليها منشأ العقيدة، ويقول: إن ذلك </w:t>
      </w:r>
      <w:r w:rsidR="00C7337E"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حقيقة يستلزمها العقل ويؤكدها المشاهد في كل زمن وفي كل موطن وفي كل قبيل</w:t>
      </w:r>
      <w:r w:rsidR="00C7337E"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w:t>
      </w:r>
    </w:p>
    <w:p w14:paraId="7A9E0979" w14:textId="26826F5F" w:rsidR="00CF0089" w:rsidRPr="00DC4B77" w:rsidRDefault="00CF0089"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و(الوعي الكوني) غير (العقل) عند عبَّاس، يُفرِّق بينهما بأن أحدهما (الوعي) أشمل من الآخر (العقل)، وأن </w:t>
      </w:r>
      <w:r w:rsidR="00C7337E"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الوعي الكوني المركب في طبيعة الإنسان هو مصدر الإيمان بوجود الحقيقة الكبرى التي تحيط بكل موجود</w:t>
      </w:r>
      <w:r w:rsidR="00C7337E"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ويعني بالحقيقة الكبرى التي تحيط بكل موجود الله جل جلاله، ويقول: </w:t>
      </w:r>
      <w:r w:rsidR="00C7337E"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ونحن إذا رجعنا إلى تاريخ الإيمان في بني الإنسان وجدنا أن اعتماده على (الوعي) الكوني أعظم جدًّا من اعتماده على القضايا المنطقية والبراهين العقلية، وأنه أقوى جدًّا من كل يقين يتأتى من جانب التحليل والتقسيم</w:t>
      </w:r>
      <w:r w:rsidR="00C7337E"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ويقول: </w:t>
      </w:r>
      <w:r w:rsidR="00C7337E"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البراهين جميعًا لا تغني عن الوعي الكوني في مقاربة الإيمان بالله والشعور بالعقيدة الدينية</w:t>
      </w:r>
      <w:r w:rsidR="00C7337E"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ويقول: </w:t>
      </w:r>
      <w:r w:rsidR="00C7337E"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وجعل الهدى من الله ولكنه من طريق العقل والإلهام بالصواب</w:t>
      </w:r>
      <w:r w:rsidR="00C7337E"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w:t>
      </w:r>
    </w:p>
    <w:p w14:paraId="1BDE5421" w14:textId="47F61E22" w:rsidR="00CF0089" w:rsidRPr="00DC4B77" w:rsidRDefault="00CF0089"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والمعنى الكامن خلف فكرة (الوعي الكوني) هو </w:t>
      </w:r>
      <w:r w:rsidRPr="00DC4B77">
        <w:rPr>
          <w:rFonts w:ascii="Traditional Arabic" w:hAnsi="Traditional Arabic" w:cs="louts shamy"/>
          <w:b/>
          <w:bCs/>
          <w:color w:val="000000" w:themeColor="text1"/>
          <w:sz w:val="34"/>
          <w:szCs w:val="30"/>
          <w:rtl/>
        </w:rPr>
        <w:t xml:space="preserve">العبقرية، أو بمعنى أدق أن الإنسان هو الفاعل على الحقيقة، </w:t>
      </w:r>
      <w:r w:rsidR="00013187" w:rsidRPr="00DC4B77">
        <w:rPr>
          <w:rFonts w:ascii="Traditional Arabic" w:hAnsi="Traditional Arabic" w:cs="louts shamy" w:hint="cs"/>
          <w:b/>
          <w:bCs/>
          <w:color w:val="000000" w:themeColor="text1"/>
          <w:sz w:val="34"/>
          <w:szCs w:val="30"/>
          <w:rtl/>
        </w:rPr>
        <w:t xml:space="preserve">بمعنى أن التدين نشأ </w:t>
      </w:r>
      <w:r w:rsidRPr="00DC4B77">
        <w:rPr>
          <w:rFonts w:ascii="Traditional Arabic" w:hAnsi="Traditional Arabic" w:cs="louts shamy"/>
          <w:b/>
          <w:bCs/>
          <w:color w:val="000000" w:themeColor="text1"/>
          <w:sz w:val="34"/>
          <w:szCs w:val="30"/>
          <w:rtl/>
        </w:rPr>
        <w:t>من شيء بداخله</w:t>
      </w:r>
      <w:r w:rsidRPr="00DC4B77">
        <w:rPr>
          <w:rFonts w:ascii="Traditional Arabic" w:hAnsi="Traditional Arabic" w:cs="louts shamy"/>
          <w:color w:val="000000" w:themeColor="text1"/>
          <w:sz w:val="34"/>
          <w:szCs w:val="30"/>
          <w:rtl/>
        </w:rPr>
        <w:t>؛ ويتضح هذا الربط بين (الوعي الكوني) و (العبقرية) أو تسييد الإنسان وأنه ارتقى دينيًا من تلقاء نفسه</w:t>
      </w:r>
      <w:r w:rsidR="00C7337E"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أن</w:t>
      </w:r>
      <w:r w:rsidR="00C7337E" w:rsidRPr="00DC4B77">
        <w:rPr>
          <w:rFonts w:ascii="Traditional Arabic" w:hAnsi="Traditional Arabic" w:cs="louts shamy" w:hint="cs"/>
          <w:color w:val="000000" w:themeColor="text1"/>
          <w:sz w:val="34"/>
          <w:szCs w:val="30"/>
          <w:rtl/>
        </w:rPr>
        <w:t>ه</w:t>
      </w:r>
      <w:r w:rsidRPr="00DC4B77">
        <w:rPr>
          <w:rFonts w:ascii="Traditional Arabic" w:hAnsi="Traditional Arabic" w:cs="louts shamy"/>
          <w:color w:val="000000" w:themeColor="text1"/>
          <w:sz w:val="34"/>
          <w:szCs w:val="30"/>
          <w:rtl/>
        </w:rPr>
        <w:t xml:space="preserve"> حالَ حديثه عن الصوفية في كتاب (الله) أعطى وصف العبقرية الدينية للمتصوفة، فالصوفية عنده هي العبقرية الدينية، وما ذاك إلا لأن هؤلاء المتصوفة نما </w:t>
      </w:r>
      <w:r w:rsidRPr="00DC4B77">
        <w:rPr>
          <w:rFonts w:ascii="Traditional Arabic" w:hAnsi="Traditional Arabic" w:cs="louts shamy"/>
          <w:color w:val="000000" w:themeColor="text1"/>
          <w:sz w:val="34"/>
          <w:szCs w:val="30"/>
          <w:rtl/>
        </w:rPr>
        <w:lastRenderedPageBreak/>
        <w:t>عندهم (الوعي الكوني)، فانكشف لهم ما وراء الحجب، فعلموا الحقيقة المطلقة. ويضرب الأمثال بالحلاج وابن عربي ورابعة العدوية!!</w:t>
      </w:r>
    </w:p>
    <w:bookmarkEnd w:id="58"/>
    <w:p w14:paraId="74F75F03" w14:textId="77777777" w:rsidR="002554EC" w:rsidRPr="00DC4B77" w:rsidRDefault="00CF0089" w:rsidP="00910CBD">
      <w:pPr>
        <w:widowControl w:val="0"/>
        <w:spacing w:line="211"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فالعقَّاد يرى الأنبياءَ بشرًا قد اكتملت فيهم هذه الملكة (الوعي الكوني) أو (العبقرية)، وبهذا عرفوا عن الله وبلغوا الخلق</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76"/>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w:t>
      </w:r>
    </w:p>
    <w:p w14:paraId="4459A0B5" w14:textId="42811A00" w:rsidR="00CF0089" w:rsidRPr="00DC4B77" w:rsidRDefault="00CF0089" w:rsidP="00910CBD">
      <w:pPr>
        <w:widowControl w:val="0"/>
        <w:spacing w:line="211"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والعقَّاد يرى الدين الإسلامي أفضل الأديان لأنه جاء متأخرًا بعد أن نما (الوعي الكوني) عند الإنسان وبعد أن نمت المجتمعات، وعرفت التوحيد!! </w:t>
      </w:r>
    </w:p>
    <w:p w14:paraId="6DCF3AAE" w14:textId="77777777" w:rsidR="002554EC" w:rsidRPr="00DC4B77" w:rsidRDefault="00CF0089" w:rsidP="00910CBD">
      <w:pPr>
        <w:widowControl w:val="0"/>
        <w:spacing w:line="211"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ولكن: ما هو التوحيد الذي يقصده عبَّاس.. هذا الذي تعرفت عليه البشرية بعد التيه لآلاف من السنين بزعمه؟!</w:t>
      </w:r>
    </w:p>
    <w:p w14:paraId="1DBEA6A7" w14:textId="141BBF14" w:rsidR="00CF0089" w:rsidRPr="00DC4B77" w:rsidRDefault="00CF0089" w:rsidP="00910CBD">
      <w:pPr>
        <w:pStyle w:val="Heading2"/>
        <w:spacing w:line="211" w:lineRule="auto"/>
        <w:rPr>
          <w:color w:val="000000" w:themeColor="text1"/>
          <w:sz w:val="26"/>
          <w:szCs w:val="30"/>
          <w:rtl/>
        </w:rPr>
      </w:pPr>
      <w:bookmarkStart w:id="59" w:name="_Toc59804259"/>
      <w:bookmarkStart w:id="60" w:name="_Toc173116174"/>
      <w:r w:rsidRPr="00DC4B77">
        <w:rPr>
          <w:color w:val="000000" w:themeColor="text1"/>
          <w:sz w:val="26"/>
          <w:szCs w:val="30"/>
          <w:rtl/>
        </w:rPr>
        <w:t>يُعرِّف التوحيد:</w:t>
      </w:r>
      <w:bookmarkEnd w:id="59"/>
      <w:bookmarkEnd w:id="60"/>
    </w:p>
    <w:p w14:paraId="2A3E90BA" w14:textId="61D196D9" w:rsidR="0088480B" w:rsidRPr="00DC4B77" w:rsidRDefault="00CF0089" w:rsidP="00910CBD">
      <w:pPr>
        <w:widowControl w:val="0"/>
        <w:spacing w:line="211"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يُعرف عبَّاس العقَّاد التوحيدَ فيقول: (التوحيد توحيدان: توحيد الإيمان بإله واحد خلق الأحياء وخلق معهم أربابًا آخرين، وتوحيد الإيمان بإله واحد لا إله غيره. ولم تُعرف أمة قديمة ترقت إلى الإيمان بالوحدانية على هذا المعنى غير الأمة المصرية، فعبادة </w:t>
      </w:r>
      <w:r w:rsidR="0090557D"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آتون</w:t>
      </w:r>
      <w:r w:rsidR="0090557D"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 xml:space="preserve"> قبل ثلاثة وثلاثين قرنًا غاية التنزيه في عقيدة التوحيد)</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77"/>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w:t>
      </w:r>
      <w:r w:rsidR="0088480B" w:rsidRPr="00DC4B77">
        <w:rPr>
          <w:rFonts w:ascii="Traditional Arabic" w:hAnsi="Traditional Arabic" w:cs="louts shamy"/>
          <w:color w:val="000000" w:themeColor="text1"/>
          <w:sz w:val="34"/>
          <w:szCs w:val="30"/>
          <w:rtl/>
        </w:rPr>
        <w:br/>
      </w:r>
      <w:r w:rsidRPr="00DC4B77">
        <w:rPr>
          <w:rFonts w:ascii="Traditional Arabic" w:hAnsi="Traditional Arabic" w:cs="louts shamy"/>
          <w:color w:val="000000" w:themeColor="text1"/>
          <w:sz w:val="34"/>
          <w:szCs w:val="30"/>
          <w:rtl/>
        </w:rPr>
        <w:t>وفي بداية كتابه (الله جل جلال</w:t>
      </w:r>
      <w:r w:rsidR="0088480B" w:rsidRPr="00DC4B77">
        <w:rPr>
          <w:rFonts w:ascii="Traditional Arabic" w:hAnsi="Traditional Arabic" w:cs="louts shamy" w:hint="cs"/>
          <w:color w:val="000000" w:themeColor="text1"/>
          <w:sz w:val="34"/>
          <w:szCs w:val="30"/>
          <w:rtl/>
        </w:rPr>
        <w:t xml:space="preserve"> ربنا وتقدس</w:t>
      </w:r>
      <w:r w:rsidRPr="00DC4B77">
        <w:rPr>
          <w:rFonts w:ascii="Traditional Arabic" w:hAnsi="Traditional Arabic" w:cs="louts shamy"/>
          <w:color w:val="000000" w:themeColor="text1"/>
          <w:sz w:val="34"/>
          <w:szCs w:val="30"/>
          <w:rtl/>
        </w:rPr>
        <w:t>) أعاد ذات الفكرة مرةً ثانية؛ وعرف الوحدانية بأنها إله أكبر لكل (الآلهة)!!</w:t>
      </w:r>
    </w:p>
    <w:p w14:paraId="0F18E97D" w14:textId="4FAA545E" w:rsidR="00CF0089" w:rsidRPr="00DC4B77" w:rsidRDefault="00CF0089" w:rsidP="00910CBD">
      <w:pPr>
        <w:widowControl w:val="0"/>
        <w:spacing w:line="211"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لاحظ: يرى العقَّاد أن من التوحيد أن يكون الإله ومعه "آلهة" أخرى!!</w:t>
      </w:r>
      <w:r w:rsidR="0088480B" w:rsidRPr="00DC4B77">
        <w:rPr>
          <w:rFonts w:ascii="Traditional Arabic" w:hAnsi="Traditional Arabic" w:cs="louts shamy"/>
          <w:color w:val="000000" w:themeColor="text1"/>
          <w:sz w:val="34"/>
          <w:szCs w:val="30"/>
          <w:rtl/>
        </w:rPr>
        <w:br/>
      </w:r>
      <w:r w:rsidRPr="00DC4B77">
        <w:rPr>
          <w:rFonts w:ascii="Traditional Arabic" w:hAnsi="Traditional Arabic" w:cs="louts shamy"/>
          <w:color w:val="000000" w:themeColor="text1"/>
          <w:sz w:val="34"/>
          <w:szCs w:val="30"/>
          <w:rtl/>
        </w:rPr>
        <w:t xml:space="preserve">ويرى أن الذين كانوا يعبدون آتون (إله) الشمس هم أرقى أمة في التوحيد!! </w:t>
      </w:r>
    </w:p>
    <w:p w14:paraId="49C210E3" w14:textId="77777777" w:rsidR="00CF0089" w:rsidRPr="00DC4B77" w:rsidRDefault="00CF0089" w:rsidP="00910CBD">
      <w:pPr>
        <w:widowControl w:val="0"/>
        <w:spacing w:line="211"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وعنده أن أهل فارس عرفوا التوحيد بعد اختلاطهم بالمسلمين، ويذكر أن هذا التوحيد هو الاجتماع على إله واحد هو إله الخير (يزدان) ولا يشركون معه (أهرمن) </w:t>
      </w:r>
      <w:r w:rsidRPr="00DC4B77">
        <w:rPr>
          <w:rFonts w:ascii="Traditional Arabic" w:hAnsi="Traditional Arabic" w:cs="louts shamy"/>
          <w:color w:val="000000" w:themeColor="text1"/>
          <w:sz w:val="34"/>
          <w:szCs w:val="30"/>
          <w:rtl/>
        </w:rPr>
        <w:lastRenderedPageBreak/>
        <w:t>كما فعل أسلافهم الأقدمون!!</w:t>
      </w:r>
    </w:p>
    <w:p w14:paraId="350EC250" w14:textId="2C4C885A" w:rsidR="00CF0089" w:rsidRPr="00DC4B77" w:rsidRDefault="00CF0089" w:rsidP="00910CBD">
      <w:pPr>
        <w:widowControl w:val="0"/>
        <w:spacing w:after="40" w:line="221"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هذا هو التوحيد الذي تعلموه من المسلمين كما يقول عبَّاس</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78"/>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xml:space="preserve">!! </w:t>
      </w:r>
    </w:p>
    <w:p w14:paraId="1241357B" w14:textId="77777777" w:rsidR="00CF0089" w:rsidRPr="00DC4B77" w:rsidRDefault="00CF0089" w:rsidP="00910CBD">
      <w:pPr>
        <w:widowControl w:val="0"/>
        <w:spacing w:after="40" w:line="221"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w:t>
      </w:r>
      <w:r w:rsidRPr="00DC4B77">
        <w:rPr>
          <w:rFonts w:ascii="Traditional Arabic" w:eastAsiaTheme="minorEastAsia" w:hAnsi="Traditional Arabic" w:cs="louts shamy"/>
          <w:color w:val="000000" w:themeColor="text1"/>
          <w:sz w:val="34"/>
          <w:szCs w:val="30"/>
          <w:rtl/>
          <w:lang w:eastAsia="zh-CN"/>
        </w:rPr>
        <w:t xml:space="preserve">يقول </w:t>
      </w:r>
      <w:r w:rsidRPr="00DC4B77">
        <w:rPr>
          <w:rFonts w:ascii="Traditional Arabic" w:hAnsi="Traditional Arabic" w:cs="louts shamy"/>
          <w:color w:val="000000" w:themeColor="text1"/>
          <w:sz w:val="34"/>
          <w:szCs w:val="30"/>
          <w:rtl/>
        </w:rPr>
        <w:t>مثل هذا عن الفراعنة، وعن مشركي يهود في مرحلة ما بعد السبي.</w:t>
      </w:r>
    </w:p>
    <w:p w14:paraId="6AAD6EEC" w14:textId="1C57468F" w:rsidR="00CF0089" w:rsidRPr="00DC4B77" w:rsidRDefault="00CF0089" w:rsidP="00910CBD">
      <w:pPr>
        <w:widowControl w:val="0"/>
        <w:spacing w:after="40" w:line="221"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وفـي مكان آخر يتكلم عبَّاس العقَّاد عن طورين، أو كمـا يقول هو: عدْوَتَين، عدْوَة كان فيها الإنسان همجيًّا مشركًا لا يعرف التوحيد، وعدوة عرف فيها التوحيد، وي</w:t>
      </w:r>
      <w:r w:rsidR="0088480B" w:rsidRPr="00DC4B77">
        <w:rPr>
          <w:rFonts w:ascii="Traditional Arabic" w:hAnsi="Traditional Arabic" w:cs="louts shamy" w:hint="cs"/>
          <w:color w:val="000000" w:themeColor="text1"/>
          <w:sz w:val="34"/>
          <w:szCs w:val="30"/>
          <w:rtl/>
        </w:rPr>
        <w:t xml:space="preserve">دعي </w:t>
      </w:r>
      <w:r w:rsidRPr="00DC4B77">
        <w:rPr>
          <w:rFonts w:ascii="Traditional Arabic" w:hAnsi="Traditional Arabic" w:cs="louts shamy"/>
          <w:color w:val="000000" w:themeColor="text1"/>
          <w:sz w:val="34"/>
          <w:szCs w:val="30"/>
          <w:rtl/>
        </w:rPr>
        <w:t>أن عقيدة بني إسرائيل كانت مرحلة فاصلة بين هذين الطورين أو هاتين العدوتين</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79"/>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xml:space="preserve">!! </w:t>
      </w:r>
    </w:p>
    <w:p w14:paraId="3A534F5B" w14:textId="77777777" w:rsidR="00493111" w:rsidRPr="00DC4B77" w:rsidRDefault="00CF0089" w:rsidP="00910CBD">
      <w:pPr>
        <w:widowControl w:val="0"/>
        <w:spacing w:line="221"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 أي أن كل الأمم قبل بني إسرائيل ما عرفت التوحيد، بل وبنو إسرائيل أنفسهم عند العقَّاد كانوا وثنيين،</w:t>
      </w:r>
      <w:r w:rsidR="0088480B" w:rsidRPr="00DC4B77">
        <w:rPr>
          <w:rFonts w:ascii="Traditional Arabic" w:hAnsi="Traditional Arabic" w:cs="louts shamy" w:hint="cs"/>
          <w:color w:val="000000" w:themeColor="text1"/>
          <w:sz w:val="34"/>
          <w:szCs w:val="30"/>
          <w:rtl/>
        </w:rPr>
        <w:t xml:space="preserve"> يقول:</w:t>
      </w:r>
      <w:r w:rsidRPr="00DC4B77">
        <w:rPr>
          <w:rFonts w:ascii="Traditional Arabic" w:hAnsi="Traditional Arabic" w:cs="louts shamy"/>
          <w:color w:val="000000" w:themeColor="text1"/>
          <w:sz w:val="34"/>
          <w:szCs w:val="30"/>
          <w:rtl/>
        </w:rPr>
        <w:t xml:space="preserve"> بقيت فيهم الوثنية من إبراهيم</w:t>
      </w:r>
      <w:r w:rsidR="0088480B" w:rsidRPr="00DC4B77">
        <w:rPr>
          <w:rFonts w:ascii="Traditional Arabic" w:hAnsi="Traditional Arabic" w:cs="louts shamy"/>
          <w:color w:val="000000" w:themeColor="text1"/>
          <w:sz w:val="34"/>
          <w:szCs w:val="30"/>
          <w:rtl/>
        </w:rPr>
        <w:t>، عليه السلام،</w:t>
      </w:r>
      <w:r w:rsidRPr="00DC4B77">
        <w:rPr>
          <w:rFonts w:ascii="Traditional Arabic" w:hAnsi="Traditional Arabic" w:cs="louts shamy"/>
          <w:color w:val="000000" w:themeColor="text1"/>
          <w:sz w:val="34"/>
          <w:szCs w:val="30"/>
          <w:rtl/>
        </w:rPr>
        <w:t xml:space="preserve"> إلى ما بعد موسى</w:t>
      </w:r>
      <w:r w:rsidR="0088480B" w:rsidRPr="00DC4B77">
        <w:rPr>
          <w:rFonts w:ascii="Traditional Arabic" w:hAnsi="Traditional Arabic" w:cs="louts shamy"/>
          <w:color w:val="000000" w:themeColor="text1"/>
          <w:sz w:val="34"/>
          <w:szCs w:val="30"/>
          <w:rtl/>
        </w:rPr>
        <w:t xml:space="preserve">، عليه السلام، </w:t>
      </w:r>
      <w:r w:rsidRPr="00DC4B77">
        <w:rPr>
          <w:rFonts w:ascii="Traditional Arabic" w:hAnsi="Traditional Arabic" w:cs="louts shamy"/>
          <w:color w:val="000000" w:themeColor="text1"/>
          <w:sz w:val="34"/>
          <w:szCs w:val="30"/>
          <w:rtl/>
        </w:rPr>
        <w:t>ولم يأتهم التوحيد إلى قبيل ظهور المسيح بقرون بسيطة!!. ويستدل على بقاء الوثنية واستمرارها في بني إسرائيل من قبل إبراهيم</w:t>
      </w:r>
      <w:r w:rsidR="0088480B" w:rsidRPr="00DC4B77">
        <w:rPr>
          <w:rFonts w:ascii="Traditional Arabic" w:hAnsi="Traditional Arabic" w:cs="louts shamy"/>
          <w:color w:val="000000" w:themeColor="text1"/>
          <w:sz w:val="34"/>
          <w:szCs w:val="30"/>
          <w:rtl/>
        </w:rPr>
        <w:t>، عليه السلام،</w:t>
      </w:r>
      <w:r w:rsidRPr="00DC4B77">
        <w:rPr>
          <w:rFonts w:ascii="Traditional Arabic" w:hAnsi="Traditional Arabic" w:cs="louts shamy"/>
          <w:color w:val="000000" w:themeColor="text1"/>
          <w:sz w:val="34"/>
          <w:szCs w:val="30"/>
          <w:rtl/>
        </w:rPr>
        <w:t xml:space="preserve"> إلى ما بعد موسى</w:t>
      </w:r>
      <w:r w:rsidR="0088480B" w:rsidRPr="00DC4B77">
        <w:rPr>
          <w:rFonts w:ascii="Traditional Arabic" w:hAnsi="Traditional Arabic" w:cs="louts shamy"/>
          <w:color w:val="000000" w:themeColor="text1"/>
          <w:sz w:val="34"/>
          <w:szCs w:val="30"/>
          <w:rtl/>
        </w:rPr>
        <w:t xml:space="preserve">، عليه السلام، </w:t>
      </w:r>
      <w:r w:rsidR="003730EB" w:rsidRPr="00DC4B77">
        <w:rPr>
          <w:rFonts w:ascii="Traditional Arabic" w:hAnsi="Traditional Arabic" w:cs="louts shamy"/>
          <w:color w:val="000000" w:themeColor="text1"/>
          <w:sz w:val="34"/>
          <w:szCs w:val="30"/>
          <w:rtl/>
        </w:rPr>
        <w:t>بعبادة عجل الذهب في سيناء</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80"/>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w:t>
      </w:r>
    </w:p>
    <w:p w14:paraId="1A853944" w14:textId="1F34A4C4" w:rsidR="00CF0089" w:rsidRPr="00DC4B77" w:rsidRDefault="00CF0089" w:rsidP="00910CBD">
      <w:pPr>
        <w:widowControl w:val="0"/>
        <w:spacing w:after="60" w:line="221"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ويذكر ما هو أشد نكرانًا من ذلك. يقول عن بني إسرائيل: </w:t>
      </w:r>
      <w:r w:rsidR="002A436F"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فعُبَّادِ </w:t>
      </w:r>
      <w:r w:rsidR="002A436F"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يهواه</w:t>
      </w:r>
      <w:r w:rsidR="002A436F"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لم </w:t>
      </w:r>
      <w:r w:rsidRPr="00DC4B77">
        <w:rPr>
          <w:rFonts w:ascii="Traditional Arabic" w:hAnsi="Traditional Arabic" w:cs="louts shamy"/>
          <w:color w:val="000000" w:themeColor="text1"/>
          <w:sz w:val="34"/>
          <w:szCs w:val="30"/>
          <w:rtl/>
        </w:rPr>
        <w:lastRenderedPageBreak/>
        <w:t xml:space="preserve">يكونوا ينكرون وجوده ولا ينكرون وجودَ غيره، وإنما كان هو إلههم المفضل على غيره من الآلهة، كما كانوا هم الشعب المفضل على الشعوب، فالأرباب الأخرى عندهم موجودة كما يوجد إلههم </w:t>
      </w:r>
      <w:r w:rsidR="002A436F"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يهواه</w:t>
      </w:r>
      <w:r w:rsidR="0090557D" w:rsidRPr="00DC4B77">
        <w:rPr>
          <w:rFonts w:ascii="Traditional Arabic" w:hAnsi="Traditional Arabic" w:cs="louts shamy"/>
          <w:color w:val="000000" w:themeColor="text1"/>
          <w:sz w:val="34"/>
          <w:szCs w:val="30"/>
          <w:rtl/>
        </w:rPr>
        <w:t>)</w:t>
      </w:r>
      <w:r w:rsidR="003F7872" w:rsidRPr="00DC4B77">
        <w:rPr>
          <w:rFonts w:ascii="Traditional Arabic" w:hAnsi="Traditional Arabic" w:cs="louts shamy" w:hint="cs"/>
          <w:color w:val="000000" w:themeColor="text1"/>
          <w:sz w:val="34"/>
          <w:szCs w:val="30"/>
          <w:rtl/>
        </w:rPr>
        <w:t>...</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81"/>
      </w:r>
      <w:r w:rsidR="00A86A47" w:rsidRPr="00291CAC">
        <w:rPr>
          <w:rStyle w:val="FootnoteReference"/>
          <w:rFonts w:ascii="louts shamy" w:hAnsi="louts shamy" w:cs="louts shamy"/>
          <w:color w:val="000000" w:themeColor="text1"/>
          <w:sz w:val="32"/>
          <w:szCs w:val="32"/>
          <w:rtl/>
        </w:rPr>
        <w:t>)</w:t>
      </w:r>
      <w:r w:rsidR="0027696D" w:rsidRPr="00DC4B77">
        <w:rPr>
          <w:rFonts w:ascii="Traditional Arabic" w:hAnsi="Traditional Arabic" w:cs="louts shamy"/>
          <w:color w:val="000000" w:themeColor="text1"/>
          <w:sz w:val="34"/>
          <w:szCs w:val="30"/>
          <w:rtl/>
        </w:rPr>
        <w:t xml:space="preserve"> </w:t>
      </w:r>
      <w:r w:rsidRPr="00DC4B77">
        <w:rPr>
          <w:rFonts w:ascii="Traditional Arabic" w:hAnsi="Traditional Arabic" w:cs="louts shamy"/>
          <w:color w:val="000000" w:themeColor="text1"/>
          <w:sz w:val="34"/>
          <w:szCs w:val="30"/>
          <w:rtl/>
        </w:rPr>
        <w:t xml:space="preserve">، ولكنها لا تستحق منهم العبادة؛ لأنها أرباب الغرباء والأعداء، وكل عبادة لها فهي من قبيل الخيانة العظمى وليست من قبيل الكفر كما فهمه الناس بعد ذلك، وغاية ما في الأمر أن طاعة الآلهة الغريبة هي كخدمة الملك الغريب.. نوع من العصيان والخيانة... لهذا لم يشغل أنبياء التوراة السابقون بإثبات وجود </w:t>
      </w:r>
      <w:r w:rsidR="0090557D"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يهواه</w:t>
      </w:r>
      <w:r w:rsidR="0090557D"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 xml:space="preserve"> أو بإثبات وجود الأرباب على الإجمال، وإنما كان شغلهم الأكبر أن يتجنبوا غيرة </w:t>
      </w:r>
      <w:r w:rsidR="0090557D"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يهواه</w:t>
      </w:r>
      <w:r w:rsidR="0090557D"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 xml:space="preserve"> وغضبه، وأن يدفعوا عن الشعب نقمته وعقابه، ولم يكن له عقاب أشد وأقسى من عقابه لأبناء إسرائيل كلما انحرفوا إلى عبادة إله آخر، من آلهة مصر أو بابل أو كنعان</w:t>
      </w:r>
      <w:r w:rsidR="003F7872" w:rsidRPr="00DC4B77">
        <w:rPr>
          <w:rFonts w:ascii="Traditional Arabic" w:hAnsi="Traditional Arabic" w:cs="louts shamy" w:hint="cs"/>
          <w:color w:val="000000" w:themeColor="text1"/>
          <w:sz w:val="34"/>
          <w:szCs w:val="30"/>
          <w:rtl/>
        </w:rPr>
        <w:t>"</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82"/>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w:t>
      </w:r>
    </w:p>
    <w:p w14:paraId="03F29DE7" w14:textId="2507CD75" w:rsidR="00CF0089" w:rsidRPr="00DC4B77" w:rsidRDefault="00CF0089"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وفي كتاب(إبليس) أكد هذا المعنى فقال: </w:t>
      </w:r>
      <w:r w:rsidR="0013799E"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إن الديانة العبرية تحملت أعباء التوسط بين الديانات الوثنية وديانات التوحيد الكتابية</w:t>
      </w:r>
      <w:r w:rsidR="0013799E" w:rsidRPr="00DC4B77">
        <w:rPr>
          <w:rFonts w:ascii="Traditional Arabic" w:hAnsi="Traditional Arabic" w:cs="louts shamy" w:hint="cs"/>
          <w:color w:val="000000" w:themeColor="text1"/>
          <w:sz w:val="34"/>
          <w:szCs w:val="30"/>
          <w:rtl/>
        </w:rPr>
        <w:t>"</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83"/>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w:t>
      </w:r>
    </w:p>
    <w:p w14:paraId="0DA0633D" w14:textId="738C6216" w:rsidR="00CF0089" w:rsidRPr="00DC4B77" w:rsidRDefault="00CF0089" w:rsidP="00493111">
      <w:pPr>
        <w:widowControl w:val="0"/>
        <w:spacing w:after="60" w:line="216" w:lineRule="auto"/>
        <w:jc w:val="both"/>
        <w:rPr>
          <w:rFonts w:ascii="Traditional Arabic" w:hAnsi="Traditional Arabic" w:cs="louts shamy"/>
          <w:color w:val="000000" w:themeColor="text1"/>
          <w:sz w:val="29"/>
          <w:szCs w:val="29"/>
          <w:rtl/>
        </w:rPr>
      </w:pPr>
      <w:r w:rsidRPr="00DC4B77">
        <w:rPr>
          <w:rFonts w:ascii="Traditional Arabic" w:hAnsi="Traditional Arabic" w:cs="louts shamy"/>
          <w:color w:val="000000" w:themeColor="text1"/>
          <w:sz w:val="29"/>
          <w:szCs w:val="29"/>
          <w:rtl/>
        </w:rPr>
        <w:t>فهذا ترتيبها عنده</w:t>
      </w:r>
      <w:r w:rsidR="00711373" w:rsidRPr="00DC4B77">
        <w:rPr>
          <w:rFonts w:ascii="Traditional Arabic" w:hAnsi="Traditional Arabic" w:cs="louts shamy" w:hint="cs"/>
          <w:color w:val="000000" w:themeColor="text1"/>
          <w:sz w:val="29"/>
          <w:szCs w:val="29"/>
          <w:rtl/>
        </w:rPr>
        <w:t>:</w:t>
      </w:r>
      <w:r w:rsidRPr="00DC4B77">
        <w:rPr>
          <w:rFonts w:ascii="Traditional Arabic" w:hAnsi="Traditional Arabic" w:cs="louts shamy"/>
          <w:color w:val="000000" w:themeColor="text1"/>
          <w:sz w:val="29"/>
          <w:szCs w:val="29"/>
          <w:rtl/>
        </w:rPr>
        <w:t xml:space="preserve"> شرك وخرافة.. وثنية وتيه، ثم خليط من الوثنية والتوحيد، وهم بنو إسرائيل إلى قرب المسيح</w:t>
      </w:r>
      <w:r w:rsidR="0013799E" w:rsidRPr="00DC4B77">
        <w:rPr>
          <w:rFonts w:ascii="Traditional Arabic" w:hAnsi="Traditional Arabic" w:cs="louts shamy"/>
          <w:color w:val="000000" w:themeColor="text1"/>
          <w:sz w:val="29"/>
          <w:szCs w:val="29"/>
          <w:rtl/>
        </w:rPr>
        <w:t xml:space="preserve">، عليه السلام، </w:t>
      </w:r>
      <w:r w:rsidRPr="00DC4B77">
        <w:rPr>
          <w:rFonts w:ascii="Traditional Arabic" w:hAnsi="Traditional Arabic" w:cs="louts shamy"/>
          <w:color w:val="000000" w:themeColor="text1"/>
          <w:sz w:val="29"/>
          <w:szCs w:val="29"/>
          <w:rtl/>
        </w:rPr>
        <w:t>ثم توحيد بمفهوم العقَّاد للتوحيد.</w:t>
      </w:r>
    </w:p>
    <w:p w14:paraId="5D0BD71A" w14:textId="1862C8C4" w:rsidR="00CF0089" w:rsidRPr="00DC4B77" w:rsidRDefault="00CF0089" w:rsidP="00493111">
      <w:pPr>
        <w:widowControl w:val="0"/>
        <w:spacing w:after="120" w:line="228" w:lineRule="auto"/>
        <w:ind w:firstLine="284"/>
        <w:jc w:val="both"/>
        <w:rPr>
          <w:rFonts w:ascii="Traditional Arabic" w:hAnsi="Traditional Arabic" w:cs="louts shamy"/>
          <w:b/>
          <w:bCs/>
          <w:color w:val="000000" w:themeColor="text1"/>
          <w:sz w:val="34"/>
          <w:szCs w:val="30"/>
          <w:rtl/>
        </w:rPr>
      </w:pPr>
      <w:r w:rsidRPr="00DC4B77">
        <w:rPr>
          <w:rFonts w:ascii="Traditional Arabic" w:hAnsi="Traditional Arabic" w:cs="louts shamy"/>
          <w:color w:val="000000" w:themeColor="text1"/>
          <w:sz w:val="34"/>
          <w:szCs w:val="30"/>
          <w:rtl/>
        </w:rPr>
        <w:t xml:space="preserve">ويثور سؤال: </w:t>
      </w:r>
      <w:r w:rsidRPr="00DC4B77">
        <w:rPr>
          <w:rFonts w:ascii="Traditional Arabic" w:hAnsi="Traditional Arabic" w:cs="louts shamy"/>
          <w:b/>
          <w:bCs/>
          <w:color w:val="000000" w:themeColor="text1"/>
          <w:sz w:val="34"/>
          <w:szCs w:val="30"/>
          <w:rtl/>
        </w:rPr>
        <w:t>هل كان عبَّاس يقرأ كتاب الله؟، هل كان يصدق ما أنزل الله على نبيه؟!!، هل كان يفكر</w:t>
      </w:r>
      <w:r w:rsidR="008A2E94" w:rsidRPr="00DC4B77">
        <w:rPr>
          <w:rFonts w:ascii="Traditional Arabic" w:hAnsi="Traditional Arabic" w:cs="louts shamy" w:hint="cs"/>
          <w:b/>
          <w:bCs/>
          <w:color w:val="000000" w:themeColor="text1"/>
          <w:sz w:val="34"/>
          <w:szCs w:val="30"/>
          <w:rtl/>
        </w:rPr>
        <w:t xml:space="preserve"> فيما يقول</w:t>
      </w:r>
      <w:r w:rsidRPr="00DC4B77">
        <w:rPr>
          <w:rFonts w:ascii="Traditional Arabic" w:hAnsi="Traditional Arabic" w:cs="louts shamy"/>
          <w:b/>
          <w:bCs/>
          <w:color w:val="000000" w:themeColor="text1"/>
          <w:sz w:val="34"/>
          <w:szCs w:val="30"/>
          <w:rtl/>
        </w:rPr>
        <w:t>؟!!</w:t>
      </w:r>
    </w:p>
    <w:p w14:paraId="2A47E646" w14:textId="5A6457A4" w:rsidR="00CF0089" w:rsidRPr="00DC4B77" w:rsidRDefault="00CF0089" w:rsidP="00493111">
      <w:pPr>
        <w:widowControl w:val="0"/>
        <w:spacing w:after="12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lastRenderedPageBreak/>
        <w:t xml:space="preserve"> إسرائيل هو يعقوب</w:t>
      </w:r>
      <w:r w:rsidR="0013799E" w:rsidRPr="00DC4B77">
        <w:rPr>
          <w:rFonts w:ascii="Traditional Arabic" w:hAnsi="Traditional Arabic" w:cs="louts shamy"/>
          <w:color w:val="000000" w:themeColor="text1"/>
          <w:sz w:val="34"/>
          <w:szCs w:val="30"/>
          <w:rtl/>
        </w:rPr>
        <w:t xml:space="preserve">، عليه السلام، </w:t>
      </w:r>
      <w:r w:rsidRPr="00DC4B77">
        <w:rPr>
          <w:rFonts w:ascii="Traditional Arabic" w:hAnsi="Traditional Arabic" w:cs="louts shamy"/>
          <w:color w:val="000000" w:themeColor="text1"/>
          <w:sz w:val="34"/>
          <w:szCs w:val="30"/>
          <w:rtl/>
        </w:rPr>
        <w:t>وبنو إسرائيل هم أبناؤه</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84"/>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وكان نبيًّا موحدًا، وأبناؤه كانوا مؤمنين موحدين، وقيل بنبوتهم، ومنهم يوسف</w:t>
      </w:r>
      <w:r w:rsidR="0013799E" w:rsidRPr="00DC4B77">
        <w:rPr>
          <w:rFonts w:ascii="Traditional Arabic" w:hAnsi="Traditional Arabic" w:cs="louts shamy"/>
          <w:color w:val="000000" w:themeColor="text1"/>
          <w:sz w:val="34"/>
          <w:szCs w:val="30"/>
          <w:rtl/>
        </w:rPr>
        <w:t xml:space="preserve">، عليه السلام، </w:t>
      </w:r>
      <w:r w:rsidRPr="00DC4B77">
        <w:rPr>
          <w:rFonts w:ascii="Traditional Arabic" w:hAnsi="Traditional Arabic" w:cs="louts shamy"/>
          <w:color w:val="000000" w:themeColor="text1"/>
          <w:sz w:val="34"/>
          <w:szCs w:val="30"/>
          <w:rtl/>
        </w:rPr>
        <w:t xml:space="preserve">نبي من أنبياء الله. </w:t>
      </w:r>
      <w:r w:rsidR="00A10154" w:rsidRPr="00DC4B77">
        <w:rPr>
          <w:rFonts w:ascii="Traditional Arabic" w:hAnsi="Traditional Arabic" w:cs="louts shamy" w:hint="cs"/>
          <w:color w:val="000000" w:themeColor="text1"/>
          <w:sz w:val="34"/>
          <w:szCs w:val="30"/>
          <w:rtl/>
        </w:rPr>
        <w:t>و</w:t>
      </w:r>
      <w:r w:rsidR="00A10154" w:rsidRPr="00DC4B77">
        <w:rPr>
          <w:rFonts w:ascii="Traditional Arabic" w:hAnsi="Traditional Arabic" w:cs="louts shamy"/>
          <w:color w:val="000000" w:themeColor="text1"/>
          <w:sz w:val="34"/>
          <w:szCs w:val="30"/>
          <w:rtl/>
        </w:rPr>
        <w:t>موسى بن عمران</w:t>
      </w:r>
      <w:r w:rsidR="0013799E" w:rsidRPr="00DC4B77">
        <w:rPr>
          <w:rFonts w:ascii="Traditional Arabic" w:hAnsi="Traditional Arabic" w:cs="louts shamy"/>
          <w:color w:val="000000" w:themeColor="text1"/>
          <w:sz w:val="34"/>
          <w:szCs w:val="30"/>
          <w:rtl/>
        </w:rPr>
        <w:t>، عليه السلام،</w:t>
      </w:r>
      <w:r w:rsidR="00A10154"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أكبر أنبياء بني إسرائيل وأكثرهم أثرًا فيهم وفي التاريخ قبل رسول الله ﷺ، وعندنا أنه كان نبيًّا مرسلاً يأتي يوم القيامة ومعه السواد العظيم من المؤمنين الموحدين يدخلون جنةَ ربِّ العالمين</w:t>
      </w:r>
      <w:r w:rsidR="0013799E" w:rsidRPr="00DC4B77">
        <w:rPr>
          <w:rFonts w:ascii="Traditional Arabic" w:hAnsi="Traditional Arabic" w:cs="louts shamy" w:hint="cs"/>
          <w:color w:val="000000" w:themeColor="text1"/>
          <w:sz w:val="34"/>
          <w:szCs w:val="30"/>
          <w:rtl/>
        </w:rPr>
        <w:t>، ولن يدخل الجنة مشرك، يقول الله تعالى:</w:t>
      </w:r>
      <w:r w:rsidRPr="00DC4B77">
        <w:rPr>
          <w:rFonts w:ascii="Traditional Arabic" w:hAnsi="Traditional Arabic" w:cs="louts shamy"/>
          <w:color w:val="000000" w:themeColor="text1"/>
          <w:sz w:val="34"/>
          <w:szCs w:val="30"/>
          <w:rtl/>
        </w:rPr>
        <w:t xml:space="preserve"> (إِنَّهُ مَن يُشْرِكْ بِاللَّهِ فَقَدْ حَرَّمَ اللَّهُ عَلَيْهِ الْجَنَّةَ وَمَأْوَاهُ النَّارُ) (المائدة:72)، وفي الحديث: «عُرِضَتْ عَلَيَّ الأُمَمُ، وَرَأَيْتُ سَوَادًا كَثِيرًا سَدَّ الأُفُقَ، فَقِيلَ: هَذَا مُوسَى فِي قَوْمِهِ»</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85"/>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وبعد موسى</w:t>
      </w:r>
      <w:r w:rsidR="00F8124E" w:rsidRPr="00DC4B77">
        <w:rPr>
          <w:rFonts w:ascii="Traditional Arabic" w:hAnsi="Traditional Arabic" w:cs="louts shamy"/>
          <w:color w:val="000000" w:themeColor="text1"/>
          <w:sz w:val="34"/>
          <w:szCs w:val="30"/>
          <w:rtl/>
        </w:rPr>
        <w:t xml:space="preserve">، عليه السلام، </w:t>
      </w:r>
      <w:r w:rsidRPr="00DC4B77">
        <w:rPr>
          <w:rFonts w:ascii="Traditional Arabic" w:hAnsi="Traditional Arabic" w:cs="louts shamy"/>
          <w:color w:val="000000" w:themeColor="text1"/>
          <w:sz w:val="34"/>
          <w:szCs w:val="30"/>
          <w:rtl/>
        </w:rPr>
        <w:t>«كَانَتْ بَنُو إِسْرَائِيلَ تَسُوسُهُمْ الأَنْبِيَاءُ؛ كُلَّمَا هَلَكَ نَبِيٌّ خَلَفَهُ نَبِيٌّ»</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86"/>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w:t>
      </w:r>
    </w:p>
    <w:p w14:paraId="2359DF80" w14:textId="77777777" w:rsidR="00CF0089" w:rsidRPr="00DC4B77" w:rsidRDefault="00CF0089" w:rsidP="00493111">
      <w:pPr>
        <w:widowControl w:val="0"/>
        <w:spacing w:after="12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لا يرى العقَّاد أيًّا من هذا، ويمضي ليقول: إنهم كانوا مشركين لم يعرفوا التوحيد إلا بعد ذلك بقرونٍ عديدة!!</w:t>
      </w:r>
    </w:p>
    <w:p w14:paraId="31FAA778" w14:textId="5E402432" w:rsidR="00CF0089" w:rsidRPr="00DC4B77" w:rsidRDefault="00CF0089" w:rsidP="00C862BB">
      <w:pPr>
        <w:widowControl w:val="0"/>
        <w:spacing w:after="60" w:line="221"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والتبس الأمر على </w:t>
      </w:r>
      <w:r w:rsidRPr="00DC4B77">
        <w:rPr>
          <w:rFonts w:ascii="Traditional Arabic" w:eastAsiaTheme="minorEastAsia" w:hAnsi="Traditional Arabic" w:cs="louts shamy"/>
          <w:color w:val="000000" w:themeColor="text1"/>
          <w:sz w:val="34"/>
          <w:szCs w:val="30"/>
          <w:rtl/>
          <w:lang w:eastAsia="zh-CN"/>
        </w:rPr>
        <w:t>عبَّاس</w:t>
      </w:r>
      <w:r w:rsidRPr="00DC4B77">
        <w:rPr>
          <w:rFonts w:ascii="Traditional Arabic" w:hAnsi="Traditional Arabic" w:cs="louts shamy"/>
          <w:color w:val="000000" w:themeColor="text1"/>
          <w:sz w:val="34"/>
          <w:szCs w:val="30"/>
          <w:rtl/>
        </w:rPr>
        <w:t>، فبنو إسرائيل طرأ عليهم الشرك كما غيرهم من الأمم، ولم يخلُ زمان من نذير يذك</w:t>
      </w:r>
      <w:r w:rsidR="00A10154"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ر الناس بأيام الله، ولم تخل أمة من رسول يتلو عليها آيات الله، قال تعالى: </w:t>
      </w:r>
      <w:r w:rsidR="00F8124E"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وَإِن مِّنْ أُمَّةٍ إِلَّا خَلَا فِيهَا نَذِيرٌ</w:t>
      </w:r>
      <w:r w:rsidR="00F8124E" w:rsidRPr="00DC4B77">
        <w:rPr>
          <w:rFonts w:ascii="Traditional Arabic" w:hAnsi="Traditional Arabic" w:cs="louts shamy"/>
          <w:color w:val="000000" w:themeColor="text1"/>
          <w:sz w:val="34"/>
          <w:szCs w:val="30"/>
          <w:rtl/>
        </w:rPr>
        <w:t>)</w:t>
      </w:r>
      <w:r w:rsidR="00F8124E" w:rsidRPr="00DC4B77">
        <w:rPr>
          <w:rFonts w:ascii="Traditional Arabic" w:hAnsi="Traditional Arabic" w:cs="louts shamy" w:hint="cs"/>
          <w:color w:val="000000" w:themeColor="text1"/>
          <w:sz w:val="34"/>
          <w:szCs w:val="30"/>
          <w:rtl/>
        </w:rPr>
        <w:t xml:space="preserve"> </w:t>
      </w:r>
      <w:r w:rsidR="0090557D"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فاطر: ٢٤</w:t>
      </w:r>
      <w:r w:rsidR="0090557D"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 xml:space="preserve">، و(يهواه) الذي يتكلم عنه </w:t>
      </w:r>
      <w:r w:rsidR="00A10154" w:rsidRPr="00DC4B77">
        <w:rPr>
          <w:rFonts w:ascii="Traditional Arabic" w:hAnsi="Traditional Arabic" w:cs="louts shamy" w:hint="cs"/>
          <w:color w:val="000000" w:themeColor="text1"/>
          <w:sz w:val="34"/>
          <w:szCs w:val="30"/>
          <w:rtl/>
        </w:rPr>
        <w:t>عبّاس</w:t>
      </w:r>
      <w:r w:rsidRPr="00DC4B77">
        <w:rPr>
          <w:rFonts w:ascii="Traditional Arabic" w:hAnsi="Traditional Arabic" w:cs="louts shamy"/>
          <w:color w:val="000000" w:themeColor="text1"/>
          <w:sz w:val="34"/>
          <w:szCs w:val="30"/>
          <w:rtl/>
        </w:rPr>
        <w:t xml:space="preserve"> ظهر في المشركين من بني إسرائيل، ولم يكن هو معبود بني إسرائيل كلهم </w:t>
      </w:r>
      <w:r w:rsidRPr="00DC4B77">
        <w:rPr>
          <w:rFonts w:ascii="Traditional Arabic" w:hAnsi="Traditional Arabic" w:cs="louts shamy"/>
          <w:color w:val="000000" w:themeColor="text1"/>
          <w:sz w:val="34"/>
          <w:szCs w:val="30"/>
          <w:rtl/>
        </w:rPr>
        <w:lastRenderedPageBreak/>
        <w:t>من أبيهم إبراهيم إلى عيسى</w:t>
      </w:r>
      <w:r w:rsidR="00F8124E" w:rsidRPr="00DC4B77">
        <w:rPr>
          <w:rFonts w:ascii="Traditional Arabic" w:hAnsi="Traditional Arabic" w:cs="louts shamy"/>
          <w:color w:val="000000" w:themeColor="text1"/>
          <w:sz w:val="34"/>
          <w:szCs w:val="30"/>
          <w:rtl/>
        </w:rPr>
        <w:t>، عليه السلام،</w:t>
      </w:r>
      <w:r w:rsidRPr="00DC4B77">
        <w:rPr>
          <w:rFonts w:ascii="Traditional Arabic" w:hAnsi="Traditional Arabic" w:cs="louts shamy"/>
          <w:color w:val="000000" w:themeColor="text1"/>
          <w:sz w:val="34"/>
          <w:szCs w:val="30"/>
          <w:rtl/>
        </w:rPr>
        <w:t xml:space="preserve"> والذين جاءوا من بعده، وإنما عبده المشركون منهم فقط، أولئك الذين حرفوا الكتاب، وعُرِفَ عند يهود وعند غير يهود من الوثنين ممن عاصروهم أو سبقوهم أو لحقوهم</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87"/>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w:t>
      </w:r>
      <w:r w:rsidR="00F8124E" w:rsidRPr="00DC4B77">
        <w:rPr>
          <w:rFonts w:ascii="Traditional Arabic" w:hAnsi="Traditional Arabic" w:cs="louts shamy" w:hint="cs"/>
          <w:color w:val="000000" w:themeColor="text1"/>
          <w:sz w:val="34"/>
          <w:szCs w:val="30"/>
          <w:rtl/>
        </w:rPr>
        <w:t xml:space="preserve"> بمعنى أن </w:t>
      </w:r>
      <w:r w:rsidRPr="00DC4B77">
        <w:rPr>
          <w:rFonts w:ascii="Traditional Arabic" w:hAnsi="Traditional Arabic" w:cs="louts shamy"/>
          <w:color w:val="000000" w:themeColor="text1"/>
          <w:sz w:val="34"/>
          <w:szCs w:val="30"/>
          <w:rtl/>
        </w:rPr>
        <w:t>عَبَدَة</w:t>
      </w:r>
      <w:r w:rsidR="00F8124E"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(يهواه) هم المشركون من بني إسرائيل، وهم الذين كتبوا الكتاب بأيديهم وقالوا: هذا من عند الله</w:t>
      </w:r>
      <w:r w:rsidR="00472B45"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وما هو من عند الله، بل قالوا على الله الكذب وهم يعلمون. وظن عبّاس أن كل بني إسرائيل بما فيهم الأنبياء عبدوا (يهواه)</w:t>
      </w:r>
      <w:r w:rsidR="00F8124E" w:rsidRPr="00DC4B77">
        <w:rPr>
          <w:rFonts w:ascii="Traditional Arabic" w:hAnsi="Traditional Arabic" w:cs="louts shamy" w:hint="cs"/>
          <w:color w:val="000000" w:themeColor="text1"/>
          <w:sz w:val="34"/>
          <w:szCs w:val="30"/>
          <w:rtl/>
        </w:rPr>
        <w:t>، وذل</w:t>
      </w:r>
      <w:r w:rsidR="00B76E2D" w:rsidRPr="00DC4B77">
        <w:rPr>
          <w:rFonts w:ascii="Traditional Arabic" w:hAnsi="Traditional Arabic" w:cs="louts shamy" w:hint="cs"/>
          <w:color w:val="000000" w:themeColor="text1"/>
          <w:sz w:val="34"/>
          <w:szCs w:val="30"/>
          <w:rtl/>
        </w:rPr>
        <w:t>ك لعدم توقيره لأنبياء</w:t>
      </w:r>
      <w:r w:rsidR="00F8124E" w:rsidRPr="00DC4B77">
        <w:rPr>
          <w:rFonts w:ascii="Traditional Arabic" w:hAnsi="Traditional Arabic" w:cs="louts shamy" w:hint="cs"/>
          <w:color w:val="000000" w:themeColor="text1"/>
          <w:sz w:val="34"/>
          <w:szCs w:val="30"/>
          <w:rtl/>
        </w:rPr>
        <w:t xml:space="preserve"> الله</w:t>
      </w:r>
      <w:r w:rsidRPr="00DC4B77">
        <w:rPr>
          <w:rFonts w:ascii="Traditional Arabic" w:hAnsi="Traditional Arabic" w:cs="louts shamy"/>
          <w:color w:val="000000" w:themeColor="text1"/>
          <w:sz w:val="34"/>
          <w:szCs w:val="30"/>
          <w:rtl/>
        </w:rPr>
        <w:t>!!</w:t>
      </w:r>
    </w:p>
    <w:p w14:paraId="77F77E55" w14:textId="4B44C73E" w:rsidR="00CF0089" w:rsidRPr="00DC4B77" w:rsidRDefault="00CF0089"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والعقَّاد متردد كما هي عادته، ففي بداية كتاب (إبراهيم أبو الأنبياء)</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88"/>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xml:space="preserve"> يقرر في المقدمة أن إبراهيم</w:t>
      </w:r>
      <w:r w:rsidR="00F8124E" w:rsidRPr="00DC4B77">
        <w:rPr>
          <w:rFonts w:ascii="Traditional Arabic" w:hAnsi="Traditional Arabic" w:cs="louts shamy"/>
          <w:color w:val="000000" w:themeColor="text1"/>
          <w:sz w:val="34"/>
          <w:szCs w:val="30"/>
          <w:rtl/>
        </w:rPr>
        <w:t xml:space="preserve">، عليه السلام، </w:t>
      </w:r>
      <w:r w:rsidRPr="00DC4B77">
        <w:rPr>
          <w:rFonts w:ascii="Traditional Arabic" w:hAnsi="Traditional Arabic" w:cs="louts shamy"/>
          <w:color w:val="000000" w:themeColor="text1"/>
          <w:sz w:val="34"/>
          <w:szCs w:val="30"/>
          <w:rtl/>
        </w:rPr>
        <w:t>علَّم الناس التوحيد</w:t>
      </w:r>
      <w:r w:rsidR="00F8124E" w:rsidRPr="00DC4B77">
        <w:rPr>
          <w:rFonts w:ascii="Traditional Arabic" w:hAnsi="Traditional Arabic" w:cs="louts shamy" w:hint="cs"/>
          <w:color w:val="000000" w:themeColor="text1"/>
          <w:sz w:val="34"/>
          <w:szCs w:val="30"/>
          <w:rtl/>
        </w:rPr>
        <w:t>، يقول</w:t>
      </w:r>
      <w:r w:rsidRPr="00DC4B77">
        <w:rPr>
          <w:rFonts w:ascii="Traditional Arabic" w:hAnsi="Traditional Arabic" w:cs="louts shamy"/>
          <w:color w:val="000000" w:themeColor="text1"/>
          <w:sz w:val="34"/>
          <w:szCs w:val="30"/>
          <w:rtl/>
        </w:rPr>
        <w:t xml:space="preserve">: </w:t>
      </w:r>
      <w:r w:rsidR="00F8124E"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إن دعوة الخليل قد اقترنت بالتوحيد</w:t>
      </w:r>
      <w:r w:rsidR="00F8124E"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ويصرّح بأنه أول نبي</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89"/>
      </w:r>
      <w:r w:rsidR="00A86A47" w:rsidRPr="00291CAC">
        <w:rPr>
          <w:rStyle w:val="FootnoteReference"/>
          <w:rFonts w:ascii="louts shamy" w:hAnsi="louts shamy" w:cs="louts shamy"/>
          <w:color w:val="000000" w:themeColor="text1"/>
          <w:sz w:val="32"/>
          <w:szCs w:val="32"/>
          <w:rtl/>
        </w:rPr>
        <w:t>)</w:t>
      </w:r>
      <w:r w:rsidR="00F8124E" w:rsidRPr="00DC4B77">
        <w:rPr>
          <w:rFonts w:ascii="Traditional Arabic" w:hAnsi="Traditional Arabic" w:cs="louts shamy" w:hint="cs"/>
          <w:color w:val="000000" w:themeColor="text1"/>
          <w:sz w:val="34"/>
          <w:szCs w:val="30"/>
          <w:rtl/>
        </w:rPr>
        <w:t>. وهذا تصور خ</w:t>
      </w:r>
      <w:r w:rsidRPr="00DC4B77">
        <w:rPr>
          <w:rFonts w:ascii="Traditional Arabic" w:hAnsi="Traditional Arabic" w:cs="louts shamy"/>
          <w:color w:val="000000" w:themeColor="text1"/>
          <w:sz w:val="34"/>
          <w:szCs w:val="30"/>
          <w:rtl/>
        </w:rPr>
        <w:t>طأ كما تقدم، ف</w:t>
      </w:r>
      <w:r w:rsidR="0000525C" w:rsidRPr="00DC4B77">
        <w:rPr>
          <w:rFonts w:ascii="Traditional Arabic" w:hAnsi="Traditional Arabic" w:cs="louts shamy"/>
          <w:color w:val="000000" w:themeColor="text1"/>
          <w:sz w:val="34"/>
          <w:szCs w:val="30"/>
          <w:rtl/>
        </w:rPr>
        <w:t>آدم</w:t>
      </w:r>
      <w:r w:rsidRPr="00DC4B77">
        <w:rPr>
          <w:rFonts w:ascii="Traditional Arabic" w:hAnsi="Traditional Arabic" w:cs="louts shamy"/>
          <w:color w:val="000000" w:themeColor="text1"/>
          <w:sz w:val="34"/>
          <w:szCs w:val="30"/>
          <w:rtl/>
        </w:rPr>
        <w:t xml:space="preserve"> أول إنسان وأول نبي</w:t>
      </w:r>
      <w:r w:rsidR="00F8124E"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وبعدها بقليل يقرر عكس ذلك كله، فيقول بأن البشرية عرفت التوحيد قبل إبراهيم</w:t>
      </w:r>
      <w:r w:rsidR="00F8124E" w:rsidRPr="00DC4B77">
        <w:rPr>
          <w:rFonts w:ascii="Traditional Arabic" w:hAnsi="Traditional Arabic" w:cs="louts shamy"/>
          <w:color w:val="000000" w:themeColor="text1"/>
          <w:sz w:val="34"/>
          <w:szCs w:val="30"/>
          <w:rtl/>
        </w:rPr>
        <w:t xml:space="preserve">، عليه السلام، </w:t>
      </w:r>
      <w:r w:rsidRPr="00DC4B77">
        <w:rPr>
          <w:rFonts w:ascii="Traditional Arabic" w:hAnsi="Traditional Arabic" w:cs="louts shamy"/>
          <w:color w:val="000000" w:themeColor="text1"/>
          <w:sz w:val="34"/>
          <w:szCs w:val="30"/>
          <w:rtl/>
        </w:rPr>
        <w:t>ولكنها لم تعرف الأنبياء، وإنما عرفت التوحيد قبل إبراهيم</w:t>
      </w:r>
      <w:r w:rsidR="00F8124E" w:rsidRPr="00DC4B77">
        <w:rPr>
          <w:rFonts w:ascii="Traditional Arabic" w:hAnsi="Traditional Arabic" w:cs="louts shamy"/>
          <w:color w:val="000000" w:themeColor="text1"/>
          <w:sz w:val="34"/>
          <w:szCs w:val="30"/>
          <w:rtl/>
        </w:rPr>
        <w:t xml:space="preserve">، عليه السلام، </w:t>
      </w:r>
      <w:r w:rsidRPr="00DC4B77">
        <w:rPr>
          <w:rFonts w:ascii="Traditional Arabic" w:hAnsi="Traditional Arabic" w:cs="louts shamy"/>
          <w:color w:val="000000" w:themeColor="text1"/>
          <w:sz w:val="34"/>
          <w:szCs w:val="30"/>
          <w:rtl/>
        </w:rPr>
        <w:t>من الكهان في المعابد والهياكل، ويسمي ما قبل إبراهيم</w:t>
      </w:r>
      <w:r w:rsidR="00F8124E" w:rsidRPr="00DC4B77">
        <w:rPr>
          <w:rFonts w:ascii="Traditional Arabic" w:hAnsi="Traditional Arabic" w:cs="louts shamy"/>
          <w:color w:val="000000" w:themeColor="text1"/>
          <w:sz w:val="34"/>
          <w:szCs w:val="30"/>
          <w:rtl/>
        </w:rPr>
        <w:t xml:space="preserve">، عليه السلام، </w:t>
      </w:r>
      <w:r w:rsidRPr="00DC4B77">
        <w:rPr>
          <w:rFonts w:ascii="Traditional Arabic" w:hAnsi="Traditional Arabic" w:cs="louts shamy"/>
          <w:color w:val="000000" w:themeColor="text1"/>
          <w:sz w:val="34"/>
          <w:szCs w:val="30"/>
          <w:rtl/>
        </w:rPr>
        <w:t xml:space="preserve">بعصور الكهانات والهياكل!! </w:t>
      </w:r>
    </w:p>
    <w:p w14:paraId="24EB85AD" w14:textId="77777777" w:rsidR="002554EC" w:rsidRPr="00DC4B77" w:rsidRDefault="00CF0089"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وكل ذلك خطأ. كل ذلك عكس ما قدَّمه في كتابه (الله)</w:t>
      </w:r>
      <w:r w:rsidR="00472B45" w:rsidRPr="00DC4B77">
        <w:rPr>
          <w:rFonts w:ascii="Traditional Arabic" w:hAnsi="Traditional Arabic" w:cs="louts shamy" w:hint="cs"/>
          <w:color w:val="000000" w:themeColor="text1"/>
          <w:sz w:val="34"/>
          <w:szCs w:val="30"/>
          <w:rtl/>
        </w:rPr>
        <w:t xml:space="preserve"> من الحديث عن أن البشرية نشأت على الشرك وظلت عليه أزمنةً مديدة.</w:t>
      </w:r>
      <w:r w:rsidRPr="00DC4B77">
        <w:rPr>
          <w:rFonts w:ascii="Traditional Arabic" w:hAnsi="Traditional Arabic" w:cs="louts shamy"/>
          <w:color w:val="000000" w:themeColor="text1"/>
          <w:sz w:val="34"/>
          <w:szCs w:val="30"/>
          <w:rtl/>
        </w:rPr>
        <w:t xml:space="preserve">!! </w:t>
      </w:r>
    </w:p>
    <w:p w14:paraId="7C210F16" w14:textId="6C2DCFEC" w:rsidR="002554EC" w:rsidRPr="00DC4B77" w:rsidRDefault="00472B45"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rPr>
        <w:t xml:space="preserve">كل ذلك يعكس أن أفكار الكافرين شربها مسلمون ورددوها دون أن يفكروا فيها مع أنها تتصادم كليًا وبشكل شديد الوضوح مع ما أنزل الله على رسوله </w:t>
      </w:r>
      <w:r w:rsidR="00F909E9" w:rsidRPr="00DC4B77">
        <w:rPr>
          <w:rFonts w:ascii="Traditional Arabic" w:hAnsi="Traditional Arabic" w:cs="louts shamy" w:hint="cs"/>
          <w:color w:val="000000" w:themeColor="text1"/>
          <w:sz w:val="34"/>
          <w:szCs w:val="30"/>
          <w:rtl/>
        </w:rPr>
        <w:t>ﷺ</w:t>
      </w:r>
      <w:r w:rsidRPr="00DC4B77">
        <w:rPr>
          <w:rFonts w:ascii="Traditional Arabic" w:hAnsi="Traditional Arabic" w:cs="louts shamy" w:hint="cs"/>
          <w:color w:val="000000" w:themeColor="text1"/>
          <w:sz w:val="34"/>
          <w:szCs w:val="30"/>
          <w:rtl/>
        </w:rPr>
        <w:t>.</w:t>
      </w:r>
    </w:p>
    <w:p w14:paraId="3C011ACC" w14:textId="6BBCC28F" w:rsidR="002554EC" w:rsidRPr="00DC4B77" w:rsidRDefault="00CF0089" w:rsidP="00291CAC">
      <w:pPr>
        <w:widowControl w:val="0"/>
        <w:spacing w:after="6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lastRenderedPageBreak/>
        <w:t>وأيضًا متردد في أمر (يهواه)؛ ففي كتاب (إبراهيم أبو الأنبياء) يذكر العقَّاد أن (يهواه)</w:t>
      </w:r>
      <w:r w:rsidR="00B94959"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إله يهود المزعوم (كان معروفًا عند قبائل سوريا الشمالية، بل إن أسماء الآلهة كانت واحدة عند الشام وفلسطين واليمن والعراق)</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90"/>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وهذا نقد لما قرره في كتاب (الله) جل جلاله</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91"/>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xml:space="preserve">. </w:t>
      </w:r>
    </w:p>
    <w:p w14:paraId="4380DCFD" w14:textId="5DB96EC7" w:rsidR="002554EC" w:rsidRPr="00DC4B77" w:rsidRDefault="00CF0089" w:rsidP="00291CAC">
      <w:pPr>
        <w:widowControl w:val="0"/>
        <w:spacing w:after="6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ومتردد في حديثه عن بني إسرائيل؛ فحينًا يقرر أن بني إسرائيل كانوا على الشرك ولم يعرفوا التوحيد إلا قبيل ظهور المسيح</w:t>
      </w:r>
      <w:r w:rsidR="00B94959" w:rsidRPr="00DC4B77">
        <w:rPr>
          <w:rFonts w:ascii="Traditional Arabic" w:hAnsi="Traditional Arabic" w:cs="louts shamy"/>
          <w:color w:val="000000" w:themeColor="text1"/>
          <w:sz w:val="34"/>
          <w:szCs w:val="30"/>
          <w:rtl/>
        </w:rPr>
        <w:t xml:space="preserve">، عليه السلام، </w:t>
      </w:r>
      <w:r w:rsidRPr="00DC4B77">
        <w:rPr>
          <w:rFonts w:ascii="Traditional Arabic" w:hAnsi="Traditional Arabic" w:cs="louts shamy"/>
          <w:color w:val="000000" w:themeColor="text1"/>
          <w:sz w:val="34"/>
          <w:szCs w:val="30"/>
          <w:rtl/>
        </w:rPr>
        <w:t>ثم يعترف في ذات الكتاب ـ وهو يتكلم عن تأثر اليهود بالفلسفةـ بأن الأنبياء كثروا في بني إسرائيل حتى لم يخلُ منهم زمن، وهذا يعني أن التوحيد بقي في بني إسرائيل من إبراهيم</w:t>
      </w:r>
      <w:r w:rsidR="00B94959" w:rsidRPr="00DC4B77">
        <w:rPr>
          <w:rFonts w:ascii="Traditional Arabic" w:hAnsi="Traditional Arabic" w:cs="louts shamy"/>
          <w:color w:val="000000" w:themeColor="text1"/>
          <w:sz w:val="34"/>
          <w:szCs w:val="30"/>
          <w:rtl/>
        </w:rPr>
        <w:t xml:space="preserve">، عليه السلام، </w:t>
      </w:r>
      <w:r w:rsidRPr="00DC4B77">
        <w:rPr>
          <w:rFonts w:ascii="Traditional Arabic" w:hAnsi="Traditional Arabic" w:cs="louts shamy"/>
          <w:color w:val="000000" w:themeColor="text1"/>
          <w:sz w:val="34"/>
          <w:szCs w:val="30"/>
          <w:rtl/>
        </w:rPr>
        <w:t>حتى مبعث عيسى ابن مريم</w:t>
      </w:r>
      <w:r w:rsidR="00B94959" w:rsidRPr="00DC4B77">
        <w:rPr>
          <w:rFonts w:ascii="Traditional Arabic" w:hAnsi="Traditional Arabic" w:cs="louts shamy"/>
          <w:color w:val="000000" w:themeColor="text1"/>
          <w:sz w:val="34"/>
          <w:szCs w:val="30"/>
          <w:rtl/>
        </w:rPr>
        <w:t xml:space="preserve">، عليه السلام، </w:t>
      </w:r>
      <w:r w:rsidRPr="00DC4B77">
        <w:rPr>
          <w:rFonts w:ascii="Traditional Arabic" w:hAnsi="Traditional Arabic" w:cs="louts shamy"/>
          <w:color w:val="000000" w:themeColor="text1"/>
          <w:sz w:val="34"/>
          <w:szCs w:val="30"/>
          <w:rtl/>
        </w:rPr>
        <w:t>ثم في كتابٍ آخر (حقائق الإسلام وأباطيل خصومه) يقرر أن ما أسماه توحيدًا لم يكن توحيدًا؛ يقول: (لم يكن في هذه العقيدة إيمان بالتوحيد)</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92"/>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xml:space="preserve">!! </w:t>
      </w:r>
    </w:p>
    <w:p w14:paraId="2DDB9DA3" w14:textId="77777777" w:rsidR="00B76E2D" w:rsidRPr="00DC4B77" w:rsidRDefault="00CF0089" w:rsidP="00291CAC">
      <w:pPr>
        <w:widowControl w:val="0"/>
        <w:spacing w:after="6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ومتردد أيضًا في أمر (آتون) إله الفراعنة، الذي يعتبر عبادته غاية التنزيه في التوحيد في كتاب (الله)، ففي كتاب (حقائق الإسلام وأباطيل خصومه) يرى أن عبادة (آتون) لم تكن غاية في التنزيه كما يدعي هو، بل كانت توحيدًا يشوبه شيء من الوثنية</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93"/>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w:t>
      </w:r>
      <w:r w:rsidR="00673014" w:rsidRPr="00DC4B77">
        <w:rPr>
          <w:rFonts w:ascii="Traditional Arabic" w:hAnsi="Traditional Arabic" w:cs="louts shamy" w:hint="cs"/>
          <w:color w:val="000000" w:themeColor="text1"/>
          <w:sz w:val="34"/>
          <w:szCs w:val="30"/>
          <w:rtl/>
        </w:rPr>
        <w:t xml:space="preserve"> </w:t>
      </w:r>
    </w:p>
    <w:p w14:paraId="33F118AF" w14:textId="46D72221" w:rsidR="00CF0089" w:rsidRPr="00DC4B77" w:rsidRDefault="00CF0089" w:rsidP="00910CBD">
      <w:pPr>
        <w:widowControl w:val="0"/>
        <w:spacing w:after="60" w:line="204"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وفي مكانٍ آخر يقول: </w:t>
      </w:r>
      <w:r w:rsidR="00673014"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فكانت فكرة الله في الإسلام هي الفكرة المتممة لأفكار </w:t>
      </w:r>
      <w:r w:rsidRPr="00DC4B77">
        <w:rPr>
          <w:rFonts w:ascii="Traditional Arabic" w:hAnsi="Traditional Arabic" w:cs="louts shamy"/>
          <w:color w:val="000000" w:themeColor="text1"/>
          <w:sz w:val="34"/>
          <w:szCs w:val="30"/>
          <w:rtl/>
        </w:rPr>
        <w:lastRenderedPageBreak/>
        <w:t>كثيرة موزعة في هذه العقائد الدينية وفي المذاهب الفلسفية التي تدور عليها</w:t>
      </w:r>
      <w:r w:rsidR="00673014" w:rsidRPr="00DC4B77">
        <w:rPr>
          <w:rFonts w:ascii="Traditional Arabic" w:hAnsi="Traditional Arabic" w:hint="cs"/>
          <w:color w:val="000000" w:themeColor="text1"/>
          <w:sz w:val="34"/>
          <w:szCs w:val="34"/>
          <w:rtl/>
        </w:rPr>
        <w:t>"</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94"/>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xml:space="preserve">، وبعد هذا الكلام يقول: </w:t>
      </w:r>
      <w:r w:rsidR="00673014"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نختم الكلام على العقيدة الإلهية سائلين: كيف تسنى لنبي الإسلام أن ينفرد بهذه الدعوة وحيدًا في تاريخ الأديان؟!</w:t>
      </w:r>
      <w:r w:rsidR="00673014" w:rsidRPr="00DC4B77">
        <w:rPr>
          <w:rFonts w:ascii="Traditional Arabic" w:hAnsi="Traditional Arabic" w:hint="cs"/>
          <w:color w:val="000000" w:themeColor="text1"/>
          <w:sz w:val="34"/>
          <w:szCs w:val="34"/>
          <w:rtl/>
        </w:rPr>
        <w:t>"</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95"/>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w:t>
      </w:r>
    </w:p>
    <w:p w14:paraId="434CBDC7" w14:textId="2AAEA99F" w:rsidR="00CF0089" w:rsidRPr="00DC4B77" w:rsidRDefault="00CF0089"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وردد ذات الكلام في مكانٍ آخر؛ ففي كتاب (إبليس) ص127 وما بعدها، وبعد استعراض للديانات الكتابية الثلاث وحديثها عن الشر (الشيطان) يذكر أن هذه الديانات كانت متوالية ومتطورة، وأنها خ</w:t>
      </w:r>
      <w:r w:rsidR="00673014"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تمت بالإسلام؛ يقول: </w:t>
      </w:r>
      <w:r w:rsidR="00673014"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ثم جاء الإسلام فبسط على الوجود كله وحدة لا مثنوية فيها على وجه من الوجوه</w:t>
      </w:r>
      <w:r w:rsidR="00673014" w:rsidRPr="00DC4B77">
        <w:rPr>
          <w:rFonts w:ascii="Traditional Arabic" w:hAnsi="Traditional Arabic" w:hint="cs"/>
          <w:color w:val="000000" w:themeColor="text1"/>
          <w:sz w:val="34"/>
          <w:szCs w:val="34"/>
          <w:rtl/>
        </w:rPr>
        <w:t>"</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96"/>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w:t>
      </w:r>
    </w:p>
    <w:p w14:paraId="72194AB7" w14:textId="5C1B1262" w:rsidR="00CF0089" w:rsidRPr="00DC4B77" w:rsidRDefault="00CF0089"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وهذا خطأ في التصور عند عبَّاس </w:t>
      </w:r>
      <w:r w:rsidR="00673014" w:rsidRPr="00DC4B77">
        <w:rPr>
          <w:rFonts w:ascii="Traditional Arabic" w:hAnsi="Traditional Arabic" w:cs="louts shamy" w:hint="cs"/>
          <w:color w:val="000000" w:themeColor="text1"/>
          <w:sz w:val="34"/>
          <w:szCs w:val="30"/>
          <w:rtl/>
        </w:rPr>
        <w:t>سببه</w:t>
      </w:r>
      <w:r w:rsidRPr="00DC4B77">
        <w:rPr>
          <w:rFonts w:ascii="Traditional Arabic" w:hAnsi="Traditional Arabic" w:cs="louts shamy"/>
          <w:color w:val="000000" w:themeColor="text1"/>
          <w:sz w:val="34"/>
          <w:szCs w:val="30"/>
          <w:rtl/>
        </w:rPr>
        <w:t xml:space="preserve"> البعد عن النص الشرعي، أو بالأحرى عن فهم النص الشرعي كما ينبغي، أوجد هذا الخلل عند عبَّاس العقَّاد القولُ بتطور العقائد كما تطورت الصناعات، فالإسلام لم ينفرد وحيدًا بالدعوة، بل الإسلام هو دين الله الذي ارتضاه للناس أجمعين من آدم إلى محمد</w:t>
      </w:r>
      <w:r w:rsidR="00673014"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صلوات الله عليهم أجمعين</w:t>
      </w:r>
      <w:r w:rsidR="00673014"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ودين الله هو الإسلام، بعث به رسله جميعًا، فنحن نعتقد أن الأنبياء جميعًا كانوا على الإسلام الذي هو الاستسلام لله وحده لا شريك له، الذي هو التوحيد، الذي هو ملة إبراهيم، فكل الأنبياء عندنا</w:t>
      </w:r>
      <w:r w:rsidR="00673014"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من آدم إلى محمدٍ</w:t>
      </w:r>
      <w:r w:rsidR="00673014"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صلوات الله عليهم أجمعين</w:t>
      </w:r>
      <w:r w:rsidR="00673014"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مسلمون</w:t>
      </w:r>
      <w:r w:rsidR="00673014"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 xml:space="preserve">الدين عندنا واحد وهو الإسلام، ولكن شرائع مختلفة. </w:t>
      </w:r>
    </w:p>
    <w:p w14:paraId="08E4BCC2" w14:textId="77777777" w:rsidR="007B70C7" w:rsidRPr="00DC4B77" w:rsidRDefault="00673014" w:rsidP="0021790A">
      <w:pPr>
        <w:widowControl w:val="0"/>
        <w:spacing w:after="20"/>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rPr>
        <w:t xml:space="preserve">عندنا أن </w:t>
      </w:r>
      <w:r w:rsidR="00CF0089" w:rsidRPr="00DC4B77">
        <w:rPr>
          <w:rFonts w:ascii="Traditional Arabic" w:hAnsi="Traditional Arabic" w:cs="louts shamy"/>
          <w:color w:val="000000" w:themeColor="text1"/>
          <w:sz w:val="34"/>
          <w:szCs w:val="30"/>
          <w:rtl/>
        </w:rPr>
        <w:t>إبراهيم</w:t>
      </w:r>
      <w:r w:rsidR="008D2941" w:rsidRPr="00DC4B77">
        <w:rPr>
          <w:rFonts w:ascii="Traditional Arabic" w:hAnsi="Traditional Arabic" w:cs="louts shamy"/>
          <w:color w:val="000000" w:themeColor="text1"/>
          <w:sz w:val="34"/>
          <w:szCs w:val="30"/>
          <w:rtl/>
        </w:rPr>
        <w:t>،</w:t>
      </w:r>
      <w:r w:rsidR="008D2941"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00CF0089" w:rsidRPr="00DC4B77">
        <w:rPr>
          <w:rFonts w:ascii="Traditional Arabic" w:hAnsi="Traditional Arabic" w:cs="louts shamy"/>
          <w:color w:val="000000" w:themeColor="text1"/>
          <w:sz w:val="34"/>
          <w:szCs w:val="30"/>
          <w:rtl/>
        </w:rPr>
        <w:t xml:space="preserve"> مسلم؛ قال الله تعالى:</w:t>
      </w:r>
      <w:r w:rsidR="008D2941"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Traditional Arabic"/>
          <w:color w:val="000000" w:themeColor="text1"/>
          <w:sz w:val="34"/>
          <w:szCs w:val="34"/>
          <w:rtl/>
        </w:rPr>
        <w:t>مَا كَانَ إِبۡرَٰهِيمُ يَهُودِيّا وَلَا نَصۡرَانِيّا وَلَٰكِن كَانَ حَنِيفًا مُّسۡلِمًا وَمَا كَانَ مِنَ ٱلۡمُشۡرِكِينَ)</w:t>
      </w:r>
      <w:r w:rsidR="00CF0089" w:rsidRPr="00DC4B77">
        <w:rPr>
          <w:rFonts w:ascii="Traditional Arabic" w:hAnsi="Traditional Arabic" w:cs="Traditional Arabic"/>
          <w:color w:val="000000" w:themeColor="text1"/>
          <w:sz w:val="34"/>
          <w:szCs w:val="34"/>
          <w:rtl/>
        </w:rPr>
        <w:t xml:space="preserve"> </w:t>
      </w:r>
      <w:r w:rsidR="0090557D" w:rsidRPr="00DC4B77">
        <w:rPr>
          <w:rFonts w:ascii="Traditional Arabic" w:hAnsi="Traditional Arabic" w:cs="Traditional Arabic"/>
          <w:color w:val="000000" w:themeColor="text1"/>
          <w:sz w:val="34"/>
          <w:szCs w:val="34"/>
          <w:rtl/>
        </w:rPr>
        <w:t>(</w:t>
      </w:r>
      <w:r w:rsidR="00CF0089" w:rsidRPr="00DC4B77">
        <w:rPr>
          <w:rFonts w:ascii="Traditional Arabic" w:hAnsi="Traditional Arabic" w:cs="Traditional Arabic"/>
          <w:color w:val="000000" w:themeColor="text1"/>
          <w:sz w:val="34"/>
          <w:szCs w:val="34"/>
          <w:rtl/>
        </w:rPr>
        <w:t>آل عمران: 67</w:t>
      </w:r>
      <w:r w:rsidR="0090557D" w:rsidRPr="00DC4B77">
        <w:rPr>
          <w:rFonts w:ascii="Traditional Arabic" w:hAnsi="Traditional Arabic" w:cs="Traditional Arabic"/>
          <w:color w:val="000000" w:themeColor="text1"/>
          <w:sz w:val="34"/>
          <w:szCs w:val="34"/>
          <w:rtl/>
        </w:rPr>
        <w:t>)</w:t>
      </w:r>
      <w:r w:rsidR="00CF0089" w:rsidRPr="00DC4B77">
        <w:rPr>
          <w:rFonts w:ascii="Traditional Arabic" w:hAnsi="Traditional Arabic" w:cs="Traditional Arabic"/>
          <w:color w:val="000000" w:themeColor="text1"/>
          <w:sz w:val="34"/>
          <w:szCs w:val="34"/>
          <w:rtl/>
        </w:rPr>
        <w:t>، وقال الله تعالى:</w:t>
      </w:r>
      <w:r w:rsidR="008D2941" w:rsidRPr="00DC4B77">
        <w:rPr>
          <w:rFonts w:ascii="Traditional Arabic" w:hAnsi="Traditional Arabic" w:cs="Traditional Arabic"/>
          <w:color w:val="000000" w:themeColor="text1"/>
          <w:sz w:val="34"/>
          <w:szCs w:val="34"/>
          <w:rtl/>
        </w:rPr>
        <w:t>(إِذۡ قَالَ لَهُۥ رَبُّهُۥٓ أَسۡلِمۡۖ قَالَ أَسۡلَمۡتُ لِرَبِّ ٱلۡعَٰلَمِينَ)</w:t>
      </w:r>
      <w:r w:rsidR="00CF0089" w:rsidRPr="00DC4B77">
        <w:rPr>
          <w:rFonts w:ascii="Traditional Arabic" w:hAnsi="Traditional Arabic" w:cs="Traditional Arabic"/>
          <w:color w:val="000000" w:themeColor="text1"/>
          <w:sz w:val="34"/>
          <w:szCs w:val="34"/>
          <w:rtl/>
        </w:rPr>
        <w:t xml:space="preserve"> </w:t>
      </w:r>
      <w:r w:rsidR="0090557D" w:rsidRPr="00DC4B77">
        <w:rPr>
          <w:rFonts w:ascii="Traditional Arabic" w:hAnsi="Traditional Arabic" w:cs="Traditional Arabic"/>
          <w:color w:val="000000" w:themeColor="text1"/>
          <w:sz w:val="34"/>
          <w:szCs w:val="34"/>
          <w:rtl/>
        </w:rPr>
        <w:t>(</w:t>
      </w:r>
      <w:r w:rsidR="00CF0089" w:rsidRPr="00DC4B77">
        <w:rPr>
          <w:rFonts w:ascii="Traditional Arabic" w:hAnsi="Traditional Arabic" w:cs="Traditional Arabic"/>
          <w:color w:val="000000" w:themeColor="text1"/>
          <w:sz w:val="34"/>
          <w:szCs w:val="34"/>
          <w:rtl/>
        </w:rPr>
        <w:t>البقرة: 131</w:t>
      </w:r>
      <w:r w:rsidR="0090557D" w:rsidRPr="00DC4B77">
        <w:rPr>
          <w:rFonts w:ascii="Traditional Arabic" w:hAnsi="Traditional Arabic" w:cs="Traditional Arabic"/>
          <w:color w:val="000000" w:themeColor="text1"/>
          <w:sz w:val="34"/>
          <w:szCs w:val="34"/>
          <w:rtl/>
        </w:rPr>
        <w:t>)</w:t>
      </w:r>
      <w:r w:rsidR="00CF0089" w:rsidRPr="00DC4B77">
        <w:rPr>
          <w:rFonts w:ascii="Traditional Arabic" w:hAnsi="Traditional Arabic" w:cs="Traditional Arabic"/>
          <w:color w:val="000000" w:themeColor="text1"/>
          <w:sz w:val="34"/>
          <w:szCs w:val="34"/>
          <w:rtl/>
        </w:rPr>
        <w:t>.</w:t>
      </w:r>
      <w:r w:rsidRPr="00DC4B77">
        <w:rPr>
          <w:rFonts w:ascii="Traditional Arabic" w:hAnsi="Traditional Arabic" w:cs="Traditional Arabic"/>
          <w:color w:val="000000" w:themeColor="text1"/>
          <w:sz w:val="34"/>
          <w:szCs w:val="34"/>
          <w:rtl/>
        </w:rPr>
        <w:t xml:space="preserve"> وفي القرآن الكريم أنه، </w:t>
      </w:r>
      <w:r w:rsidR="00CF0089" w:rsidRPr="00DC4B77">
        <w:rPr>
          <w:rFonts w:ascii="Traditional Arabic" w:hAnsi="Traditional Arabic" w:cs="Traditional Arabic"/>
          <w:color w:val="000000" w:themeColor="text1"/>
          <w:sz w:val="34"/>
          <w:szCs w:val="34"/>
          <w:rtl/>
        </w:rPr>
        <w:t>وولده إسماعيل</w:t>
      </w:r>
      <w:r w:rsidRPr="00DC4B77">
        <w:rPr>
          <w:rFonts w:ascii="Traditional Arabic" w:hAnsi="Traditional Arabic" w:cs="Traditional Arabic"/>
          <w:color w:val="000000" w:themeColor="text1"/>
          <w:sz w:val="34"/>
          <w:szCs w:val="34"/>
          <w:rtl/>
        </w:rPr>
        <w:t>، كانا يدعيان الله بهذا الدعا</w:t>
      </w:r>
      <w:r w:rsidR="008D2941" w:rsidRPr="00DC4B77">
        <w:rPr>
          <w:rFonts w:ascii="Traditional Arabic" w:hAnsi="Traditional Arabic" w:cs="Traditional Arabic"/>
          <w:color w:val="000000" w:themeColor="text1"/>
          <w:sz w:val="34"/>
          <w:szCs w:val="34"/>
          <w:rtl/>
        </w:rPr>
        <w:t xml:space="preserve">ء: (رَبَّنَا وَٱجۡعَلۡنَا مُسۡلِمَيۡنِ لَكَ </w:t>
      </w:r>
      <w:r w:rsidR="008D2941" w:rsidRPr="00DC4B77">
        <w:rPr>
          <w:rFonts w:ascii="Traditional Arabic" w:hAnsi="Traditional Arabic" w:cs="Traditional Arabic"/>
          <w:color w:val="000000" w:themeColor="text1"/>
          <w:sz w:val="34"/>
          <w:szCs w:val="34"/>
          <w:rtl/>
        </w:rPr>
        <w:lastRenderedPageBreak/>
        <w:t xml:space="preserve">وَمِن ذُرِّيَّتِنَآ أُمَّةً مُّسۡلِمَةً لَّكَ وَأَرِنَا مَنَاسِكَنَا وَتُبۡ عَلَيۡنَآۖ إِنَّكَ أَنتَ ٱلتَّوَّابُ ٱلرَّحِيمُ) </w:t>
      </w:r>
      <w:r w:rsidR="0090557D" w:rsidRPr="00DC4B77">
        <w:rPr>
          <w:rFonts w:ascii="Traditional Arabic" w:hAnsi="Traditional Arabic" w:cs="Traditional Arabic"/>
          <w:color w:val="000000" w:themeColor="text1"/>
          <w:sz w:val="34"/>
          <w:szCs w:val="34"/>
          <w:rtl/>
        </w:rPr>
        <w:t>(</w:t>
      </w:r>
      <w:r w:rsidR="00CF0089" w:rsidRPr="00DC4B77">
        <w:rPr>
          <w:rFonts w:ascii="Traditional Arabic" w:hAnsi="Traditional Arabic" w:cs="Traditional Arabic"/>
          <w:color w:val="000000" w:themeColor="text1"/>
          <w:sz w:val="34"/>
          <w:szCs w:val="34"/>
          <w:rtl/>
        </w:rPr>
        <w:t>البقرة: 128</w:t>
      </w:r>
      <w:r w:rsidR="0090557D" w:rsidRPr="00DC4B77">
        <w:rPr>
          <w:rFonts w:ascii="Traditional Arabic" w:hAnsi="Traditional Arabic" w:cs="Traditional Arabic"/>
          <w:color w:val="000000" w:themeColor="text1"/>
          <w:sz w:val="34"/>
          <w:szCs w:val="34"/>
          <w:rtl/>
        </w:rPr>
        <w:t>)</w:t>
      </w:r>
      <w:r w:rsidR="00CF0089" w:rsidRPr="00DC4B77">
        <w:rPr>
          <w:rFonts w:ascii="Traditional Arabic" w:hAnsi="Traditional Arabic" w:cs="Traditional Arabic"/>
          <w:color w:val="000000" w:themeColor="text1"/>
          <w:sz w:val="34"/>
          <w:szCs w:val="34"/>
          <w:rtl/>
        </w:rPr>
        <w:t>.</w:t>
      </w:r>
    </w:p>
    <w:p w14:paraId="0DACC967" w14:textId="77777777" w:rsidR="007B70C7" w:rsidRPr="00DC4B77" w:rsidRDefault="00CF0089" w:rsidP="00291CAC">
      <w:pPr>
        <w:widowControl w:val="0"/>
        <w:spacing w:after="2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ويوسف</w:t>
      </w:r>
      <w:r w:rsidR="008D2941" w:rsidRPr="00DC4B77">
        <w:rPr>
          <w:rFonts w:ascii="Traditional Arabic" w:hAnsi="Traditional Arabic" w:cs="louts shamy"/>
          <w:color w:val="000000" w:themeColor="text1"/>
          <w:sz w:val="34"/>
          <w:szCs w:val="30"/>
          <w:rtl/>
        </w:rPr>
        <w:t>،</w:t>
      </w:r>
      <w:r w:rsidR="008D2941"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00B54576"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كان مسلمـًا</w:t>
      </w:r>
      <w:r w:rsidR="008D2941" w:rsidRPr="00DC4B77">
        <w:rPr>
          <w:rFonts w:ascii="Traditional Arabic" w:hAnsi="Traditional Arabic" w:cs="louts shamy" w:hint="cs"/>
          <w:color w:val="000000" w:themeColor="text1"/>
          <w:sz w:val="34"/>
          <w:szCs w:val="30"/>
          <w:rtl/>
        </w:rPr>
        <w:t xml:space="preserve"> يناجي ربه قائلًا: (</w:t>
      </w:r>
      <w:r w:rsidR="008D2941" w:rsidRPr="00DC4B77">
        <w:rPr>
          <w:rFonts w:ascii="Traditional Arabic" w:hAnsi="Traditional Arabic" w:cs="Traditional Arabic"/>
          <w:color w:val="000000" w:themeColor="text1"/>
          <w:sz w:val="34"/>
          <w:szCs w:val="34"/>
          <w:rtl/>
        </w:rPr>
        <w:t>رَبِّ قَد</w:t>
      </w:r>
      <w:r w:rsidR="008D2941" w:rsidRPr="00DC4B77">
        <w:rPr>
          <w:rFonts w:ascii="Traditional Arabic" w:hAnsi="Traditional Arabic" w:cs="Traditional Arabic" w:hint="cs"/>
          <w:color w:val="000000" w:themeColor="text1"/>
          <w:sz w:val="34"/>
          <w:szCs w:val="34"/>
          <w:rtl/>
        </w:rPr>
        <w:t>ۡ</w:t>
      </w:r>
      <w:r w:rsidR="008D2941" w:rsidRPr="00DC4B77">
        <w:rPr>
          <w:rFonts w:ascii="Traditional Arabic" w:hAnsi="Traditional Arabic" w:cs="Traditional Arabic"/>
          <w:color w:val="000000" w:themeColor="text1"/>
          <w:sz w:val="34"/>
          <w:szCs w:val="34"/>
          <w:rtl/>
        </w:rPr>
        <w:t xml:space="preserve"> </w:t>
      </w:r>
      <w:r w:rsidR="008D2941" w:rsidRPr="00DC4B77">
        <w:rPr>
          <w:rFonts w:ascii="Traditional Arabic" w:hAnsi="Traditional Arabic" w:cs="Traditional Arabic" w:hint="cs"/>
          <w:color w:val="000000" w:themeColor="text1"/>
          <w:sz w:val="34"/>
          <w:szCs w:val="34"/>
          <w:rtl/>
        </w:rPr>
        <w:t>ءَاتَيۡتَنِي</w:t>
      </w:r>
      <w:r w:rsidR="008D2941" w:rsidRPr="00DC4B77">
        <w:rPr>
          <w:rFonts w:ascii="Traditional Arabic" w:hAnsi="Traditional Arabic" w:cs="Traditional Arabic"/>
          <w:color w:val="000000" w:themeColor="text1"/>
          <w:sz w:val="34"/>
          <w:szCs w:val="34"/>
          <w:rtl/>
        </w:rPr>
        <w:t xml:space="preserve"> </w:t>
      </w:r>
      <w:r w:rsidR="008D2941" w:rsidRPr="00DC4B77">
        <w:rPr>
          <w:rFonts w:ascii="Traditional Arabic" w:hAnsi="Traditional Arabic" w:cs="Traditional Arabic" w:hint="cs"/>
          <w:color w:val="000000" w:themeColor="text1"/>
          <w:sz w:val="34"/>
          <w:szCs w:val="34"/>
          <w:rtl/>
        </w:rPr>
        <w:t>مِنَ</w:t>
      </w:r>
      <w:r w:rsidR="008D2941" w:rsidRPr="00DC4B77">
        <w:rPr>
          <w:rFonts w:ascii="Traditional Arabic" w:hAnsi="Traditional Arabic" w:cs="Traditional Arabic"/>
          <w:color w:val="000000" w:themeColor="text1"/>
          <w:sz w:val="34"/>
          <w:szCs w:val="34"/>
          <w:rtl/>
        </w:rPr>
        <w:t xml:space="preserve"> </w:t>
      </w:r>
      <w:r w:rsidR="008D2941" w:rsidRPr="00DC4B77">
        <w:rPr>
          <w:rFonts w:ascii="Traditional Arabic" w:hAnsi="Traditional Arabic" w:cs="Traditional Arabic" w:hint="cs"/>
          <w:color w:val="000000" w:themeColor="text1"/>
          <w:sz w:val="34"/>
          <w:szCs w:val="34"/>
          <w:rtl/>
        </w:rPr>
        <w:t>ٱ</w:t>
      </w:r>
      <w:r w:rsidR="008D2941" w:rsidRPr="00DC4B77">
        <w:rPr>
          <w:rFonts w:ascii="Traditional Arabic" w:hAnsi="Traditional Arabic" w:cs="Traditional Arabic" w:hint="eastAsia"/>
          <w:color w:val="000000" w:themeColor="text1"/>
          <w:sz w:val="34"/>
          <w:szCs w:val="34"/>
          <w:rtl/>
        </w:rPr>
        <w:t>ل</w:t>
      </w:r>
      <w:r w:rsidR="008D2941" w:rsidRPr="00DC4B77">
        <w:rPr>
          <w:rFonts w:ascii="Traditional Arabic" w:hAnsi="Traditional Arabic" w:cs="Traditional Arabic" w:hint="cs"/>
          <w:color w:val="000000" w:themeColor="text1"/>
          <w:sz w:val="34"/>
          <w:szCs w:val="34"/>
          <w:rtl/>
        </w:rPr>
        <w:t>ۡمُلۡكِ</w:t>
      </w:r>
      <w:r w:rsidR="008D2941" w:rsidRPr="00DC4B77">
        <w:rPr>
          <w:rFonts w:ascii="Traditional Arabic" w:hAnsi="Traditional Arabic" w:cs="Traditional Arabic"/>
          <w:color w:val="000000" w:themeColor="text1"/>
          <w:sz w:val="34"/>
          <w:szCs w:val="34"/>
          <w:rtl/>
        </w:rPr>
        <w:t xml:space="preserve"> وَعَلَّم</w:t>
      </w:r>
      <w:r w:rsidR="008D2941" w:rsidRPr="00DC4B77">
        <w:rPr>
          <w:rFonts w:ascii="Traditional Arabic" w:hAnsi="Traditional Arabic" w:cs="Traditional Arabic" w:hint="cs"/>
          <w:color w:val="000000" w:themeColor="text1"/>
          <w:sz w:val="34"/>
          <w:szCs w:val="34"/>
          <w:rtl/>
        </w:rPr>
        <w:t>ۡتَنِي</w:t>
      </w:r>
      <w:r w:rsidR="008D2941" w:rsidRPr="00DC4B77">
        <w:rPr>
          <w:rFonts w:ascii="Traditional Arabic" w:hAnsi="Traditional Arabic" w:cs="Traditional Arabic"/>
          <w:color w:val="000000" w:themeColor="text1"/>
          <w:sz w:val="34"/>
          <w:szCs w:val="34"/>
          <w:rtl/>
        </w:rPr>
        <w:t xml:space="preserve"> </w:t>
      </w:r>
      <w:r w:rsidR="008D2941" w:rsidRPr="00DC4B77">
        <w:rPr>
          <w:rFonts w:ascii="Traditional Arabic" w:hAnsi="Traditional Arabic" w:cs="Traditional Arabic" w:hint="cs"/>
          <w:color w:val="000000" w:themeColor="text1"/>
          <w:sz w:val="34"/>
          <w:szCs w:val="34"/>
          <w:rtl/>
        </w:rPr>
        <w:t>مِن</w:t>
      </w:r>
      <w:r w:rsidR="008D2941" w:rsidRPr="00DC4B77">
        <w:rPr>
          <w:rFonts w:ascii="Traditional Arabic" w:hAnsi="Traditional Arabic" w:cs="Traditional Arabic"/>
          <w:color w:val="000000" w:themeColor="text1"/>
          <w:sz w:val="34"/>
          <w:szCs w:val="34"/>
          <w:rtl/>
        </w:rPr>
        <w:t xml:space="preserve"> </w:t>
      </w:r>
      <w:r w:rsidR="008D2941" w:rsidRPr="00DC4B77">
        <w:rPr>
          <w:rFonts w:ascii="Traditional Arabic" w:hAnsi="Traditional Arabic" w:cs="Traditional Arabic" w:hint="cs"/>
          <w:color w:val="000000" w:themeColor="text1"/>
          <w:sz w:val="34"/>
          <w:szCs w:val="34"/>
          <w:rtl/>
        </w:rPr>
        <w:t>تَأۡوِيلِ</w:t>
      </w:r>
      <w:r w:rsidR="008D2941" w:rsidRPr="00DC4B77">
        <w:rPr>
          <w:rFonts w:ascii="Traditional Arabic" w:hAnsi="Traditional Arabic" w:cs="Traditional Arabic"/>
          <w:color w:val="000000" w:themeColor="text1"/>
          <w:sz w:val="34"/>
          <w:szCs w:val="34"/>
          <w:rtl/>
        </w:rPr>
        <w:t xml:space="preserve"> </w:t>
      </w:r>
      <w:r w:rsidR="008D2941" w:rsidRPr="00DC4B77">
        <w:rPr>
          <w:rFonts w:ascii="Traditional Arabic" w:hAnsi="Traditional Arabic" w:cs="Traditional Arabic" w:hint="cs"/>
          <w:color w:val="000000" w:themeColor="text1"/>
          <w:sz w:val="34"/>
          <w:szCs w:val="34"/>
          <w:rtl/>
        </w:rPr>
        <w:t>ٱ</w:t>
      </w:r>
      <w:r w:rsidR="008D2941" w:rsidRPr="00DC4B77">
        <w:rPr>
          <w:rFonts w:ascii="Traditional Arabic" w:hAnsi="Traditional Arabic" w:cs="Traditional Arabic" w:hint="eastAsia"/>
          <w:color w:val="000000" w:themeColor="text1"/>
          <w:sz w:val="34"/>
          <w:szCs w:val="34"/>
          <w:rtl/>
        </w:rPr>
        <w:t>ل</w:t>
      </w:r>
      <w:r w:rsidR="008D2941" w:rsidRPr="00DC4B77">
        <w:rPr>
          <w:rFonts w:ascii="Traditional Arabic" w:hAnsi="Traditional Arabic" w:cs="Traditional Arabic" w:hint="cs"/>
          <w:color w:val="000000" w:themeColor="text1"/>
          <w:sz w:val="34"/>
          <w:szCs w:val="34"/>
          <w:rtl/>
        </w:rPr>
        <w:t>ۡأَحَادِيثِۚ</w:t>
      </w:r>
      <w:r w:rsidR="008D2941" w:rsidRPr="00DC4B77">
        <w:rPr>
          <w:rFonts w:ascii="Traditional Arabic" w:hAnsi="Traditional Arabic" w:cs="Traditional Arabic"/>
          <w:color w:val="000000" w:themeColor="text1"/>
          <w:sz w:val="34"/>
          <w:szCs w:val="34"/>
          <w:rtl/>
        </w:rPr>
        <w:t xml:space="preserve"> فَاطِرَ </w:t>
      </w:r>
      <w:r w:rsidR="008D2941" w:rsidRPr="00DC4B77">
        <w:rPr>
          <w:rFonts w:ascii="Traditional Arabic" w:hAnsi="Traditional Arabic" w:cs="Traditional Arabic" w:hint="cs"/>
          <w:color w:val="000000" w:themeColor="text1"/>
          <w:sz w:val="34"/>
          <w:szCs w:val="34"/>
          <w:rtl/>
        </w:rPr>
        <w:t>ٱ</w:t>
      </w:r>
      <w:r w:rsidR="008D2941" w:rsidRPr="00DC4B77">
        <w:rPr>
          <w:rFonts w:ascii="Traditional Arabic" w:hAnsi="Traditional Arabic" w:cs="Traditional Arabic" w:hint="eastAsia"/>
          <w:color w:val="000000" w:themeColor="text1"/>
          <w:sz w:val="34"/>
          <w:szCs w:val="34"/>
          <w:rtl/>
        </w:rPr>
        <w:t>لسَّمَٰوَٰتِ</w:t>
      </w:r>
      <w:r w:rsidR="008D2941" w:rsidRPr="00DC4B77">
        <w:rPr>
          <w:rFonts w:ascii="Traditional Arabic" w:hAnsi="Traditional Arabic" w:cs="Traditional Arabic"/>
          <w:color w:val="000000" w:themeColor="text1"/>
          <w:sz w:val="34"/>
          <w:szCs w:val="34"/>
          <w:rtl/>
        </w:rPr>
        <w:t xml:space="preserve"> وَ</w:t>
      </w:r>
      <w:r w:rsidR="008D2941" w:rsidRPr="00DC4B77">
        <w:rPr>
          <w:rFonts w:ascii="Traditional Arabic" w:hAnsi="Traditional Arabic" w:cs="Traditional Arabic" w:hint="cs"/>
          <w:color w:val="000000" w:themeColor="text1"/>
          <w:sz w:val="34"/>
          <w:szCs w:val="34"/>
          <w:rtl/>
        </w:rPr>
        <w:t>ٱ</w:t>
      </w:r>
      <w:r w:rsidR="008D2941" w:rsidRPr="00DC4B77">
        <w:rPr>
          <w:rFonts w:ascii="Traditional Arabic" w:hAnsi="Traditional Arabic" w:cs="Traditional Arabic" w:hint="eastAsia"/>
          <w:color w:val="000000" w:themeColor="text1"/>
          <w:sz w:val="34"/>
          <w:szCs w:val="34"/>
          <w:rtl/>
        </w:rPr>
        <w:t>ل</w:t>
      </w:r>
      <w:r w:rsidR="008D2941" w:rsidRPr="00DC4B77">
        <w:rPr>
          <w:rFonts w:ascii="Traditional Arabic" w:hAnsi="Traditional Arabic" w:cs="Traditional Arabic" w:hint="cs"/>
          <w:color w:val="000000" w:themeColor="text1"/>
          <w:sz w:val="34"/>
          <w:szCs w:val="34"/>
          <w:rtl/>
        </w:rPr>
        <w:t>ۡأَرۡضِ</w:t>
      </w:r>
      <w:r w:rsidR="008D2941" w:rsidRPr="00DC4B77">
        <w:rPr>
          <w:rFonts w:ascii="Traditional Arabic" w:hAnsi="Traditional Arabic" w:cs="Traditional Arabic"/>
          <w:color w:val="000000" w:themeColor="text1"/>
          <w:sz w:val="34"/>
          <w:szCs w:val="34"/>
          <w:rtl/>
        </w:rPr>
        <w:t xml:space="preserve"> أَنتَ وَلِيِّ</w:t>
      </w:r>
      <w:r w:rsidR="008D2941" w:rsidRPr="00DC4B77">
        <w:rPr>
          <w:rFonts w:ascii="Traditional Arabic" w:hAnsi="Traditional Arabic" w:cs="Traditional Arabic" w:hint="cs"/>
          <w:color w:val="000000" w:themeColor="text1"/>
          <w:sz w:val="34"/>
          <w:szCs w:val="34"/>
          <w:rtl/>
        </w:rPr>
        <w:t>ۦ</w:t>
      </w:r>
      <w:r w:rsidR="008D2941" w:rsidRPr="00DC4B77">
        <w:rPr>
          <w:rFonts w:ascii="Traditional Arabic" w:hAnsi="Traditional Arabic" w:cs="Traditional Arabic"/>
          <w:color w:val="000000" w:themeColor="text1"/>
          <w:sz w:val="34"/>
          <w:szCs w:val="34"/>
          <w:rtl/>
        </w:rPr>
        <w:t xml:space="preserve"> فِي </w:t>
      </w:r>
      <w:r w:rsidR="008D2941" w:rsidRPr="00DC4B77">
        <w:rPr>
          <w:rFonts w:ascii="Traditional Arabic" w:hAnsi="Traditional Arabic" w:cs="Traditional Arabic" w:hint="cs"/>
          <w:color w:val="000000" w:themeColor="text1"/>
          <w:sz w:val="34"/>
          <w:szCs w:val="34"/>
          <w:rtl/>
        </w:rPr>
        <w:t>ٱ</w:t>
      </w:r>
      <w:r w:rsidR="008D2941" w:rsidRPr="00DC4B77">
        <w:rPr>
          <w:rFonts w:ascii="Traditional Arabic" w:hAnsi="Traditional Arabic" w:cs="Traditional Arabic" w:hint="eastAsia"/>
          <w:color w:val="000000" w:themeColor="text1"/>
          <w:sz w:val="34"/>
          <w:szCs w:val="34"/>
          <w:rtl/>
        </w:rPr>
        <w:t>لدُّن</w:t>
      </w:r>
      <w:r w:rsidR="008D2941" w:rsidRPr="00DC4B77">
        <w:rPr>
          <w:rFonts w:ascii="Traditional Arabic" w:hAnsi="Traditional Arabic" w:cs="Traditional Arabic" w:hint="cs"/>
          <w:color w:val="000000" w:themeColor="text1"/>
          <w:sz w:val="34"/>
          <w:szCs w:val="34"/>
          <w:rtl/>
        </w:rPr>
        <w:t>ۡيَا</w:t>
      </w:r>
      <w:r w:rsidR="008D2941" w:rsidRPr="00DC4B77">
        <w:rPr>
          <w:rFonts w:ascii="Traditional Arabic" w:hAnsi="Traditional Arabic" w:cs="Traditional Arabic"/>
          <w:color w:val="000000" w:themeColor="text1"/>
          <w:sz w:val="34"/>
          <w:szCs w:val="34"/>
          <w:rtl/>
        </w:rPr>
        <w:t xml:space="preserve"> وَ</w:t>
      </w:r>
      <w:r w:rsidR="008D2941" w:rsidRPr="00DC4B77">
        <w:rPr>
          <w:rFonts w:ascii="Traditional Arabic" w:hAnsi="Traditional Arabic" w:cs="Traditional Arabic" w:hint="cs"/>
          <w:color w:val="000000" w:themeColor="text1"/>
          <w:sz w:val="34"/>
          <w:szCs w:val="34"/>
          <w:rtl/>
        </w:rPr>
        <w:t>ٱ</w:t>
      </w:r>
      <w:r w:rsidR="008D2941" w:rsidRPr="00DC4B77">
        <w:rPr>
          <w:rFonts w:ascii="Traditional Arabic" w:hAnsi="Traditional Arabic" w:cs="Traditional Arabic" w:hint="eastAsia"/>
          <w:color w:val="000000" w:themeColor="text1"/>
          <w:sz w:val="34"/>
          <w:szCs w:val="34"/>
          <w:rtl/>
        </w:rPr>
        <w:t>ل</w:t>
      </w:r>
      <w:r w:rsidR="008D2941" w:rsidRPr="00DC4B77">
        <w:rPr>
          <w:rFonts w:ascii="Traditional Arabic" w:hAnsi="Traditional Arabic" w:cs="Traditional Arabic" w:hint="cs"/>
          <w:color w:val="000000" w:themeColor="text1"/>
          <w:sz w:val="34"/>
          <w:szCs w:val="34"/>
          <w:rtl/>
        </w:rPr>
        <w:t>ۡأٓخِرَةِۖ</w:t>
      </w:r>
      <w:r w:rsidR="008D2941" w:rsidRPr="00DC4B77">
        <w:rPr>
          <w:rFonts w:ascii="Traditional Arabic" w:hAnsi="Traditional Arabic" w:cs="Traditional Arabic"/>
          <w:color w:val="000000" w:themeColor="text1"/>
          <w:sz w:val="34"/>
          <w:szCs w:val="34"/>
          <w:rtl/>
        </w:rPr>
        <w:t xml:space="preserve"> تَوَفَّنِي مُس</w:t>
      </w:r>
      <w:r w:rsidR="008D2941" w:rsidRPr="00DC4B77">
        <w:rPr>
          <w:rFonts w:ascii="Traditional Arabic" w:hAnsi="Traditional Arabic" w:cs="Traditional Arabic" w:hint="cs"/>
          <w:color w:val="000000" w:themeColor="text1"/>
          <w:sz w:val="34"/>
          <w:szCs w:val="34"/>
          <w:rtl/>
        </w:rPr>
        <w:t>ۡلِمًا</w:t>
      </w:r>
      <w:r w:rsidR="008D2941" w:rsidRPr="00DC4B77">
        <w:rPr>
          <w:rFonts w:ascii="Traditional Arabic" w:hAnsi="Traditional Arabic" w:cs="Traditional Arabic"/>
          <w:color w:val="000000" w:themeColor="text1"/>
          <w:sz w:val="34"/>
          <w:szCs w:val="34"/>
          <w:rtl/>
        </w:rPr>
        <w:t xml:space="preserve"> </w:t>
      </w:r>
      <w:r w:rsidR="008D2941" w:rsidRPr="00DC4B77">
        <w:rPr>
          <w:rFonts w:ascii="Traditional Arabic" w:hAnsi="Traditional Arabic" w:cs="Traditional Arabic" w:hint="cs"/>
          <w:color w:val="000000" w:themeColor="text1"/>
          <w:sz w:val="34"/>
          <w:szCs w:val="34"/>
          <w:rtl/>
        </w:rPr>
        <w:t>وَأَلۡحِقۡنِي</w:t>
      </w:r>
      <w:r w:rsidR="008D2941" w:rsidRPr="00DC4B77">
        <w:rPr>
          <w:rFonts w:ascii="Traditional Arabic" w:hAnsi="Traditional Arabic" w:cs="Traditional Arabic"/>
          <w:color w:val="000000" w:themeColor="text1"/>
          <w:sz w:val="34"/>
          <w:szCs w:val="34"/>
          <w:rtl/>
        </w:rPr>
        <w:t xml:space="preserve"> </w:t>
      </w:r>
      <w:r w:rsidR="008D2941" w:rsidRPr="00DC4B77">
        <w:rPr>
          <w:rFonts w:ascii="Traditional Arabic" w:hAnsi="Traditional Arabic" w:cs="Traditional Arabic" w:hint="cs"/>
          <w:color w:val="000000" w:themeColor="text1"/>
          <w:sz w:val="34"/>
          <w:szCs w:val="34"/>
          <w:rtl/>
        </w:rPr>
        <w:t>بِٱ</w:t>
      </w:r>
      <w:r w:rsidR="008D2941" w:rsidRPr="00DC4B77">
        <w:rPr>
          <w:rFonts w:ascii="Traditional Arabic" w:hAnsi="Traditional Arabic" w:cs="Traditional Arabic" w:hint="eastAsia"/>
          <w:color w:val="000000" w:themeColor="text1"/>
          <w:sz w:val="34"/>
          <w:szCs w:val="34"/>
          <w:rtl/>
        </w:rPr>
        <w:t>لصَّٰلِحِينَ</w:t>
      </w:r>
      <w:r w:rsidR="008D2941"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 xml:space="preserve"> </w:t>
      </w:r>
      <w:r w:rsidR="0090557D"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يوسف: 101</w:t>
      </w:r>
      <w:r w:rsidR="0090557D"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w:t>
      </w:r>
    </w:p>
    <w:p w14:paraId="4B374350" w14:textId="77777777" w:rsidR="007B70C7" w:rsidRPr="00DC4B77" w:rsidRDefault="00CF0089" w:rsidP="00291CAC">
      <w:pPr>
        <w:widowControl w:val="0"/>
        <w:spacing w:after="2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وموسى  </w:t>
      </w:r>
      <w:r w:rsidR="008D2941" w:rsidRPr="00DC4B77">
        <w:rPr>
          <w:rFonts w:ascii="Traditional Arabic" w:hAnsi="Traditional Arabic" w:cs="louts shamy"/>
          <w:color w:val="000000" w:themeColor="text1"/>
          <w:sz w:val="34"/>
          <w:szCs w:val="30"/>
          <w:rtl/>
        </w:rPr>
        <w:t>،عليه السلام،</w:t>
      </w:r>
      <w:r w:rsidRPr="00DC4B77">
        <w:rPr>
          <w:rFonts w:ascii="Traditional Arabic" w:hAnsi="Traditional Arabic" w:cs="louts shamy"/>
          <w:color w:val="000000" w:themeColor="text1"/>
          <w:sz w:val="34"/>
          <w:szCs w:val="30"/>
          <w:rtl/>
        </w:rPr>
        <w:t xml:space="preserve"> وقومه:</w:t>
      </w:r>
      <w:r w:rsidR="008D2941"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Traditional Arabic" w:hint="eastAsia"/>
          <w:color w:val="000000" w:themeColor="text1"/>
          <w:sz w:val="34"/>
          <w:szCs w:val="34"/>
          <w:rtl/>
        </w:rPr>
        <w:t>وَقَالَ</w:t>
      </w:r>
      <w:r w:rsidR="008D2941" w:rsidRPr="00DC4B77">
        <w:rPr>
          <w:rFonts w:ascii="Traditional Arabic" w:hAnsi="Traditional Arabic" w:cs="Traditional Arabic"/>
          <w:color w:val="000000" w:themeColor="text1"/>
          <w:sz w:val="34"/>
          <w:szCs w:val="34"/>
          <w:rtl/>
        </w:rPr>
        <w:t xml:space="preserve"> مُوسَىٰ يَٰقَو</w:t>
      </w:r>
      <w:r w:rsidR="008D2941" w:rsidRPr="00DC4B77">
        <w:rPr>
          <w:rFonts w:ascii="Traditional Arabic" w:hAnsi="Traditional Arabic" w:cs="Traditional Arabic" w:hint="cs"/>
          <w:color w:val="000000" w:themeColor="text1"/>
          <w:sz w:val="34"/>
          <w:szCs w:val="34"/>
          <w:rtl/>
        </w:rPr>
        <w:t>ۡمِ</w:t>
      </w:r>
      <w:r w:rsidR="008D2941" w:rsidRPr="00DC4B77">
        <w:rPr>
          <w:rFonts w:ascii="Traditional Arabic" w:hAnsi="Traditional Arabic" w:cs="Traditional Arabic"/>
          <w:color w:val="000000" w:themeColor="text1"/>
          <w:sz w:val="34"/>
          <w:szCs w:val="34"/>
          <w:rtl/>
        </w:rPr>
        <w:t xml:space="preserve"> </w:t>
      </w:r>
      <w:r w:rsidR="008D2941" w:rsidRPr="00DC4B77">
        <w:rPr>
          <w:rFonts w:ascii="Traditional Arabic" w:hAnsi="Traditional Arabic" w:cs="Traditional Arabic" w:hint="cs"/>
          <w:color w:val="000000" w:themeColor="text1"/>
          <w:sz w:val="34"/>
          <w:szCs w:val="34"/>
          <w:rtl/>
        </w:rPr>
        <w:t>إِن</w:t>
      </w:r>
      <w:r w:rsidR="008D2941" w:rsidRPr="00DC4B77">
        <w:rPr>
          <w:rFonts w:ascii="Traditional Arabic" w:hAnsi="Traditional Arabic" w:cs="Traditional Arabic"/>
          <w:color w:val="000000" w:themeColor="text1"/>
          <w:sz w:val="34"/>
          <w:szCs w:val="34"/>
          <w:rtl/>
        </w:rPr>
        <w:t xml:space="preserve"> </w:t>
      </w:r>
      <w:r w:rsidR="008D2941" w:rsidRPr="00DC4B77">
        <w:rPr>
          <w:rFonts w:ascii="Traditional Arabic" w:hAnsi="Traditional Arabic" w:cs="Traditional Arabic" w:hint="cs"/>
          <w:color w:val="000000" w:themeColor="text1"/>
          <w:sz w:val="34"/>
          <w:szCs w:val="34"/>
          <w:rtl/>
        </w:rPr>
        <w:t>كُنتُمۡ</w:t>
      </w:r>
      <w:r w:rsidR="008D2941" w:rsidRPr="00DC4B77">
        <w:rPr>
          <w:rFonts w:ascii="Traditional Arabic" w:hAnsi="Traditional Arabic" w:cs="Traditional Arabic"/>
          <w:color w:val="000000" w:themeColor="text1"/>
          <w:sz w:val="34"/>
          <w:szCs w:val="34"/>
          <w:rtl/>
        </w:rPr>
        <w:t xml:space="preserve"> </w:t>
      </w:r>
      <w:r w:rsidR="008D2941" w:rsidRPr="00DC4B77">
        <w:rPr>
          <w:rFonts w:ascii="Traditional Arabic" w:hAnsi="Traditional Arabic" w:cs="Traditional Arabic" w:hint="cs"/>
          <w:color w:val="000000" w:themeColor="text1"/>
          <w:sz w:val="34"/>
          <w:szCs w:val="34"/>
          <w:rtl/>
        </w:rPr>
        <w:t>ءَامَنتُم</w:t>
      </w:r>
      <w:r w:rsidR="008D2941" w:rsidRPr="00DC4B77">
        <w:rPr>
          <w:rFonts w:ascii="Traditional Arabic" w:hAnsi="Traditional Arabic" w:cs="Traditional Arabic"/>
          <w:color w:val="000000" w:themeColor="text1"/>
          <w:sz w:val="34"/>
          <w:szCs w:val="34"/>
          <w:rtl/>
        </w:rPr>
        <w:t xml:space="preserve"> </w:t>
      </w:r>
      <w:r w:rsidR="008D2941" w:rsidRPr="00DC4B77">
        <w:rPr>
          <w:rFonts w:ascii="Traditional Arabic" w:hAnsi="Traditional Arabic" w:cs="Traditional Arabic" w:hint="cs"/>
          <w:color w:val="000000" w:themeColor="text1"/>
          <w:sz w:val="34"/>
          <w:szCs w:val="34"/>
          <w:rtl/>
        </w:rPr>
        <w:t>بِٱ</w:t>
      </w:r>
      <w:r w:rsidR="008D2941" w:rsidRPr="00DC4B77">
        <w:rPr>
          <w:rFonts w:ascii="Traditional Arabic" w:hAnsi="Traditional Arabic" w:cs="Traditional Arabic" w:hint="eastAsia"/>
          <w:color w:val="000000" w:themeColor="text1"/>
          <w:sz w:val="34"/>
          <w:szCs w:val="34"/>
          <w:rtl/>
        </w:rPr>
        <w:t>للَّهِ</w:t>
      </w:r>
      <w:r w:rsidR="008D2941" w:rsidRPr="00DC4B77">
        <w:rPr>
          <w:rFonts w:ascii="Traditional Arabic" w:hAnsi="Traditional Arabic" w:cs="Traditional Arabic"/>
          <w:color w:val="000000" w:themeColor="text1"/>
          <w:sz w:val="34"/>
          <w:szCs w:val="34"/>
          <w:rtl/>
        </w:rPr>
        <w:t xml:space="preserve"> فَعَلَي</w:t>
      </w:r>
      <w:r w:rsidR="008D2941" w:rsidRPr="00DC4B77">
        <w:rPr>
          <w:rFonts w:ascii="Traditional Arabic" w:hAnsi="Traditional Arabic" w:cs="Traditional Arabic" w:hint="cs"/>
          <w:color w:val="000000" w:themeColor="text1"/>
          <w:sz w:val="34"/>
          <w:szCs w:val="34"/>
          <w:rtl/>
        </w:rPr>
        <w:t>ۡهِ</w:t>
      </w:r>
      <w:r w:rsidR="008D2941" w:rsidRPr="00DC4B77">
        <w:rPr>
          <w:rFonts w:ascii="Traditional Arabic" w:hAnsi="Traditional Arabic" w:cs="Traditional Arabic"/>
          <w:color w:val="000000" w:themeColor="text1"/>
          <w:sz w:val="34"/>
          <w:szCs w:val="34"/>
          <w:rtl/>
        </w:rPr>
        <w:t xml:space="preserve"> </w:t>
      </w:r>
      <w:r w:rsidR="008D2941" w:rsidRPr="00DC4B77">
        <w:rPr>
          <w:rFonts w:ascii="Traditional Arabic" w:hAnsi="Traditional Arabic" w:cs="Traditional Arabic" w:hint="cs"/>
          <w:color w:val="000000" w:themeColor="text1"/>
          <w:sz w:val="34"/>
          <w:szCs w:val="34"/>
          <w:rtl/>
        </w:rPr>
        <w:t>تَوَكَّلُوٓاْ</w:t>
      </w:r>
      <w:r w:rsidR="008D2941" w:rsidRPr="00DC4B77">
        <w:rPr>
          <w:rFonts w:ascii="Traditional Arabic" w:hAnsi="Traditional Arabic" w:cs="Traditional Arabic"/>
          <w:color w:val="000000" w:themeColor="text1"/>
          <w:sz w:val="34"/>
          <w:szCs w:val="34"/>
          <w:rtl/>
        </w:rPr>
        <w:t xml:space="preserve"> إِن كُنتُم مُّس</w:t>
      </w:r>
      <w:r w:rsidR="008D2941" w:rsidRPr="00DC4B77">
        <w:rPr>
          <w:rFonts w:ascii="Traditional Arabic" w:hAnsi="Traditional Arabic" w:cs="Traditional Arabic" w:hint="cs"/>
          <w:color w:val="000000" w:themeColor="text1"/>
          <w:sz w:val="34"/>
          <w:szCs w:val="34"/>
          <w:rtl/>
        </w:rPr>
        <w:t>ۡلِمِينَ</w:t>
      </w:r>
      <w:r w:rsidR="008D2941"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w:t>
      </w:r>
      <w:r w:rsidR="0090557D"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يونس: 84</w:t>
      </w:r>
      <w:r w:rsidR="0090557D"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w:t>
      </w:r>
      <w:r w:rsidR="00A16B9C"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hint="cs"/>
          <w:color w:val="000000" w:themeColor="text1"/>
          <w:sz w:val="34"/>
          <w:szCs w:val="30"/>
          <w:rtl/>
        </w:rPr>
        <w:t xml:space="preserve">( </w:t>
      </w:r>
      <w:r w:rsidR="00CC2B9F" w:rsidRPr="00DC4B77">
        <w:rPr>
          <w:rFonts w:ascii="Traditional Arabic" w:hAnsi="Traditional Arabic" w:cs="Traditional Arabic" w:hint="eastAsia"/>
          <w:color w:val="000000" w:themeColor="text1"/>
          <w:sz w:val="34"/>
          <w:szCs w:val="34"/>
          <w:rtl/>
        </w:rPr>
        <w:t>رَبَّنَآ</w:t>
      </w:r>
      <w:r w:rsidR="00CC2B9F" w:rsidRPr="00DC4B77">
        <w:rPr>
          <w:rFonts w:ascii="Traditional Arabic" w:hAnsi="Traditional Arabic" w:cs="Traditional Arabic"/>
          <w:color w:val="000000" w:themeColor="text1"/>
          <w:sz w:val="34"/>
          <w:szCs w:val="34"/>
          <w:rtl/>
        </w:rPr>
        <w:t xml:space="preserve"> أَف</w:t>
      </w:r>
      <w:r w:rsidR="00CC2B9F" w:rsidRPr="00DC4B77">
        <w:rPr>
          <w:rFonts w:ascii="Traditional Arabic" w:hAnsi="Traditional Arabic" w:cs="Traditional Arabic" w:hint="cs"/>
          <w:color w:val="000000" w:themeColor="text1"/>
          <w:sz w:val="34"/>
          <w:szCs w:val="34"/>
          <w:rtl/>
        </w:rPr>
        <w:t>ۡرِغۡ</w:t>
      </w:r>
      <w:r w:rsidR="00CC2B9F" w:rsidRPr="00DC4B77">
        <w:rPr>
          <w:rFonts w:ascii="Traditional Arabic" w:hAnsi="Traditional Arabic" w:cs="Traditional Arabic"/>
          <w:color w:val="000000" w:themeColor="text1"/>
          <w:sz w:val="34"/>
          <w:szCs w:val="34"/>
          <w:rtl/>
        </w:rPr>
        <w:t xml:space="preserve"> </w:t>
      </w:r>
      <w:r w:rsidR="00CC2B9F" w:rsidRPr="00DC4B77">
        <w:rPr>
          <w:rFonts w:ascii="Traditional Arabic" w:hAnsi="Traditional Arabic" w:cs="Traditional Arabic" w:hint="cs"/>
          <w:color w:val="000000" w:themeColor="text1"/>
          <w:sz w:val="34"/>
          <w:szCs w:val="34"/>
          <w:rtl/>
        </w:rPr>
        <w:t>عَلَيۡنَا</w:t>
      </w:r>
      <w:r w:rsidR="00CC2B9F" w:rsidRPr="00DC4B77">
        <w:rPr>
          <w:rFonts w:ascii="Traditional Arabic" w:hAnsi="Traditional Arabic" w:cs="Traditional Arabic"/>
          <w:color w:val="000000" w:themeColor="text1"/>
          <w:sz w:val="34"/>
          <w:szCs w:val="34"/>
          <w:rtl/>
        </w:rPr>
        <w:t xml:space="preserve"> </w:t>
      </w:r>
      <w:r w:rsidR="00CC2B9F" w:rsidRPr="00DC4B77">
        <w:rPr>
          <w:rFonts w:ascii="Traditional Arabic" w:hAnsi="Traditional Arabic" w:cs="Traditional Arabic" w:hint="cs"/>
          <w:color w:val="000000" w:themeColor="text1"/>
          <w:sz w:val="34"/>
          <w:szCs w:val="34"/>
          <w:rtl/>
        </w:rPr>
        <w:t>صَبۡرًا</w:t>
      </w:r>
      <w:r w:rsidR="00CC2B9F" w:rsidRPr="00DC4B77">
        <w:rPr>
          <w:rFonts w:ascii="Traditional Arabic" w:hAnsi="Traditional Arabic" w:cs="Traditional Arabic"/>
          <w:color w:val="000000" w:themeColor="text1"/>
          <w:sz w:val="34"/>
          <w:szCs w:val="34"/>
          <w:rtl/>
        </w:rPr>
        <w:t xml:space="preserve"> </w:t>
      </w:r>
      <w:r w:rsidR="00CC2B9F" w:rsidRPr="00DC4B77">
        <w:rPr>
          <w:rFonts w:ascii="Traditional Arabic" w:hAnsi="Traditional Arabic" w:cs="Traditional Arabic" w:hint="cs"/>
          <w:color w:val="000000" w:themeColor="text1"/>
          <w:sz w:val="34"/>
          <w:szCs w:val="34"/>
          <w:rtl/>
        </w:rPr>
        <w:t>وَتَوَفَّنَا</w:t>
      </w:r>
      <w:r w:rsidR="00CC2B9F" w:rsidRPr="00DC4B77">
        <w:rPr>
          <w:rFonts w:ascii="Traditional Arabic" w:hAnsi="Traditional Arabic" w:cs="Traditional Arabic"/>
          <w:color w:val="000000" w:themeColor="text1"/>
          <w:sz w:val="34"/>
          <w:szCs w:val="34"/>
          <w:rtl/>
        </w:rPr>
        <w:t xml:space="preserve"> </w:t>
      </w:r>
      <w:r w:rsidR="00CC2B9F" w:rsidRPr="00DC4B77">
        <w:rPr>
          <w:rFonts w:ascii="Traditional Arabic" w:hAnsi="Traditional Arabic" w:cs="Traditional Arabic" w:hint="cs"/>
          <w:color w:val="000000" w:themeColor="text1"/>
          <w:sz w:val="34"/>
          <w:szCs w:val="34"/>
          <w:rtl/>
        </w:rPr>
        <w:t>مُسۡلِمِينَ</w:t>
      </w:r>
      <w:r w:rsidR="008D2941"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 xml:space="preserve"> </w:t>
      </w:r>
      <w:r w:rsidR="0090557D"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الأعراف: 126</w:t>
      </w:r>
      <w:r w:rsidR="0090557D"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w:t>
      </w:r>
    </w:p>
    <w:p w14:paraId="4B4F6A66" w14:textId="77777777" w:rsidR="007B70C7" w:rsidRPr="00DC4B77" w:rsidRDefault="00CF0089" w:rsidP="00291CAC">
      <w:pPr>
        <w:widowControl w:val="0"/>
        <w:spacing w:after="2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ونوح</w:t>
      </w:r>
      <w:r w:rsidR="008D2941" w:rsidRPr="00DC4B77">
        <w:rPr>
          <w:rFonts w:ascii="Traditional Arabic" w:hAnsi="Traditional Arabic" w:cs="louts shamy"/>
          <w:color w:val="000000" w:themeColor="text1"/>
          <w:sz w:val="34"/>
          <w:szCs w:val="30"/>
          <w:rtl/>
        </w:rPr>
        <w:t>،</w:t>
      </w:r>
      <w:r w:rsidR="00CC2B9F"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Pr="00DC4B77">
        <w:rPr>
          <w:rFonts w:ascii="Traditional Arabic" w:hAnsi="Traditional Arabic" w:cs="louts shamy"/>
          <w:color w:val="000000" w:themeColor="text1"/>
          <w:sz w:val="34"/>
          <w:szCs w:val="30"/>
          <w:rtl/>
        </w:rPr>
        <w:t>:</w:t>
      </w:r>
      <w:r w:rsidR="00CC2B9F" w:rsidRPr="00DC4B77">
        <w:rPr>
          <w:rFonts w:ascii="Traditional Arabic" w:hAnsi="Traditional Arabic" w:cs="louts shamy" w:hint="cs"/>
          <w:color w:val="000000" w:themeColor="text1"/>
          <w:sz w:val="34"/>
          <w:szCs w:val="30"/>
          <w:rtl/>
        </w:rPr>
        <w:t xml:space="preserve"> (</w:t>
      </w:r>
      <w:r w:rsidR="00CC2B9F" w:rsidRPr="00DC4B77">
        <w:rPr>
          <w:rFonts w:ascii="Traditional Arabic" w:hAnsi="Traditional Arabic" w:cs="Traditional Arabic" w:hint="eastAsia"/>
          <w:color w:val="000000" w:themeColor="text1"/>
          <w:sz w:val="34"/>
          <w:szCs w:val="34"/>
          <w:rtl/>
        </w:rPr>
        <w:t>فَإِن</w:t>
      </w:r>
      <w:r w:rsidR="00CC2B9F" w:rsidRPr="00DC4B77">
        <w:rPr>
          <w:rFonts w:ascii="Traditional Arabic" w:hAnsi="Traditional Arabic" w:cs="Traditional Arabic"/>
          <w:color w:val="000000" w:themeColor="text1"/>
          <w:sz w:val="34"/>
          <w:szCs w:val="34"/>
          <w:rtl/>
        </w:rPr>
        <w:t xml:space="preserve"> تَوَلَّي</w:t>
      </w:r>
      <w:r w:rsidR="00CC2B9F" w:rsidRPr="00DC4B77">
        <w:rPr>
          <w:rFonts w:ascii="Traditional Arabic" w:hAnsi="Traditional Arabic" w:cs="Traditional Arabic" w:hint="cs"/>
          <w:color w:val="000000" w:themeColor="text1"/>
          <w:sz w:val="34"/>
          <w:szCs w:val="34"/>
          <w:rtl/>
        </w:rPr>
        <w:t>ۡتُمۡ</w:t>
      </w:r>
      <w:r w:rsidR="00CC2B9F" w:rsidRPr="00DC4B77">
        <w:rPr>
          <w:rFonts w:ascii="Traditional Arabic" w:hAnsi="Traditional Arabic" w:cs="Traditional Arabic"/>
          <w:color w:val="000000" w:themeColor="text1"/>
          <w:sz w:val="34"/>
          <w:szCs w:val="34"/>
          <w:rtl/>
        </w:rPr>
        <w:t xml:space="preserve"> </w:t>
      </w:r>
      <w:r w:rsidR="00CC2B9F" w:rsidRPr="00DC4B77">
        <w:rPr>
          <w:rFonts w:ascii="Traditional Arabic" w:hAnsi="Traditional Arabic" w:cs="Traditional Arabic" w:hint="cs"/>
          <w:color w:val="000000" w:themeColor="text1"/>
          <w:sz w:val="34"/>
          <w:szCs w:val="34"/>
          <w:rtl/>
        </w:rPr>
        <w:t>فَمَا</w:t>
      </w:r>
      <w:r w:rsidR="00CC2B9F" w:rsidRPr="00DC4B77">
        <w:rPr>
          <w:rFonts w:ascii="Traditional Arabic" w:hAnsi="Traditional Arabic" w:cs="Traditional Arabic"/>
          <w:color w:val="000000" w:themeColor="text1"/>
          <w:sz w:val="34"/>
          <w:szCs w:val="34"/>
          <w:rtl/>
        </w:rPr>
        <w:t xml:space="preserve"> </w:t>
      </w:r>
      <w:r w:rsidR="00CC2B9F" w:rsidRPr="00DC4B77">
        <w:rPr>
          <w:rFonts w:ascii="Traditional Arabic" w:hAnsi="Traditional Arabic" w:cs="Traditional Arabic" w:hint="cs"/>
          <w:color w:val="000000" w:themeColor="text1"/>
          <w:sz w:val="34"/>
          <w:szCs w:val="34"/>
          <w:rtl/>
        </w:rPr>
        <w:t>سَأَلۡتُكُم</w:t>
      </w:r>
      <w:r w:rsidR="00CC2B9F" w:rsidRPr="00DC4B77">
        <w:rPr>
          <w:rFonts w:ascii="Traditional Arabic" w:hAnsi="Traditional Arabic" w:cs="Traditional Arabic"/>
          <w:color w:val="000000" w:themeColor="text1"/>
          <w:sz w:val="34"/>
          <w:szCs w:val="34"/>
          <w:rtl/>
        </w:rPr>
        <w:t xml:space="preserve"> </w:t>
      </w:r>
      <w:r w:rsidR="00CC2B9F" w:rsidRPr="00DC4B77">
        <w:rPr>
          <w:rFonts w:ascii="Traditional Arabic" w:hAnsi="Traditional Arabic" w:cs="Traditional Arabic" w:hint="cs"/>
          <w:color w:val="000000" w:themeColor="text1"/>
          <w:sz w:val="34"/>
          <w:szCs w:val="34"/>
          <w:rtl/>
        </w:rPr>
        <w:t>مِّنۡ</w:t>
      </w:r>
      <w:r w:rsidR="00CC2B9F" w:rsidRPr="00DC4B77">
        <w:rPr>
          <w:rFonts w:ascii="Traditional Arabic" w:hAnsi="Traditional Arabic" w:cs="Traditional Arabic"/>
          <w:color w:val="000000" w:themeColor="text1"/>
          <w:sz w:val="34"/>
          <w:szCs w:val="34"/>
          <w:rtl/>
        </w:rPr>
        <w:t xml:space="preserve"> </w:t>
      </w:r>
      <w:r w:rsidR="00CC2B9F" w:rsidRPr="00DC4B77">
        <w:rPr>
          <w:rFonts w:ascii="Traditional Arabic" w:hAnsi="Traditional Arabic" w:cs="Traditional Arabic" w:hint="cs"/>
          <w:color w:val="000000" w:themeColor="text1"/>
          <w:sz w:val="34"/>
          <w:szCs w:val="34"/>
          <w:rtl/>
        </w:rPr>
        <w:t>أَجۡرٍۖ</w:t>
      </w:r>
      <w:r w:rsidR="00CC2B9F" w:rsidRPr="00DC4B77">
        <w:rPr>
          <w:rFonts w:ascii="Traditional Arabic" w:hAnsi="Traditional Arabic" w:cs="Traditional Arabic"/>
          <w:color w:val="000000" w:themeColor="text1"/>
          <w:sz w:val="34"/>
          <w:szCs w:val="34"/>
          <w:rtl/>
        </w:rPr>
        <w:t xml:space="preserve"> </w:t>
      </w:r>
      <w:r w:rsidR="00CC2B9F" w:rsidRPr="00DC4B77">
        <w:rPr>
          <w:rFonts w:ascii="Traditional Arabic" w:hAnsi="Traditional Arabic" w:cs="Traditional Arabic" w:hint="cs"/>
          <w:color w:val="000000" w:themeColor="text1"/>
          <w:sz w:val="34"/>
          <w:szCs w:val="34"/>
          <w:rtl/>
        </w:rPr>
        <w:t>إِنۡ</w:t>
      </w:r>
      <w:r w:rsidR="00CC2B9F" w:rsidRPr="00DC4B77">
        <w:rPr>
          <w:rFonts w:ascii="Traditional Arabic" w:hAnsi="Traditional Arabic" w:cs="Traditional Arabic"/>
          <w:color w:val="000000" w:themeColor="text1"/>
          <w:sz w:val="34"/>
          <w:szCs w:val="34"/>
          <w:rtl/>
        </w:rPr>
        <w:t xml:space="preserve"> </w:t>
      </w:r>
      <w:r w:rsidR="00CC2B9F" w:rsidRPr="00DC4B77">
        <w:rPr>
          <w:rFonts w:ascii="Traditional Arabic" w:hAnsi="Traditional Arabic" w:cs="Traditional Arabic" w:hint="cs"/>
          <w:color w:val="000000" w:themeColor="text1"/>
          <w:sz w:val="34"/>
          <w:szCs w:val="34"/>
          <w:rtl/>
        </w:rPr>
        <w:t>أَجۡرِيَ</w:t>
      </w:r>
      <w:r w:rsidR="00CC2B9F" w:rsidRPr="00DC4B77">
        <w:rPr>
          <w:rFonts w:ascii="Traditional Arabic" w:hAnsi="Traditional Arabic" w:cs="Traditional Arabic"/>
          <w:color w:val="000000" w:themeColor="text1"/>
          <w:sz w:val="34"/>
          <w:szCs w:val="34"/>
          <w:rtl/>
        </w:rPr>
        <w:t xml:space="preserve"> </w:t>
      </w:r>
      <w:r w:rsidR="00CC2B9F" w:rsidRPr="00DC4B77">
        <w:rPr>
          <w:rFonts w:ascii="Traditional Arabic" w:hAnsi="Traditional Arabic" w:cs="Traditional Arabic" w:hint="cs"/>
          <w:color w:val="000000" w:themeColor="text1"/>
          <w:sz w:val="34"/>
          <w:szCs w:val="34"/>
          <w:rtl/>
        </w:rPr>
        <w:t>إِلَّا</w:t>
      </w:r>
      <w:r w:rsidR="00CC2B9F" w:rsidRPr="00DC4B77">
        <w:rPr>
          <w:rFonts w:ascii="Traditional Arabic" w:hAnsi="Traditional Arabic" w:cs="Traditional Arabic"/>
          <w:color w:val="000000" w:themeColor="text1"/>
          <w:sz w:val="34"/>
          <w:szCs w:val="34"/>
          <w:rtl/>
        </w:rPr>
        <w:t xml:space="preserve"> </w:t>
      </w:r>
      <w:r w:rsidR="00CC2B9F" w:rsidRPr="00DC4B77">
        <w:rPr>
          <w:rFonts w:ascii="Traditional Arabic" w:hAnsi="Traditional Arabic" w:cs="Traditional Arabic" w:hint="cs"/>
          <w:color w:val="000000" w:themeColor="text1"/>
          <w:sz w:val="34"/>
          <w:szCs w:val="34"/>
          <w:rtl/>
        </w:rPr>
        <w:t>عَلَى</w:t>
      </w:r>
      <w:r w:rsidR="00CC2B9F" w:rsidRPr="00DC4B77">
        <w:rPr>
          <w:rFonts w:ascii="Traditional Arabic" w:hAnsi="Traditional Arabic" w:cs="Traditional Arabic"/>
          <w:color w:val="000000" w:themeColor="text1"/>
          <w:sz w:val="34"/>
          <w:szCs w:val="34"/>
          <w:rtl/>
        </w:rPr>
        <w:t xml:space="preserve"> </w:t>
      </w:r>
      <w:r w:rsidR="00CC2B9F" w:rsidRPr="00DC4B77">
        <w:rPr>
          <w:rFonts w:ascii="Traditional Arabic" w:hAnsi="Traditional Arabic" w:cs="Traditional Arabic" w:hint="cs"/>
          <w:color w:val="000000" w:themeColor="text1"/>
          <w:sz w:val="34"/>
          <w:szCs w:val="34"/>
          <w:rtl/>
        </w:rPr>
        <w:t>ٱ</w:t>
      </w:r>
      <w:r w:rsidR="00CC2B9F" w:rsidRPr="00DC4B77">
        <w:rPr>
          <w:rFonts w:ascii="Traditional Arabic" w:hAnsi="Traditional Arabic" w:cs="Traditional Arabic" w:hint="eastAsia"/>
          <w:color w:val="000000" w:themeColor="text1"/>
          <w:sz w:val="34"/>
          <w:szCs w:val="34"/>
          <w:rtl/>
        </w:rPr>
        <w:t>للَّهِ</w:t>
      </w:r>
      <w:r w:rsidR="00CC2B9F" w:rsidRPr="00DC4B77">
        <w:rPr>
          <w:rFonts w:ascii="Traditional Arabic" w:hAnsi="Traditional Arabic" w:cs="Traditional Arabic" w:hint="cs"/>
          <w:color w:val="000000" w:themeColor="text1"/>
          <w:sz w:val="34"/>
          <w:szCs w:val="34"/>
          <w:rtl/>
        </w:rPr>
        <w:t>ۖ</w:t>
      </w:r>
      <w:r w:rsidR="00CC2B9F" w:rsidRPr="00DC4B77">
        <w:rPr>
          <w:rFonts w:ascii="Traditional Arabic" w:hAnsi="Traditional Arabic" w:cs="Traditional Arabic"/>
          <w:color w:val="000000" w:themeColor="text1"/>
          <w:sz w:val="34"/>
          <w:szCs w:val="34"/>
          <w:rtl/>
        </w:rPr>
        <w:t xml:space="preserve"> وَأُمِر</w:t>
      </w:r>
      <w:r w:rsidR="00CC2B9F" w:rsidRPr="00DC4B77">
        <w:rPr>
          <w:rFonts w:ascii="Traditional Arabic" w:hAnsi="Traditional Arabic" w:cs="Traditional Arabic" w:hint="cs"/>
          <w:color w:val="000000" w:themeColor="text1"/>
          <w:sz w:val="34"/>
          <w:szCs w:val="34"/>
          <w:rtl/>
        </w:rPr>
        <w:t>ۡتُ</w:t>
      </w:r>
      <w:r w:rsidR="00CC2B9F" w:rsidRPr="00DC4B77">
        <w:rPr>
          <w:rFonts w:ascii="Traditional Arabic" w:hAnsi="Traditional Arabic" w:cs="Traditional Arabic"/>
          <w:color w:val="000000" w:themeColor="text1"/>
          <w:sz w:val="34"/>
          <w:szCs w:val="34"/>
          <w:rtl/>
        </w:rPr>
        <w:t xml:space="preserve"> </w:t>
      </w:r>
      <w:r w:rsidR="00CC2B9F" w:rsidRPr="00DC4B77">
        <w:rPr>
          <w:rFonts w:ascii="Traditional Arabic" w:hAnsi="Traditional Arabic" w:cs="Traditional Arabic" w:hint="cs"/>
          <w:color w:val="000000" w:themeColor="text1"/>
          <w:sz w:val="34"/>
          <w:szCs w:val="34"/>
          <w:rtl/>
        </w:rPr>
        <w:t>أَنۡ</w:t>
      </w:r>
      <w:r w:rsidR="00CC2B9F" w:rsidRPr="00DC4B77">
        <w:rPr>
          <w:rFonts w:ascii="Traditional Arabic" w:hAnsi="Traditional Arabic" w:cs="Traditional Arabic"/>
          <w:color w:val="000000" w:themeColor="text1"/>
          <w:sz w:val="34"/>
          <w:szCs w:val="34"/>
          <w:rtl/>
        </w:rPr>
        <w:t xml:space="preserve"> أَكُونَ مِنَ </w:t>
      </w:r>
      <w:r w:rsidR="00CC2B9F" w:rsidRPr="00DC4B77">
        <w:rPr>
          <w:rFonts w:ascii="Traditional Arabic" w:hAnsi="Traditional Arabic" w:cs="Traditional Arabic" w:hint="cs"/>
          <w:color w:val="000000" w:themeColor="text1"/>
          <w:sz w:val="34"/>
          <w:szCs w:val="34"/>
          <w:rtl/>
        </w:rPr>
        <w:t>ٱ</w:t>
      </w:r>
      <w:r w:rsidR="00CC2B9F" w:rsidRPr="00DC4B77">
        <w:rPr>
          <w:rFonts w:ascii="Traditional Arabic" w:hAnsi="Traditional Arabic" w:cs="Traditional Arabic" w:hint="eastAsia"/>
          <w:color w:val="000000" w:themeColor="text1"/>
          <w:sz w:val="34"/>
          <w:szCs w:val="34"/>
          <w:rtl/>
        </w:rPr>
        <w:t>ل</w:t>
      </w:r>
      <w:r w:rsidR="00CC2B9F" w:rsidRPr="00DC4B77">
        <w:rPr>
          <w:rFonts w:ascii="Traditional Arabic" w:hAnsi="Traditional Arabic" w:cs="Traditional Arabic" w:hint="cs"/>
          <w:color w:val="000000" w:themeColor="text1"/>
          <w:sz w:val="34"/>
          <w:szCs w:val="34"/>
          <w:rtl/>
        </w:rPr>
        <w:t>ۡمُسۡلِمِينَ</w:t>
      </w:r>
      <w:r w:rsidR="00CC2B9F"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w:t>
      </w:r>
      <w:r w:rsidR="0090557D"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يونس: 72</w:t>
      </w:r>
      <w:r w:rsidR="0090557D"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w:t>
      </w:r>
    </w:p>
    <w:p w14:paraId="261C934F" w14:textId="60F21B2E" w:rsidR="007B70C7" w:rsidRPr="00DC4B77" w:rsidRDefault="00CF0089" w:rsidP="00291CAC">
      <w:pPr>
        <w:widowControl w:val="0"/>
        <w:spacing w:after="2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وسليمان </w:t>
      </w:r>
      <w:r w:rsidR="008D2941" w:rsidRPr="00DC4B77">
        <w:rPr>
          <w:rFonts w:ascii="Traditional Arabic" w:hAnsi="Traditional Arabic" w:cs="louts shamy"/>
          <w:color w:val="000000" w:themeColor="text1"/>
          <w:sz w:val="34"/>
          <w:szCs w:val="30"/>
          <w:rtl/>
        </w:rPr>
        <w:t>،عليه السلام،</w:t>
      </w:r>
      <w:r w:rsidRPr="00DC4B77">
        <w:rPr>
          <w:rFonts w:ascii="Traditional Arabic" w:hAnsi="Traditional Arabic" w:cs="louts shamy"/>
          <w:color w:val="000000" w:themeColor="text1"/>
          <w:sz w:val="34"/>
          <w:szCs w:val="30"/>
          <w:rtl/>
        </w:rPr>
        <w:t xml:space="preserve"> في قصة مكاتبته لملِكة سبأ جاءت هذه الآيات:</w:t>
      </w:r>
      <w:r w:rsidR="00CC2B9F" w:rsidRPr="00DC4B77">
        <w:rPr>
          <w:rFonts w:ascii="Traditional Arabic" w:hAnsi="Traditional Arabic" w:cs="louts shamy" w:hint="cs"/>
          <w:color w:val="000000" w:themeColor="text1"/>
          <w:sz w:val="34"/>
          <w:szCs w:val="30"/>
          <w:rtl/>
        </w:rPr>
        <w:t xml:space="preserve"> (</w:t>
      </w:r>
      <w:r w:rsidR="00CC2B9F" w:rsidRPr="00DC4B77">
        <w:rPr>
          <w:rFonts w:ascii="Traditional Arabic" w:hAnsi="Traditional Arabic" w:cs="Traditional Arabic" w:hint="eastAsia"/>
          <w:color w:val="000000" w:themeColor="text1"/>
          <w:sz w:val="34"/>
          <w:szCs w:val="34"/>
          <w:rtl/>
        </w:rPr>
        <w:t>أَلَّا</w:t>
      </w:r>
      <w:r w:rsidR="00CC2B9F" w:rsidRPr="00DC4B77">
        <w:rPr>
          <w:rFonts w:ascii="Traditional Arabic" w:hAnsi="Traditional Arabic" w:cs="Traditional Arabic"/>
          <w:color w:val="000000" w:themeColor="text1"/>
          <w:sz w:val="34"/>
          <w:szCs w:val="34"/>
          <w:rtl/>
        </w:rPr>
        <w:t xml:space="preserve"> تَع</w:t>
      </w:r>
      <w:r w:rsidR="00CC2B9F" w:rsidRPr="00DC4B77">
        <w:rPr>
          <w:rFonts w:ascii="Traditional Arabic" w:hAnsi="Traditional Arabic" w:cs="Traditional Arabic" w:hint="cs"/>
          <w:color w:val="000000" w:themeColor="text1"/>
          <w:sz w:val="34"/>
          <w:szCs w:val="34"/>
          <w:rtl/>
        </w:rPr>
        <w:t>ۡلُواْ</w:t>
      </w:r>
      <w:r w:rsidR="00CC2B9F" w:rsidRPr="00DC4B77">
        <w:rPr>
          <w:rFonts w:ascii="Traditional Arabic" w:hAnsi="Traditional Arabic" w:cs="Traditional Arabic"/>
          <w:color w:val="000000" w:themeColor="text1"/>
          <w:sz w:val="34"/>
          <w:szCs w:val="34"/>
          <w:rtl/>
        </w:rPr>
        <w:t xml:space="preserve"> </w:t>
      </w:r>
      <w:r w:rsidR="00CC2B9F" w:rsidRPr="00DC4B77">
        <w:rPr>
          <w:rFonts w:ascii="Traditional Arabic" w:hAnsi="Traditional Arabic" w:cs="Traditional Arabic" w:hint="cs"/>
          <w:color w:val="000000" w:themeColor="text1"/>
          <w:sz w:val="34"/>
          <w:szCs w:val="34"/>
          <w:rtl/>
        </w:rPr>
        <w:t>عَلَيَّ</w:t>
      </w:r>
      <w:r w:rsidR="00CC2B9F" w:rsidRPr="00DC4B77">
        <w:rPr>
          <w:rFonts w:ascii="Traditional Arabic" w:hAnsi="Traditional Arabic" w:cs="Traditional Arabic"/>
          <w:color w:val="000000" w:themeColor="text1"/>
          <w:sz w:val="34"/>
          <w:szCs w:val="34"/>
          <w:rtl/>
        </w:rPr>
        <w:t xml:space="preserve"> </w:t>
      </w:r>
      <w:r w:rsidR="00CC2B9F" w:rsidRPr="00DC4B77">
        <w:rPr>
          <w:rFonts w:ascii="Traditional Arabic" w:hAnsi="Traditional Arabic" w:cs="Traditional Arabic" w:hint="cs"/>
          <w:color w:val="000000" w:themeColor="text1"/>
          <w:sz w:val="34"/>
          <w:szCs w:val="34"/>
          <w:rtl/>
        </w:rPr>
        <w:t>وَأۡتُونِي</w:t>
      </w:r>
      <w:r w:rsidR="00CC2B9F" w:rsidRPr="00DC4B77">
        <w:rPr>
          <w:rFonts w:ascii="Traditional Arabic" w:hAnsi="Traditional Arabic" w:cs="Traditional Arabic"/>
          <w:color w:val="000000" w:themeColor="text1"/>
          <w:sz w:val="34"/>
          <w:szCs w:val="34"/>
          <w:rtl/>
        </w:rPr>
        <w:t xml:space="preserve"> </w:t>
      </w:r>
      <w:r w:rsidR="00CC2B9F" w:rsidRPr="00DC4B77">
        <w:rPr>
          <w:rFonts w:ascii="Traditional Arabic" w:hAnsi="Traditional Arabic" w:cs="Traditional Arabic" w:hint="cs"/>
          <w:color w:val="000000" w:themeColor="text1"/>
          <w:sz w:val="34"/>
          <w:szCs w:val="34"/>
          <w:rtl/>
        </w:rPr>
        <w:t>مُسۡلِمِينَ</w:t>
      </w:r>
      <w:r w:rsidR="00CC2B9F"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w:t>
      </w:r>
      <w:r w:rsidR="0090557D"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النمل: 31</w:t>
      </w:r>
      <w:r w:rsidR="0090557D"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 xml:space="preserve">، </w:t>
      </w:r>
      <w:r w:rsidR="00CC2B9F" w:rsidRPr="00DC4B77">
        <w:rPr>
          <w:rFonts w:ascii="Traditional Arabic" w:hAnsi="Traditional Arabic" w:cs="louts shamy" w:hint="cs"/>
          <w:color w:val="000000" w:themeColor="text1"/>
          <w:sz w:val="34"/>
          <w:szCs w:val="30"/>
          <w:rtl/>
        </w:rPr>
        <w:t>(</w:t>
      </w:r>
      <w:r w:rsidR="00CC2B9F" w:rsidRPr="00DC4B77">
        <w:rPr>
          <w:rFonts w:ascii="Traditional Arabic" w:hAnsi="Traditional Arabic" w:cs="Traditional Arabic" w:hint="eastAsia"/>
          <w:color w:val="000000" w:themeColor="text1"/>
          <w:sz w:val="34"/>
          <w:szCs w:val="34"/>
          <w:rtl/>
        </w:rPr>
        <w:t>قَالَ</w:t>
      </w:r>
      <w:r w:rsidR="00CC2B9F" w:rsidRPr="00DC4B77">
        <w:rPr>
          <w:rFonts w:ascii="Traditional Arabic" w:hAnsi="Traditional Arabic" w:cs="Traditional Arabic"/>
          <w:color w:val="000000" w:themeColor="text1"/>
          <w:sz w:val="34"/>
          <w:szCs w:val="34"/>
          <w:rtl/>
        </w:rPr>
        <w:t xml:space="preserve"> يَٰٓأَيُّهَا </w:t>
      </w:r>
      <w:r w:rsidR="00CC2B9F" w:rsidRPr="00DC4B77">
        <w:rPr>
          <w:rFonts w:ascii="Traditional Arabic" w:hAnsi="Traditional Arabic" w:cs="Traditional Arabic" w:hint="cs"/>
          <w:color w:val="000000" w:themeColor="text1"/>
          <w:sz w:val="34"/>
          <w:szCs w:val="34"/>
          <w:rtl/>
        </w:rPr>
        <w:t>ٱ</w:t>
      </w:r>
      <w:r w:rsidR="00CC2B9F" w:rsidRPr="00DC4B77">
        <w:rPr>
          <w:rFonts w:ascii="Traditional Arabic" w:hAnsi="Traditional Arabic" w:cs="Traditional Arabic" w:hint="eastAsia"/>
          <w:color w:val="000000" w:themeColor="text1"/>
          <w:sz w:val="34"/>
          <w:szCs w:val="34"/>
          <w:rtl/>
        </w:rPr>
        <w:t>ل</w:t>
      </w:r>
      <w:r w:rsidR="00CC2B9F" w:rsidRPr="00DC4B77">
        <w:rPr>
          <w:rFonts w:ascii="Traditional Arabic" w:hAnsi="Traditional Arabic" w:cs="Traditional Arabic" w:hint="cs"/>
          <w:color w:val="000000" w:themeColor="text1"/>
          <w:sz w:val="34"/>
          <w:szCs w:val="34"/>
          <w:rtl/>
        </w:rPr>
        <w:t>ۡمَلَؤُاْ</w:t>
      </w:r>
      <w:r w:rsidR="00CC2B9F" w:rsidRPr="00DC4B77">
        <w:rPr>
          <w:rFonts w:ascii="Traditional Arabic" w:hAnsi="Traditional Arabic" w:cs="Traditional Arabic"/>
          <w:color w:val="000000" w:themeColor="text1"/>
          <w:sz w:val="34"/>
          <w:szCs w:val="34"/>
          <w:rtl/>
        </w:rPr>
        <w:t xml:space="preserve"> أَيُّكُم</w:t>
      </w:r>
      <w:r w:rsidR="00CC2B9F" w:rsidRPr="00DC4B77">
        <w:rPr>
          <w:rFonts w:ascii="Traditional Arabic" w:hAnsi="Traditional Arabic" w:cs="Traditional Arabic" w:hint="cs"/>
          <w:color w:val="000000" w:themeColor="text1"/>
          <w:sz w:val="34"/>
          <w:szCs w:val="34"/>
          <w:rtl/>
        </w:rPr>
        <w:t>ۡ</w:t>
      </w:r>
      <w:r w:rsidR="00CC2B9F" w:rsidRPr="00DC4B77">
        <w:rPr>
          <w:rFonts w:ascii="Traditional Arabic" w:hAnsi="Traditional Arabic" w:cs="Traditional Arabic"/>
          <w:color w:val="000000" w:themeColor="text1"/>
          <w:sz w:val="34"/>
          <w:szCs w:val="34"/>
          <w:rtl/>
        </w:rPr>
        <w:t xml:space="preserve"> </w:t>
      </w:r>
      <w:r w:rsidR="00CC2B9F" w:rsidRPr="00DC4B77">
        <w:rPr>
          <w:rFonts w:ascii="Traditional Arabic" w:hAnsi="Traditional Arabic" w:cs="Traditional Arabic" w:hint="cs"/>
          <w:color w:val="000000" w:themeColor="text1"/>
          <w:sz w:val="34"/>
          <w:szCs w:val="34"/>
          <w:rtl/>
        </w:rPr>
        <w:t>يَأۡتِينِي</w:t>
      </w:r>
      <w:r w:rsidR="00CC2B9F" w:rsidRPr="00DC4B77">
        <w:rPr>
          <w:rFonts w:ascii="Traditional Arabic" w:hAnsi="Traditional Arabic" w:cs="Traditional Arabic"/>
          <w:color w:val="000000" w:themeColor="text1"/>
          <w:sz w:val="34"/>
          <w:szCs w:val="34"/>
          <w:rtl/>
        </w:rPr>
        <w:t xml:space="preserve"> </w:t>
      </w:r>
      <w:r w:rsidR="00CC2B9F" w:rsidRPr="00DC4B77">
        <w:rPr>
          <w:rFonts w:ascii="Traditional Arabic" w:hAnsi="Traditional Arabic" w:cs="Traditional Arabic" w:hint="cs"/>
          <w:color w:val="000000" w:themeColor="text1"/>
          <w:sz w:val="34"/>
          <w:szCs w:val="34"/>
          <w:rtl/>
        </w:rPr>
        <w:t>بِعَرۡشِهَا</w:t>
      </w:r>
      <w:r w:rsidR="00CC2B9F" w:rsidRPr="00DC4B77">
        <w:rPr>
          <w:rFonts w:ascii="Traditional Arabic" w:hAnsi="Traditional Arabic" w:cs="Traditional Arabic"/>
          <w:color w:val="000000" w:themeColor="text1"/>
          <w:sz w:val="34"/>
          <w:szCs w:val="34"/>
          <w:rtl/>
        </w:rPr>
        <w:t xml:space="preserve"> </w:t>
      </w:r>
      <w:r w:rsidR="00CC2B9F" w:rsidRPr="00DC4B77">
        <w:rPr>
          <w:rFonts w:ascii="Traditional Arabic" w:hAnsi="Traditional Arabic" w:cs="Traditional Arabic" w:hint="cs"/>
          <w:color w:val="000000" w:themeColor="text1"/>
          <w:sz w:val="34"/>
          <w:szCs w:val="34"/>
          <w:rtl/>
        </w:rPr>
        <w:t>قَبۡلَ</w:t>
      </w:r>
      <w:r w:rsidR="00CC2B9F" w:rsidRPr="00DC4B77">
        <w:rPr>
          <w:rFonts w:ascii="Traditional Arabic" w:hAnsi="Traditional Arabic" w:cs="Traditional Arabic"/>
          <w:color w:val="000000" w:themeColor="text1"/>
          <w:sz w:val="34"/>
          <w:szCs w:val="34"/>
          <w:rtl/>
        </w:rPr>
        <w:t xml:space="preserve"> </w:t>
      </w:r>
      <w:r w:rsidR="00CC2B9F" w:rsidRPr="00DC4B77">
        <w:rPr>
          <w:rFonts w:ascii="Traditional Arabic" w:hAnsi="Traditional Arabic" w:cs="Traditional Arabic" w:hint="cs"/>
          <w:color w:val="000000" w:themeColor="text1"/>
          <w:sz w:val="34"/>
          <w:szCs w:val="34"/>
          <w:rtl/>
        </w:rPr>
        <w:t>أَن</w:t>
      </w:r>
      <w:r w:rsidR="00CC2B9F" w:rsidRPr="00DC4B77">
        <w:rPr>
          <w:rFonts w:ascii="Traditional Arabic" w:hAnsi="Traditional Arabic" w:cs="Traditional Arabic"/>
          <w:color w:val="000000" w:themeColor="text1"/>
          <w:sz w:val="34"/>
          <w:szCs w:val="34"/>
          <w:rtl/>
        </w:rPr>
        <w:t xml:space="preserve"> </w:t>
      </w:r>
      <w:r w:rsidR="00CC2B9F" w:rsidRPr="00DC4B77">
        <w:rPr>
          <w:rFonts w:ascii="Traditional Arabic" w:hAnsi="Traditional Arabic" w:cs="Traditional Arabic" w:hint="cs"/>
          <w:color w:val="000000" w:themeColor="text1"/>
          <w:sz w:val="34"/>
          <w:szCs w:val="34"/>
          <w:rtl/>
        </w:rPr>
        <w:t>يَأۡتُونِي</w:t>
      </w:r>
      <w:r w:rsidR="00CC2B9F" w:rsidRPr="00DC4B77">
        <w:rPr>
          <w:rFonts w:ascii="Traditional Arabic" w:hAnsi="Traditional Arabic" w:cs="Traditional Arabic"/>
          <w:color w:val="000000" w:themeColor="text1"/>
          <w:sz w:val="34"/>
          <w:szCs w:val="34"/>
          <w:rtl/>
        </w:rPr>
        <w:t xml:space="preserve"> مُس</w:t>
      </w:r>
      <w:r w:rsidR="00CC2B9F" w:rsidRPr="00DC4B77">
        <w:rPr>
          <w:rFonts w:ascii="Traditional Arabic" w:hAnsi="Traditional Arabic" w:cs="Traditional Arabic" w:hint="cs"/>
          <w:color w:val="000000" w:themeColor="text1"/>
          <w:sz w:val="34"/>
          <w:szCs w:val="34"/>
          <w:rtl/>
        </w:rPr>
        <w:t>ۡلِمِينَ</w:t>
      </w:r>
      <w:r w:rsidR="00CC2B9F" w:rsidRPr="00DC4B77">
        <w:rPr>
          <w:rFonts w:ascii="Traditional Arabic" w:hAnsi="Traditional Arabic" w:cs="louts shamy" w:hint="cs"/>
          <w:color w:val="000000" w:themeColor="text1"/>
          <w:sz w:val="34"/>
          <w:szCs w:val="30"/>
          <w:rtl/>
        </w:rPr>
        <w:t xml:space="preserve">) </w:t>
      </w:r>
      <w:r w:rsidR="0090557D"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النمل: 38</w:t>
      </w:r>
      <w:r w:rsidR="0090557D"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w:t>
      </w:r>
      <w:r w:rsidR="00CC2B9F" w:rsidRPr="00DC4B77">
        <w:rPr>
          <w:rFonts w:ascii="Traditional Arabic" w:hAnsi="Traditional Arabic" w:cs="louts shamy" w:hint="cs"/>
          <w:color w:val="000000" w:themeColor="text1"/>
          <w:sz w:val="34"/>
          <w:szCs w:val="30"/>
          <w:rtl/>
        </w:rPr>
        <w:t xml:space="preserve"> (</w:t>
      </w:r>
      <w:r w:rsidR="00CC2B9F" w:rsidRPr="00DC4B77">
        <w:rPr>
          <w:rFonts w:ascii="Traditional Arabic" w:hAnsi="Traditional Arabic" w:cs="Traditional Arabic" w:hint="eastAsia"/>
          <w:color w:val="000000" w:themeColor="text1"/>
          <w:sz w:val="34"/>
          <w:szCs w:val="34"/>
          <w:rtl/>
        </w:rPr>
        <w:t>وَأُوتِينَا</w:t>
      </w:r>
      <w:r w:rsidR="00CC2B9F" w:rsidRPr="00DC4B77">
        <w:rPr>
          <w:rFonts w:ascii="Traditional Arabic" w:hAnsi="Traditional Arabic" w:cs="Traditional Arabic"/>
          <w:color w:val="000000" w:themeColor="text1"/>
          <w:sz w:val="34"/>
          <w:szCs w:val="34"/>
          <w:rtl/>
        </w:rPr>
        <w:t xml:space="preserve"> </w:t>
      </w:r>
      <w:r w:rsidR="00CC2B9F" w:rsidRPr="00DC4B77">
        <w:rPr>
          <w:rFonts w:ascii="Traditional Arabic" w:hAnsi="Traditional Arabic" w:cs="Traditional Arabic" w:hint="cs"/>
          <w:color w:val="000000" w:themeColor="text1"/>
          <w:sz w:val="34"/>
          <w:szCs w:val="34"/>
          <w:rtl/>
        </w:rPr>
        <w:t>ٱ</w:t>
      </w:r>
      <w:r w:rsidR="00CC2B9F" w:rsidRPr="00DC4B77">
        <w:rPr>
          <w:rFonts w:ascii="Traditional Arabic" w:hAnsi="Traditional Arabic" w:cs="Traditional Arabic" w:hint="eastAsia"/>
          <w:color w:val="000000" w:themeColor="text1"/>
          <w:sz w:val="34"/>
          <w:szCs w:val="34"/>
          <w:rtl/>
        </w:rPr>
        <w:t>ل</w:t>
      </w:r>
      <w:r w:rsidR="00CC2B9F" w:rsidRPr="00DC4B77">
        <w:rPr>
          <w:rFonts w:ascii="Traditional Arabic" w:hAnsi="Traditional Arabic" w:cs="Traditional Arabic" w:hint="cs"/>
          <w:color w:val="000000" w:themeColor="text1"/>
          <w:sz w:val="34"/>
          <w:szCs w:val="34"/>
          <w:rtl/>
        </w:rPr>
        <w:t>ۡعِلۡمَ</w:t>
      </w:r>
      <w:r w:rsidR="00CC2B9F" w:rsidRPr="00DC4B77">
        <w:rPr>
          <w:rFonts w:ascii="Traditional Arabic" w:hAnsi="Traditional Arabic" w:cs="Traditional Arabic"/>
          <w:color w:val="000000" w:themeColor="text1"/>
          <w:sz w:val="34"/>
          <w:szCs w:val="34"/>
          <w:rtl/>
        </w:rPr>
        <w:t xml:space="preserve"> مِن قَب</w:t>
      </w:r>
      <w:r w:rsidR="00CC2B9F" w:rsidRPr="00DC4B77">
        <w:rPr>
          <w:rFonts w:ascii="Traditional Arabic" w:hAnsi="Traditional Arabic" w:cs="Traditional Arabic" w:hint="cs"/>
          <w:color w:val="000000" w:themeColor="text1"/>
          <w:sz w:val="34"/>
          <w:szCs w:val="34"/>
          <w:rtl/>
        </w:rPr>
        <w:t>ۡلِهَا</w:t>
      </w:r>
      <w:r w:rsidR="00CC2B9F" w:rsidRPr="00DC4B77">
        <w:rPr>
          <w:rFonts w:ascii="Traditional Arabic" w:hAnsi="Traditional Arabic" w:cs="Traditional Arabic"/>
          <w:color w:val="000000" w:themeColor="text1"/>
          <w:sz w:val="34"/>
          <w:szCs w:val="34"/>
          <w:rtl/>
        </w:rPr>
        <w:t xml:space="preserve"> </w:t>
      </w:r>
      <w:r w:rsidR="00CC2B9F" w:rsidRPr="00DC4B77">
        <w:rPr>
          <w:rFonts w:ascii="Traditional Arabic" w:hAnsi="Traditional Arabic" w:cs="Traditional Arabic" w:hint="cs"/>
          <w:color w:val="000000" w:themeColor="text1"/>
          <w:sz w:val="34"/>
          <w:szCs w:val="34"/>
          <w:rtl/>
        </w:rPr>
        <w:t>وَكُنَّا</w:t>
      </w:r>
      <w:r w:rsidR="00CC2B9F" w:rsidRPr="00DC4B77">
        <w:rPr>
          <w:rFonts w:ascii="Traditional Arabic" w:hAnsi="Traditional Arabic" w:cs="Traditional Arabic"/>
          <w:color w:val="000000" w:themeColor="text1"/>
          <w:sz w:val="34"/>
          <w:szCs w:val="34"/>
          <w:rtl/>
        </w:rPr>
        <w:t xml:space="preserve"> </w:t>
      </w:r>
      <w:r w:rsidR="00CC2B9F" w:rsidRPr="00DC4B77">
        <w:rPr>
          <w:rFonts w:ascii="Traditional Arabic" w:hAnsi="Traditional Arabic" w:cs="Traditional Arabic" w:hint="cs"/>
          <w:color w:val="000000" w:themeColor="text1"/>
          <w:sz w:val="34"/>
          <w:szCs w:val="34"/>
          <w:rtl/>
        </w:rPr>
        <w:t>مُسۡلِمِينَ</w:t>
      </w:r>
      <w:r w:rsidR="00CC2B9F" w:rsidRPr="00DC4B77">
        <w:rPr>
          <w:rFonts w:ascii="Traditional Arabic" w:hAnsi="Traditional Arabic" w:cs="louts shamy" w:hint="cs"/>
          <w:color w:val="000000" w:themeColor="text1"/>
          <w:sz w:val="34"/>
          <w:szCs w:val="30"/>
          <w:rtl/>
        </w:rPr>
        <w:t>)</w:t>
      </w:r>
      <w:r w:rsidR="007B70C7" w:rsidRPr="00DC4B77">
        <w:rPr>
          <w:rFonts w:ascii="Traditional Arabic" w:hAnsi="Traditional Arabic" w:cs="louts shamy" w:hint="cs"/>
          <w:color w:val="000000" w:themeColor="text1"/>
          <w:sz w:val="34"/>
          <w:szCs w:val="30"/>
          <w:rtl/>
        </w:rPr>
        <w:t xml:space="preserve"> </w:t>
      </w:r>
      <w:r w:rsidR="0090557D"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النمل: 42</w:t>
      </w:r>
      <w:r w:rsidR="0090557D"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 xml:space="preserve">. </w:t>
      </w:r>
    </w:p>
    <w:p w14:paraId="58534DD4" w14:textId="4B644684" w:rsidR="002554EC" w:rsidRPr="00DC4B77" w:rsidRDefault="00CF0089" w:rsidP="00291CAC">
      <w:pPr>
        <w:widowControl w:val="0"/>
        <w:spacing w:after="2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ولوط</w:t>
      </w:r>
      <w:r w:rsidR="008D2941" w:rsidRPr="00DC4B77">
        <w:rPr>
          <w:rFonts w:ascii="Traditional Arabic" w:hAnsi="Traditional Arabic" w:cs="louts shamy"/>
          <w:color w:val="000000" w:themeColor="text1"/>
          <w:sz w:val="34"/>
          <w:szCs w:val="30"/>
          <w:rtl/>
        </w:rPr>
        <w:t>،</w:t>
      </w:r>
      <w:r w:rsidR="00CC2B9F"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Pr="00DC4B77">
        <w:rPr>
          <w:rFonts w:ascii="Traditional Arabic" w:hAnsi="Traditional Arabic" w:cs="louts shamy"/>
          <w:color w:val="000000" w:themeColor="text1"/>
          <w:sz w:val="34"/>
          <w:szCs w:val="30"/>
          <w:rtl/>
        </w:rPr>
        <w:t xml:space="preserve"> جاء في وصف بيته على لسان الملائكة:</w:t>
      </w:r>
      <w:r w:rsidR="00CC2B9F" w:rsidRPr="00DC4B77">
        <w:rPr>
          <w:rFonts w:ascii="Traditional Arabic" w:hAnsi="Traditional Arabic" w:cs="louts shamy" w:hint="cs"/>
          <w:color w:val="000000" w:themeColor="text1"/>
          <w:sz w:val="34"/>
          <w:szCs w:val="30"/>
          <w:rtl/>
        </w:rPr>
        <w:t xml:space="preserve"> (</w:t>
      </w:r>
      <w:r w:rsidR="00CC2B9F" w:rsidRPr="00DC4B77">
        <w:rPr>
          <w:rFonts w:ascii="Traditional Arabic" w:hAnsi="Traditional Arabic" w:cs="Traditional Arabic" w:hint="eastAsia"/>
          <w:color w:val="000000" w:themeColor="text1"/>
          <w:sz w:val="34"/>
          <w:szCs w:val="34"/>
          <w:rtl/>
        </w:rPr>
        <w:t>فَمَا</w:t>
      </w:r>
      <w:r w:rsidR="00CC2B9F" w:rsidRPr="00DC4B77">
        <w:rPr>
          <w:rFonts w:ascii="Traditional Arabic" w:hAnsi="Traditional Arabic" w:cs="Traditional Arabic"/>
          <w:color w:val="000000" w:themeColor="text1"/>
          <w:sz w:val="34"/>
          <w:szCs w:val="34"/>
          <w:rtl/>
        </w:rPr>
        <w:t xml:space="preserve"> وَجَد</w:t>
      </w:r>
      <w:r w:rsidR="00CC2B9F" w:rsidRPr="00DC4B77">
        <w:rPr>
          <w:rFonts w:ascii="Traditional Arabic" w:hAnsi="Traditional Arabic" w:cs="Traditional Arabic" w:hint="cs"/>
          <w:color w:val="000000" w:themeColor="text1"/>
          <w:sz w:val="34"/>
          <w:szCs w:val="34"/>
          <w:rtl/>
        </w:rPr>
        <w:t>ۡنَا</w:t>
      </w:r>
      <w:r w:rsidR="00CC2B9F" w:rsidRPr="00DC4B77">
        <w:rPr>
          <w:rFonts w:ascii="Traditional Arabic" w:hAnsi="Traditional Arabic" w:cs="Traditional Arabic"/>
          <w:color w:val="000000" w:themeColor="text1"/>
          <w:sz w:val="34"/>
          <w:szCs w:val="34"/>
          <w:rtl/>
        </w:rPr>
        <w:t xml:space="preserve"> </w:t>
      </w:r>
      <w:r w:rsidR="00CC2B9F" w:rsidRPr="00DC4B77">
        <w:rPr>
          <w:rFonts w:ascii="Traditional Arabic" w:hAnsi="Traditional Arabic" w:cs="Traditional Arabic" w:hint="cs"/>
          <w:color w:val="000000" w:themeColor="text1"/>
          <w:sz w:val="34"/>
          <w:szCs w:val="34"/>
          <w:rtl/>
        </w:rPr>
        <w:t>فِيهَا</w:t>
      </w:r>
      <w:r w:rsidR="00CC2B9F" w:rsidRPr="00DC4B77">
        <w:rPr>
          <w:rFonts w:ascii="Traditional Arabic" w:hAnsi="Traditional Arabic" w:cs="Traditional Arabic"/>
          <w:color w:val="000000" w:themeColor="text1"/>
          <w:sz w:val="34"/>
          <w:szCs w:val="34"/>
          <w:rtl/>
        </w:rPr>
        <w:t xml:space="preserve"> </w:t>
      </w:r>
      <w:r w:rsidR="00CC2B9F" w:rsidRPr="00DC4B77">
        <w:rPr>
          <w:rFonts w:ascii="Traditional Arabic" w:hAnsi="Traditional Arabic" w:cs="Traditional Arabic" w:hint="cs"/>
          <w:color w:val="000000" w:themeColor="text1"/>
          <w:sz w:val="34"/>
          <w:szCs w:val="34"/>
          <w:rtl/>
        </w:rPr>
        <w:t>غَيۡرَ</w:t>
      </w:r>
      <w:r w:rsidR="00CC2B9F" w:rsidRPr="00DC4B77">
        <w:rPr>
          <w:rFonts w:ascii="Traditional Arabic" w:hAnsi="Traditional Arabic" w:cs="Traditional Arabic"/>
          <w:color w:val="000000" w:themeColor="text1"/>
          <w:sz w:val="34"/>
          <w:szCs w:val="34"/>
          <w:rtl/>
        </w:rPr>
        <w:t xml:space="preserve"> </w:t>
      </w:r>
      <w:r w:rsidR="00CC2B9F" w:rsidRPr="00DC4B77">
        <w:rPr>
          <w:rFonts w:ascii="Traditional Arabic" w:hAnsi="Traditional Arabic" w:cs="Traditional Arabic" w:hint="cs"/>
          <w:color w:val="000000" w:themeColor="text1"/>
          <w:sz w:val="34"/>
          <w:szCs w:val="34"/>
          <w:rtl/>
        </w:rPr>
        <w:t>بَيۡت</w:t>
      </w:r>
      <w:r w:rsidR="00C603E9" w:rsidRPr="00DC4B77">
        <w:rPr>
          <w:rFonts w:ascii="Traditional Arabic" w:hAnsi="Traditional Arabic" w:cs="Traditional Arabic" w:hint="cs"/>
          <w:color w:val="000000" w:themeColor="text1"/>
          <w:sz w:val="34"/>
          <w:szCs w:val="34"/>
          <w:rtl/>
        </w:rPr>
        <w:t xml:space="preserve"> </w:t>
      </w:r>
      <w:r w:rsidR="00CC2B9F" w:rsidRPr="00DC4B77">
        <w:rPr>
          <w:rFonts w:ascii="Traditional Arabic" w:hAnsi="Traditional Arabic" w:cs="Traditional Arabic" w:hint="cs"/>
          <w:color w:val="000000" w:themeColor="text1"/>
          <w:sz w:val="34"/>
          <w:szCs w:val="34"/>
          <w:rtl/>
        </w:rPr>
        <w:t>مِّنَ</w:t>
      </w:r>
      <w:r w:rsidR="00CC2B9F" w:rsidRPr="00DC4B77">
        <w:rPr>
          <w:rFonts w:ascii="Traditional Arabic" w:hAnsi="Traditional Arabic" w:cs="Traditional Arabic"/>
          <w:color w:val="000000" w:themeColor="text1"/>
          <w:sz w:val="34"/>
          <w:szCs w:val="34"/>
          <w:rtl/>
        </w:rPr>
        <w:t xml:space="preserve"> </w:t>
      </w:r>
      <w:r w:rsidR="00CC2B9F" w:rsidRPr="00DC4B77">
        <w:rPr>
          <w:rFonts w:ascii="Traditional Arabic" w:hAnsi="Traditional Arabic" w:cs="Traditional Arabic" w:hint="cs"/>
          <w:color w:val="000000" w:themeColor="text1"/>
          <w:sz w:val="34"/>
          <w:szCs w:val="34"/>
          <w:rtl/>
        </w:rPr>
        <w:t>ٱ</w:t>
      </w:r>
      <w:r w:rsidR="00CC2B9F" w:rsidRPr="00DC4B77">
        <w:rPr>
          <w:rFonts w:ascii="Traditional Arabic" w:hAnsi="Traditional Arabic" w:cs="Traditional Arabic" w:hint="eastAsia"/>
          <w:color w:val="000000" w:themeColor="text1"/>
          <w:sz w:val="34"/>
          <w:szCs w:val="34"/>
          <w:rtl/>
        </w:rPr>
        <w:t>ل</w:t>
      </w:r>
      <w:r w:rsidR="00CC2B9F" w:rsidRPr="00DC4B77">
        <w:rPr>
          <w:rFonts w:ascii="Traditional Arabic" w:hAnsi="Traditional Arabic" w:cs="Traditional Arabic" w:hint="cs"/>
          <w:color w:val="000000" w:themeColor="text1"/>
          <w:sz w:val="34"/>
          <w:szCs w:val="34"/>
          <w:rtl/>
        </w:rPr>
        <w:t>ۡمُسۡلِمِينَ</w:t>
      </w:r>
      <w:r w:rsidR="00CC2B9F"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w:t>
      </w:r>
      <w:r w:rsidR="0090557D"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الذاريات: 36</w:t>
      </w:r>
      <w:r w:rsidR="0090557D"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 وكذا الحواريون أتباع عيسى</w:t>
      </w:r>
      <w:r w:rsidR="008D2941" w:rsidRPr="00DC4B77">
        <w:rPr>
          <w:rFonts w:ascii="Traditional Arabic" w:hAnsi="Traditional Arabic" w:cs="louts shamy"/>
          <w:color w:val="000000" w:themeColor="text1"/>
          <w:sz w:val="34"/>
          <w:szCs w:val="30"/>
          <w:rtl/>
        </w:rPr>
        <w:t>،</w:t>
      </w:r>
      <w:r w:rsidR="00CC2B9F"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Pr="00DC4B77">
        <w:rPr>
          <w:rFonts w:ascii="Traditional Arabic" w:hAnsi="Traditional Arabic" w:cs="louts shamy"/>
          <w:color w:val="000000" w:themeColor="text1"/>
          <w:sz w:val="34"/>
          <w:szCs w:val="30"/>
          <w:rtl/>
        </w:rPr>
        <w:t>؛ قال الله تعالـى</w:t>
      </w:r>
      <w:r w:rsidR="00CC2B9F" w:rsidRPr="00DC4B77">
        <w:rPr>
          <w:rFonts w:ascii="Traditional Arabic" w:hAnsi="Traditional Arabic" w:cs="louts shamy" w:hint="cs"/>
          <w:color w:val="000000" w:themeColor="text1"/>
          <w:sz w:val="34"/>
          <w:szCs w:val="30"/>
          <w:rtl/>
        </w:rPr>
        <w:t>: (</w:t>
      </w:r>
      <w:r w:rsidR="00CC2B9F" w:rsidRPr="00DC4B77">
        <w:rPr>
          <w:rFonts w:ascii="Traditional Arabic" w:hAnsi="Traditional Arabic" w:cs="Traditional Arabic" w:hint="eastAsia"/>
          <w:color w:val="000000" w:themeColor="text1"/>
          <w:sz w:val="34"/>
          <w:szCs w:val="34"/>
          <w:rtl/>
        </w:rPr>
        <w:t>وَإِذ</w:t>
      </w:r>
      <w:r w:rsidR="00CC2B9F" w:rsidRPr="00DC4B77">
        <w:rPr>
          <w:rFonts w:ascii="Traditional Arabic" w:hAnsi="Traditional Arabic" w:cs="Traditional Arabic" w:hint="cs"/>
          <w:color w:val="000000" w:themeColor="text1"/>
          <w:sz w:val="34"/>
          <w:szCs w:val="34"/>
          <w:rtl/>
        </w:rPr>
        <w:t>ۡ</w:t>
      </w:r>
      <w:r w:rsidR="00CC2B9F" w:rsidRPr="00DC4B77">
        <w:rPr>
          <w:rFonts w:ascii="Traditional Arabic" w:hAnsi="Traditional Arabic" w:cs="Traditional Arabic"/>
          <w:color w:val="000000" w:themeColor="text1"/>
          <w:sz w:val="34"/>
          <w:szCs w:val="34"/>
          <w:rtl/>
        </w:rPr>
        <w:t xml:space="preserve"> أَو</w:t>
      </w:r>
      <w:r w:rsidR="00CC2B9F" w:rsidRPr="00DC4B77">
        <w:rPr>
          <w:rFonts w:ascii="Traditional Arabic" w:hAnsi="Traditional Arabic" w:cs="Traditional Arabic" w:hint="cs"/>
          <w:color w:val="000000" w:themeColor="text1"/>
          <w:sz w:val="34"/>
          <w:szCs w:val="34"/>
          <w:rtl/>
        </w:rPr>
        <w:t>ۡحَيۡتُ</w:t>
      </w:r>
      <w:r w:rsidR="00CC2B9F" w:rsidRPr="00DC4B77">
        <w:rPr>
          <w:rFonts w:ascii="Traditional Arabic" w:hAnsi="Traditional Arabic" w:cs="Traditional Arabic"/>
          <w:color w:val="000000" w:themeColor="text1"/>
          <w:sz w:val="34"/>
          <w:szCs w:val="34"/>
          <w:rtl/>
        </w:rPr>
        <w:t xml:space="preserve"> </w:t>
      </w:r>
      <w:r w:rsidR="00CC2B9F" w:rsidRPr="00DC4B77">
        <w:rPr>
          <w:rFonts w:ascii="Traditional Arabic" w:hAnsi="Traditional Arabic" w:cs="Traditional Arabic" w:hint="cs"/>
          <w:color w:val="000000" w:themeColor="text1"/>
          <w:sz w:val="34"/>
          <w:szCs w:val="34"/>
          <w:rtl/>
        </w:rPr>
        <w:t>إِلَى</w:t>
      </w:r>
      <w:r w:rsidR="00CC2B9F" w:rsidRPr="00DC4B77">
        <w:rPr>
          <w:rFonts w:ascii="Traditional Arabic" w:hAnsi="Traditional Arabic" w:cs="Traditional Arabic"/>
          <w:color w:val="000000" w:themeColor="text1"/>
          <w:sz w:val="34"/>
          <w:szCs w:val="34"/>
          <w:rtl/>
        </w:rPr>
        <w:t xml:space="preserve"> </w:t>
      </w:r>
      <w:r w:rsidR="00CC2B9F" w:rsidRPr="00DC4B77">
        <w:rPr>
          <w:rFonts w:ascii="Traditional Arabic" w:hAnsi="Traditional Arabic" w:cs="Traditional Arabic" w:hint="cs"/>
          <w:color w:val="000000" w:themeColor="text1"/>
          <w:sz w:val="34"/>
          <w:szCs w:val="34"/>
          <w:rtl/>
        </w:rPr>
        <w:t>ٱ</w:t>
      </w:r>
      <w:r w:rsidR="00CC2B9F" w:rsidRPr="00DC4B77">
        <w:rPr>
          <w:rFonts w:ascii="Traditional Arabic" w:hAnsi="Traditional Arabic" w:cs="Traditional Arabic" w:hint="eastAsia"/>
          <w:color w:val="000000" w:themeColor="text1"/>
          <w:sz w:val="34"/>
          <w:szCs w:val="34"/>
          <w:rtl/>
        </w:rPr>
        <w:t>ل</w:t>
      </w:r>
      <w:r w:rsidR="00CC2B9F" w:rsidRPr="00DC4B77">
        <w:rPr>
          <w:rFonts w:ascii="Traditional Arabic" w:hAnsi="Traditional Arabic" w:cs="Traditional Arabic" w:hint="cs"/>
          <w:color w:val="000000" w:themeColor="text1"/>
          <w:sz w:val="34"/>
          <w:szCs w:val="34"/>
          <w:rtl/>
        </w:rPr>
        <w:t>ۡحَوَارِيِّ‍ۧنَ</w:t>
      </w:r>
      <w:r w:rsidR="00CC2B9F" w:rsidRPr="00DC4B77">
        <w:rPr>
          <w:rFonts w:ascii="Traditional Arabic" w:hAnsi="Traditional Arabic" w:cs="Traditional Arabic"/>
          <w:color w:val="000000" w:themeColor="text1"/>
          <w:sz w:val="34"/>
          <w:szCs w:val="34"/>
          <w:rtl/>
        </w:rPr>
        <w:t xml:space="preserve"> أَن</w:t>
      </w:r>
      <w:r w:rsidR="00CC2B9F" w:rsidRPr="00DC4B77">
        <w:rPr>
          <w:rFonts w:ascii="Traditional Arabic" w:hAnsi="Traditional Arabic" w:cs="Traditional Arabic" w:hint="cs"/>
          <w:color w:val="000000" w:themeColor="text1"/>
          <w:sz w:val="34"/>
          <w:szCs w:val="34"/>
          <w:rtl/>
        </w:rPr>
        <w:t>ۡ</w:t>
      </w:r>
      <w:r w:rsidR="00CC2B9F" w:rsidRPr="00DC4B77">
        <w:rPr>
          <w:rFonts w:ascii="Traditional Arabic" w:hAnsi="Traditional Arabic" w:cs="Traditional Arabic"/>
          <w:color w:val="000000" w:themeColor="text1"/>
          <w:sz w:val="34"/>
          <w:szCs w:val="34"/>
          <w:rtl/>
        </w:rPr>
        <w:t xml:space="preserve"> </w:t>
      </w:r>
      <w:r w:rsidR="00CC2B9F" w:rsidRPr="00DC4B77">
        <w:rPr>
          <w:rFonts w:ascii="Traditional Arabic" w:hAnsi="Traditional Arabic" w:cs="Traditional Arabic" w:hint="cs"/>
          <w:color w:val="000000" w:themeColor="text1"/>
          <w:sz w:val="34"/>
          <w:szCs w:val="34"/>
          <w:rtl/>
        </w:rPr>
        <w:t>ءَامِنُواْ</w:t>
      </w:r>
      <w:r w:rsidR="00CC2B9F" w:rsidRPr="00DC4B77">
        <w:rPr>
          <w:rFonts w:ascii="Traditional Arabic" w:hAnsi="Traditional Arabic" w:cs="Traditional Arabic"/>
          <w:color w:val="000000" w:themeColor="text1"/>
          <w:sz w:val="34"/>
          <w:szCs w:val="34"/>
          <w:rtl/>
        </w:rPr>
        <w:t xml:space="preserve"> </w:t>
      </w:r>
      <w:r w:rsidR="00CC2B9F" w:rsidRPr="00DC4B77">
        <w:rPr>
          <w:rFonts w:ascii="Traditional Arabic" w:hAnsi="Traditional Arabic" w:cs="Traditional Arabic" w:hint="cs"/>
          <w:color w:val="000000" w:themeColor="text1"/>
          <w:sz w:val="34"/>
          <w:szCs w:val="34"/>
          <w:rtl/>
        </w:rPr>
        <w:t>بِي</w:t>
      </w:r>
      <w:r w:rsidR="00CC2B9F" w:rsidRPr="00DC4B77">
        <w:rPr>
          <w:rFonts w:ascii="Traditional Arabic" w:hAnsi="Traditional Arabic" w:cs="Traditional Arabic"/>
          <w:color w:val="000000" w:themeColor="text1"/>
          <w:sz w:val="34"/>
          <w:szCs w:val="34"/>
          <w:rtl/>
        </w:rPr>
        <w:t xml:space="preserve"> </w:t>
      </w:r>
      <w:r w:rsidR="00CC2B9F" w:rsidRPr="00DC4B77">
        <w:rPr>
          <w:rFonts w:ascii="Traditional Arabic" w:hAnsi="Traditional Arabic" w:cs="Traditional Arabic" w:hint="cs"/>
          <w:color w:val="000000" w:themeColor="text1"/>
          <w:sz w:val="34"/>
          <w:szCs w:val="34"/>
          <w:rtl/>
        </w:rPr>
        <w:t>وَبِرَسُولِي</w:t>
      </w:r>
      <w:r w:rsidR="00CC2B9F" w:rsidRPr="00DC4B77">
        <w:rPr>
          <w:rFonts w:ascii="Traditional Arabic" w:hAnsi="Traditional Arabic" w:cs="Traditional Arabic"/>
          <w:color w:val="000000" w:themeColor="text1"/>
          <w:sz w:val="34"/>
          <w:szCs w:val="34"/>
          <w:rtl/>
        </w:rPr>
        <w:t xml:space="preserve"> </w:t>
      </w:r>
      <w:r w:rsidR="00CC2B9F" w:rsidRPr="00DC4B77">
        <w:rPr>
          <w:rFonts w:ascii="Traditional Arabic" w:hAnsi="Traditional Arabic" w:cs="Traditional Arabic" w:hint="cs"/>
          <w:color w:val="000000" w:themeColor="text1"/>
          <w:sz w:val="34"/>
          <w:szCs w:val="34"/>
          <w:rtl/>
        </w:rPr>
        <w:t>قَالُوٓاْ</w:t>
      </w:r>
      <w:r w:rsidR="00CC2B9F" w:rsidRPr="00DC4B77">
        <w:rPr>
          <w:rFonts w:ascii="Traditional Arabic" w:hAnsi="Traditional Arabic" w:cs="Traditional Arabic"/>
          <w:color w:val="000000" w:themeColor="text1"/>
          <w:sz w:val="34"/>
          <w:szCs w:val="34"/>
          <w:rtl/>
        </w:rPr>
        <w:t xml:space="preserve"> </w:t>
      </w:r>
      <w:r w:rsidR="00CC2B9F" w:rsidRPr="00DC4B77">
        <w:rPr>
          <w:rFonts w:ascii="Traditional Arabic" w:hAnsi="Traditional Arabic" w:cs="Traditional Arabic" w:hint="cs"/>
          <w:color w:val="000000" w:themeColor="text1"/>
          <w:sz w:val="34"/>
          <w:szCs w:val="34"/>
          <w:rtl/>
        </w:rPr>
        <w:t>ءَامَنَّا</w:t>
      </w:r>
      <w:r w:rsidR="00CC2B9F" w:rsidRPr="00DC4B77">
        <w:rPr>
          <w:rFonts w:ascii="Traditional Arabic" w:hAnsi="Traditional Arabic" w:cs="Traditional Arabic"/>
          <w:color w:val="000000" w:themeColor="text1"/>
          <w:sz w:val="34"/>
          <w:szCs w:val="34"/>
          <w:rtl/>
        </w:rPr>
        <w:t xml:space="preserve"> </w:t>
      </w:r>
      <w:r w:rsidR="00CC2B9F" w:rsidRPr="00DC4B77">
        <w:rPr>
          <w:rFonts w:ascii="Traditional Arabic" w:hAnsi="Traditional Arabic" w:cs="Traditional Arabic" w:hint="cs"/>
          <w:color w:val="000000" w:themeColor="text1"/>
          <w:sz w:val="34"/>
          <w:szCs w:val="34"/>
          <w:rtl/>
        </w:rPr>
        <w:t>وَٱ</w:t>
      </w:r>
      <w:r w:rsidR="00CC2B9F" w:rsidRPr="00DC4B77">
        <w:rPr>
          <w:rFonts w:ascii="Traditional Arabic" w:hAnsi="Traditional Arabic" w:cs="Traditional Arabic" w:hint="eastAsia"/>
          <w:color w:val="000000" w:themeColor="text1"/>
          <w:sz w:val="34"/>
          <w:szCs w:val="34"/>
          <w:rtl/>
        </w:rPr>
        <w:t>ش</w:t>
      </w:r>
      <w:r w:rsidR="00CC2B9F" w:rsidRPr="00DC4B77">
        <w:rPr>
          <w:rFonts w:ascii="Traditional Arabic" w:hAnsi="Traditional Arabic" w:cs="Traditional Arabic" w:hint="cs"/>
          <w:color w:val="000000" w:themeColor="text1"/>
          <w:sz w:val="34"/>
          <w:szCs w:val="34"/>
          <w:rtl/>
        </w:rPr>
        <w:t>ۡهَدۡ</w:t>
      </w:r>
      <w:r w:rsidR="00CC2B9F" w:rsidRPr="00DC4B77">
        <w:rPr>
          <w:rFonts w:ascii="Traditional Arabic" w:hAnsi="Traditional Arabic" w:cs="Traditional Arabic"/>
          <w:color w:val="000000" w:themeColor="text1"/>
          <w:sz w:val="34"/>
          <w:szCs w:val="34"/>
          <w:rtl/>
        </w:rPr>
        <w:t xml:space="preserve"> بِأَنَّنَا مُس</w:t>
      </w:r>
      <w:r w:rsidR="00CC2B9F" w:rsidRPr="00DC4B77">
        <w:rPr>
          <w:rFonts w:ascii="Traditional Arabic" w:hAnsi="Traditional Arabic" w:cs="Traditional Arabic" w:hint="cs"/>
          <w:color w:val="000000" w:themeColor="text1"/>
          <w:sz w:val="34"/>
          <w:szCs w:val="34"/>
          <w:rtl/>
        </w:rPr>
        <w:t>ۡلِمُونَ</w:t>
      </w:r>
      <w:r w:rsidR="00CC2B9F"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w:t>
      </w:r>
      <w:r w:rsidR="0090557D"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المائدة: 111</w:t>
      </w:r>
      <w:r w:rsidR="0090557D"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w:t>
      </w:r>
    </w:p>
    <w:p w14:paraId="7E4DAF5F" w14:textId="4E3AE867" w:rsidR="002554EC" w:rsidRPr="00DC4B77" w:rsidRDefault="00CF0089" w:rsidP="00291CAC">
      <w:pPr>
        <w:widowControl w:val="0"/>
        <w:spacing w:after="20" w:line="228" w:lineRule="auto"/>
        <w:ind w:firstLine="284"/>
        <w:jc w:val="both"/>
        <w:rPr>
          <w:rFonts w:ascii="Traditional Arabic" w:hAnsi="Traditional Arabic" w:cs="louts shamy"/>
          <w:color w:val="000000" w:themeColor="text1"/>
          <w:sz w:val="34"/>
          <w:szCs w:val="30"/>
        </w:rPr>
      </w:pPr>
      <w:r w:rsidRPr="00DC4B77">
        <w:rPr>
          <w:rFonts w:ascii="Traditional Arabic" w:hAnsi="Traditional Arabic" w:cs="louts shamy"/>
          <w:color w:val="000000" w:themeColor="text1"/>
          <w:sz w:val="34"/>
          <w:szCs w:val="30"/>
          <w:rtl/>
        </w:rPr>
        <w:t>فكل الأنبياء كانوا مسلمين، وكل الأنبياء أ</w:t>
      </w:r>
      <w:r w:rsidR="00FB67F3"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رسلوا بالتوحيد</w:t>
      </w:r>
      <w:r w:rsidR="00F355D5" w:rsidRPr="00DC4B77">
        <w:rPr>
          <w:rFonts w:ascii="Traditional Arabic" w:hAnsi="Traditional Arabic" w:cs="louts shamy" w:hint="cs"/>
          <w:color w:val="000000" w:themeColor="text1"/>
          <w:sz w:val="34"/>
          <w:szCs w:val="30"/>
          <w:rtl/>
        </w:rPr>
        <w:t>، قال الله تعالى: (</w:t>
      </w:r>
      <w:r w:rsidR="00F355D5" w:rsidRPr="00DC4B77">
        <w:rPr>
          <w:rFonts w:ascii="Traditional Arabic" w:hAnsi="Traditional Arabic" w:cs="Traditional Arabic" w:hint="eastAsia"/>
          <w:color w:val="000000" w:themeColor="text1"/>
          <w:sz w:val="34"/>
          <w:szCs w:val="34"/>
          <w:rtl/>
        </w:rPr>
        <w:t>وَمَآ</w:t>
      </w:r>
      <w:r w:rsidR="00F355D5" w:rsidRPr="00DC4B77">
        <w:rPr>
          <w:rFonts w:ascii="Traditional Arabic" w:hAnsi="Traditional Arabic" w:cs="Traditional Arabic"/>
          <w:color w:val="000000" w:themeColor="text1"/>
          <w:sz w:val="34"/>
          <w:szCs w:val="34"/>
          <w:rtl/>
        </w:rPr>
        <w:t xml:space="preserve"> أَر</w:t>
      </w:r>
      <w:r w:rsidR="00F355D5" w:rsidRPr="00DC4B77">
        <w:rPr>
          <w:rFonts w:ascii="Traditional Arabic" w:hAnsi="Traditional Arabic" w:cs="Traditional Arabic" w:hint="cs"/>
          <w:color w:val="000000" w:themeColor="text1"/>
          <w:sz w:val="34"/>
          <w:szCs w:val="34"/>
          <w:rtl/>
        </w:rPr>
        <w:t>ۡسَلۡنَا</w:t>
      </w:r>
      <w:r w:rsidR="00F355D5" w:rsidRPr="00DC4B77">
        <w:rPr>
          <w:rFonts w:ascii="Traditional Arabic" w:hAnsi="Traditional Arabic" w:cs="Traditional Arabic"/>
          <w:color w:val="000000" w:themeColor="text1"/>
          <w:sz w:val="34"/>
          <w:szCs w:val="34"/>
          <w:rtl/>
        </w:rPr>
        <w:t xml:space="preserve"> </w:t>
      </w:r>
      <w:r w:rsidR="00F355D5" w:rsidRPr="00DC4B77">
        <w:rPr>
          <w:rFonts w:ascii="Traditional Arabic" w:hAnsi="Traditional Arabic" w:cs="Traditional Arabic" w:hint="cs"/>
          <w:color w:val="000000" w:themeColor="text1"/>
          <w:sz w:val="34"/>
          <w:szCs w:val="34"/>
          <w:rtl/>
        </w:rPr>
        <w:t>مِن</w:t>
      </w:r>
      <w:r w:rsidR="00F355D5" w:rsidRPr="00DC4B77">
        <w:rPr>
          <w:rFonts w:ascii="Traditional Arabic" w:hAnsi="Traditional Arabic" w:cs="Traditional Arabic"/>
          <w:color w:val="000000" w:themeColor="text1"/>
          <w:sz w:val="34"/>
          <w:szCs w:val="34"/>
          <w:rtl/>
        </w:rPr>
        <w:t xml:space="preserve"> </w:t>
      </w:r>
      <w:r w:rsidR="00F355D5" w:rsidRPr="00DC4B77">
        <w:rPr>
          <w:rFonts w:ascii="Traditional Arabic" w:hAnsi="Traditional Arabic" w:cs="Traditional Arabic" w:hint="cs"/>
          <w:color w:val="000000" w:themeColor="text1"/>
          <w:sz w:val="34"/>
          <w:szCs w:val="34"/>
          <w:rtl/>
        </w:rPr>
        <w:t>قَبۡلِكَ</w:t>
      </w:r>
      <w:r w:rsidR="00F355D5" w:rsidRPr="00DC4B77">
        <w:rPr>
          <w:rFonts w:ascii="Traditional Arabic" w:hAnsi="Traditional Arabic" w:cs="Traditional Arabic"/>
          <w:color w:val="000000" w:themeColor="text1"/>
          <w:sz w:val="34"/>
          <w:szCs w:val="34"/>
          <w:rtl/>
        </w:rPr>
        <w:t xml:space="preserve"> </w:t>
      </w:r>
      <w:r w:rsidR="00F355D5" w:rsidRPr="00DC4B77">
        <w:rPr>
          <w:rFonts w:ascii="Traditional Arabic" w:hAnsi="Traditional Arabic" w:cs="Traditional Arabic" w:hint="cs"/>
          <w:color w:val="000000" w:themeColor="text1"/>
          <w:sz w:val="34"/>
          <w:szCs w:val="34"/>
          <w:rtl/>
        </w:rPr>
        <w:t>مِن</w:t>
      </w:r>
      <w:r w:rsidR="00F355D5" w:rsidRPr="00DC4B77">
        <w:rPr>
          <w:rFonts w:ascii="Traditional Arabic" w:hAnsi="Traditional Arabic" w:cs="Traditional Arabic"/>
          <w:color w:val="000000" w:themeColor="text1"/>
          <w:sz w:val="34"/>
          <w:szCs w:val="34"/>
          <w:rtl/>
        </w:rPr>
        <w:t xml:space="preserve"> </w:t>
      </w:r>
      <w:r w:rsidR="00F355D5" w:rsidRPr="00DC4B77">
        <w:rPr>
          <w:rFonts w:ascii="Traditional Arabic" w:hAnsi="Traditional Arabic" w:cs="Traditional Arabic" w:hint="cs"/>
          <w:color w:val="000000" w:themeColor="text1"/>
          <w:sz w:val="34"/>
          <w:szCs w:val="34"/>
          <w:rtl/>
        </w:rPr>
        <w:t>رَّسُولٍ</w:t>
      </w:r>
      <w:r w:rsidR="00F355D5" w:rsidRPr="00DC4B77">
        <w:rPr>
          <w:rFonts w:ascii="Traditional Arabic" w:hAnsi="Traditional Arabic" w:cs="Traditional Arabic"/>
          <w:color w:val="000000" w:themeColor="text1"/>
          <w:sz w:val="34"/>
          <w:szCs w:val="34"/>
          <w:rtl/>
        </w:rPr>
        <w:t xml:space="preserve"> </w:t>
      </w:r>
      <w:r w:rsidR="00F355D5" w:rsidRPr="00DC4B77">
        <w:rPr>
          <w:rFonts w:ascii="Traditional Arabic" w:hAnsi="Traditional Arabic" w:cs="Traditional Arabic" w:hint="cs"/>
          <w:color w:val="000000" w:themeColor="text1"/>
          <w:sz w:val="34"/>
          <w:szCs w:val="34"/>
          <w:rtl/>
        </w:rPr>
        <w:t>إِلَّا</w:t>
      </w:r>
      <w:r w:rsidR="00F355D5" w:rsidRPr="00DC4B77">
        <w:rPr>
          <w:rFonts w:ascii="Traditional Arabic" w:hAnsi="Traditional Arabic" w:cs="Traditional Arabic"/>
          <w:color w:val="000000" w:themeColor="text1"/>
          <w:sz w:val="34"/>
          <w:szCs w:val="34"/>
          <w:rtl/>
        </w:rPr>
        <w:t xml:space="preserve"> </w:t>
      </w:r>
      <w:r w:rsidR="00F355D5" w:rsidRPr="00DC4B77">
        <w:rPr>
          <w:rFonts w:ascii="Traditional Arabic" w:hAnsi="Traditional Arabic" w:cs="Traditional Arabic" w:hint="cs"/>
          <w:color w:val="000000" w:themeColor="text1"/>
          <w:sz w:val="34"/>
          <w:szCs w:val="34"/>
          <w:rtl/>
        </w:rPr>
        <w:t>نُوحِيٓ</w:t>
      </w:r>
      <w:r w:rsidR="00F355D5" w:rsidRPr="00DC4B77">
        <w:rPr>
          <w:rFonts w:ascii="Traditional Arabic" w:hAnsi="Traditional Arabic" w:cs="Traditional Arabic"/>
          <w:color w:val="000000" w:themeColor="text1"/>
          <w:sz w:val="34"/>
          <w:szCs w:val="34"/>
          <w:rtl/>
        </w:rPr>
        <w:t xml:space="preserve"> </w:t>
      </w:r>
      <w:r w:rsidR="00F355D5" w:rsidRPr="00DC4B77">
        <w:rPr>
          <w:rFonts w:ascii="Traditional Arabic" w:hAnsi="Traditional Arabic" w:cs="Traditional Arabic" w:hint="cs"/>
          <w:color w:val="000000" w:themeColor="text1"/>
          <w:sz w:val="34"/>
          <w:szCs w:val="34"/>
          <w:rtl/>
        </w:rPr>
        <w:t>إِلَيۡهِ</w:t>
      </w:r>
      <w:r w:rsidR="00F355D5" w:rsidRPr="00DC4B77">
        <w:rPr>
          <w:rFonts w:ascii="Traditional Arabic" w:hAnsi="Traditional Arabic" w:cs="Traditional Arabic"/>
          <w:color w:val="000000" w:themeColor="text1"/>
          <w:sz w:val="34"/>
          <w:szCs w:val="34"/>
          <w:rtl/>
        </w:rPr>
        <w:t xml:space="preserve"> </w:t>
      </w:r>
      <w:r w:rsidR="00F355D5" w:rsidRPr="00DC4B77">
        <w:rPr>
          <w:rFonts w:ascii="Traditional Arabic" w:hAnsi="Traditional Arabic" w:cs="Traditional Arabic" w:hint="cs"/>
          <w:color w:val="000000" w:themeColor="text1"/>
          <w:sz w:val="34"/>
          <w:szCs w:val="34"/>
          <w:rtl/>
        </w:rPr>
        <w:t>أَنَّهُۥ</w:t>
      </w:r>
      <w:r w:rsidR="00F355D5" w:rsidRPr="00DC4B77">
        <w:rPr>
          <w:rFonts w:ascii="Traditional Arabic" w:hAnsi="Traditional Arabic" w:cs="Traditional Arabic"/>
          <w:color w:val="000000" w:themeColor="text1"/>
          <w:sz w:val="34"/>
          <w:szCs w:val="34"/>
          <w:rtl/>
        </w:rPr>
        <w:t xml:space="preserve"> لَآ إِلَٰهَ إِلَّآ أَنَا</w:t>
      </w:r>
      <w:r w:rsidR="00F355D5" w:rsidRPr="00DC4B77">
        <w:rPr>
          <w:rFonts w:ascii="Traditional Arabic" w:hAnsi="Traditional Arabic" w:cs="Traditional Arabic" w:hint="cs"/>
          <w:color w:val="000000" w:themeColor="text1"/>
          <w:sz w:val="34"/>
          <w:szCs w:val="34"/>
          <w:rtl/>
        </w:rPr>
        <w:t>۠</w:t>
      </w:r>
      <w:r w:rsidR="00F355D5" w:rsidRPr="00DC4B77">
        <w:rPr>
          <w:rFonts w:ascii="Traditional Arabic" w:hAnsi="Traditional Arabic" w:cs="Traditional Arabic"/>
          <w:color w:val="000000" w:themeColor="text1"/>
          <w:sz w:val="34"/>
          <w:szCs w:val="34"/>
          <w:rtl/>
        </w:rPr>
        <w:t xml:space="preserve"> </w:t>
      </w:r>
      <w:r w:rsidR="00F355D5" w:rsidRPr="00DC4B77">
        <w:rPr>
          <w:rFonts w:ascii="Traditional Arabic" w:hAnsi="Traditional Arabic" w:cs="Traditional Arabic" w:hint="cs"/>
          <w:color w:val="000000" w:themeColor="text1"/>
          <w:sz w:val="34"/>
          <w:szCs w:val="34"/>
          <w:rtl/>
        </w:rPr>
        <w:t>فَٱ</w:t>
      </w:r>
      <w:r w:rsidR="00F355D5" w:rsidRPr="00DC4B77">
        <w:rPr>
          <w:rFonts w:ascii="Traditional Arabic" w:hAnsi="Traditional Arabic" w:cs="Traditional Arabic" w:hint="eastAsia"/>
          <w:color w:val="000000" w:themeColor="text1"/>
          <w:sz w:val="34"/>
          <w:szCs w:val="34"/>
          <w:rtl/>
        </w:rPr>
        <w:t>ع</w:t>
      </w:r>
      <w:r w:rsidR="00F355D5" w:rsidRPr="00DC4B77">
        <w:rPr>
          <w:rFonts w:ascii="Traditional Arabic" w:hAnsi="Traditional Arabic" w:cs="Traditional Arabic" w:hint="cs"/>
          <w:color w:val="000000" w:themeColor="text1"/>
          <w:sz w:val="34"/>
          <w:szCs w:val="34"/>
          <w:rtl/>
        </w:rPr>
        <w:t>ۡبُدُونِ)</w:t>
      </w:r>
      <w:r w:rsidRPr="00DC4B77">
        <w:rPr>
          <w:rFonts w:ascii="Traditional Arabic" w:hAnsi="Traditional Arabic" w:cs="Traditional Arabic"/>
          <w:color w:val="000000" w:themeColor="text1"/>
          <w:sz w:val="34"/>
          <w:szCs w:val="34"/>
          <w:rtl/>
        </w:rPr>
        <w:t xml:space="preserve"> </w:t>
      </w:r>
      <w:r w:rsidR="0090557D" w:rsidRPr="00DC4B77">
        <w:rPr>
          <w:rFonts w:ascii="Traditional Arabic" w:hAnsi="Traditional Arabic" w:cs="Traditional Arabic"/>
          <w:color w:val="000000" w:themeColor="text1"/>
          <w:sz w:val="34"/>
          <w:szCs w:val="34"/>
          <w:rtl/>
        </w:rPr>
        <w:t>(</w:t>
      </w:r>
      <w:r w:rsidRPr="00DC4B77">
        <w:rPr>
          <w:rFonts w:ascii="Traditional Arabic" w:hAnsi="Traditional Arabic" w:cs="Traditional Arabic"/>
          <w:color w:val="000000" w:themeColor="text1"/>
          <w:sz w:val="34"/>
          <w:szCs w:val="34"/>
          <w:rtl/>
        </w:rPr>
        <w:t>الأنبياء: 25</w:t>
      </w:r>
      <w:r w:rsidR="0090557D" w:rsidRPr="00DC4B77">
        <w:rPr>
          <w:rFonts w:ascii="Traditional Arabic" w:hAnsi="Traditional Arabic" w:cs="Traditional Arabic"/>
          <w:color w:val="000000" w:themeColor="text1"/>
          <w:sz w:val="34"/>
          <w:szCs w:val="34"/>
          <w:rtl/>
        </w:rPr>
        <w:t>)</w:t>
      </w:r>
      <w:r w:rsidR="00F355D5" w:rsidRPr="00DC4B77">
        <w:rPr>
          <w:rFonts w:ascii="Traditional Arabic" w:hAnsi="Traditional Arabic" w:cs="Traditional Arabic" w:hint="cs"/>
          <w:color w:val="000000" w:themeColor="text1"/>
          <w:sz w:val="34"/>
          <w:szCs w:val="34"/>
          <w:rtl/>
        </w:rPr>
        <w:t>، (</w:t>
      </w:r>
      <w:r w:rsidR="00F355D5" w:rsidRPr="00DC4B77">
        <w:rPr>
          <w:rFonts w:ascii="Traditional Arabic" w:hAnsi="Traditional Arabic" w:cs="Traditional Arabic" w:hint="eastAsia"/>
          <w:color w:val="000000" w:themeColor="text1"/>
          <w:sz w:val="34"/>
          <w:szCs w:val="34"/>
          <w:rtl/>
        </w:rPr>
        <w:t>إِنَّ</w:t>
      </w:r>
      <w:r w:rsidR="00F355D5" w:rsidRPr="00DC4B77">
        <w:rPr>
          <w:rFonts w:ascii="Traditional Arabic" w:hAnsi="Traditional Arabic" w:cs="Traditional Arabic"/>
          <w:color w:val="000000" w:themeColor="text1"/>
          <w:sz w:val="34"/>
          <w:szCs w:val="34"/>
          <w:rtl/>
        </w:rPr>
        <w:t xml:space="preserve"> </w:t>
      </w:r>
      <w:r w:rsidR="00F355D5" w:rsidRPr="00DC4B77">
        <w:rPr>
          <w:rFonts w:ascii="Traditional Arabic" w:hAnsi="Traditional Arabic" w:cs="Traditional Arabic" w:hint="cs"/>
          <w:color w:val="000000" w:themeColor="text1"/>
          <w:sz w:val="34"/>
          <w:szCs w:val="34"/>
          <w:rtl/>
        </w:rPr>
        <w:t>ٱ</w:t>
      </w:r>
      <w:r w:rsidR="00F355D5" w:rsidRPr="00DC4B77">
        <w:rPr>
          <w:rFonts w:ascii="Traditional Arabic" w:hAnsi="Traditional Arabic" w:cs="Traditional Arabic" w:hint="eastAsia"/>
          <w:color w:val="000000" w:themeColor="text1"/>
          <w:sz w:val="34"/>
          <w:szCs w:val="34"/>
          <w:rtl/>
        </w:rPr>
        <w:t>لدِّينَ</w:t>
      </w:r>
      <w:r w:rsidR="00F355D5" w:rsidRPr="00DC4B77">
        <w:rPr>
          <w:rFonts w:ascii="Traditional Arabic" w:hAnsi="Traditional Arabic" w:cs="Traditional Arabic"/>
          <w:color w:val="000000" w:themeColor="text1"/>
          <w:sz w:val="34"/>
          <w:szCs w:val="34"/>
          <w:rtl/>
        </w:rPr>
        <w:t xml:space="preserve"> عِندَ </w:t>
      </w:r>
      <w:r w:rsidR="00F355D5" w:rsidRPr="00DC4B77">
        <w:rPr>
          <w:rFonts w:ascii="Traditional Arabic" w:hAnsi="Traditional Arabic" w:cs="Traditional Arabic" w:hint="cs"/>
          <w:color w:val="000000" w:themeColor="text1"/>
          <w:sz w:val="34"/>
          <w:szCs w:val="34"/>
          <w:rtl/>
        </w:rPr>
        <w:t>ٱ</w:t>
      </w:r>
      <w:r w:rsidR="00F355D5" w:rsidRPr="00DC4B77">
        <w:rPr>
          <w:rFonts w:ascii="Traditional Arabic" w:hAnsi="Traditional Arabic" w:cs="Traditional Arabic" w:hint="eastAsia"/>
          <w:color w:val="000000" w:themeColor="text1"/>
          <w:sz w:val="34"/>
          <w:szCs w:val="34"/>
          <w:rtl/>
        </w:rPr>
        <w:t>للَّهِ</w:t>
      </w:r>
      <w:r w:rsidR="00F355D5" w:rsidRPr="00DC4B77">
        <w:rPr>
          <w:rFonts w:ascii="Traditional Arabic" w:hAnsi="Traditional Arabic" w:cs="Traditional Arabic"/>
          <w:color w:val="000000" w:themeColor="text1"/>
          <w:sz w:val="34"/>
          <w:szCs w:val="34"/>
          <w:rtl/>
        </w:rPr>
        <w:t xml:space="preserve"> </w:t>
      </w:r>
      <w:r w:rsidR="00F355D5" w:rsidRPr="00DC4B77">
        <w:rPr>
          <w:rFonts w:ascii="Traditional Arabic" w:hAnsi="Traditional Arabic" w:cs="Traditional Arabic" w:hint="cs"/>
          <w:color w:val="000000" w:themeColor="text1"/>
          <w:sz w:val="34"/>
          <w:szCs w:val="34"/>
          <w:rtl/>
        </w:rPr>
        <w:t>ٱ</w:t>
      </w:r>
      <w:r w:rsidR="00F355D5" w:rsidRPr="00DC4B77">
        <w:rPr>
          <w:rFonts w:ascii="Traditional Arabic" w:hAnsi="Traditional Arabic" w:cs="Traditional Arabic" w:hint="eastAsia"/>
          <w:color w:val="000000" w:themeColor="text1"/>
          <w:sz w:val="34"/>
          <w:szCs w:val="34"/>
          <w:rtl/>
        </w:rPr>
        <w:t>ل</w:t>
      </w:r>
      <w:r w:rsidR="00F355D5" w:rsidRPr="00DC4B77">
        <w:rPr>
          <w:rFonts w:ascii="Traditional Arabic" w:hAnsi="Traditional Arabic" w:cs="Traditional Arabic" w:hint="cs"/>
          <w:color w:val="000000" w:themeColor="text1"/>
          <w:sz w:val="34"/>
          <w:szCs w:val="34"/>
          <w:rtl/>
        </w:rPr>
        <w:t>ۡإِسۡلَٰمُۗ</w:t>
      </w:r>
      <w:r w:rsidR="00F355D5"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w:t>
      </w:r>
      <w:r w:rsidR="0090557D"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آل عمران: ١٩</w:t>
      </w:r>
      <w:r w:rsidR="0090557D"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w:t>
      </w:r>
    </w:p>
    <w:p w14:paraId="6DB4FFD7" w14:textId="15C769FD" w:rsidR="00CF0089" w:rsidRPr="00DC4B77" w:rsidRDefault="00CF0089" w:rsidP="00291CAC">
      <w:pPr>
        <w:widowControl w:val="0"/>
        <w:spacing w:after="2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وفي صحيح مسلم من حديث أبي هريرة رضي الله عنه قال: «أَنَا أَوْلَى النَّاسِ بِعِيسَى </w:t>
      </w:r>
      <w:r w:rsidRPr="00DC4B77">
        <w:rPr>
          <w:rFonts w:ascii="Traditional Arabic" w:hAnsi="Traditional Arabic" w:cs="louts shamy"/>
          <w:color w:val="000000" w:themeColor="text1"/>
          <w:sz w:val="34"/>
          <w:szCs w:val="30"/>
          <w:rtl/>
        </w:rPr>
        <w:lastRenderedPageBreak/>
        <w:t>ابْنِ مَرْيَمَ فِى الأُولَى وَالآخِرَةِ». قَالُوا: كَيْفَ يَا رَسُولَ اللهِ؟! قَالَ: «الأَنْبِيَاءُ إِخْوَةٌ مِنْ عَلاَّتٍ، وَأُمَّهَاتُهُمْ شَتَّى، وَدِينُهُمْ وَاحِدٌ، فَلَيْسَ بَيْنَنَا نَبيٌّ».</w:t>
      </w:r>
    </w:p>
    <w:p w14:paraId="53C7C8F3" w14:textId="3198FF95" w:rsidR="00CF0089" w:rsidRPr="00DC4B77" w:rsidRDefault="00CF0089" w:rsidP="00291CAC">
      <w:pPr>
        <w:widowControl w:val="0"/>
        <w:spacing w:after="20" w:line="228" w:lineRule="auto"/>
        <w:ind w:firstLine="284"/>
        <w:jc w:val="both"/>
        <w:rPr>
          <w:rFonts w:ascii="Lotus Linotype" w:hAnsi="Lotus Linotype" w:cs="Cambria"/>
          <w:color w:val="000000" w:themeColor="text1"/>
          <w:rtl/>
        </w:rPr>
      </w:pPr>
      <w:r w:rsidRPr="00DC4B77">
        <w:rPr>
          <w:rFonts w:ascii="Traditional Arabic" w:hAnsi="Traditional Arabic" w:cs="louts shamy"/>
          <w:color w:val="000000" w:themeColor="text1"/>
          <w:sz w:val="34"/>
          <w:szCs w:val="30"/>
          <w:rtl/>
        </w:rPr>
        <w:t>والعجيب أن العقَّاد يعرف هذا، أو مرَّ بتلك الحقيقة، أو مرّت به تلك الحقيقة، ولكنه دارَ حولها وحاول أن يلتف عليها، أو أن يلفها ليحجبها عمن يريدها</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97"/>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xml:space="preserve">. يقول: </w:t>
      </w:r>
      <w:r w:rsidR="00FB67F3"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كل المتدينين قبل الدعوة المحمدية موصفون بأنهم مسلمون كما جاء في سورة البقرة؛ قال تعالى:</w:t>
      </w:r>
      <w:r w:rsidR="00254E66" w:rsidRPr="00DC4B77">
        <w:rPr>
          <w:rFonts w:ascii="Traditional Arabic" w:hAnsi="Traditional Arabic" w:cs="louts shamy" w:hint="cs"/>
          <w:color w:val="000000" w:themeColor="text1"/>
          <w:sz w:val="34"/>
          <w:szCs w:val="30"/>
          <w:rtl/>
        </w:rPr>
        <w:t xml:space="preserve"> (</w:t>
      </w:r>
      <w:r w:rsidR="00254E66" w:rsidRPr="00DC4B77">
        <w:rPr>
          <w:rFonts w:ascii="Traditional Arabic" w:hAnsi="Traditional Arabic" w:cs="Traditional Arabic" w:hint="eastAsia"/>
          <w:color w:val="000000" w:themeColor="text1"/>
          <w:sz w:val="34"/>
          <w:szCs w:val="34"/>
          <w:rtl/>
        </w:rPr>
        <w:t>وَمَن</w:t>
      </w:r>
      <w:r w:rsidR="00254E66" w:rsidRPr="00DC4B77">
        <w:rPr>
          <w:rFonts w:ascii="Traditional Arabic" w:hAnsi="Traditional Arabic" w:cs="Traditional Arabic"/>
          <w:color w:val="000000" w:themeColor="text1"/>
          <w:sz w:val="34"/>
          <w:szCs w:val="34"/>
          <w:rtl/>
        </w:rPr>
        <w:t xml:space="preserve"> يَر</w:t>
      </w:r>
      <w:r w:rsidR="00254E66" w:rsidRPr="00DC4B77">
        <w:rPr>
          <w:rFonts w:ascii="Traditional Arabic" w:hAnsi="Traditional Arabic" w:cs="Traditional Arabic" w:hint="cs"/>
          <w:color w:val="000000" w:themeColor="text1"/>
          <w:sz w:val="34"/>
          <w:szCs w:val="34"/>
          <w:rtl/>
        </w:rPr>
        <w:t>ۡغَبُ</w:t>
      </w:r>
      <w:r w:rsidR="00254E66" w:rsidRPr="00DC4B77">
        <w:rPr>
          <w:rFonts w:ascii="Traditional Arabic" w:hAnsi="Traditional Arabic" w:cs="Traditional Arabic"/>
          <w:color w:val="000000" w:themeColor="text1"/>
          <w:sz w:val="34"/>
          <w:szCs w:val="34"/>
          <w:rtl/>
        </w:rPr>
        <w:t xml:space="preserve"> </w:t>
      </w:r>
      <w:r w:rsidR="00254E66" w:rsidRPr="00DC4B77">
        <w:rPr>
          <w:rFonts w:ascii="Traditional Arabic" w:hAnsi="Traditional Arabic" w:cs="Traditional Arabic" w:hint="cs"/>
          <w:color w:val="000000" w:themeColor="text1"/>
          <w:sz w:val="34"/>
          <w:szCs w:val="34"/>
          <w:rtl/>
        </w:rPr>
        <w:t>عَن</w:t>
      </w:r>
      <w:r w:rsidR="00254E66" w:rsidRPr="00DC4B77">
        <w:rPr>
          <w:rFonts w:ascii="Traditional Arabic" w:hAnsi="Traditional Arabic" w:cs="Traditional Arabic"/>
          <w:color w:val="000000" w:themeColor="text1"/>
          <w:sz w:val="34"/>
          <w:szCs w:val="34"/>
          <w:rtl/>
        </w:rPr>
        <w:t xml:space="preserve"> </w:t>
      </w:r>
      <w:r w:rsidR="00254E66" w:rsidRPr="00DC4B77">
        <w:rPr>
          <w:rFonts w:ascii="Traditional Arabic" w:hAnsi="Traditional Arabic" w:cs="Traditional Arabic" w:hint="cs"/>
          <w:color w:val="000000" w:themeColor="text1"/>
          <w:sz w:val="34"/>
          <w:szCs w:val="34"/>
          <w:rtl/>
        </w:rPr>
        <w:t>مِّلَّةِ</w:t>
      </w:r>
      <w:r w:rsidR="00254E66" w:rsidRPr="00DC4B77">
        <w:rPr>
          <w:rFonts w:ascii="Traditional Arabic" w:hAnsi="Traditional Arabic" w:cs="Traditional Arabic"/>
          <w:color w:val="000000" w:themeColor="text1"/>
          <w:sz w:val="34"/>
          <w:szCs w:val="34"/>
          <w:rtl/>
        </w:rPr>
        <w:t xml:space="preserve"> </w:t>
      </w:r>
      <w:r w:rsidR="00254E66" w:rsidRPr="00DC4B77">
        <w:rPr>
          <w:rFonts w:ascii="Traditional Arabic" w:hAnsi="Traditional Arabic" w:cs="Traditional Arabic" w:hint="cs"/>
          <w:color w:val="000000" w:themeColor="text1"/>
          <w:sz w:val="34"/>
          <w:szCs w:val="34"/>
          <w:rtl/>
        </w:rPr>
        <w:t>إِبۡرَٰهِ‍ۧمَ</w:t>
      </w:r>
      <w:r w:rsidR="00254E66" w:rsidRPr="00DC4B77">
        <w:rPr>
          <w:rFonts w:ascii="Traditional Arabic" w:hAnsi="Traditional Arabic" w:cs="Traditional Arabic"/>
          <w:color w:val="000000" w:themeColor="text1"/>
          <w:sz w:val="34"/>
          <w:szCs w:val="34"/>
          <w:rtl/>
        </w:rPr>
        <w:t xml:space="preserve"> </w:t>
      </w:r>
      <w:r w:rsidR="00254E66" w:rsidRPr="00DC4B77">
        <w:rPr>
          <w:rFonts w:ascii="Traditional Arabic" w:hAnsi="Traditional Arabic" w:cs="Traditional Arabic" w:hint="cs"/>
          <w:color w:val="000000" w:themeColor="text1"/>
          <w:sz w:val="34"/>
          <w:szCs w:val="34"/>
          <w:rtl/>
        </w:rPr>
        <w:t>إِلَّا</w:t>
      </w:r>
      <w:r w:rsidR="00254E66" w:rsidRPr="00DC4B77">
        <w:rPr>
          <w:rFonts w:ascii="Traditional Arabic" w:hAnsi="Traditional Arabic" w:cs="Traditional Arabic"/>
          <w:color w:val="000000" w:themeColor="text1"/>
          <w:sz w:val="34"/>
          <w:szCs w:val="34"/>
          <w:rtl/>
        </w:rPr>
        <w:t xml:space="preserve"> </w:t>
      </w:r>
      <w:r w:rsidR="00254E66" w:rsidRPr="00DC4B77">
        <w:rPr>
          <w:rFonts w:ascii="Traditional Arabic" w:hAnsi="Traditional Arabic" w:cs="Traditional Arabic" w:hint="cs"/>
          <w:color w:val="000000" w:themeColor="text1"/>
          <w:sz w:val="34"/>
          <w:szCs w:val="34"/>
          <w:rtl/>
        </w:rPr>
        <w:t>مَن</w:t>
      </w:r>
      <w:r w:rsidR="00254E66" w:rsidRPr="00DC4B77">
        <w:rPr>
          <w:rFonts w:ascii="Traditional Arabic" w:hAnsi="Traditional Arabic" w:cs="Traditional Arabic"/>
          <w:color w:val="000000" w:themeColor="text1"/>
          <w:sz w:val="34"/>
          <w:szCs w:val="34"/>
          <w:rtl/>
        </w:rPr>
        <w:t xml:space="preserve"> </w:t>
      </w:r>
      <w:r w:rsidR="00254E66" w:rsidRPr="00DC4B77">
        <w:rPr>
          <w:rFonts w:ascii="Traditional Arabic" w:hAnsi="Traditional Arabic" w:cs="Traditional Arabic" w:hint="cs"/>
          <w:color w:val="000000" w:themeColor="text1"/>
          <w:sz w:val="34"/>
          <w:szCs w:val="34"/>
          <w:rtl/>
        </w:rPr>
        <w:t>سَفِهَ</w:t>
      </w:r>
      <w:r w:rsidR="00254E66" w:rsidRPr="00DC4B77">
        <w:rPr>
          <w:rFonts w:ascii="Traditional Arabic" w:hAnsi="Traditional Arabic" w:cs="Traditional Arabic"/>
          <w:color w:val="000000" w:themeColor="text1"/>
          <w:sz w:val="34"/>
          <w:szCs w:val="34"/>
          <w:rtl/>
        </w:rPr>
        <w:t xml:space="preserve"> </w:t>
      </w:r>
      <w:r w:rsidR="00254E66" w:rsidRPr="00DC4B77">
        <w:rPr>
          <w:rFonts w:ascii="Traditional Arabic" w:hAnsi="Traditional Arabic" w:cs="Traditional Arabic" w:hint="cs"/>
          <w:color w:val="000000" w:themeColor="text1"/>
          <w:sz w:val="34"/>
          <w:szCs w:val="34"/>
          <w:rtl/>
        </w:rPr>
        <w:t>نَفۡسَهُۥ</w:t>
      </w:r>
      <w:r w:rsidR="00C603E9" w:rsidRPr="00DC4B77">
        <w:rPr>
          <w:rFonts w:ascii="Traditional Arabic" w:hAnsi="Traditional Arabic" w:cs="Traditional Arabic" w:hint="cs"/>
          <w:color w:val="000000" w:themeColor="text1"/>
          <w:sz w:val="34"/>
          <w:szCs w:val="34"/>
          <w:rtl/>
        </w:rPr>
        <w:t xml:space="preserve"> </w:t>
      </w:r>
      <w:r w:rsidR="00254E66" w:rsidRPr="00DC4B77">
        <w:rPr>
          <w:rFonts w:ascii="Traditional Arabic" w:hAnsi="Traditional Arabic" w:cs="Traditional Arabic"/>
          <w:color w:val="000000" w:themeColor="text1"/>
          <w:sz w:val="34"/>
          <w:szCs w:val="34"/>
          <w:rtl/>
        </w:rPr>
        <w:t xml:space="preserve">وَلَقَدِ </w:t>
      </w:r>
      <w:r w:rsidR="00254E66" w:rsidRPr="00DC4B77">
        <w:rPr>
          <w:rFonts w:ascii="Traditional Arabic" w:hAnsi="Traditional Arabic" w:cs="Traditional Arabic" w:hint="cs"/>
          <w:color w:val="000000" w:themeColor="text1"/>
          <w:sz w:val="34"/>
          <w:szCs w:val="34"/>
          <w:rtl/>
        </w:rPr>
        <w:t>ٱ</w:t>
      </w:r>
      <w:r w:rsidR="00254E66" w:rsidRPr="00DC4B77">
        <w:rPr>
          <w:rFonts w:ascii="Traditional Arabic" w:hAnsi="Traditional Arabic" w:cs="Traditional Arabic" w:hint="eastAsia"/>
          <w:color w:val="000000" w:themeColor="text1"/>
          <w:sz w:val="34"/>
          <w:szCs w:val="34"/>
          <w:rtl/>
        </w:rPr>
        <w:t>ص</w:t>
      </w:r>
      <w:r w:rsidR="00254E66" w:rsidRPr="00DC4B77">
        <w:rPr>
          <w:rFonts w:ascii="Traditional Arabic" w:hAnsi="Traditional Arabic" w:cs="Traditional Arabic" w:hint="cs"/>
          <w:color w:val="000000" w:themeColor="text1"/>
          <w:sz w:val="34"/>
          <w:szCs w:val="34"/>
          <w:rtl/>
        </w:rPr>
        <w:t>ۡطَفَيۡنَٰهُ</w:t>
      </w:r>
      <w:r w:rsidR="00254E66" w:rsidRPr="00DC4B77">
        <w:rPr>
          <w:rFonts w:ascii="Traditional Arabic" w:hAnsi="Traditional Arabic" w:cs="Traditional Arabic"/>
          <w:color w:val="000000" w:themeColor="text1"/>
          <w:sz w:val="34"/>
          <w:szCs w:val="34"/>
          <w:rtl/>
        </w:rPr>
        <w:t xml:space="preserve"> فِي </w:t>
      </w:r>
      <w:r w:rsidR="00254E66" w:rsidRPr="00DC4B77">
        <w:rPr>
          <w:rFonts w:ascii="Traditional Arabic" w:hAnsi="Traditional Arabic" w:cs="Traditional Arabic" w:hint="cs"/>
          <w:color w:val="000000" w:themeColor="text1"/>
          <w:sz w:val="34"/>
          <w:szCs w:val="34"/>
          <w:rtl/>
        </w:rPr>
        <w:t>ٱ</w:t>
      </w:r>
      <w:r w:rsidR="00254E66" w:rsidRPr="00DC4B77">
        <w:rPr>
          <w:rFonts w:ascii="Traditional Arabic" w:hAnsi="Traditional Arabic" w:cs="Traditional Arabic" w:hint="eastAsia"/>
          <w:color w:val="000000" w:themeColor="text1"/>
          <w:sz w:val="34"/>
          <w:szCs w:val="34"/>
          <w:rtl/>
        </w:rPr>
        <w:t>لدُّن</w:t>
      </w:r>
      <w:r w:rsidR="00254E66" w:rsidRPr="00DC4B77">
        <w:rPr>
          <w:rFonts w:ascii="Traditional Arabic" w:hAnsi="Traditional Arabic" w:cs="Traditional Arabic" w:hint="cs"/>
          <w:color w:val="000000" w:themeColor="text1"/>
          <w:sz w:val="34"/>
          <w:szCs w:val="34"/>
          <w:rtl/>
        </w:rPr>
        <w:t>ۡيَاۖ</w:t>
      </w:r>
      <w:r w:rsidR="00254E66" w:rsidRPr="00DC4B77">
        <w:rPr>
          <w:rFonts w:ascii="Traditional Arabic" w:hAnsi="Traditional Arabic" w:cs="Traditional Arabic"/>
          <w:color w:val="000000" w:themeColor="text1"/>
          <w:sz w:val="34"/>
          <w:szCs w:val="34"/>
          <w:rtl/>
        </w:rPr>
        <w:t xml:space="preserve"> وَإِنَّهُ</w:t>
      </w:r>
      <w:r w:rsidR="00254E66" w:rsidRPr="00DC4B77">
        <w:rPr>
          <w:rFonts w:ascii="Traditional Arabic" w:hAnsi="Traditional Arabic" w:cs="Traditional Arabic" w:hint="cs"/>
          <w:color w:val="000000" w:themeColor="text1"/>
          <w:sz w:val="34"/>
          <w:szCs w:val="34"/>
          <w:rtl/>
        </w:rPr>
        <w:t>ۥ</w:t>
      </w:r>
      <w:r w:rsidR="00254E66" w:rsidRPr="00DC4B77">
        <w:rPr>
          <w:rFonts w:ascii="Traditional Arabic" w:hAnsi="Traditional Arabic" w:cs="Traditional Arabic"/>
          <w:color w:val="000000" w:themeColor="text1"/>
          <w:sz w:val="34"/>
          <w:szCs w:val="34"/>
          <w:rtl/>
        </w:rPr>
        <w:t xml:space="preserve"> فِي </w:t>
      </w:r>
      <w:r w:rsidR="00254E66" w:rsidRPr="00DC4B77">
        <w:rPr>
          <w:rFonts w:ascii="Traditional Arabic" w:hAnsi="Traditional Arabic" w:cs="Traditional Arabic" w:hint="cs"/>
          <w:color w:val="000000" w:themeColor="text1"/>
          <w:sz w:val="34"/>
          <w:szCs w:val="34"/>
          <w:rtl/>
        </w:rPr>
        <w:t>ٱ</w:t>
      </w:r>
      <w:r w:rsidR="00254E66" w:rsidRPr="00DC4B77">
        <w:rPr>
          <w:rFonts w:ascii="Traditional Arabic" w:hAnsi="Traditional Arabic" w:cs="Traditional Arabic" w:hint="eastAsia"/>
          <w:color w:val="000000" w:themeColor="text1"/>
          <w:sz w:val="34"/>
          <w:szCs w:val="34"/>
          <w:rtl/>
        </w:rPr>
        <w:t>ل</w:t>
      </w:r>
      <w:r w:rsidR="00254E66" w:rsidRPr="00DC4B77">
        <w:rPr>
          <w:rFonts w:ascii="Traditional Arabic" w:hAnsi="Traditional Arabic" w:cs="Traditional Arabic" w:hint="cs"/>
          <w:color w:val="000000" w:themeColor="text1"/>
          <w:sz w:val="34"/>
          <w:szCs w:val="34"/>
          <w:rtl/>
        </w:rPr>
        <w:t>ۡأٓخِرَةِ</w:t>
      </w:r>
      <w:r w:rsidR="00254E66" w:rsidRPr="00DC4B77">
        <w:rPr>
          <w:rFonts w:ascii="Traditional Arabic" w:hAnsi="Traditional Arabic" w:cs="Traditional Arabic"/>
          <w:color w:val="000000" w:themeColor="text1"/>
          <w:sz w:val="34"/>
          <w:szCs w:val="34"/>
          <w:rtl/>
        </w:rPr>
        <w:t xml:space="preserve"> لَمِنَ </w:t>
      </w:r>
      <w:r w:rsidR="00254E66" w:rsidRPr="00DC4B77">
        <w:rPr>
          <w:rFonts w:ascii="Traditional Arabic" w:hAnsi="Traditional Arabic" w:cs="Traditional Arabic" w:hint="cs"/>
          <w:color w:val="000000" w:themeColor="text1"/>
          <w:sz w:val="34"/>
          <w:szCs w:val="34"/>
          <w:rtl/>
        </w:rPr>
        <w:t>ٱ</w:t>
      </w:r>
      <w:r w:rsidR="00254E66" w:rsidRPr="00DC4B77">
        <w:rPr>
          <w:rFonts w:ascii="Traditional Arabic" w:hAnsi="Traditional Arabic" w:cs="Traditional Arabic" w:hint="eastAsia"/>
          <w:color w:val="000000" w:themeColor="text1"/>
          <w:sz w:val="34"/>
          <w:szCs w:val="34"/>
          <w:rtl/>
        </w:rPr>
        <w:t>لصَّٰلِحِينَ</w:t>
      </w:r>
      <w:r w:rsidR="00254E66"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w:t>
      </w:r>
      <w:r w:rsidR="0090557D"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 xml:space="preserve">البقرة: </w:t>
      </w:r>
      <w:r w:rsidR="00493111" w:rsidRPr="00DC4B77">
        <w:rPr>
          <w:rFonts w:ascii="Traditional Arabic" w:hAnsi="Traditional Arabic" w:cs="louts shamy"/>
          <w:color w:val="000000" w:themeColor="text1"/>
          <w:sz w:val="34"/>
          <w:szCs w:val="30"/>
          <w:rtl/>
        </w:rPr>
        <w:t>130</w:t>
      </w:r>
      <w:r w:rsidR="0090557D" w:rsidRPr="00DC4B77">
        <w:rPr>
          <w:rFonts w:ascii="Traditional Arabic" w:hAnsi="Traditional Arabic" w:cs="louts shamy"/>
          <w:color w:val="000000" w:themeColor="text1"/>
          <w:sz w:val="34"/>
          <w:szCs w:val="30"/>
          <w:rtl/>
        </w:rPr>
        <w:t>)</w:t>
      </w:r>
      <w:r w:rsidR="00FB67F3" w:rsidRPr="00DC4B77">
        <w:rPr>
          <w:rFonts w:ascii="Lotus Linotype" w:hAnsi="Lotus Linotype" w:cs="Cambria" w:hint="cs"/>
          <w:color w:val="000000" w:themeColor="text1"/>
          <w:rtl/>
        </w:rPr>
        <w:t>"</w:t>
      </w:r>
      <w:r w:rsidR="00254E66" w:rsidRPr="00DC4B77">
        <w:rPr>
          <w:rFonts w:ascii="Lotus Linotype" w:hAnsi="Lotus Linotype" w:cs="Cambria" w:hint="cs"/>
          <w:color w:val="000000" w:themeColor="text1"/>
          <w:rtl/>
        </w:rPr>
        <w:t>.</w:t>
      </w:r>
    </w:p>
    <w:p w14:paraId="0CCC4E64" w14:textId="77777777" w:rsidR="00291CAC" w:rsidRDefault="00CF0089" w:rsidP="00291CAC">
      <w:pPr>
        <w:widowControl w:val="0"/>
        <w:spacing w:after="2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وقبل أن أنصرف أختم بهذه الفقرة من كتاب عبَّاس العقَّاد </w:t>
      </w:r>
      <w:r w:rsidR="00FB67F3"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التفكير فريضة إسلامية</w:t>
      </w:r>
      <w:r w:rsidR="00FB67F3"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لتعرف أن العقاد </w:t>
      </w:r>
      <w:r w:rsidR="00254E66" w:rsidRPr="00DC4B77">
        <w:rPr>
          <w:rFonts w:ascii="Traditional Arabic" w:hAnsi="Traditional Arabic" w:cs="louts shamy" w:hint="cs"/>
          <w:color w:val="000000" w:themeColor="text1"/>
          <w:sz w:val="34"/>
          <w:szCs w:val="30"/>
          <w:rtl/>
        </w:rPr>
        <w:t xml:space="preserve"> في كتاباته </w:t>
      </w:r>
      <w:r w:rsidRPr="00DC4B77">
        <w:rPr>
          <w:rFonts w:ascii="Traditional Arabic" w:hAnsi="Traditional Arabic" w:cs="louts shamy"/>
          <w:color w:val="000000" w:themeColor="text1"/>
          <w:sz w:val="34"/>
          <w:szCs w:val="30"/>
          <w:rtl/>
        </w:rPr>
        <w:t>لم يكن له انتماء واضح لعقيدة بعينها، أو على الأقل لا يرى قبح الشرك وأهله</w:t>
      </w:r>
      <w:r w:rsidR="00FB67F3" w:rsidRPr="00DC4B77">
        <w:rPr>
          <w:rFonts w:ascii="Traditional Arabic" w:hAnsi="Traditional Arabic" w:cs="louts shamy" w:hint="cs"/>
          <w:color w:val="000000" w:themeColor="text1"/>
          <w:sz w:val="34"/>
          <w:szCs w:val="30"/>
          <w:rtl/>
        </w:rPr>
        <w:t xml:space="preserve">، ولذا ردد أقوال الكافرين بين المسلمين، </w:t>
      </w:r>
      <w:r w:rsidRPr="00DC4B77">
        <w:rPr>
          <w:rFonts w:ascii="Traditional Arabic" w:hAnsi="Traditional Arabic" w:cs="louts shamy"/>
          <w:color w:val="000000" w:themeColor="text1"/>
          <w:sz w:val="34"/>
          <w:szCs w:val="30"/>
          <w:rtl/>
        </w:rPr>
        <w:t xml:space="preserve"> يقول: </w:t>
      </w:r>
      <w:r w:rsidR="00FB67F3"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من العسير على الكثيرين من المتدينين المؤمنين بالأنبياء أن يذكروا أسبابًا عقلية لتفضيلهم الدين الذي يعتقدونه على سائر الأديان التي لا يعتقدونها، وغاية ما عندهم من التعليل لهذا التفضيل أن يؤمنوا بهذه العقيدة لأنها عقيدة نبيهم، ولا يؤمنون بالعقائد الأخرى لأنها عقائد أنبياء آخرين لا يؤمنون بهم</w:t>
      </w:r>
      <w:r w:rsidR="00FB67F3" w:rsidRPr="00DC4B77">
        <w:rPr>
          <w:rFonts w:ascii="Traditional Arabic" w:hAnsi="Traditional Arabic" w:cs="louts shamy" w:hint="cs"/>
          <w:color w:val="000000" w:themeColor="text1"/>
          <w:sz w:val="34"/>
          <w:szCs w:val="30"/>
          <w:rtl/>
        </w:rPr>
        <w:t>"</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98"/>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w:t>
      </w:r>
    </w:p>
    <w:p w14:paraId="3274F735" w14:textId="229E33BF" w:rsidR="002554EC" w:rsidRDefault="00254E66" w:rsidP="00291CAC">
      <w:pPr>
        <w:widowControl w:val="0"/>
        <w:spacing w:after="20"/>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rPr>
        <w:t>وكأن الأنبياء مختلفون فيما أرسلوا به!!</w:t>
      </w:r>
    </w:p>
    <w:p w14:paraId="0D823D46" w14:textId="77777777" w:rsidR="00291CAC" w:rsidRPr="00291CAC" w:rsidRDefault="00291CAC" w:rsidP="00291CAC">
      <w:pPr>
        <w:widowControl w:val="0"/>
        <w:spacing w:after="20"/>
        <w:jc w:val="both"/>
        <w:rPr>
          <w:rFonts w:ascii="Traditional Arabic" w:hAnsi="Traditional Arabic" w:cs="louts shamy"/>
          <w:color w:val="000000" w:themeColor="text1"/>
          <w:sz w:val="14"/>
          <w:szCs w:val="12"/>
          <w:rtl/>
        </w:rPr>
      </w:pPr>
    </w:p>
    <w:p w14:paraId="6EE3130F" w14:textId="182DA541" w:rsidR="00097EAE" w:rsidRPr="00DC4B77" w:rsidRDefault="00097EAE" w:rsidP="00097EAE">
      <w:pPr>
        <w:widowControl w:val="0"/>
        <w:spacing w:after="20"/>
        <w:jc w:val="center"/>
        <w:rPr>
          <w:rFonts w:ascii="Traditional Arabic" w:hAnsi="Traditional Arabic" w:cs="louts shamy"/>
          <w:color w:val="000000" w:themeColor="text1"/>
          <w:sz w:val="34"/>
          <w:szCs w:val="30"/>
          <w:rtl/>
        </w:rPr>
      </w:pPr>
      <w:r w:rsidRPr="00DC4B77">
        <w:rPr>
          <w:rFonts w:ascii="Lotus Linotype" w:hAnsi="Lotus Linotype" w:cs="Lotus Linotype"/>
          <w:b/>
          <w:bCs/>
          <w:noProof/>
          <w:color w:val="000000" w:themeColor="text1"/>
          <w:sz w:val="2"/>
          <w:szCs w:val="2"/>
          <w:lang w:eastAsia="en-US"/>
        </w:rPr>
        <w:drawing>
          <wp:inline distT="0" distB="0" distL="0" distR="0" wp14:anchorId="1083BE15" wp14:editId="291FEA1F">
            <wp:extent cx="1303020" cy="342900"/>
            <wp:effectExtent l="0" t="0" r="0" b="0"/>
            <wp:docPr id="23" name="صورة 23"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2"/>
                    <pic:cNvPicPr>
                      <a:picLocks noChangeAspect="1" noChangeArrowheads="1"/>
                    </pic:cNvPicPr>
                  </pic:nvPicPr>
                  <pic:blipFill>
                    <a:blip r:embed="rId15">
                      <a:extLst>
                        <a:ext uri="{28A0092B-C50C-407E-A947-70E740481C1C}">
                          <a14:useLocalDpi xmlns:a14="http://schemas.microsoft.com/office/drawing/2010/main" val="0"/>
                        </a:ext>
                      </a:extLst>
                    </a:blip>
                    <a:srcRect l="23341" t="-2370" r="25160" b="-5309"/>
                    <a:stretch>
                      <a:fillRect/>
                    </a:stretch>
                  </pic:blipFill>
                  <pic:spPr bwMode="auto">
                    <a:xfrm>
                      <a:off x="0" y="0"/>
                      <a:ext cx="1306957" cy="343936"/>
                    </a:xfrm>
                    <a:prstGeom prst="rect">
                      <a:avLst/>
                    </a:prstGeom>
                    <a:noFill/>
                    <a:ln>
                      <a:noFill/>
                    </a:ln>
                  </pic:spPr>
                </pic:pic>
              </a:graphicData>
            </a:graphic>
          </wp:inline>
        </w:drawing>
      </w:r>
    </w:p>
    <w:p w14:paraId="22666B2A" w14:textId="4E29F988" w:rsidR="00097EAE" w:rsidRPr="00291CAC" w:rsidRDefault="00097EAE">
      <w:pPr>
        <w:bidi w:val="0"/>
        <w:spacing w:after="200" w:line="276" w:lineRule="auto"/>
        <w:rPr>
          <w:rFonts w:ascii="Traditional Arabic" w:hAnsi="Traditional Arabic" w:cs="louts shamy"/>
          <w:color w:val="000000" w:themeColor="text1"/>
          <w:sz w:val="12"/>
          <w:szCs w:val="10"/>
          <w:rtl/>
        </w:rPr>
      </w:pPr>
      <w:r w:rsidRPr="00291CAC">
        <w:rPr>
          <w:rFonts w:ascii="Traditional Arabic" w:hAnsi="Traditional Arabic" w:cs="louts shamy"/>
          <w:color w:val="000000" w:themeColor="text1"/>
          <w:sz w:val="12"/>
          <w:szCs w:val="10"/>
          <w:rtl/>
        </w:rPr>
        <w:br w:type="page"/>
      </w:r>
    </w:p>
    <w:p w14:paraId="1E39C84F" w14:textId="08B6E6EC" w:rsidR="002554EC" w:rsidRPr="00DC4B77" w:rsidRDefault="00CF0089" w:rsidP="00097EAE">
      <w:pPr>
        <w:pStyle w:val="Heading1"/>
        <w:rPr>
          <w:color w:val="000000" w:themeColor="text1"/>
          <w:sz w:val="34"/>
          <w:szCs w:val="34"/>
          <w:rtl/>
        </w:rPr>
      </w:pPr>
      <w:bookmarkStart w:id="61" w:name="_Toc173116175"/>
      <w:bookmarkStart w:id="62" w:name="_Toc59804260"/>
      <w:r w:rsidRPr="00DC4B77">
        <w:rPr>
          <w:color w:val="000000" w:themeColor="text1"/>
          <w:sz w:val="34"/>
          <w:szCs w:val="34"/>
          <w:rtl/>
        </w:rPr>
        <w:lastRenderedPageBreak/>
        <w:t>المبحث الثاني</w:t>
      </w:r>
      <w:bookmarkEnd w:id="61"/>
    </w:p>
    <w:p w14:paraId="470B4E3F" w14:textId="4C8E4ABE" w:rsidR="00CF0089" w:rsidRPr="00DC4B77" w:rsidRDefault="00CF0089" w:rsidP="00493111">
      <w:pPr>
        <w:pStyle w:val="Heading1"/>
        <w:spacing w:after="120"/>
        <w:rPr>
          <w:color w:val="000000" w:themeColor="text1"/>
          <w:sz w:val="34"/>
          <w:szCs w:val="34"/>
          <w:rtl/>
        </w:rPr>
      </w:pPr>
      <w:bookmarkStart w:id="63" w:name="_Toc78007612"/>
      <w:bookmarkStart w:id="64" w:name="_Toc173116176"/>
      <w:r w:rsidRPr="00DC4B77">
        <w:rPr>
          <w:color w:val="000000" w:themeColor="text1"/>
          <w:sz w:val="34"/>
          <w:szCs w:val="34"/>
          <w:rtl/>
        </w:rPr>
        <w:t>النبوة والأنبياء عند عبَّاس العقَّاد:</w:t>
      </w:r>
      <w:bookmarkEnd w:id="62"/>
      <w:bookmarkEnd w:id="63"/>
      <w:bookmarkEnd w:id="64"/>
    </w:p>
    <w:p w14:paraId="5818F9BD" w14:textId="42B5B7A6" w:rsidR="00493111" w:rsidRPr="00DC4B77" w:rsidRDefault="00CF0089" w:rsidP="00493111">
      <w:pPr>
        <w:widowControl w:val="0"/>
        <w:spacing w:after="20" w:line="211"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حال حديثه عن النبوة والأنبياء قدم عددًا من المفاهيم </w:t>
      </w:r>
      <w:r w:rsidR="00B54576" w:rsidRPr="00DC4B77">
        <w:rPr>
          <w:rFonts w:ascii="Traditional Arabic" w:hAnsi="Traditional Arabic" w:cs="louts shamy" w:hint="cs"/>
          <w:color w:val="000000" w:themeColor="text1"/>
          <w:sz w:val="34"/>
          <w:szCs w:val="30"/>
          <w:rtl/>
        </w:rPr>
        <w:t xml:space="preserve">شديدة البعد عن التصور الإسلامي، من ذلك: </w:t>
      </w:r>
      <w:r w:rsidRPr="00DC4B77">
        <w:rPr>
          <w:rFonts w:ascii="Traditional Arabic" w:hAnsi="Traditional Arabic" w:cs="louts shamy"/>
          <w:color w:val="000000" w:themeColor="text1"/>
          <w:sz w:val="34"/>
          <w:szCs w:val="30"/>
          <w:rtl/>
        </w:rPr>
        <w:t xml:space="preserve">أن صلاح حال الناس بالأنبياء وبالكهان!!. </w:t>
      </w:r>
      <w:r w:rsidR="005F1615" w:rsidRPr="00DC4B77">
        <w:rPr>
          <w:rFonts w:ascii="Traditional Arabic" w:hAnsi="Traditional Arabic" w:cs="louts shamy" w:hint="cs"/>
          <w:color w:val="000000" w:themeColor="text1"/>
          <w:sz w:val="34"/>
          <w:szCs w:val="30"/>
          <w:rtl/>
        </w:rPr>
        <w:t>ف</w:t>
      </w:r>
      <w:r w:rsidRPr="00DC4B77">
        <w:rPr>
          <w:rFonts w:ascii="Traditional Arabic" w:hAnsi="Traditional Arabic" w:cs="louts shamy"/>
          <w:color w:val="000000" w:themeColor="text1"/>
          <w:sz w:val="34"/>
          <w:szCs w:val="30"/>
          <w:rtl/>
        </w:rPr>
        <w:t>عنده أن الأنبياء لمدن القوافل وعلى أطراف البادية والكهان للمدن الكبرى ذات الحضارات العريقة!!</w:t>
      </w:r>
      <w:r w:rsidR="00530421" w:rsidRPr="00DC4B77">
        <w:rPr>
          <w:rFonts w:ascii="Traditional Arabic" w:hAnsi="Traditional Arabic" w:cs="louts shamy" w:hint="cs"/>
          <w:color w:val="000000" w:themeColor="text1"/>
          <w:sz w:val="34"/>
          <w:szCs w:val="30"/>
          <w:rtl/>
        </w:rPr>
        <w:t xml:space="preserve">  </w:t>
      </w:r>
    </w:p>
    <w:p w14:paraId="3B0FB29C" w14:textId="7A85E0B8" w:rsidR="002554EC" w:rsidRPr="00DC4B77" w:rsidRDefault="00CF0089" w:rsidP="00493111">
      <w:pPr>
        <w:widowControl w:val="0"/>
        <w:spacing w:after="20" w:line="211"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وعنده أن النبوة تطور للكهانة والسحر والشعوذة. </w:t>
      </w:r>
    </w:p>
    <w:p w14:paraId="17C5A633" w14:textId="5934514D" w:rsidR="00CF0089" w:rsidRPr="00DC4B77" w:rsidRDefault="00CF0089" w:rsidP="00493111">
      <w:pPr>
        <w:widowControl w:val="0"/>
        <w:spacing w:after="20" w:line="211"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وعنده أن النبوة بدأت بإبراهيم</w:t>
      </w:r>
      <w:r w:rsidR="008D2941" w:rsidRPr="00DC4B77">
        <w:rPr>
          <w:rFonts w:ascii="Traditional Arabic" w:hAnsi="Traditional Arabic" w:cs="louts shamy"/>
          <w:color w:val="000000" w:themeColor="text1"/>
          <w:sz w:val="34"/>
          <w:szCs w:val="30"/>
          <w:rtl/>
        </w:rPr>
        <w:t>،</w:t>
      </w:r>
      <w:r w:rsidR="00254E66"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Pr="00DC4B77">
        <w:rPr>
          <w:rFonts w:ascii="Traditional Arabic" w:hAnsi="Traditional Arabic" w:cs="louts shamy"/>
          <w:color w:val="000000" w:themeColor="text1"/>
          <w:sz w:val="34"/>
          <w:szCs w:val="30"/>
          <w:rtl/>
        </w:rPr>
        <w:t xml:space="preserve"> وقبل الخليل لم تكن نبوة!!</w:t>
      </w:r>
    </w:p>
    <w:p w14:paraId="1485A7CE" w14:textId="53B4ED1A" w:rsidR="00CF0089" w:rsidRPr="00DC4B77" w:rsidRDefault="00CF0089" w:rsidP="00493111">
      <w:pPr>
        <w:widowControl w:val="0"/>
        <w:spacing w:after="20" w:line="211" w:lineRule="auto"/>
        <w:ind w:firstLine="142"/>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والمحصلة أن عباس تحدث</w:t>
      </w:r>
      <w:r w:rsidR="00254E66"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كعادته</w:t>
      </w:r>
      <w:r w:rsidR="00254E66"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بالغريب والشاذ حتى في أشهر الأمور وأوضحها. وقدَّم مادة "علمية" أفاد منها الكافر في تقديم قراءة مغلوطة للشريعة الإسلامية لعوام الكافرين يصدهم عن دين الله، ويشغلنا نحن بالرد والتعقيب، وقد مرّ بنا</w:t>
      </w:r>
      <w:r w:rsidR="005F1615"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في المقدمة</w:t>
      </w:r>
      <w:r w:rsidR="005F1615"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نموذج زكريا بطرس وناهد متولي، وهو نموذج مشهور ومنتشر!!</w:t>
      </w:r>
    </w:p>
    <w:p w14:paraId="668342EE" w14:textId="09A9C1D1" w:rsidR="00CF0089" w:rsidRPr="00DC4B77" w:rsidRDefault="00CF0089" w:rsidP="007B70C7">
      <w:pPr>
        <w:pStyle w:val="Heading2"/>
        <w:spacing w:line="235" w:lineRule="auto"/>
        <w:rPr>
          <w:color w:val="000000" w:themeColor="text1"/>
          <w:sz w:val="34"/>
          <w:szCs w:val="30"/>
          <w:rtl/>
        </w:rPr>
      </w:pPr>
      <w:bookmarkStart w:id="65" w:name="_Toc59804261"/>
      <w:bookmarkStart w:id="66" w:name="_Toc173116177"/>
      <w:r w:rsidRPr="00DC4B77">
        <w:rPr>
          <w:color w:val="000000" w:themeColor="text1"/>
          <w:sz w:val="34"/>
          <w:szCs w:val="30"/>
          <w:rtl/>
        </w:rPr>
        <w:t>الأنبياء لنوعية معينة من المدن:</w:t>
      </w:r>
      <w:bookmarkEnd w:id="65"/>
      <w:bookmarkEnd w:id="66"/>
    </w:p>
    <w:p w14:paraId="11F061E5" w14:textId="77777777" w:rsidR="002554EC" w:rsidRPr="00DC4B77" w:rsidRDefault="00CF0089" w:rsidP="00493111">
      <w:pPr>
        <w:widowControl w:val="0"/>
        <w:spacing w:after="60" w:line="211" w:lineRule="auto"/>
        <w:ind w:firstLine="284"/>
        <w:jc w:val="both"/>
        <w:rPr>
          <w:rFonts w:ascii="Lotus Linotype" w:eastAsiaTheme="minorEastAsia" w:hAnsi="Lotus Linotype" w:cs="louts shamy"/>
          <w:color w:val="000000" w:themeColor="text1"/>
          <w:sz w:val="34"/>
          <w:szCs w:val="30"/>
          <w:rtl/>
          <w:lang w:eastAsia="zh-CN" w:bidi="ar-EG"/>
        </w:rPr>
      </w:pPr>
      <w:r w:rsidRPr="00DC4B77">
        <w:rPr>
          <w:rFonts w:ascii="Lotus Linotype" w:hAnsi="Lotus Linotype" w:cs="louts shamy"/>
          <w:color w:val="000000" w:themeColor="text1"/>
          <w:sz w:val="34"/>
          <w:szCs w:val="30"/>
          <w:rtl/>
        </w:rPr>
        <w:t>يدعي عبَّاس العقَّاد أن المدن المتصلة ذات الحضارات القديمة لا تصلح لدعوة الأنبياء، وإنما يصلح لها الكهان</w:t>
      </w:r>
      <w:r w:rsidRPr="00DC4B77">
        <w:rPr>
          <w:rFonts w:ascii="Cambria" w:eastAsiaTheme="minorEastAsia" w:hAnsi="Cambria" w:cs="louts shamy"/>
          <w:color w:val="000000" w:themeColor="text1"/>
          <w:sz w:val="34"/>
          <w:szCs w:val="30"/>
          <w:rtl/>
          <w:lang w:eastAsia="zh-CN"/>
        </w:rPr>
        <w:t xml:space="preserve">. </w:t>
      </w:r>
      <w:r w:rsidRPr="00DC4B77">
        <w:rPr>
          <w:rFonts w:ascii="Lotus Linotype" w:hAnsi="Lotus Linotype" w:cs="louts shamy"/>
          <w:color w:val="000000" w:themeColor="text1"/>
          <w:sz w:val="34"/>
          <w:szCs w:val="30"/>
          <w:rtl/>
        </w:rPr>
        <w:t xml:space="preserve"> يقول: (فليست دعوى النبوة بالدعوة التي تشيع وتجتذب إليها الأسماع في مواطن الحضارة القديمة بعد استقرار العمران فيها بعاداته وآفاته مئات السنين أو ألوف السنين... وإذا شاع الفساد في مواطن الحضارة فالمسألة في هذه الحالة مسألة تشريع وقانون أو مسألة تنظيم وتدبير.. فليست بلاد العمران المتصل مهدًا صالحًا للرسالة والنبوة)</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99"/>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w:t>
      </w:r>
    </w:p>
    <w:p w14:paraId="5474C67C" w14:textId="79E65817" w:rsidR="00CF0089" w:rsidRPr="00DC4B77" w:rsidRDefault="00CF0089" w:rsidP="00493111">
      <w:pPr>
        <w:widowControl w:val="0"/>
        <w:spacing w:after="60" w:line="214" w:lineRule="auto"/>
        <w:ind w:firstLine="284"/>
        <w:jc w:val="both"/>
        <w:rPr>
          <w:rFonts w:ascii="Lotus Linotype" w:hAnsi="Lotus Linotype" w:cs="louts shamy"/>
          <w:color w:val="000000" w:themeColor="text1"/>
          <w:sz w:val="34"/>
          <w:szCs w:val="30"/>
          <w:rtl/>
        </w:rPr>
      </w:pPr>
      <w:r w:rsidRPr="00DC4B77">
        <w:rPr>
          <w:rFonts w:ascii="Lotus Linotype" w:eastAsiaTheme="minorEastAsia" w:hAnsi="Lotus Linotype" w:cs="louts shamy"/>
          <w:color w:val="000000" w:themeColor="text1"/>
          <w:sz w:val="34"/>
          <w:szCs w:val="30"/>
          <w:rtl/>
          <w:lang w:eastAsia="zh-CN"/>
        </w:rPr>
        <w:t xml:space="preserve">ويدعي أن من </w:t>
      </w:r>
      <w:r w:rsidRPr="00DC4B77">
        <w:rPr>
          <w:rFonts w:ascii="Lotus Linotype" w:hAnsi="Lotus Linotype" w:cs="louts shamy"/>
          <w:color w:val="000000" w:themeColor="text1"/>
          <w:sz w:val="34"/>
          <w:szCs w:val="30"/>
          <w:rtl/>
        </w:rPr>
        <w:t xml:space="preserve">(البديهيات) العقلية أن الأنبياء كانوا بالمدن التجارية التي تختلط فيها البداوة بالحضارة.. تلك المدن التي تكون على مقربة من الصحراء (مكة)، </w:t>
      </w:r>
      <w:r w:rsidRPr="00DC4B77">
        <w:rPr>
          <w:rFonts w:ascii="Lotus Linotype" w:hAnsi="Lotus Linotype" w:cs="louts shamy"/>
          <w:color w:val="000000" w:themeColor="text1"/>
          <w:sz w:val="34"/>
          <w:szCs w:val="30"/>
          <w:rtl/>
        </w:rPr>
        <w:lastRenderedPageBreak/>
        <w:t>و(سدوم)</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00"/>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و(مدين)</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01"/>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وحيث إن مُدن النهرين (دجلة والفرات) كانت مدن قوافل، إذًا كان لا ب</w:t>
      </w:r>
      <w:r w:rsidR="00B76E2D" w:rsidRPr="00DC4B77">
        <w:rPr>
          <w:rFonts w:ascii="Lotus Linotype" w:hAnsi="Lotus Linotype" w:cs="louts shamy"/>
          <w:color w:val="000000" w:themeColor="text1"/>
          <w:sz w:val="34"/>
          <w:szCs w:val="30"/>
          <w:rtl/>
        </w:rPr>
        <w:t>د أن يكون فيها أول نبي، إبراهيم</w:t>
      </w:r>
      <w:r w:rsidR="008D2941" w:rsidRPr="00DC4B77">
        <w:rPr>
          <w:rFonts w:ascii="Lotus Linotype" w:hAnsi="Lotus Linotype" w:cs="louts shamy"/>
          <w:color w:val="000000" w:themeColor="text1"/>
          <w:sz w:val="34"/>
          <w:szCs w:val="30"/>
          <w:rtl/>
        </w:rPr>
        <w:t>،</w:t>
      </w:r>
      <w:r w:rsidR="00B76E2D" w:rsidRPr="00DC4B77">
        <w:rPr>
          <w:rFonts w:ascii="Lotus Linotype" w:hAnsi="Lotus Linotype" w:cs="louts shamy" w:hint="cs"/>
          <w:color w:val="000000" w:themeColor="text1"/>
          <w:sz w:val="34"/>
          <w:szCs w:val="30"/>
          <w:rtl/>
        </w:rPr>
        <w:t xml:space="preserve"> </w:t>
      </w:r>
      <w:r w:rsidR="008D2941" w:rsidRPr="00DC4B77">
        <w:rPr>
          <w:rFonts w:ascii="Lotus Linotype" w:hAnsi="Lotus Linotype" w:cs="louts shamy"/>
          <w:color w:val="000000" w:themeColor="text1"/>
          <w:sz w:val="34"/>
          <w:szCs w:val="30"/>
          <w:rtl/>
        </w:rPr>
        <w:t>عليه السلام</w:t>
      </w:r>
      <w:r w:rsidRPr="00DC4B77">
        <w:rPr>
          <w:rFonts w:ascii="Lotus Linotype" w:hAnsi="Lotus Linotype" w:cs="louts shamy"/>
          <w:color w:val="000000" w:themeColor="text1"/>
          <w:sz w:val="34"/>
          <w:szCs w:val="30"/>
          <w:rtl/>
        </w:rPr>
        <w:t xml:space="preserve"> !! </w:t>
      </w:r>
    </w:p>
    <w:p w14:paraId="2D94F5E0" w14:textId="77777777" w:rsidR="002554EC" w:rsidRPr="00DC4B77" w:rsidRDefault="00CF0089" w:rsidP="00493111">
      <w:pPr>
        <w:widowControl w:val="0"/>
        <w:spacing w:after="60" w:line="214" w:lineRule="auto"/>
        <w:ind w:firstLine="284"/>
        <w:jc w:val="both"/>
        <w:rPr>
          <w:rFonts w:ascii="Lotus Linotype" w:hAnsi="Lotus Linotype" w:cs="louts shamy"/>
          <w:b/>
          <w:bCs/>
          <w:color w:val="000000" w:themeColor="text1"/>
          <w:sz w:val="34"/>
          <w:szCs w:val="30"/>
          <w:rtl/>
        </w:rPr>
      </w:pPr>
      <w:r w:rsidRPr="00DC4B77">
        <w:rPr>
          <w:rFonts w:ascii="Lotus Linotype" w:hAnsi="Lotus Linotype" w:cs="louts shamy"/>
          <w:b/>
          <w:bCs/>
          <w:color w:val="000000" w:themeColor="text1"/>
          <w:sz w:val="34"/>
          <w:szCs w:val="30"/>
          <w:rtl/>
        </w:rPr>
        <w:t>ولا أدري كيف يرى الأنبياء؟!</w:t>
      </w:r>
    </w:p>
    <w:p w14:paraId="1EEF6D5F" w14:textId="367F953F" w:rsidR="00CF0089" w:rsidRPr="00DC4B77" w:rsidRDefault="00CF0089" w:rsidP="00493111">
      <w:pPr>
        <w:widowControl w:val="0"/>
        <w:spacing w:after="60" w:line="214"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هل يراهم وعاظًا فقط، وهل يرى دعوتهم بلا تشريع ولا تنظيم للحياة، مع أن أشهر ما عرض على صفحات الأيام هو الحضارة الإسلامية وملك داود وسليمان؟؟!!</w:t>
      </w:r>
      <w:r w:rsidRPr="00DC4B77">
        <w:rPr>
          <w:rFonts w:ascii="Lotus Linotype" w:hAnsi="Lotus Linotype" w:cs="louts shamy"/>
          <w:color w:val="000000" w:themeColor="text1"/>
          <w:sz w:val="34"/>
          <w:szCs w:val="30"/>
          <w:rtl/>
        </w:rPr>
        <w:br/>
        <w:t>ولا أدري كيف يجول بخاطره أن حال الناس يمكن أن يصلح بدون رسالة؛ بل وبالكهانة؟؟!!</w:t>
      </w:r>
    </w:p>
    <w:p w14:paraId="3BF93FAD" w14:textId="24592CA5" w:rsidR="002554EC" w:rsidRPr="00DC4B77" w:rsidRDefault="00CF0089" w:rsidP="00493111">
      <w:pPr>
        <w:widowControl w:val="0"/>
        <w:spacing w:after="60" w:line="214"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xml:space="preserve">والأنبياء عمت دعوتهم الجميع، </w:t>
      </w:r>
      <w:r w:rsidR="00254E66" w:rsidRPr="00DC4B77">
        <w:rPr>
          <w:rFonts w:ascii="Lotus Linotype" w:hAnsi="Lotus Linotype" w:cs="louts shamy" w:hint="cs"/>
          <w:color w:val="000000" w:themeColor="text1"/>
          <w:sz w:val="34"/>
          <w:szCs w:val="30"/>
          <w:rtl/>
        </w:rPr>
        <w:t>ف</w:t>
      </w:r>
      <w:r w:rsidRPr="00DC4B77">
        <w:rPr>
          <w:rFonts w:ascii="Lotus Linotype" w:hAnsi="Lotus Linotype" w:cs="louts shamy"/>
          <w:color w:val="000000" w:themeColor="text1"/>
          <w:sz w:val="34"/>
          <w:szCs w:val="30"/>
          <w:rtl/>
        </w:rPr>
        <w:t>لم تترك بيت مدر ولا وبرٍ إلا دخلته، ولم تقتصر دعوتهم على نوعية معينة من المدن بل جاءت للجميع، أرسل الله في كل قومٍ نذير، وأبرز الأمثلة وأشهرها موسى</w:t>
      </w:r>
      <w:r w:rsidR="008D2941" w:rsidRPr="00DC4B77">
        <w:rPr>
          <w:rFonts w:ascii="Lotus Linotype" w:hAnsi="Lotus Linotype" w:cs="louts shamy"/>
          <w:color w:val="000000" w:themeColor="text1"/>
          <w:sz w:val="34"/>
          <w:szCs w:val="30"/>
          <w:rtl/>
        </w:rPr>
        <w:t>،</w:t>
      </w:r>
      <w:r w:rsidR="00254E66" w:rsidRPr="00DC4B77">
        <w:rPr>
          <w:rFonts w:ascii="Lotus Linotype" w:hAnsi="Lotus Linotype" w:cs="louts shamy" w:hint="cs"/>
          <w:color w:val="000000" w:themeColor="text1"/>
          <w:sz w:val="34"/>
          <w:szCs w:val="30"/>
          <w:rtl/>
        </w:rPr>
        <w:t xml:space="preserve"> </w:t>
      </w:r>
      <w:r w:rsidR="008D2941" w:rsidRPr="00DC4B77">
        <w:rPr>
          <w:rFonts w:ascii="Lotus Linotype" w:hAnsi="Lotus Linotype" w:cs="louts shamy"/>
          <w:color w:val="000000" w:themeColor="text1"/>
          <w:sz w:val="34"/>
          <w:szCs w:val="30"/>
          <w:rtl/>
        </w:rPr>
        <w:t>عليه السلام،</w:t>
      </w:r>
      <w:r w:rsidRPr="00DC4B77">
        <w:rPr>
          <w:rFonts w:ascii="Lotus Linotype" w:hAnsi="Lotus Linotype" w:cs="louts shamy"/>
          <w:color w:val="000000" w:themeColor="text1"/>
          <w:sz w:val="34"/>
          <w:szCs w:val="30"/>
          <w:rtl/>
        </w:rPr>
        <w:t xml:space="preserve"> بُعث في أقوى حضارة في زمانه </w:t>
      </w:r>
      <w:r w:rsidR="00A51F1B" w:rsidRPr="00DC4B77">
        <w:rPr>
          <w:rFonts w:ascii="Lotus Linotype" w:hAnsi="Lotus Linotype" w:cs="louts shamy" w:hint="cs"/>
          <w:color w:val="000000" w:themeColor="text1"/>
          <w:sz w:val="34"/>
          <w:szCs w:val="30"/>
          <w:rtl/>
        </w:rPr>
        <w:t>و</w:t>
      </w:r>
      <w:r w:rsidRPr="00DC4B77">
        <w:rPr>
          <w:rFonts w:ascii="Lotus Linotype" w:hAnsi="Lotus Linotype" w:cs="louts shamy"/>
          <w:color w:val="000000" w:themeColor="text1"/>
          <w:sz w:val="34"/>
          <w:szCs w:val="30"/>
          <w:rtl/>
        </w:rPr>
        <w:t>حيث الكهان!! ومن قبله إبراهيم</w:t>
      </w:r>
      <w:r w:rsidR="008D2941" w:rsidRPr="00DC4B77">
        <w:rPr>
          <w:rFonts w:ascii="Lotus Linotype" w:hAnsi="Lotus Linotype" w:cs="louts shamy"/>
          <w:color w:val="000000" w:themeColor="text1"/>
          <w:sz w:val="34"/>
          <w:szCs w:val="30"/>
          <w:rtl/>
        </w:rPr>
        <w:t>،</w:t>
      </w:r>
      <w:r w:rsidR="00254E66" w:rsidRPr="00DC4B77">
        <w:rPr>
          <w:rFonts w:ascii="Lotus Linotype" w:hAnsi="Lotus Linotype" w:cs="louts shamy" w:hint="cs"/>
          <w:color w:val="000000" w:themeColor="text1"/>
          <w:sz w:val="34"/>
          <w:szCs w:val="30"/>
          <w:rtl/>
        </w:rPr>
        <w:t xml:space="preserve"> </w:t>
      </w:r>
      <w:r w:rsidR="008D2941" w:rsidRPr="00DC4B77">
        <w:rPr>
          <w:rFonts w:ascii="Lotus Linotype" w:hAnsi="Lotus Linotype" w:cs="louts shamy"/>
          <w:color w:val="000000" w:themeColor="text1"/>
          <w:sz w:val="34"/>
          <w:szCs w:val="30"/>
          <w:rtl/>
        </w:rPr>
        <w:t>عليه السلام،</w:t>
      </w:r>
      <w:r w:rsidRPr="00DC4B77">
        <w:rPr>
          <w:rFonts w:ascii="Lotus Linotype" w:hAnsi="Lotus Linotype" w:cs="louts shamy"/>
          <w:color w:val="000000" w:themeColor="text1"/>
          <w:sz w:val="34"/>
          <w:szCs w:val="30"/>
          <w:rtl/>
        </w:rPr>
        <w:t xml:space="preserve"> كان في بلد ذات حضارة أيضًا، وهود</w:t>
      </w:r>
      <w:r w:rsidR="008D2941" w:rsidRPr="00DC4B77">
        <w:rPr>
          <w:rFonts w:ascii="Lotus Linotype" w:hAnsi="Lotus Linotype" w:cs="louts shamy"/>
          <w:color w:val="000000" w:themeColor="text1"/>
          <w:sz w:val="34"/>
          <w:szCs w:val="30"/>
          <w:rtl/>
        </w:rPr>
        <w:t>،</w:t>
      </w:r>
      <w:r w:rsidR="00254E66" w:rsidRPr="00DC4B77">
        <w:rPr>
          <w:rFonts w:ascii="Lotus Linotype" w:hAnsi="Lotus Linotype" w:cs="louts shamy" w:hint="cs"/>
          <w:color w:val="000000" w:themeColor="text1"/>
          <w:sz w:val="34"/>
          <w:szCs w:val="30"/>
          <w:rtl/>
        </w:rPr>
        <w:t xml:space="preserve"> </w:t>
      </w:r>
      <w:r w:rsidR="008D2941" w:rsidRPr="00DC4B77">
        <w:rPr>
          <w:rFonts w:ascii="Lotus Linotype" w:hAnsi="Lotus Linotype" w:cs="louts shamy"/>
          <w:color w:val="000000" w:themeColor="text1"/>
          <w:sz w:val="34"/>
          <w:szCs w:val="30"/>
          <w:rtl/>
        </w:rPr>
        <w:t>عليه السلام،</w:t>
      </w:r>
      <w:r w:rsidRPr="00DC4B77">
        <w:rPr>
          <w:rFonts w:ascii="Lotus Linotype" w:hAnsi="Lotus Linotype" w:cs="louts shamy"/>
          <w:color w:val="000000" w:themeColor="text1"/>
          <w:sz w:val="34"/>
          <w:szCs w:val="30"/>
          <w:rtl/>
        </w:rPr>
        <w:t xml:space="preserve"> بعث في قوم</w:t>
      </w:r>
      <w:r w:rsidR="00254E66" w:rsidRPr="00DC4B77">
        <w:rPr>
          <w:rFonts w:ascii="Lotus Linotype" w:hAnsi="Lotus Linotype" w:cs="louts shamy" w:hint="cs"/>
          <w:color w:val="000000" w:themeColor="text1"/>
          <w:sz w:val="34"/>
          <w:szCs w:val="30"/>
          <w:rtl/>
        </w:rPr>
        <w:t xml:space="preserve"> </w:t>
      </w:r>
      <w:r w:rsidR="00B76E2D" w:rsidRPr="00DC4B77">
        <w:rPr>
          <w:rFonts w:ascii="Lotus Linotype" w:hAnsi="Lotus Linotype" w:cs="louts shamy" w:hint="cs"/>
          <w:color w:val="000000" w:themeColor="text1"/>
          <w:sz w:val="34"/>
          <w:szCs w:val="30"/>
          <w:rtl/>
        </w:rPr>
        <w:t>"إرم</w:t>
      </w:r>
      <w:r w:rsidRPr="00DC4B77">
        <w:rPr>
          <w:rFonts w:ascii="Lotus Linotype" w:hAnsi="Lotus Linotype" w:cs="louts shamy"/>
          <w:color w:val="000000" w:themeColor="text1"/>
          <w:sz w:val="34"/>
          <w:szCs w:val="30"/>
          <w:rtl/>
        </w:rPr>
        <w:t xml:space="preserve"> وكانوا يبنون بكل ريع آية يعبثون، ويتخذون مصانع لعلهم يخلدون، وإذا بطشوا بطشوا جبارين، وصالح كان في قوم ينحتون من الجبال بيوتًا فارهين... </w:t>
      </w:r>
      <w:r w:rsidR="00B76E2D" w:rsidRPr="00DC4B77">
        <w:rPr>
          <w:rFonts w:ascii="Lotus Linotype" w:hAnsi="Lotus Linotype" w:cs="louts shamy"/>
          <w:color w:val="000000" w:themeColor="text1"/>
          <w:sz w:val="34"/>
          <w:szCs w:val="30"/>
          <w:rtl/>
        </w:rPr>
        <w:t>إلخ. فليس بصحيح ما يدعيه عبَّاس</w:t>
      </w:r>
      <w:r w:rsidRPr="00DC4B77">
        <w:rPr>
          <w:rFonts w:ascii="Lotus Linotype" w:hAnsi="Lotus Linotype" w:cs="louts shamy"/>
          <w:color w:val="000000" w:themeColor="text1"/>
          <w:sz w:val="34"/>
          <w:szCs w:val="30"/>
          <w:rtl/>
        </w:rPr>
        <w:t xml:space="preserve"> من أن الرسالات محصورة ومحدودة بحدود مدن القوافل، لا مدن الحضارات!!</w:t>
      </w:r>
    </w:p>
    <w:p w14:paraId="6243A5AF" w14:textId="51971184" w:rsidR="00CF0089" w:rsidRPr="00DC4B77" w:rsidRDefault="00CF0089"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والله يقول:</w:t>
      </w:r>
      <w:r w:rsidR="00A51F1B" w:rsidRPr="00DC4B77">
        <w:rPr>
          <w:rFonts w:ascii="Lotus Linotype" w:hAnsi="Lotus Linotype" w:cs="louts shamy" w:hint="cs"/>
          <w:color w:val="000000" w:themeColor="text1"/>
          <w:sz w:val="34"/>
          <w:szCs w:val="30"/>
          <w:rtl/>
        </w:rPr>
        <w:t xml:space="preserve"> (</w:t>
      </w:r>
      <w:r w:rsidR="00A51F1B" w:rsidRPr="00DC4B77">
        <w:rPr>
          <w:rFonts w:ascii="Traditional Arabic" w:hAnsi="Traditional Arabic" w:cs="Traditional Arabic"/>
          <w:color w:val="000000" w:themeColor="text1"/>
          <w:sz w:val="38"/>
          <w:szCs w:val="34"/>
          <w:rtl/>
        </w:rPr>
        <w:t>وَإِن مِّنۡ أُمَّةٍ إِلَّا خَلَا فِيهَا نَذِير</w:t>
      </w:r>
      <w:r w:rsidR="00A51F1B"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w:t>
      </w:r>
      <w:r w:rsidR="0090557D" w:rsidRPr="00DC4B77">
        <w:rPr>
          <w:rFonts w:ascii="Lotus Linotype" w:hAnsi="Lotus Linotype" w:cs="louts shamy"/>
          <w:color w:val="000000" w:themeColor="text1"/>
          <w:sz w:val="34"/>
          <w:szCs w:val="30"/>
          <w:rtl/>
        </w:rPr>
        <w:t>(</w:t>
      </w:r>
      <w:r w:rsidRPr="00DC4B77">
        <w:rPr>
          <w:rFonts w:ascii="Lotus Linotype" w:hAnsi="Lotus Linotype" w:cs="louts shamy"/>
          <w:color w:val="000000" w:themeColor="text1"/>
          <w:sz w:val="34"/>
          <w:szCs w:val="30"/>
          <w:rtl/>
        </w:rPr>
        <w:t>فاطر: ٢٤</w:t>
      </w:r>
      <w:r w:rsidR="0090557D" w:rsidRPr="00DC4B77">
        <w:rPr>
          <w:rFonts w:ascii="Lotus Linotype" w:hAnsi="Lotus Linotype" w:cs="louts shamy"/>
          <w:color w:val="000000" w:themeColor="text1"/>
          <w:sz w:val="34"/>
          <w:szCs w:val="30"/>
          <w:rtl/>
        </w:rPr>
        <w:t>)</w:t>
      </w:r>
      <w:r w:rsidRPr="00DC4B77">
        <w:rPr>
          <w:rFonts w:ascii="Lotus Linotype" w:hAnsi="Lotus Linotype" w:cs="louts shamy"/>
          <w:color w:val="000000" w:themeColor="text1"/>
          <w:sz w:val="34"/>
          <w:szCs w:val="30"/>
          <w:rtl/>
        </w:rPr>
        <w:t xml:space="preserve">، </w:t>
      </w:r>
      <w:r w:rsidR="00991316" w:rsidRPr="00DC4B77">
        <w:rPr>
          <w:rFonts w:ascii="Lotus Linotype" w:hAnsi="Lotus Linotype" w:cs="louts shamy" w:hint="cs"/>
          <w:color w:val="000000" w:themeColor="text1"/>
          <w:sz w:val="34"/>
          <w:szCs w:val="30"/>
          <w:rtl/>
        </w:rPr>
        <w:t>والله يقول: (</w:t>
      </w:r>
      <w:r w:rsidR="00991316" w:rsidRPr="00DC4B77">
        <w:rPr>
          <w:rFonts w:ascii="Traditional Arabic" w:hAnsi="Traditional Arabic" w:cs="louts shamy" w:hint="cs"/>
          <w:color w:val="000000" w:themeColor="text1"/>
          <w:sz w:val="34"/>
          <w:szCs w:val="30"/>
          <w:rtl/>
        </w:rPr>
        <w:t>وَلِكُلِّ</w:t>
      </w:r>
      <w:r w:rsidR="00991316" w:rsidRPr="00DC4B77">
        <w:rPr>
          <w:rFonts w:ascii="Lotus Linotype" w:hAnsi="Lotus Linotype" w:cs="louts shamy"/>
          <w:color w:val="000000" w:themeColor="text1"/>
          <w:sz w:val="34"/>
          <w:szCs w:val="30"/>
          <w:rtl/>
        </w:rPr>
        <w:t xml:space="preserve"> </w:t>
      </w:r>
      <w:r w:rsidR="00991316" w:rsidRPr="00DC4B77">
        <w:rPr>
          <w:rFonts w:ascii="Traditional Arabic" w:hAnsi="Traditional Arabic" w:cs="louts shamy" w:hint="cs"/>
          <w:color w:val="000000" w:themeColor="text1"/>
          <w:sz w:val="34"/>
          <w:szCs w:val="30"/>
          <w:rtl/>
        </w:rPr>
        <w:t>قَو</w:t>
      </w:r>
      <w:r w:rsidR="00991316" w:rsidRPr="00DC4B77">
        <w:rPr>
          <w:rFonts w:ascii="louts shamy" w:hAnsi="louts shamy" w:cs="louts shamy" w:hint="cs"/>
          <w:color w:val="000000" w:themeColor="text1"/>
          <w:sz w:val="34"/>
          <w:szCs w:val="30"/>
          <w:rtl/>
        </w:rPr>
        <w:t>مٍ</w:t>
      </w:r>
      <w:r w:rsidR="00991316" w:rsidRPr="00DC4B77">
        <w:rPr>
          <w:rFonts w:ascii="Lotus Linotype" w:hAnsi="Lotus Linotype" w:cs="louts shamy"/>
          <w:color w:val="000000" w:themeColor="text1"/>
          <w:sz w:val="34"/>
          <w:szCs w:val="30"/>
          <w:rtl/>
        </w:rPr>
        <w:t xml:space="preserve"> </w:t>
      </w:r>
      <w:r w:rsidR="00991316" w:rsidRPr="00DC4B77">
        <w:rPr>
          <w:rFonts w:ascii="Traditional Arabic" w:hAnsi="Traditional Arabic" w:cs="louts shamy" w:hint="cs"/>
          <w:color w:val="000000" w:themeColor="text1"/>
          <w:sz w:val="34"/>
          <w:szCs w:val="30"/>
          <w:rtl/>
        </w:rPr>
        <w:t>هَادٍ</w:t>
      </w:r>
      <w:r w:rsidR="00991316" w:rsidRPr="00DC4B77">
        <w:rPr>
          <w:rFonts w:ascii="Lotus Linotype" w:hAnsi="Lotus Linotype" w:cs="louts shamy" w:hint="cs"/>
          <w:color w:val="000000" w:themeColor="text1"/>
          <w:sz w:val="34"/>
          <w:szCs w:val="30"/>
          <w:rtl/>
        </w:rPr>
        <w:t>)</w:t>
      </w:r>
      <w:r w:rsidR="00991316" w:rsidRPr="00DC4B77">
        <w:rPr>
          <w:rFonts w:ascii="Lotus Linotype" w:hAnsi="Lotus Linotype" w:cs="louts shamy"/>
          <w:color w:val="000000" w:themeColor="text1"/>
          <w:sz w:val="34"/>
          <w:szCs w:val="30"/>
          <w:rtl/>
        </w:rPr>
        <w:t>، والله يقول</w:t>
      </w:r>
      <w:r w:rsidR="00991316" w:rsidRPr="00DC4B77">
        <w:rPr>
          <w:rFonts w:ascii="Lotus Linotype" w:hAnsi="Lotus Linotype" w:cs="louts shamy" w:hint="cs"/>
          <w:color w:val="000000" w:themeColor="text1"/>
          <w:sz w:val="34"/>
          <w:szCs w:val="30"/>
          <w:rtl/>
        </w:rPr>
        <w:t>: (</w:t>
      </w:r>
      <w:r w:rsidR="00991316" w:rsidRPr="00DC4B77">
        <w:rPr>
          <w:rFonts w:ascii="Lotus Linotype" w:hAnsi="Lotus Linotype" w:cs="louts shamy" w:hint="eastAsia"/>
          <w:color w:val="000000" w:themeColor="text1"/>
          <w:sz w:val="34"/>
          <w:szCs w:val="30"/>
          <w:rtl/>
        </w:rPr>
        <w:t>وَلِكُلِّ</w:t>
      </w:r>
      <w:r w:rsidR="00991316" w:rsidRPr="00DC4B77">
        <w:rPr>
          <w:rFonts w:ascii="Lotus Linotype" w:hAnsi="Lotus Linotype" w:cs="louts shamy"/>
          <w:color w:val="000000" w:themeColor="text1"/>
          <w:sz w:val="34"/>
          <w:szCs w:val="30"/>
          <w:rtl/>
        </w:rPr>
        <w:t xml:space="preserve"> أُمَّة </w:t>
      </w:r>
      <w:r w:rsidR="00991316" w:rsidRPr="00DC4B77">
        <w:rPr>
          <w:rFonts w:ascii="Traditional Arabic" w:hAnsi="Traditional Arabic" w:cs="louts shamy" w:hint="cs"/>
          <w:color w:val="000000" w:themeColor="text1"/>
          <w:sz w:val="34"/>
          <w:szCs w:val="30"/>
          <w:rtl/>
        </w:rPr>
        <w:t>رَّسُول</w:t>
      </w:r>
      <w:r w:rsidR="00991316" w:rsidRPr="00DC4B77">
        <w:rPr>
          <w:rFonts w:ascii="Lotus Linotype" w:hAnsi="Lotus Linotype" w:cs="louts shamy" w:hint="cs"/>
          <w:color w:val="000000" w:themeColor="text1"/>
          <w:sz w:val="34"/>
          <w:szCs w:val="30"/>
          <w:rtl/>
        </w:rPr>
        <w:t>)</w:t>
      </w:r>
      <w:r w:rsidR="00991316" w:rsidRPr="00DC4B77">
        <w:rPr>
          <w:rFonts w:ascii="Lotus Linotype" w:hAnsi="Lotus Linotype" w:cs="louts shamy"/>
          <w:color w:val="000000" w:themeColor="text1"/>
          <w:sz w:val="34"/>
          <w:szCs w:val="30"/>
          <w:rtl/>
        </w:rPr>
        <w:t xml:space="preserve">  (يونس: ٤٧)</w:t>
      </w:r>
      <w:r w:rsidR="00991316" w:rsidRPr="00DC4B77">
        <w:rPr>
          <w:rFonts w:ascii="Lotus Linotype" w:hAnsi="Lotus Linotype" w:cs="louts shamy" w:hint="cs"/>
          <w:color w:val="000000" w:themeColor="text1"/>
          <w:sz w:val="34"/>
          <w:szCs w:val="30"/>
          <w:rtl/>
        </w:rPr>
        <w:t>،</w:t>
      </w:r>
      <w:r w:rsidR="00991316" w:rsidRPr="00DC4B77">
        <w:rPr>
          <w:rFonts w:ascii="Lotus Linotype" w:hAnsi="Lotus Linotype" w:cs="louts shamy"/>
          <w:color w:val="000000" w:themeColor="text1"/>
          <w:sz w:val="34"/>
          <w:szCs w:val="30"/>
          <w:rtl/>
        </w:rPr>
        <w:t xml:space="preserve"> </w:t>
      </w:r>
      <w:r w:rsidRPr="00DC4B77">
        <w:rPr>
          <w:rFonts w:ascii="Lotus Linotype" w:hAnsi="Lotus Linotype" w:cs="louts shamy"/>
          <w:color w:val="000000" w:themeColor="text1"/>
          <w:sz w:val="34"/>
          <w:szCs w:val="30"/>
          <w:rtl/>
        </w:rPr>
        <w:t>والله يقول:</w:t>
      </w:r>
      <w:r w:rsidR="00A51F1B" w:rsidRPr="00DC4B77">
        <w:rPr>
          <w:rFonts w:ascii="Lotus Linotype" w:hAnsi="Lotus Linotype" w:cs="louts shamy" w:hint="cs"/>
          <w:color w:val="000000" w:themeColor="text1"/>
          <w:sz w:val="34"/>
          <w:szCs w:val="30"/>
          <w:rtl/>
        </w:rPr>
        <w:t xml:space="preserve"> (</w:t>
      </w:r>
      <w:r w:rsidR="00A51F1B" w:rsidRPr="00DC4B77">
        <w:rPr>
          <w:rFonts w:ascii="Traditional Arabic" w:hAnsi="Traditional Arabic" w:cs="Traditional Arabic"/>
          <w:color w:val="000000" w:themeColor="text1"/>
          <w:sz w:val="38"/>
          <w:szCs w:val="34"/>
          <w:rtl/>
        </w:rPr>
        <w:t>وَلَقَدۡ بَعَثۡنَا فِي كُلِّ أُمَّة رَّسُولًا أَنِ ٱعۡبُدُواْ ٱللَّهَ وَٱجۡتَنِبُواْ ٱلطَّٰغُوتَۖ</w:t>
      </w:r>
      <w:r w:rsidR="00A51F1B" w:rsidRPr="00DC4B77">
        <w:rPr>
          <w:rFonts w:ascii="Lotus Linotype" w:hAnsi="Lotus Linotype" w:cs="louts shamy" w:hint="cs"/>
          <w:color w:val="000000" w:themeColor="text1"/>
          <w:sz w:val="34"/>
          <w:szCs w:val="30"/>
          <w:rtl/>
        </w:rPr>
        <w:t xml:space="preserve">) </w:t>
      </w:r>
      <w:r w:rsidR="0090557D" w:rsidRPr="00DC4B77">
        <w:rPr>
          <w:rFonts w:ascii="Lotus Linotype" w:hAnsi="Lotus Linotype" w:cs="louts shamy"/>
          <w:color w:val="000000" w:themeColor="text1"/>
          <w:sz w:val="34"/>
          <w:szCs w:val="30"/>
          <w:rtl/>
        </w:rPr>
        <w:t>(</w:t>
      </w:r>
      <w:r w:rsidRPr="00DC4B77">
        <w:rPr>
          <w:rFonts w:ascii="Lotus Linotype" w:hAnsi="Lotus Linotype" w:cs="louts shamy"/>
          <w:color w:val="000000" w:themeColor="text1"/>
          <w:sz w:val="34"/>
          <w:szCs w:val="30"/>
          <w:rtl/>
        </w:rPr>
        <w:t>النحل: 36</w:t>
      </w:r>
      <w:r w:rsidR="0090557D" w:rsidRPr="00DC4B77">
        <w:rPr>
          <w:rFonts w:ascii="Lotus Linotype" w:hAnsi="Lotus Linotype" w:cs="louts shamy"/>
          <w:color w:val="000000" w:themeColor="text1"/>
          <w:sz w:val="34"/>
          <w:szCs w:val="30"/>
          <w:rtl/>
        </w:rPr>
        <w:t>)</w:t>
      </w:r>
      <w:r w:rsidRPr="00DC4B77">
        <w:rPr>
          <w:rFonts w:ascii="Lotus Linotype" w:hAnsi="Lotus Linotype" w:cs="louts shamy"/>
          <w:color w:val="000000" w:themeColor="text1"/>
          <w:sz w:val="34"/>
          <w:szCs w:val="30"/>
          <w:rtl/>
        </w:rPr>
        <w:t>، والله يقول</w:t>
      </w:r>
      <w:r w:rsidR="00A51F1B" w:rsidRPr="00DC4B77">
        <w:rPr>
          <w:rFonts w:ascii="Lotus Linotype" w:hAnsi="Lotus Linotype" w:cs="louts shamy" w:hint="cs"/>
          <w:color w:val="000000" w:themeColor="text1"/>
          <w:sz w:val="34"/>
          <w:szCs w:val="30"/>
          <w:rtl/>
        </w:rPr>
        <w:t>: (</w:t>
      </w:r>
      <w:r w:rsidR="00A51F1B" w:rsidRPr="00DC4B77">
        <w:rPr>
          <w:rFonts w:ascii="Traditional Arabic" w:hAnsi="Traditional Arabic" w:cs="Traditional Arabic" w:hint="eastAsia"/>
          <w:color w:val="000000" w:themeColor="text1"/>
          <w:sz w:val="38"/>
          <w:szCs w:val="34"/>
          <w:rtl/>
        </w:rPr>
        <w:t>ثُمَّ</w:t>
      </w:r>
      <w:r w:rsidR="00A51F1B" w:rsidRPr="00DC4B77">
        <w:rPr>
          <w:rFonts w:ascii="Traditional Arabic" w:hAnsi="Traditional Arabic" w:cs="Traditional Arabic"/>
          <w:color w:val="000000" w:themeColor="text1"/>
          <w:sz w:val="38"/>
          <w:szCs w:val="34"/>
          <w:rtl/>
        </w:rPr>
        <w:t xml:space="preserve"> أَر</w:t>
      </w:r>
      <w:r w:rsidR="00A51F1B" w:rsidRPr="00DC4B77">
        <w:rPr>
          <w:rFonts w:ascii="Traditional Arabic" w:hAnsi="Traditional Arabic" w:cs="Traditional Arabic" w:hint="cs"/>
          <w:color w:val="000000" w:themeColor="text1"/>
          <w:sz w:val="38"/>
          <w:szCs w:val="34"/>
          <w:rtl/>
        </w:rPr>
        <w:t>ۡسَلۡنَا</w:t>
      </w:r>
      <w:r w:rsidR="00A51F1B" w:rsidRPr="00DC4B77">
        <w:rPr>
          <w:rFonts w:ascii="Traditional Arabic" w:hAnsi="Traditional Arabic" w:cs="Traditional Arabic"/>
          <w:color w:val="000000" w:themeColor="text1"/>
          <w:sz w:val="38"/>
          <w:szCs w:val="34"/>
          <w:rtl/>
        </w:rPr>
        <w:t xml:space="preserve"> </w:t>
      </w:r>
      <w:r w:rsidR="00A51F1B" w:rsidRPr="00DC4B77">
        <w:rPr>
          <w:rFonts w:ascii="Traditional Arabic" w:hAnsi="Traditional Arabic" w:cs="Traditional Arabic" w:hint="cs"/>
          <w:color w:val="000000" w:themeColor="text1"/>
          <w:sz w:val="38"/>
          <w:szCs w:val="34"/>
          <w:rtl/>
        </w:rPr>
        <w:t>رُسُلَنَا</w:t>
      </w:r>
      <w:r w:rsidR="00A51F1B" w:rsidRPr="00DC4B77">
        <w:rPr>
          <w:rFonts w:ascii="Traditional Arabic" w:hAnsi="Traditional Arabic" w:cs="Traditional Arabic"/>
          <w:color w:val="000000" w:themeColor="text1"/>
          <w:sz w:val="38"/>
          <w:szCs w:val="34"/>
          <w:rtl/>
        </w:rPr>
        <w:t xml:space="preserve"> </w:t>
      </w:r>
      <w:r w:rsidR="00A51F1B" w:rsidRPr="00DC4B77">
        <w:rPr>
          <w:rFonts w:ascii="Traditional Arabic" w:hAnsi="Traditional Arabic" w:cs="Traditional Arabic" w:hint="cs"/>
          <w:color w:val="000000" w:themeColor="text1"/>
          <w:sz w:val="38"/>
          <w:szCs w:val="34"/>
          <w:rtl/>
        </w:rPr>
        <w:lastRenderedPageBreak/>
        <w:t>تَتۡرَا</w:t>
      </w:r>
      <w:r w:rsidR="00A51F1B"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w:t>
      </w:r>
      <w:r w:rsidR="0090557D" w:rsidRPr="00DC4B77">
        <w:rPr>
          <w:rFonts w:ascii="Lotus Linotype" w:hAnsi="Lotus Linotype" w:cs="louts shamy"/>
          <w:color w:val="000000" w:themeColor="text1"/>
          <w:sz w:val="34"/>
          <w:szCs w:val="30"/>
          <w:rtl/>
        </w:rPr>
        <w:t>(</w:t>
      </w:r>
      <w:r w:rsidRPr="00DC4B77">
        <w:rPr>
          <w:rFonts w:ascii="Lotus Linotype" w:hAnsi="Lotus Linotype" w:cs="louts shamy"/>
          <w:color w:val="000000" w:themeColor="text1"/>
          <w:sz w:val="34"/>
          <w:szCs w:val="30"/>
          <w:rtl/>
        </w:rPr>
        <w:t>المؤمنون: ٤٤</w:t>
      </w:r>
      <w:r w:rsidR="0090557D" w:rsidRPr="00DC4B77">
        <w:rPr>
          <w:rFonts w:ascii="Lotus Linotype" w:hAnsi="Lotus Linotype" w:cs="louts shamy"/>
          <w:color w:val="000000" w:themeColor="text1"/>
          <w:sz w:val="34"/>
          <w:szCs w:val="30"/>
          <w:rtl/>
        </w:rPr>
        <w:t>)</w:t>
      </w:r>
      <w:r w:rsidRPr="00DC4B77">
        <w:rPr>
          <w:rFonts w:ascii="Lotus Linotype" w:hAnsi="Lotus Linotype" w:cs="louts shamy"/>
          <w:color w:val="000000" w:themeColor="text1"/>
          <w:sz w:val="34"/>
          <w:szCs w:val="30"/>
          <w:rtl/>
        </w:rPr>
        <w:t>، والله يقول:</w:t>
      </w:r>
      <w:r w:rsidR="00A51F1B" w:rsidRPr="00DC4B77">
        <w:rPr>
          <w:rFonts w:ascii="Lotus Linotype" w:hAnsi="Lotus Linotype" w:cs="louts shamy" w:hint="cs"/>
          <w:color w:val="000000" w:themeColor="text1"/>
          <w:sz w:val="34"/>
          <w:szCs w:val="30"/>
          <w:rtl/>
        </w:rPr>
        <w:t xml:space="preserve"> (</w:t>
      </w:r>
      <w:r w:rsidR="00A51F1B" w:rsidRPr="00DC4B77">
        <w:rPr>
          <w:rFonts w:ascii="Traditional Arabic" w:hAnsi="Traditional Arabic" w:cs="Traditional Arabic"/>
          <w:color w:val="000000" w:themeColor="text1"/>
          <w:sz w:val="38"/>
          <w:szCs w:val="34"/>
          <w:rtl/>
        </w:rPr>
        <w:t>كُلَّمَآ أُل</w:t>
      </w:r>
      <w:r w:rsidR="00A51F1B" w:rsidRPr="00DC4B77">
        <w:rPr>
          <w:rFonts w:ascii="Traditional Arabic" w:hAnsi="Traditional Arabic" w:cs="Traditional Arabic" w:hint="cs"/>
          <w:color w:val="000000" w:themeColor="text1"/>
          <w:sz w:val="38"/>
          <w:szCs w:val="34"/>
          <w:rtl/>
        </w:rPr>
        <w:t>ۡقِيَ</w:t>
      </w:r>
      <w:r w:rsidR="00A51F1B" w:rsidRPr="00DC4B77">
        <w:rPr>
          <w:rFonts w:ascii="Traditional Arabic" w:hAnsi="Traditional Arabic" w:cs="Traditional Arabic"/>
          <w:color w:val="000000" w:themeColor="text1"/>
          <w:sz w:val="38"/>
          <w:szCs w:val="34"/>
          <w:rtl/>
        </w:rPr>
        <w:t xml:space="preserve"> </w:t>
      </w:r>
      <w:r w:rsidR="00A51F1B" w:rsidRPr="00DC4B77">
        <w:rPr>
          <w:rFonts w:ascii="Traditional Arabic" w:hAnsi="Traditional Arabic" w:cs="Traditional Arabic" w:hint="cs"/>
          <w:color w:val="000000" w:themeColor="text1"/>
          <w:sz w:val="38"/>
          <w:szCs w:val="34"/>
          <w:rtl/>
        </w:rPr>
        <w:t>فِيهَا</w:t>
      </w:r>
      <w:r w:rsidR="00A51F1B" w:rsidRPr="00DC4B77">
        <w:rPr>
          <w:rFonts w:ascii="Traditional Arabic" w:hAnsi="Traditional Arabic" w:cs="Traditional Arabic"/>
          <w:color w:val="000000" w:themeColor="text1"/>
          <w:sz w:val="38"/>
          <w:szCs w:val="34"/>
          <w:rtl/>
        </w:rPr>
        <w:t xml:space="preserve"> </w:t>
      </w:r>
      <w:r w:rsidR="00A51F1B" w:rsidRPr="00DC4B77">
        <w:rPr>
          <w:rFonts w:ascii="Traditional Arabic" w:hAnsi="Traditional Arabic" w:cs="Traditional Arabic" w:hint="cs"/>
          <w:color w:val="000000" w:themeColor="text1"/>
          <w:sz w:val="38"/>
          <w:szCs w:val="34"/>
          <w:rtl/>
        </w:rPr>
        <w:t>فَوۡج</w:t>
      </w:r>
      <w:r w:rsidR="00A51F1B" w:rsidRPr="00DC4B77">
        <w:rPr>
          <w:rFonts w:ascii="Traditional Arabic" w:hAnsi="Traditional Arabic" w:cs="Traditional Arabic"/>
          <w:color w:val="000000" w:themeColor="text1"/>
          <w:sz w:val="38"/>
          <w:szCs w:val="34"/>
          <w:rtl/>
        </w:rPr>
        <w:t xml:space="preserve"> </w:t>
      </w:r>
      <w:r w:rsidR="00A51F1B" w:rsidRPr="00DC4B77">
        <w:rPr>
          <w:rFonts w:ascii="Traditional Arabic" w:hAnsi="Traditional Arabic" w:cs="Traditional Arabic" w:hint="cs"/>
          <w:color w:val="000000" w:themeColor="text1"/>
          <w:sz w:val="38"/>
          <w:szCs w:val="34"/>
          <w:rtl/>
        </w:rPr>
        <w:t>سَأَلَهُمۡ</w:t>
      </w:r>
      <w:r w:rsidR="00A51F1B" w:rsidRPr="00DC4B77">
        <w:rPr>
          <w:rFonts w:ascii="Traditional Arabic" w:hAnsi="Traditional Arabic" w:cs="Traditional Arabic"/>
          <w:color w:val="000000" w:themeColor="text1"/>
          <w:sz w:val="38"/>
          <w:szCs w:val="34"/>
          <w:rtl/>
        </w:rPr>
        <w:t xml:space="preserve"> </w:t>
      </w:r>
      <w:r w:rsidR="00A51F1B" w:rsidRPr="00DC4B77">
        <w:rPr>
          <w:rFonts w:ascii="Traditional Arabic" w:hAnsi="Traditional Arabic" w:cs="Traditional Arabic" w:hint="cs"/>
          <w:color w:val="000000" w:themeColor="text1"/>
          <w:sz w:val="38"/>
          <w:szCs w:val="34"/>
          <w:rtl/>
        </w:rPr>
        <w:t>خَزَنَتُهَآ</w:t>
      </w:r>
      <w:r w:rsidR="00A51F1B" w:rsidRPr="00DC4B77">
        <w:rPr>
          <w:rFonts w:ascii="Traditional Arabic" w:hAnsi="Traditional Arabic" w:cs="Traditional Arabic"/>
          <w:color w:val="000000" w:themeColor="text1"/>
          <w:sz w:val="38"/>
          <w:szCs w:val="34"/>
          <w:rtl/>
        </w:rPr>
        <w:t xml:space="preserve"> </w:t>
      </w:r>
      <w:r w:rsidR="00A51F1B" w:rsidRPr="00DC4B77">
        <w:rPr>
          <w:rFonts w:ascii="Traditional Arabic" w:hAnsi="Traditional Arabic" w:cs="Traditional Arabic" w:hint="cs"/>
          <w:color w:val="000000" w:themeColor="text1"/>
          <w:sz w:val="38"/>
          <w:szCs w:val="34"/>
          <w:rtl/>
        </w:rPr>
        <w:t>أَلَمۡ</w:t>
      </w:r>
      <w:r w:rsidR="00A51F1B" w:rsidRPr="00DC4B77">
        <w:rPr>
          <w:rFonts w:ascii="Traditional Arabic" w:hAnsi="Traditional Arabic" w:cs="Traditional Arabic"/>
          <w:color w:val="000000" w:themeColor="text1"/>
          <w:sz w:val="38"/>
          <w:szCs w:val="34"/>
          <w:rtl/>
        </w:rPr>
        <w:t xml:space="preserve"> </w:t>
      </w:r>
      <w:r w:rsidR="00A51F1B" w:rsidRPr="00DC4B77">
        <w:rPr>
          <w:rFonts w:ascii="Traditional Arabic" w:hAnsi="Traditional Arabic" w:cs="Traditional Arabic" w:hint="cs"/>
          <w:color w:val="000000" w:themeColor="text1"/>
          <w:sz w:val="38"/>
          <w:szCs w:val="34"/>
          <w:rtl/>
        </w:rPr>
        <w:t>يَأۡتِكُمۡ</w:t>
      </w:r>
      <w:r w:rsidR="00A51F1B" w:rsidRPr="00DC4B77">
        <w:rPr>
          <w:rFonts w:ascii="Traditional Arabic" w:hAnsi="Traditional Arabic" w:cs="Traditional Arabic"/>
          <w:color w:val="000000" w:themeColor="text1"/>
          <w:sz w:val="38"/>
          <w:szCs w:val="34"/>
          <w:rtl/>
        </w:rPr>
        <w:t xml:space="preserve"> </w:t>
      </w:r>
      <w:r w:rsidR="00A51F1B" w:rsidRPr="00DC4B77">
        <w:rPr>
          <w:rFonts w:ascii="Traditional Arabic" w:hAnsi="Traditional Arabic" w:cs="Traditional Arabic" w:hint="cs"/>
          <w:color w:val="000000" w:themeColor="text1"/>
          <w:sz w:val="38"/>
          <w:szCs w:val="34"/>
          <w:rtl/>
        </w:rPr>
        <w:t>نَذِير</w:t>
      </w:r>
      <w:r w:rsidR="00A51F1B"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w:t>
      </w:r>
      <w:r w:rsidR="0090557D" w:rsidRPr="00DC4B77">
        <w:rPr>
          <w:rFonts w:ascii="Lotus Linotype" w:hAnsi="Lotus Linotype" w:cs="louts shamy"/>
          <w:color w:val="000000" w:themeColor="text1"/>
          <w:sz w:val="34"/>
          <w:szCs w:val="30"/>
          <w:rtl/>
        </w:rPr>
        <w:t>(</w:t>
      </w:r>
      <w:r w:rsidRPr="00DC4B77">
        <w:rPr>
          <w:rFonts w:ascii="Lotus Linotype" w:hAnsi="Lotus Linotype" w:cs="louts shamy"/>
          <w:color w:val="000000" w:themeColor="text1"/>
          <w:sz w:val="34"/>
          <w:szCs w:val="30"/>
          <w:rtl/>
        </w:rPr>
        <w:t xml:space="preserve">الملك: ٨ </w:t>
      </w:r>
      <w:r w:rsidRPr="00DC4B77">
        <w:rPr>
          <w:rFonts w:ascii="Traditional Arabic" w:hAnsi="Traditional Arabic" w:cs="Traditional Arabic"/>
          <w:color w:val="000000" w:themeColor="text1"/>
          <w:sz w:val="34"/>
          <w:szCs w:val="30"/>
          <w:rtl/>
        </w:rPr>
        <w:t>–</w:t>
      </w:r>
      <w:r w:rsidRPr="00DC4B77">
        <w:rPr>
          <w:rFonts w:ascii="Lotus Linotype" w:hAnsi="Lotus Linotype" w:cs="louts shamy"/>
          <w:color w:val="000000" w:themeColor="text1"/>
          <w:sz w:val="34"/>
          <w:szCs w:val="30"/>
          <w:rtl/>
        </w:rPr>
        <w:t xml:space="preserve"> ٩</w:t>
      </w:r>
      <w:r w:rsidR="0090557D" w:rsidRPr="00DC4B77">
        <w:rPr>
          <w:rFonts w:ascii="Lotus Linotype" w:hAnsi="Lotus Linotype" w:cs="louts shamy"/>
          <w:color w:val="000000" w:themeColor="text1"/>
          <w:sz w:val="34"/>
          <w:szCs w:val="30"/>
          <w:rtl/>
        </w:rPr>
        <w:t>)</w:t>
      </w:r>
      <w:r w:rsidR="00991316" w:rsidRPr="00DC4B77">
        <w:rPr>
          <w:rFonts w:ascii="Lotus Linotype" w:hAnsi="Lotus Linotype" w:cs="louts shamy" w:hint="cs"/>
          <w:color w:val="000000" w:themeColor="text1"/>
          <w:sz w:val="34"/>
          <w:szCs w:val="30"/>
          <w:rtl/>
        </w:rPr>
        <w:t>.</w:t>
      </w:r>
      <w:r w:rsidR="00A51F1B" w:rsidRPr="00DC4B77">
        <w:rPr>
          <w:rFonts w:ascii="Lotus Linotype" w:hAnsi="Lotus Linotype" w:cs="louts shamy" w:hint="cs"/>
          <w:color w:val="000000" w:themeColor="text1"/>
          <w:sz w:val="34"/>
          <w:szCs w:val="30"/>
          <w:rtl/>
        </w:rPr>
        <w:t xml:space="preserve"> </w:t>
      </w:r>
    </w:p>
    <w:p w14:paraId="5838120D" w14:textId="3324ECB6" w:rsidR="00CF0089" w:rsidRPr="00DC4B77" w:rsidRDefault="00CF0089" w:rsidP="00291CAC">
      <w:pPr>
        <w:widowControl w:val="0"/>
        <w:spacing w:after="60" w:line="228"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xml:space="preserve">ووجدت الكهانة في البادية </w:t>
      </w:r>
      <w:r w:rsidR="00A43590" w:rsidRPr="00DC4B77">
        <w:rPr>
          <w:rFonts w:ascii="Lotus Linotype" w:hAnsi="Lotus Linotype" w:cs="louts shamy" w:hint="cs"/>
          <w:color w:val="000000" w:themeColor="text1"/>
          <w:sz w:val="34"/>
          <w:szCs w:val="30"/>
          <w:rtl/>
        </w:rPr>
        <w:t xml:space="preserve">كما وجدت </w:t>
      </w:r>
      <w:r w:rsidRPr="00DC4B77">
        <w:rPr>
          <w:rFonts w:ascii="Lotus Linotype" w:hAnsi="Lotus Linotype" w:cs="louts shamy"/>
          <w:color w:val="000000" w:themeColor="text1"/>
          <w:sz w:val="34"/>
          <w:szCs w:val="30"/>
          <w:rtl/>
        </w:rPr>
        <w:t>في الحضر</w:t>
      </w:r>
      <w:r w:rsidR="00A43590" w:rsidRPr="00DC4B77">
        <w:rPr>
          <w:rFonts w:ascii="Lotus Linotype" w:hAnsi="Lotus Linotype" w:cs="louts shamy" w:hint="cs"/>
          <w:color w:val="000000" w:themeColor="text1"/>
          <w:sz w:val="34"/>
          <w:szCs w:val="30"/>
          <w:rtl/>
        </w:rPr>
        <w:t xml:space="preserve">، ووجدت </w:t>
      </w:r>
      <w:r w:rsidRPr="00DC4B77">
        <w:rPr>
          <w:rFonts w:ascii="Lotus Linotype" w:hAnsi="Lotus Linotype" w:cs="louts shamy"/>
          <w:color w:val="000000" w:themeColor="text1"/>
          <w:sz w:val="34"/>
          <w:szCs w:val="30"/>
          <w:rtl/>
        </w:rPr>
        <w:t xml:space="preserve">في المدن الكبرى وفي المدن الصغرى. </w:t>
      </w:r>
      <w:r w:rsidR="00A43590" w:rsidRPr="00DC4B77">
        <w:rPr>
          <w:rFonts w:ascii="Lotus Linotype" w:hAnsi="Lotus Linotype" w:cs="louts shamy" w:hint="cs"/>
          <w:color w:val="000000" w:themeColor="text1"/>
          <w:sz w:val="34"/>
          <w:szCs w:val="30"/>
          <w:rtl/>
        </w:rPr>
        <w:t xml:space="preserve">وجدت </w:t>
      </w:r>
      <w:r w:rsidRPr="00DC4B77">
        <w:rPr>
          <w:rFonts w:ascii="Lotus Linotype" w:hAnsi="Lotus Linotype" w:cs="louts shamy"/>
          <w:color w:val="000000" w:themeColor="text1"/>
          <w:sz w:val="34"/>
          <w:szCs w:val="30"/>
          <w:rtl/>
        </w:rPr>
        <w:t>في كل مكان حلَّ فيه الإنسان.. عند العرب وعند الهنود وعند الرومان وعند اليونانين وأهل السودان، وليس فقط في المدن الكبرى كما ادعى العقَّاد. وكهان الجزيرة العربية، وكهان الفراعنة والحضارات القديمة يعرفهم ويكتب عنهم كل من خطَّ بيدين أو تكلم بلسان!!</w:t>
      </w:r>
    </w:p>
    <w:p w14:paraId="7A1950A4" w14:textId="77777777" w:rsidR="00CF0089" w:rsidRPr="00DC4B77" w:rsidRDefault="00CF0089" w:rsidP="00291CAC">
      <w:pPr>
        <w:pStyle w:val="Heading2"/>
        <w:spacing w:line="228" w:lineRule="auto"/>
        <w:rPr>
          <w:color w:val="000000" w:themeColor="text1"/>
          <w:sz w:val="26"/>
          <w:szCs w:val="30"/>
          <w:rtl/>
        </w:rPr>
      </w:pPr>
      <w:bookmarkStart w:id="67" w:name="_Toc59804262"/>
      <w:bookmarkStart w:id="68" w:name="_Toc173116178"/>
      <w:r w:rsidRPr="00DC4B77">
        <w:rPr>
          <w:color w:val="000000" w:themeColor="text1"/>
          <w:sz w:val="26"/>
          <w:szCs w:val="30"/>
          <w:rtl/>
        </w:rPr>
        <w:t>الأنبياء وأهل البادية:</w:t>
      </w:r>
      <w:bookmarkEnd w:id="67"/>
      <w:bookmarkEnd w:id="68"/>
      <w:r w:rsidRPr="00DC4B77">
        <w:rPr>
          <w:color w:val="000000" w:themeColor="text1"/>
          <w:sz w:val="26"/>
          <w:szCs w:val="30"/>
          <w:rtl/>
        </w:rPr>
        <w:t xml:space="preserve"> </w:t>
      </w:r>
    </w:p>
    <w:p w14:paraId="74984DF3" w14:textId="77777777" w:rsidR="00B76E2D" w:rsidRPr="00DC4B77" w:rsidRDefault="00CF0089" w:rsidP="00291CAC">
      <w:pPr>
        <w:widowControl w:val="0"/>
        <w:spacing w:after="60" w:line="228"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وعند عبَّاس العقَّاد أن أهل البادية لا يصلحون للرسالات.. تخرج منهم أو تقيم بينهم، فتعرّفهم على (الحقوق والفضائل وخلائق الصلاح والاستقامة التي ينشرونها باسم الإله ويستمعون وحيها من نذر السماء، فذلك من وراء التخيل فضلاً عن التفكير فيه)</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02"/>
      </w:r>
      <w:r w:rsidR="00A86A47" w:rsidRPr="00291CAC">
        <w:rPr>
          <w:rStyle w:val="FootnoteReference"/>
          <w:rFonts w:ascii="louts shamy" w:hAnsi="louts shamy" w:cs="louts shamy"/>
          <w:color w:val="000000" w:themeColor="text1"/>
          <w:sz w:val="32"/>
          <w:szCs w:val="32"/>
          <w:rtl/>
        </w:rPr>
        <w:t>)</w:t>
      </w:r>
      <w:r w:rsidR="0027696D" w:rsidRPr="00DC4B77">
        <w:rPr>
          <w:rFonts w:ascii="Lotus Linotype" w:hAnsi="Lotus Linotype" w:cs="louts shamy"/>
          <w:color w:val="000000" w:themeColor="text1"/>
          <w:sz w:val="34"/>
          <w:szCs w:val="30"/>
          <w:rtl/>
        </w:rPr>
        <w:t xml:space="preserve"> </w:t>
      </w:r>
      <w:r w:rsidRPr="00DC4B77">
        <w:rPr>
          <w:rFonts w:ascii="Lotus Linotype" w:hAnsi="Lotus Linotype" w:cs="louts shamy"/>
          <w:color w:val="000000" w:themeColor="text1"/>
          <w:sz w:val="34"/>
          <w:szCs w:val="30"/>
          <w:rtl/>
        </w:rPr>
        <w:t xml:space="preserve">،  ويؤكد هذا المعنى فيقول: (فنشأ الحكماء والنساك في الصين والهند على مثال كنفشيوس وبوذا، ولم ينشأ فيهم الأنبياء المرسلون والرسل المجاهدون؛ </w:t>
      </w:r>
      <w:r w:rsidRPr="00DC4B77">
        <w:rPr>
          <w:rFonts w:ascii="Lotus Linotype" w:hAnsi="Lotus Linotype" w:cs="louts shamy"/>
          <w:b/>
          <w:bCs/>
          <w:color w:val="000000" w:themeColor="text1"/>
          <w:sz w:val="34"/>
          <w:szCs w:val="30"/>
          <w:rtl/>
        </w:rPr>
        <w:t>إذْ كانت أمانة النبوة المجاهدة شيئًا غير أمانة الإصلاح والتعليم</w:t>
      </w:r>
      <w:r w:rsidRPr="00DC4B77">
        <w:rPr>
          <w:rFonts w:ascii="Lotus Linotype" w:hAnsi="Lotus Linotype" w:cs="louts shamy"/>
          <w:color w:val="000000" w:themeColor="text1"/>
          <w:sz w:val="34"/>
          <w:szCs w:val="30"/>
          <w:rtl/>
        </w:rPr>
        <w:t>)</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03"/>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w:t>
      </w:r>
    </w:p>
    <w:p w14:paraId="38378E34" w14:textId="65A685E1" w:rsidR="00CF0089" w:rsidRPr="00DC4B77" w:rsidRDefault="00CF0089" w:rsidP="00291CAC">
      <w:pPr>
        <w:widowControl w:val="0"/>
        <w:spacing w:after="60" w:line="228" w:lineRule="auto"/>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xml:space="preserve">وإذا كان أشخاص الأنبياء ليسوا من البادية </w:t>
      </w:r>
      <w:r w:rsidR="00A43590"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وَمَا أَرْسَلْنَا مِن قَبْلِكَ إِلَّا رِجَالًا نُّوحِي إِلَيْهِم مِّنْ أَهْلِ الْقُرَىٰ </w:t>
      </w:r>
      <w:r w:rsidR="00F8124E" w:rsidRPr="00DC4B77">
        <w:rPr>
          <w:rFonts w:ascii="Lotus Linotype" w:hAnsi="Lotus Linotype" w:cs="louts shamy"/>
          <w:color w:val="000000" w:themeColor="text1"/>
          <w:sz w:val="34"/>
          <w:szCs w:val="30"/>
          <w:rtl/>
        </w:rPr>
        <w:t>)</w:t>
      </w:r>
      <w:r w:rsidR="00B76E2D" w:rsidRPr="00DC4B77">
        <w:rPr>
          <w:rFonts w:ascii="Lotus Linotype" w:hAnsi="Lotus Linotype" w:cs="louts shamy" w:hint="cs"/>
          <w:color w:val="000000" w:themeColor="text1"/>
          <w:sz w:val="34"/>
          <w:szCs w:val="30"/>
          <w:rtl/>
        </w:rPr>
        <w:t xml:space="preserve"> </w:t>
      </w:r>
      <w:r w:rsidR="0090557D" w:rsidRPr="00DC4B77">
        <w:rPr>
          <w:rFonts w:ascii="Lotus Linotype" w:hAnsi="Lotus Linotype" w:cs="louts shamy"/>
          <w:color w:val="000000" w:themeColor="text1"/>
          <w:sz w:val="34"/>
          <w:szCs w:val="30"/>
          <w:rtl/>
        </w:rPr>
        <w:t>(</w:t>
      </w:r>
      <w:r w:rsidRPr="00DC4B77">
        <w:rPr>
          <w:rFonts w:ascii="Lotus Linotype" w:hAnsi="Lotus Linotype" w:cs="louts shamy" w:hint="cs"/>
          <w:color w:val="000000" w:themeColor="text1"/>
          <w:sz w:val="34"/>
          <w:szCs w:val="30"/>
          <w:rtl/>
        </w:rPr>
        <w:t>يوسف:109</w:t>
      </w:r>
      <w:r w:rsidR="0090557D" w:rsidRPr="00DC4B77">
        <w:rPr>
          <w:rFonts w:ascii="Lotus Linotype" w:hAnsi="Lotus Linotype" w:cs="louts shamy"/>
          <w:color w:val="000000" w:themeColor="text1"/>
          <w:sz w:val="34"/>
          <w:szCs w:val="30"/>
          <w:rtl/>
        </w:rPr>
        <w:t>)</w:t>
      </w:r>
      <w:r w:rsidR="00225CC4" w:rsidRPr="00DC4B77">
        <w:rPr>
          <w:rFonts w:ascii="Lotus Linotype" w:hAnsi="Lotus Linotype" w:cs="louts shamy" w:hint="cs"/>
          <w:color w:val="000000" w:themeColor="text1"/>
          <w:sz w:val="34"/>
          <w:szCs w:val="30"/>
          <w:rtl/>
        </w:rPr>
        <w:t xml:space="preserve"> </w:t>
      </w:r>
      <w:r w:rsidRPr="00DC4B77">
        <w:rPr>
          <w:rFonts w:ascii="Lotus Linotype" w:hAnsi="Lotus Linotype" w:cs="louts shamy"/>
          <w:color w:val="000000" w:themeColor="text1"/>
          <w:sz w:val="34"/>
          <w:szCs w:val="30"/>
          <w:rtl/>
        </w:rPr>
        <w:t xml:space="preserve">فهذا لا يعني أبدًا أن دعوتهم لا تصلح لأن تُعرِّف أهل البادية  على الحقوق والفضائل وخلائق الصلاح والاستقامة باسم الله الواحد الأحد الفرد الصمد. بل إن هذا قد حدث بالفعل.. واقع مشاهد يعرفه الجميع وإن أنكره عبّاس، فقد استقر الإسلام في أهل البوادي من الصين للمغرب العربي، </w:t>
      </w:r>
      <w:r w:rsidRPr="00DC4B77">
        <w:rPr>
          <w:rFonts w:ascii="Lotus Linotype" w:hAnsi="Lotus Linotype" w:cs="louts shamy"/>
          <w:color w:val="000000" w:themeColor="text1"/>
          <w:sz w:val="34"/>
          <w:szCs w:val="30"/>
          <w:rtl/>
        </w:rPr>
        <w:lastRenderedPageBreak/>
        <w:t>يقول</w:t>
      </w:r>
      <w:r w:rsidR="00A43590" w:rsidRPr="00DC4B77">
        <w:rPr>
          <w:rFonts w:ascii="Lotus Linotype" w:hAnsi="Lotus Linotype" w:cs="louts shamy"/>
          <w:color w:val="000000" w:themeColor="text1"/>
          <w:sz w:val="34"/>
          <w:szCs w:val="30"/>
          <w:rtl/>
        </w:rPr>
        <w:t xml:space="preserve"> </w:t>
      </w:r>
      <w:r w:rsidR="00A43590" w:rsidRPr="00DC4B77">
        <w:rPr>
          <w:rFonts w:ascii="Lotus Linotype" w:hAnsi="Lotus Linotype" w:cs="louts shamy" w:hint="cs"/>
          <w:color w:val="000000" w:themeColor="text1"/>
          <w:sz w:val="34"/>
          <w:szCs w:val="30"/>
          <w:rtl/>
        </w:rPr>
        <w:t>العليم الخبير، سبحانه وعز وجل</w:t>
      </w:r>
      <w:r w:rsidRPr="00DC4B77">
        <w:rPr>
          <w:rFonts w:ascii="Lotus Linotype" w:hAnsi="Lotus Linotype" w:cs="louts shamy"/>
          <w:color w:val="000000" w:themeColor="text1"/>
          <w:sz w:val="34"/>
          <w:szCs w:val="30"/>
          <w:rtl/>
        </w:rPr>
        <w:t xml:space="preserve">: </w:t>
      </w:r>
      <w:r w:rsidR="00A43590"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وَمِنَ الْأَعْرَابِ مَن يُؤْمِنُ بِاللَّهِ وَالْيَوْمِ الْآخِرِ وَيَتَّخِذُ مَا يُنفِقُ قُرُبَاتٍ عِندَ اللَّهِ وَصَلَوَاتِ الرَّسُولِ</w:t>
      </w:r>
      <w:r w:rsidR="00FB597D" w:rsidRPr="00DC4B77">
        <w:rPr>
          <w:rFonts w:ascii="Lotus Linotype" w:hAnsi="Lotus Linotype" w:cs="louts shamy" w:hint="cs"/>
          <w:color w:val="000000" w:themeColor="text1"/>
          <w:sz w:val="34"/>
          <w:szCs w:val="30"/>
          <w:rtl/>
        </w:rPr>
        <w:t xml:space="preserve"> </w:t>
      </w:r>
      <w:r w:rsidRPr="00DC4B77">
        <w:rPr>
          <w:rFonts w:ascii="Lotus Linotype" w:hAnsi="Lotus Linotype" w:cs="louts shamy"/>
          <w:color w:val="000000" w:themeColor="text1"/>
          <w:sz w:val="34"/>
          <w:szCs w:val="30"/>
          <w:rtl/>
        </w:rPr>
        <w:t>أَلَا إِنَّهَا قُرْبَةٌ لَّهُمْ  سَيُدْخِلُهُمُ اللَّهُ فِي رَحْمَتِهِ إِنَّ اللَّهَ غَفُورٌ رَّحِيمٌ</w:t>
      </w:r>
      <w:r w:rsidR="00F8124E" w:rsidRPr="00DC4B77">
        <w:rPr>
          <w:rFonts w:ascii="Lotus Linotype" w:hAnsi="Lotus Linotype" w:cs="louts shamy"/>
          <w:color w:val="000000" w:themeColor="text1"/>
          <w:sz w:val="34"/>
          <w:szCs w:val="30"/>
          <w:rtl/>
        </w:rPr>
        <w:t>)</w:t>
      </w:r>
      <w:r w:rsidRPr="00DC4B77">
        <w:rPr>
          <w:rFonts w:ascii="Lotus Linotype" w:hAnsi="Lotus Linotype" w:cs="louts shamy"/>
          <w:color w:val="000000" w:themeColor="text1"/>
          <w:sz w:val="34"/>
          <w:szCs w:val="30"/>
          <w:rtl/>
        </w:rPr>
        <w:t xml:space="preserve"> </w:t>
      </w:r>
      <w:r w:rsidR="0090557D" w:rsidRPr="00DC4B77">
        <w:rPr>
          <w:rFonts w:ascii="Lotus Linotype" w:hAnsi="Lotus Linotype" w:cs="louts shamy"/>
          <w:color w:val="000000" w:themeColor="text1"/>
          <w:sz w:val="34"/>
          <w:szCs w:val="30"/>
          <w:rtl/>
        </w:rPr>
        <w:t>(</w:t>
      </w:r>
      <w:r w:rsidRPr="00DC4B77">
        <w:rPr>
          <w:rFonts w:ascii="Lotus Linotype" w:hAnsi="Lotus Linotype" w:cs="louts shamy"/>
          <w:color w:val="000000" w:themeColor="text1"/>
          <w:sz w:val="34"/>
          <w:szCs w:val="30"/>
          <w:rtl/>
        </w:rPr>
        <w:t>التوبة:99</w:t>
      </w:r>
      <w:r w:rsidR="0090557D" w:rsidRPr="00DC4B77">
        <w:rPr>
          <w:rFonts w:ascii="Lotus Linotype" w:hAnsi="Lotus Linotype" w:cs="louts shamy"/>
          <w:color w:val="000000" w:themeColor="text1"/>
          <w:sz w:val="34"/>
          <w:szCs w:val="30"/>
          <w:rtl/>
        </w:rPr>
        <w:t>)</w:t>
      </w:r>
    </w:p>
    <w:p w14:paraId="465726A6" w14:textId="2C5DCE0A" w:rsidR="00CF0089" w:rsidRPr="00DC4B77" w:rsidRDefault="00CF0089" w:rsidP="002554EC">
      <w:pPr>
        <w:pStyle w:val="Heading2"/>
        <w:rPr>
          <w:color w:val="000000" w:themeColor="text1"/>
          <w:sz w:val="26"/>
          <w:szCs w:val="30"/>
          <w:rtl/>
        </w:rPr>
      </w:pPr>
      <w:bookmarkStart w:id="69" w:name="_Toc59804263"/>
      <w:bookmarkStart w:id="70" w:name="_Toc173116179"/>
      <w:r w:rsidRPr="00DC4B77">
        <w:rPr>
          <w:color w:val="000000" w:themeColor="text1"/>
          <w:sz w:val="26"/>
          <w:szCs w:val="30"/>
          <w:rtl/>
        </w:rPr>
        <w:t>البداية من إبراهيم الخليل!!</w:t>
      </w:r>
      <w:bookmarkEnd w:id="69"/>
      <w:bookmarkEnd w:id="70"/>
    </w:p>
    <w:p w14:paraId="18728C44" w14:textId="5D149A8C" w:rsidR="00CF0089" w:rsidRPr="00DC4B77" w:rsidRDefault="00CF0089"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يزعم أن النبوة بدأت بإبراهيم</w:t>
      </w:r>
      <w:r w:rsidR="008D2941" w:rsidRPr="00DC4B77">
        <w:rPr>
          <w:rFonts w:ascii="Lotus Linotype" w:hAnsi="Lotus Linotype" w:cs="louts shamy"/>
          <w:color w:val="000000" w:themeColor="text1"/>
          <w:sz w:val="34"/>
          <w:szCs w:val="30"/>
          <w:rtl/>
        </w:rPr>
        <w:t>،</w:t>
      </w:r>
      <w:r w:rsidR="007C7D6A" w:rsidRPr="00DC4B77">
        <w:rPr>
          <w:rFonts w:ascii="Lotus Linotype" w:hAnsi="Lotus Linotype" w:cs="louts shamy" w:hint="cs"/>
          <w:color w:val="000000" w:themeColor="text1"/>
          <w:sz w:val="34"/>
          <w:szCs w:val="30"/>
          <w:rtl/>
        </w:rPr>
        <w:t xml:space="preserve"> </w:t>
      </w:r>
      <w:r w:rsidR="007B70C7" w:rsidRPr="00DC4B77">
        <w:rPr>
          <w:rFonts w:ascii="Lotus Linotype" w:hAnsi="Lotus Linotype" w:cs="louts shamy"/>
          <w:color w:val="000000" w:themeColor="text1"/>
          <w:sz w:val="34"/>
          <w:szCs w:val="30"/>
          <w:rtl/>
        </w:rPr>
        <w:t>عليه السلام</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04"/>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فهو أبو الأنبياء جميعهم عنده، بمعنى أنه كان أولهم، ولا أنبياء عنده إلا عدد قليل من ذرية إبراهيم</w:t>
      </w:r>
      <w:r w:rsidR="008D2941" w:rsidRPr="00DC4B77">
        <w:rPr>
          <w:rFonts w:ascii="Lotus Linotype" w:hAnsi="Lotus Linotype" w:cs="louts shamy"/>
          <w:color w:val="000000" w:themeColor="text1"/>
          <w:sz w:val="34"/>
          <w:szCs w:val="30"/>
          <w:rtl/>
        </w:rPr>
        <w:t>،</w:t>
      </w:r>
      <w:r w:rsidR="00FB597D" w:rsidRPr="00DC4B77">
        <w:rPr>
          <w:rFonts w:ascii="Lotus Linotype" w:hAnsi="Lotus Linotype" w:cs="louts shamy" w:hint="cs"/>
          <w:color w:val="000000" w:themeColor="text1"/>
          <w:sz w:val="34"/>
          <w:szCs w:val="30"/>
          <w:rtl/>
        </w:rPr>
        <w:t xml:space="preserve"> </w:t>
      </w:r>
      <w:r w:rsidR="008D2941" w:rsidRPr="00DC4B77">
        <w:rPr>
          <w:rFonts w:ascii="Lotus Linotype" w:hAnsi="Lotus Linotype" w:cs="louts shamy"/>
          <w:color w:val="000000" w:themeColor="text1"/>
          <w:sz w:val="34"/>
          <w:szCs w:val="30"/>
          <w:rtl/>
        </w:rPr>
        <w:t>عليه السلام،</w:t>
      </w:r>
      <w:r w:rsidRPr="00DC4B77">
        <w:rPr>
          <w:rFonts w:ascii="Lotus Linotype" w:hAnsi="Lotus Linotype" w:cs="louts shamy"/>
          <w:color w:val="000000" w:themeColor="text1"/>
          <w:sz w:val="34"/>
          <w:szCs w:val="30"/>
          <w:rtl/>
        </w:rPr>
        <w:t xml:space="preserve"> ـ يعدون على أصابع اليد الواحدة هم من كانوا في (مدن القوافل)، ويصرح بأن الله </w:t>
      </w:r>
      <w:r w:rsidRPr="00DC4B77">
        <w:rPr>
          <w:rFonts w:hint="cs"/>
          <w:color w:val="000000" w:themeColor="text1"/>
          <w:sz w:val="34"/>
          <w:szCs w:val="34"/>
          <w:rtl/>
        </w:rPr>
        <w:t>–</w:t>
      </w:r>
      <w:r w:rsidRPr="00DC4B77">
        <w:rPr>
          <w:rFonts w:ascii="Lotus Linotype" w:hAnsi="Lotus Linotype" w:cs="louts shamy"/>
          <w:color w:val="000000" w:themeColor="text1"/>
          <w:sz w:val="34"/>
          <w:szCs w:val="30"/>
          <w:rtl/>
        </w:rPr>
        <w:t>سبحانه وتعالى ذكره- اختص الأمم السامية بالنبوات</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05"/>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وفي مكانٍ آخر يخصص أكثر فيقول: (أما ديانات الأنبياء فلا وجود لها في غير السلالة العربية)</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06"/>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w:t>
      </w:r>
    </w:p>
    <w:p w14:paraId="7D7BDDFF" w14:textId="6ACC9ECD" w:rsidR="00CF0089" w:rsidRPr="00DC4B77" w:rsidRDefault="00CF0089"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ويحاول أن يعطيها تسلسلًا في الزمان والمكان،</w:t>
      </w:r>
      <w:r w:rsidR="00FB597D" w:rsidRPr="00DC4B77">
        <w:rPr>
          <w:rFonts w:ascii="Lotus Linotype" w:hAnsi="Lotus Linotype" w:cs="louts shamy" w:hint="cs"/>
          <w:color w:val="000000" w:themeColor="text1"/>
          <w:sz w:val="34"/>
          <w:szCs w:val="30"/>
          <w:rtl/>
        </w:rPr>
        <w:t xml:space="preserve"> </w:t>
      </w:r>
      <w:r w:rsidRPr="00DC4B77">
        <w:rPr>
          <w:rFonts w:ascii="Lotus Linotype" w:hAnsi="Lotus Linotype" w:cs="louts shamy"/>
          <w:color w:val="000000" w:themeColor="text1"/>
          <w:sz w:val="34"/>
          <w:szCs w:val="30"/>
          <w:rtl/>
        </w:rPr>
        <w:t>ينسج على فكرة "التطور"، فيذكر أنها بدأت في جنوب العراق حيث كان إبراهيم</w:t>
      </w:r>
      <w:r w:rsidR="008D2941" w:rsidRPr="00DC4B77">
        <w:rPr>
          <w:rFonts w:ascii="Lotus Linotype" w:hAnsi="Lotus Linotype" w:cs="louts shamy"/>
          <w:color w:val="000000" w:themeColor="text1"/>
          <w:sz w:val="34"/>
          <w:szCs w:val="30"/>
          <w:rtl/>
        </w:rPr>
        <w:t>،</w:t>
      </w:r>
      <w:r w:rsidR="00FB597D" w:rsidRPr="00DC4B77">
        <w:rPr>
          <w:rFonts w:ascii="Lotus Linotype" w:hAnsi="Lotus Linotype" w:cs="louts shamy" w:hint="cs"/>
          <w:color w:val="000000" w:themeColor="text1"/>
          <w:sz w:val="34"/>
          <w:szCs w:val="30"/>
          <w:rtl/>
        </w:rPr>
        <w:t xml:space="preserve"> </w:t>
      </w:r>
      <w:r w:rsidR="008D2941" w:rsidRPr="00DC4B77">
        <w:rPr>
          <w:rFonts w:ascii="Lotus Linotype" w:hAnsi="Lotus Linotype" w:cs="louts shamy"/>
          <w:color w:val="000000" w:themeColor="text1"/>
          <w:sz w:val="34"/>
          <w:szCs w:val="30"/>
          <w:rtl/>
        </w:rPr>
        <w:t>عليه السلام،</w:t>
      </w:r>
      <w:r w:rsidRPr="00DC4B77">
        <w:rPr>
          <w:rFonts w:ascii="Lotus Linotype" w:hAnsi="Lotus Linotype" w:cs="louts shamy"/>
          <w:color w:val="000000" w:themeColor="text1"/>
          <w:sz w:val="34"/>
          <w:szCs w:val="30"/>
          <w:rtl/>
        </w:rPr>
        <w:t xml:space="preserve"> ثم الشام ثم الحجاز؛ فيقول: (ويطرد الترتيب بزمانه كما يطرد بمكانه، فمن </w:t>
      </w:r>
      <w:r w:rsidRPr="00DC4B77">
        <w:rPr>
          <w:rFonts w:hint="cs"/>
          <w:color w:val="000000" w:themeColor="text1"/>
          <w:sz w:val="34"/>
          <w:szCs w:val="34"/>
          <w:rtl/>
        </w:rPr>
        <w:t>آ</w:t>
      </w:r>
      <w:r w:rsidRPr="00DC4B77">
        <w:rPr>
          <w:rFonts w:ascii="Lotus Linotype" w:hAnsi="Lotus Linotype" w:cs="louts shamy"/>
          <w:color w:val="000000" w:themeColor="text1"/>
          <w:sz w:val="34"/>
          <w:szCs w:val="30"/>
          <w:rtl/>
        </w:rPr>
        <w:t>شور إلى حبرون</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07"/>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xml:space="preserve"> أو بيت المقدس، إلى مدن خليج العقبة إلى مدينة الحجاز المقدسة، وعندها نهاية المطاف). ويقول بعد ذلك مستنتجًا ومؤكدًا لهذا الذي ادعاه: (وإننا لو سلكنا التاريخ الديني طردًا وعكسًا، ثم سلكناه عكسًا وطردًا، لما كان له من مسلك أقوم وأثبت من بدايته ونهايته بين «أور» في جنوب العراق ومكة في وسط الحجاز).</w:t>
      </w:r>
    </w:p>
    <w:p w14:paraId="140082EA" w14:textId="16E0524D" w:rsidR="00CF0089" w:rsidRPr="00DC4B77" w:rsidRDefault="00CF0089" w:rsidP="00BD51D2">
      <w:pPr>
        <w:widowControl w:val="0"/>
        <w:spacing w:after="60" w:line="216" w:lineRule="auto"/>
        <w:ind w:firstLine="284"/>
        <w:jc w:val="both"/>
        <w:rPr>
          <w:rFonts w:ascii="Lotus Linotype" w:hAnsi="Lotus Linotype" w:cs="louts shamy"/>
          <w:color w:val="000000" w:themeColor="text1"/>
          <w:sz w:val="34"/>
          <w:szCs w:val="30"/>
          <w:rtl/>
          <w:lang w:eastAsia="en-US"/>
        </w:rPr>
      </w:pPr>
      <w:r w:rsidRPr="00DC4B77">
        <w:rPr>
          <w:rFonts w:ascii="Lotus Linotype" w:hAnsi="Lotus Linotype" w:cs="louts shamy"/>
          <w:color w:val="000000" w:themeColor="text1"/>
          <w:sz w:val="34"/>
          <w:szCs w:val="30"/>
          <w:rtl/>
        </w:rPr>
        <w:t>وإبراهيم الخليل</w:t>
      </w:r>
      <w:r w:rsidR="008D2941" w:rsidRPr="00DC4B77">
        <w:rPr>
          <w:rFonts w:ascii="Lotus Linotype" w:hAnsi="Lotus Linotype" w:cs="louts shamy"/>
          <w:color w:val="000000" w:themeColor="text1"/>
          <w:sz w:val="34"/>
          <w:szCs w:val="30"/>
          <w:rtl/>
        </w:rPr>
        <w:t>،</w:t>
      </w:r>
      <w:r w:rsidR="00BA363E" w:rsidRPr="00DC4B77">
        <w:rPr>
          <w:rFonts w:ascii="Lotus Linotype" w:hAnsi="Lotus Linotype" w:cs="louts shamy" w:hint="cs"/>
          <w:color w:val="000000" w:themeColor="text1"/>
          <w:sz w:val="34"/>
          <w:szCs w:val="30"/>
          <w:rtl/>
        </w:rPr>
        <w:t xml:space="preserve"> </w:t>
      </w:r>
      <w:r w:rsidR="008D2941" w:rsidRPr="00DC4B77">
        <w:rPr>
          <w:rFonts w:ascii="Lotus Linotype" w:hAnsi="Lotus Linotype" w:cs="louts shamy"/>
          <w:color w:val="000000" w:themeColor="text1"/>
          <w:sz w:val="34"/>
          <w:szCs w:val="30"/>
          <w:rtl/>
        </w:rPr>
        <w:t>عليه السلام،</w:t>
      </w:r>
      <w:r w:rsidR="006A4D26" w:rsidRPr="00DC4B77">
        <w:rPr>
          <w:rFonts w:ascii="Lotus Linotype" w:hAnsi="Lotus Linotype" w:cs="louts shamy" w:hint="cs"/>
          <w:color w:val="000000" w:themeColor="text1"/>
          <w:sz w:val="34"/>
          <w:szCs w:val="30"/>
          <w:rtl/>
        </w:rPr>
        <w:t xml:space="preserve"> </w:t>
      </w:r>
      <w:r w:rsidRPr="00DC4B77">
        <w:rPr>
          <w:rFonts w:ascii="Lotus Linotype" w:hAnsi="Lotus Linotype" w:cs="louts shamy"/>
          <w:color w:val="000000" w:themeColor="text1"/>
          <w:sz w:val="34"/>
          <w:szCs w:val="30"/>
          <w:rtl/>
        </w:rPr>
        <w:t xml:space="preserve">أبو الذين جاءوا من بعده من الأنبياء، وليس </w:t>
      </w:r>
      <w:r w:rsidR="006A4D26" w:rsidRPr="00DC4B77">
        <w:rPr>
          <w:rFonts w:ascii="Lotus Linotype" w:hAnsi="Lotus Linotype" w:cs="louts shamy" w:hint="cs"/>
          <w:color w:val="000000" w:themeColor="text1"/>
          <w:sz w:val="34"/>
          <w:szCs w:val="30"/>
          <w:rtl/>
        </w:rPr>
        <w:t>أ</w:t>
      </w:r>
      <w:r w:rsidRPr="00DC4B77">
        <w:rPr>
          <w:rFonts w:ascii="Lotus Linotype" w:hAnsi="Lotus Linotype" w:cs="louts shamy"/>
          <w:color w:val="000000" w:themeColor="text1"/>
          <w:sz w:val="34"/>
          <w:szCs w:val="30"/>
          <w:rtl/>
        </w:rPr>
        <w:t xml:space="preserve">بو </w:t>
      </w:r>
      <w:r w:rsidRPr="00DC4B77">
        <w:rPr>
          <w:rFonts w:ascii="Lotus Linotype" w:hAnsi="Lotus Linotype" w:cs="louts shamy"/>
          <w:color w:val="000000" w:themeColor="text1"/>
          <w:sz w:val="34"/>
          <w:szCs w:val="30"/>
          <w:rtl/>
        </w:rPr>
        <w:lastRenderedPageBreak/>
        <w:t>الأنبياء جميعهم فقد سبقه أنبياء كثر، وسبق أن بينا أن آدم</w:t>
      </w:r>
      <w:r w:rsidR="008D2941" w:rsidRPr="00DC4B77">
        <w:rPr>
          <w:rFonts w:ascii="Lotus Linotype" w:hAnsi="Lotus Linotype" w:cs="louts shamy"/>
          <w:color w:val="000000" w:themeColor="text1"/>
          <w:sz w:val="34"/>
          <w:szCs w:val="30"/>
          <w:rtl/>
        </w:rPr>
        <w:t>،</w:t>
      </w:r>
      <w:r w:rsidR="00BA363E" w:rsidRPr="00DC4B77">
        <w:rPr>
          <w:rFonts w:ascii="Lotus Linotype" w:hAnsi="Lotus Linotype" w:cs="louts shamy" w:hint="cs"/>
          <w:color w:val="000000" w:themeColor="text1"/>
          <w:sz w:val="34"/>
          <w:szCs w:val="30"/>
          <w:rtl/>
        </w:rPr>
        <w:t xml:space="preserve"> </w:t>
      </w:r>
      <w:r w:rsidR="008D2941" w:rsidRPr="00DC4B77">
        <w:rPr>
          <w:rFonts w:ascii="Lotus Linotype" w:hAnsi="Lotus Linotype" w:cs="louts shamy"/>
          <w:color w:val="000000" w:themeColor="text1"/>
          <w:sz w:val="34"/>
          <w:szCs w:val="30"/>
          <w:rtl/>
        </w:rPr>
        <w:t>عليه السلام،</w:t>
      </w:r>
      <w:r w:rsidR="006A4D26" w:rsidRPr="00DC4B77">
        <w:rPr>
          <w:rFonts w:ascii="Lotus Linotype" w:hAnsi="Lotus Linotype" w:cs="louts shamy" w:hint="cs"/>
          <w:color w:val="000000" w:themeColor="text1"/>
          <w:sz w:val="34"/>
          <w:szCs w:val="30"/>
          <w:rtl/>
        </w:rPr>
        <w:t xml:space="preserve"> </w:t>
      </w:r>
      <w:r w:rsidRPr="00DC4B77">
        <w:rPr>
          <w:rFonts w:ascii="Lotus Linotype" w:hAnsi="Lotus Linotype" w:cs="louts shamy"/>
          <w:color w:val="000000" w:themeColor="text1"/>
          <w:sz w:val="34"/>
          <w:szCs w:val="30"/>
          <w:rtl/>
        </w:rPr>
        <w:t>كان نبيًا مكلمًا، وفي التنزيل أن إدريس</w:t>
      </w:r>
      <w:r w:rsidR="008D2941" w:rsidRPr="00DC4B77">
        <w:rPr>
          <w:rFonts w:ascii="Lotus Linotype" w:hAnsi="Lotus Linotype" w:cs="louts shamy"/>
          <w:color w:val="000000" w:themeColor="text1"/>
          <w:sz w:val="34"/>
          <w:szCs w:val="30"/>
          <w:rtl/>
        </w:rPr>
        <w:t>،</w:t>
      </w:r>
      <w:r w:rsidR="00BA363E" w:rsidRPr="00DC4B77">
        <w:rPr>
          <w:rFonts w:ascii="Lotus Linotype" w:hAnsi="Lotus Linotype" w:cs="louts shamy" w:hint="cs"/>
          <w:color w:val="000000" w:themeColor="text1"/>
          <w:sz w:val="34"/>
          <w:szCs w:val="30"/>
          <w:rtl/>
        </w:rPr>
        <w:t xml:space="preserve"> </w:t>
      </w:r>
      <w:r w:rsidR="008D2941" w:rsidRPr="00DC4B77">
        <w:rPr>
          <w:rFonts w:ascii="Lotus Linotype" w:hAnsi="Lotus Linotype" w:cs="louts shamy"/>
          <w:color w:val="000000" w:themeColor="text1"/>
          <w:sz w:val="34"/>
          <w:szCs w:val="30"/>
          <w:rtl/>
        </w:rPr>
        <w:t>عليه السلام،</w:t>
      </w:r>
      <w:r w:rsidRPr="00DC4B77">
        <w:rPr>
          <w:rFonts w:ascii="Lotus Linotype" w:hAnsi="Lotus Linotype" w:cs="louts shamy"/>
          <w:color w:val="000000" w:themeColor="text1"/>
          <w:sz w:val="34"/>
          <w:szCs w:val="30"/>
          <w:rtl/>
        </w:rPr>
        <w:t xml:space="preserve"> كان نبيًّا:</w:t>
      </w:r>
      <w:r w:rsidR="00BA363E" w:rsidRPr="00DC4B77">
        <w:rPr>
          <w:rFonts w:ascii="Lotus Linotype" w:hAnsi="Lotus Linotype" w:cs="louts shamy" w:hint="cs"/>
          <w:color w:val="000000" w:themeColor="text1"/>
          <w:sz w:val="34"/>
          <w:szCs w:val="30"/>
          <w:rtl/>
        </w:rPr>
        <w:t xml:space="preserve"> (</w:t>
      </w:r>
      <w:r w:rsidR="00BA363E" w:rsidRPr="00DC4B77">
        <w:rPr>
          <w:rFonts w:ascii="Traditional Arabic" w:hAnsi="Traditional Arabic" w:cs="Traditional Arabic"/>
          <w:color w:val="000000" w:themeColor="text1"/>
          <w:sz w:val="38"/>
          <w:szCs w:val="34"/>
          <w:rtl/>
        </w:rPr>
        <w:t>وَٱذۡكُرۡ فِي ٱلۡكِتَٰبِ إِدۡرِيسَۚ إِنَّهُۥ كَانَ صِدِّيق</w:t>
      </w:r>
      <w:r w:rsidR="00370765" w:rsidRPr="00DC4B77">
        <w:rPr>
          <w:rFonts w:ascii="Traditional Arabic" w:hAnsi="Traditional Arabic" w:cs="Traditional Arabic"/>
          <w:color w:val="000000" w:themeColor="text1"/>
          <w:sz w:val="38"/>
          <w:szCs w:val="34"/>
          <w:rtl/>
        </w:rPr>
        <w:t>ً</w:t>
      </w:r>
      <w:r w:rsidR="00BA363E" w:rsidRPr="00DC4B77">
        <w:rPr>
          <w:rFonts w:ascii="Traditional Arabic" w:hAnsi="Traditional Arabic" w:cs="Traditional Arabic"/>
          <w:color w:val="000000" w:themeColor="text1"/>
          <w:sz w:val="38"/>
          <w:szCs w:val="34"/>
          <w:rtl/>
        </w:rPr>
        <w:t>ا نَّبِيّ</w:t>
      </w:r>
      <w:r w:rsidR="00370765" w:rsidRPr="00DC4B77">
        <w:rPr>
          <w:rFonts w:ascii="Traditional Arabic" w:hAnsi="Traditional Arabic" w:cs="Traditional Arabic"/>
          <w:color w:val="000000" w:themeColor="text1"/>
          <w:sz w:val="38"/>
          <w:szCs w:val="34"/>
          <w:rtl/>
        </w:rPr>
        <w:t>ً</w:t>
      </w:r>
      <w:r w:rsidR="00BA363E" w:rsidRPr="00DC4B77">
        <w:rPr>
          <w:rFonts w:ascii="Traditional Arabic" w:hAnsi="Traditional Arabic" w:cs="Traditional Arabic"/>
          <w:color w:val="000000" w:themeColor="text1"/>
          <w:sz w:val="38"/>
          <w:szCs w:val="34"/>
          <w:rtl/>
        </w:rPr>
        <w:t>ا</w:t>
      </w:r>
      <w:r w:rsidR="00BA363E"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w:t>
      </w:r>
      <w:r w:rsidR="0090557D" w:rsidRPr="00DC4B77">
        <w:rPr>
          <w:rFonts w:ascii="Lotus Linotype" w:hAnsi="Lotus Linotype" w:cs="louts shamy"/>
          <w:color w:val="000000" w:themeColor="text1"/>
          <w:sz w:val="34"/>
          <w:szCs w:val="30"/>
          <w:rtl/>
        </w:rPr>
        <w:t>(</w:t>
      </w:r>
      <w:r w:rsidRPr="00DC4B77">
        <w:rPr>
          <w:rFonts w:ascii="Lotus Linotype" w:hAnsi="Lotus Linotype" w:cs="louts shamy"/>
          <w:color w:val="000000" w:themeColor="text1"/>
          <w:sz w:val="34"/>
          <w:szCs w:val="30"/>
          <w:rtl/>
        </w:rPr>
        <w:t>مريم: ٥٦</w:t>
      </w:r>
      <w:r w:rsidR="0090557D" w:rsidRPr="00DC4B77">
        <w:rPr>
          <w:rFonts w:ascii="Lotus Linotype" w:hAnsi="Lotus Linotype" w:cs="louts shamy"/>
          <w:color w:val="000000" w:themeColor="text1"/>
          <w:sz w:val="34"/>
          <w:szCs w:val="30"/>
          <w:rtl/>
        </w:rPr>
        <w:t>)</w:t>
      </w:r>
      <w:r w:rsidRPr="00DC4B77">
        <w:rPr>
          <w:rFonts w:ascii="Lotus Linotype" w:hAnsi="Lotus Linotype" w:cs="louts shamy"/>
          <w:color w:val="000000" w:themeColor="text1"/>
          <w:sz w:val="34"/>
          <w:szCs w:val="30"/>
          <w:rtl/>
        </w:rPr>
        <w:t>، وهو قبل إبراهيم</w:t>
      </w:r>
      <w:r w:rsidR="00BA363E" w:rsidRPr="00DC4B77">
        <w:rPr>
          <w:rFonts w:ascii="Lotus Linotype" w:hAnsi="Lotus Linotype" w:cs="louts shamy" w:hint="cs"/>
          <w:color w:val="000000" w:themeColor="text1"/>
          <w:sz w:val="34"/>
          <w:szCs w:val="30"/>
          <w:rtl/>
        </w:rPr>
        <w:t xml:space="preserve"> </w:t>
      </w:r>
      <w:r w:rsidR="008D2941" w:rsidRPr="00DC4B77">
        <w:rPr>
          <w:rFonts w:ascii="Lotus Linotype" w:hAnsi="Lotus Linotype" w:cs="louts shamy"/>
          <w:color w:val="000000" w:themeColor="text1"/>
          <w:sz w:val="34"/>
          <w:szCs w:val="30"/>
          <w:rtl/>
        </w:rPr>
        <w:t>،عليه السلام،</w:t>
      </w:r>
      <w:r w:rsidRPr="00DC4B77">
        <w:rPr>
          <w:rFonts w:ascii="Lotus Linotype" w:hAnsi="Lotus Linotype" w:cs="louts shamy"/>
          <w:color w:val="000000" w:themeColor="text1"/>
          <w:sz w:val="34"/>
          <w:szCs w:val="30"/>
          <w:rtl/>
        </w:rPr>
        <w:t>، وفي التنزيل أن نوحًا</w:t>
      </w:r>
      <w:r w:rsidR="00B54576" w:rsidRPr="00DC4B77">
        <w:rPr>
          <w:rFonts w:ascii="Lotus Linotype" w:hAnsi="Lotus Linotype" w:cs="louts shamy" w:hint="cs"/>
          <w:color w:val="000000" w:themeColor="text1"/>
          <w:sz w:val="34"/>
          <w:szCs w:val="30"/>
          <w:rtl/>
        </w:rPr>
        <w:t xml:space="preserve"> </w:t>
      </w:r>
      <w:r w:rsidR="008D2941" w:rsidRPr="00DC4B77">
        <w:rPr>
          <w:rFonts w:ascii="Lotus Linotype" w:hAnsi="Lotus Linotype" w:cs="louts shamy"/>
          <w:color w:val="000000" w:themeColor="text1"/>
          <w:sz w:val="34"/>
          <w:szCs w:val="30"/>
          <w:rtl/>
        </w:rPr>
        <w:t>،عليه السلام،</w:t>
      </w:r>
      <w:r w:rsidRPr="00DC4B77">
        <w:rPr>
          <w:rFonts w:ascii="Lotus Linotype" w:hAnsi="Lotus Linotype" w:cs="louts shamy"/>
          <w:color w:val="000000" w:themeColor="text1"/>
          <w:sz w:val="34"/>
          <w:szCs w:val="30"/>
          <w:rtl/>
        </w:rPr>
        <w:t xml:space="preserve"> كان نبيًا،</w:t>
      </w:r>
      <w:r w:rsidR="00BA363E" w:rsidRPr="00DC4B77">
        <w:rPr>
          <w:rFonts w:ascii="Lotus Linotype" w:hAnsi="Lotus Linotype" w:cs="louts shamy" w:hint="cs"/>
          <w:color w:val="000000" w:themeColor="text1"/>
          <w:sz w:val="34"/>
          <w:szCs w:val="30"/>
          <w:rtl/>
        </w:rPr>
        <w:t xml:space="preserve"> (</w:t>
      </w:r>
      <w:r w:rsidR="00BA363E" w:rsidRPr="00DC4B77">
        <w:rPr>
          <w:rFonts w:ascii="Traditional Arabic" w:hAnsi="Traditional Arabic" w:cs="Traditional Arabic"/>
          <w:color w:val="000000" w:themeColor="text1"/>
          <w:sz w:val="38"/>
          <w:szCs w:val="34"/>
          <w:rtl/>
        </w:rPr>
        <w:t>إِنَّآ أَوۡحَيۡنَآ إِلَيۡكَ كَمَآ أَوۡحَيۡنَآ إِلَىٰ نُوح</w:t>
      </w:r>
      <w:r w:rsidR="00BA363E" w:rsidRPr="00DC4B77">
        <w:rPr>
          <w:rFonts w:ascii="Lotus Linotype" w:hAnsi="Lotus Linotype" w:cs="louts shamy" w:hint="cs"/>
          <w:color w:val="000000" w:themeColor="text1"/>
          <w:sz w:val="34"/>
          <w:szCs w:val="30"/>
          <w:rtl/>
        </w:rPr>
        <w:t>)</w:t>
      </w:r>
      <w:r w:rsidRPr="00DC4B77">
        <w:rPr>
          <w:rFonts w:ascii="QCF_BSML" w:hAnsi="QCF_BSML" w:cs="QCF_BSML"/>
          <w:color w:val="000000" w:themeColor="text1"/>
          <w:sz w:val="34"/>
          <w:szCs w:val="34"/>
          <w:rtl/>
          <w:lang w:eastAsia="en-US"/>
        </w:rPr>
        <w:t xml:space="preserve"> </w:t>
      </w:r>
      <w:r w:rsidRPr="00DC4B77">
        <w:rPr>
          <w:rFonts w:ascii="Lotus Linotype" w:hAnsi="Lotus Linotype" w:cs="louts shamy"/>
          <w:color w:val="000000" w:themeColor="text1"/>
          <w:sz w:val="34"/>
          <w:szCs w:val="30"/>
          <w:rtl/>
          <w:lang w:eastAsia="en-US"/>
        </w:rPr>
        <w:t xml:space="preserve"> </w:t>
      </w:r>
      <w:r w:rsidR="0090557D" w:rsidRPr="00DC4B77">
        <w:rPr>
          <w:rFonts w:ascii="Lotus Linotype" w:hAnsi="Lotus Linotype" w:cs="louts shamy"/>
          <w:color w:val="000000" w:themeColor="text1"/>
          <w:sz w:val="34"/>
          <w:szCs w:val="30"/>
          <w:rtl/>
          <w:lang w:eastAsia="en-US"/>
        </w:rPr>
        <w:t>(</w:t>
      </w:r>
      <w:r w:rsidRPr="00DC4B77">
        <w:rPr>
          <w:rFonts w:ascii="Lotus Linotype" w:hAnsi="Lotus Linotype" w:cs="louts shamy"/>
          <w:color w:val="000000" w:themeColor="text1"/>
          <w:sz w:val="34"/>
          <w:szCs w:val="30"/>
          <w:rtl/>
          <w:lang w:eastAsia="en-US"/>
        </w:rPr>
        <w:t>النساء: ١٦٣</w:t>
      </w:r>
      <w:r w:rsidR="0090557D" w:rsidRPr="00DC4B77">
        <w:rPr>
          <w:rFonts w:ascii="Lotus Linotype" w:hAnsi="Lotus Linotype" w:cs="louts shamy"/>
          <w:color w:val="000000" w:themeColor="text1"/>
          <w:sz w:val="34"/>
          <w:szCs w:val="30"/>
          <w:rtl/>
          <w:lang w:eastAsia="en-US"/>
        </w:rPr>
        <w:t>)</w:t>
      </w:r>
      <w:r w:rsidRPr="00DC4B77">
        <w:rPr>
          <w:rFonts w:ascii="Lotus Linotype" w:hAnsi="Lotus Linotype" w:cs="louts shamy"/>
          <w:color w:val="000000" w:themeColor="text1"/>
          <w:sz w:val="34"/>
          <w:szCs w:val="30"/>
          <w:rtl/>
        </w:rPr>
        <w:t>، وفي التنزيل</w:t>
      </w:r>
      <w:r w:rsidR="00697BBC" w:rsidRPr="00DC4B77">
        <w:rPr>
          <w:rFonts w:ascii="Lotus Linotype" w:hAnsi="Lotus Linotype" w:cs="louts shamy" w:hint="cs"/>
          <w:color w:val="000000" w:themeColor="text1"/>
          <w:sz w:val="34"/>
          <w:szCs w:val="30"/>
          <w:rtl/>
        </w:rPr>
        <w:t xml:space="preserve"> أن</w:t>
      </w:r>
      <w:r w:rsidRPr="00DC4B77">
        <w:rPr>
          <w:rFonts w:ascii="Lotus Linotype" w:hAnsi="Lotus Linotype" w:cs="louts shamy"/>
          <w:color w:val="000000" w:themeColor="text1"/>
          <w:sz w:val="34"/>
          <w:szCs w:val="30"/>
          <w:rtl/>
        </w:rPr>
        <w:t xml:space="preserve"> هود</w:t>
      </w:r>
      <w:r w:rsidR="00697BBC" w:rsidRPr="00DC4B77">
        <w:rPr>
          <w:rFonts w:ascii="Lotus Linotype" w:hAnsi="Lotus Linotype" w:cs="louts shamy" w:hint="cs"/>
          <w:color w:val="000000" w:themeColor="text1"/>
          <w:sz w:val="34"/>
          <w:szCs w:val="30"/>
          <w:rtl/>
        </w:rPr>
        <w:t>ًا</w:t>
      </w:r>
      <w:r w:rsidRPr="00DC4B77">
        <w:rPr>
          <w:rFonts w:ascii="Lotus Linotype" w:hAnsi="Lotus Linotype" w:cs="louts shamy"/>
          <w:color w:val="000000" w:themeColor="text1"/>
          <w:sz w:val="34"/>
          <w:szCs w:val="30"/>
          <w:rtl/>
        </w:rPr>
        <w:t xml:space="preserve"> وصالح</w:t>
      </w:r>
      <w:r w:rsidR="00697BBC" w:rsidRPr="00DC4B77">
        <w:rPr>
          <w:rFonts w:ascii="Lotus Linotype" w:hAnsi="Lotus Linotype" w:cs="louts shamy" w:hint="cs"/>
          <w:color w:val="000000" w:themeColor="text1"/>
          <w:sz w:val="34"/>
          <w:szCs w:val="30"/>
          <w:rtl/>
        </w:rPr>
        <w:t>ًا</w:t>
      </w:r>
      <w:r w:rsidR="006A4D26"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عليهما السلام</w:t>
      </w:r>
      <w:r w:rsidR="006A4D26" w:rsidRPr="00DC4B77">
        <w:rPr>
          <w:rFonts w:ascii="Lotus Linotype" w:hAnsi="Lotus Linotype" w:cs="louts shamy" w:hint="cs"/>
          <w:color w:val="000000" w:themeColor="text1"/>
          <w:sz w:val="34"/>
          <w:szCs w:val="30"/>
          <w:rtl/>
        </w:rPr>
        <w:t>،</w:t>
      </w:r>
      <w:r w:rsidR="00B54576" w:rsidRPr="00DC4B77">
        <w:rPr>
          <w:rFonts w:ascii="Lotus Linotype" w:hAnsi="Lotus Linotype" w:cs="louts shamy" w:hint="cs"/>
          <w:color w:val="000000" w:themeColor="text1"/>
          <w:sz w:val="34"/>
          <w:szCs w:val="30"/>
          <w:rtl/>
        </w:rPr>
        <w:t xml:space="preserve"> </w:t>
      </w:r>
      <w:r w:rsidRPr="00DC4B77">
        <w:rPr>
          <w:rFonts w:ascii="Lotus Linotype" w:hAnsi="Lotus Linotype" w:cs="louts shamy"/>
          <w:color w:val="000000" w:themeColor="text1"/>
          <w:sz w:val="34"/>
          <w:szCs w:val="30"/>
          <w:rtl/>
        </w:rPr>
        <w:t xml:space="preserve"> كانا أنبياء وكانا قبل إبراهيم</w:t>
      </w:r>
      <w:r w:rsidR="008D2941" w:rsidRPr="00DC4B77">
        <w:rPr>
          <w:rFonts w:ascii="Lotus Linotype" w:hAnsi="Lotus Linotype" w:cs="louts shamy"/>
          <w:color w:val="000000" w:themeColor="text1"/>
          <w:sz w:val="34"/>
          <w:szCs w:val="30"/>
          <w:rtl/>
        </w:rPr>
        <w:t>،</w:t>
      </w:r>
      <w:r w:rsidR="00F2642C" w:rsidRPr="00DC4B77">
        <w:rPr>
          <w:rFonts w:ascii="Lotus Linotype" w:hAnsi="Lotus Linotype" w:cs="louts shamy" w:hint="cs"/>
          <w:color w:val="000000" w:themeColor="text1"/>
          <w:sz w:val="34"/>
          <w:szCs w:val="30"/>
          <w:rtl/>
        </w:rPr>
        <w:t xml:space="preserve"> </w:t>
      </w:r>
      <w:r w:rsidR="008D2941" w:rsidRPr="00DC4B77">
        <w:rPr>
          <w:rFonts w:ascii="Lotus Linotype" w:hAnsi="Lotus Linotype" w:cs="louts shamy"/>
          <w:color w:val="000000" w:themeColor="text1"/>
          <w:sz w:val="34"/>
          <w:szCs w:val="30"/>
          <w:rtl/>
        </w:rPr>
        <w:t>عليه السلام،</w:t>
      </w:r>
      <w:r w:rsidR="006A4D26" w:rsidRPr="00DC4B77">
        <w:rPr>
          <w:rFonts w:ascii="Lotus Linotype" w:hAnsi="Lotus Linotype" w:cs="louts shamy" w:hint="cs"/>
          <w:color w:val="000000" w:themeColor="text1"/>
          <w:sz w:val="34"/>
          <w:szCs w:val="30"/>
          <w:rtl/>
        </w:rPr>
        <w:t>.</w:t>
      </w:r>
      <w:r w:rsidR="00697BBC" w:rsidRPr="00DC4B77">
        <w:rPr>
          <w:rFonts w:ascii="Lotus Linotype" w:hAnsi="Lotus Linotype" w:cs="louts shamy" w:hint="cs"/>
          <w:color w:val="000000" w:themeColor="text1"/>
          <w:sz w:val="34"/>
          <w:szCs w:val="30"/>
          <w:rtl/>
        </w:rPr>
        <w:t xml:space="preserve"> </w:t>
      </w:r>
      <w:r w:rsidRPr="00DC4B77">
        <w:rPr>
          <w:rFonts w:ascii="Lotus Linotype" w:hAnsi="Lotus Linotype" w:cs="louts shamy"/>
          <w:color w:val="000000" w:themeColor="text1"/>
          <w:sz w:val="34"/>
          <w:szCs w:val="30"/>
          <w:rtl/>
        </w:rPr>
        <w:t xml:space="preserve">ولم يكن عدد الأنبياء قليل كما يزعم العقَّاد، بل كان عددهم كثير، </w:t>
      </w:r>
      <w:r w:rsidR="00F2642C" w:rsidRPr="00DC4B77">
        <w:rPr>
          <w:rFonts w:ascii="Lotus Linotype" w:hAnsi="Lotus Linotype" w:cs="louts shamy" w:hint="cs"/>
          <w:color w:val="000000" w:themeColor="text1"/>
          <w:sz w:val="34"/>
          <w:szCs w:val="30"/>
          <w:rtl/>
        </w:rPr>
        <w:t>ف</w:t>
      </w:r>
      <w:r w:rsidRPr="00DC4B77">
        <w:rPr>
          <w:rFonts w:ascii="Lotus Linotype" w:hAnsi="Lotus Linotype" w:cs="louts shamy"/>
          <w:color w:val="000000" w:themeColor="text1"/>
          <w:sz w:val="34"/>
          <w:szCs w:val="30"/>
          <w:rtl/>
        </w:rPr>
        <w:t xml:space="preserve">في الحديث عن أبي ذر رضي الله عنه </w:t>
      </w:r>
      <w:r w:rsidRPr="00DC4B77">
        <w:rPr>
          <w:rFonts w:ascii="Lotus Linotype" w:hAnsi="Lotus Linotype" w:cs="louts shamy"/>
          <w:color w:val="000000" w:themeColor="text1"/>
          <w:sz w:val="34"/>
          <w:szCs w:val="30"/>
          <w:rtl/>
          <w:lang w:eastAsia="en-US"/>
        </w:rPr>
        <w:t xml:space="preserve">قَالَ: قُلْتُ: يَا رَسُولَ اللهِ كَمْ وَفَّى عِدَّةُ الْأَنْبِيَاءِ؟! قَالَ: </w:t>
      </w:r>
      <w:r w:rsidRPr="00DC4B77">
        <w:rPr>
          <w:rFonts w:ascii="Lotus Linotype" w:hAnsi="Lotus Linotype" w:cs="louts shamy"/>
          <w:b/>
          <w:bCs/>
          <w:color w:val="000000" w:themeColor="text1"/>
          <w:sz w:val="34"/>
          <w:szCs w:val="30"/>
          <w:rtl/>
          <w:lang w:eastAsia="en-US"/>
        </w:rPr>
        <w:t>«</w:t>
      </w:r>
      <w:r w:rsidRPr="00DC4B77">
        <w:rPr>
          <w:rFonts w:ascii="Lotus Linotype" w:hAnsi="Lotus Linotype" w:cs="louts shamy"/>
          <w:color w:val="000000" w:themeColor="text1"/>
          <w:sz w:val="34"/>
          <w:szCs w:val="30"/>
          <w:rtl/>
          <w:lang w:eastAsia="en-US"/>
        </w:rPr>
        <w:t>مِائَةُ أَلْفٍ وَأَرْبَعَةٌ وَعِشْرُونَ أَلْفًا، الرُّسُلُ مِنْ ذَلِكَ ثَلَاثُمِائَةٍ وَخَمْسَةَ عَشَرَ جَمًّا غَفِيرًا»</w:t>
      </w:r>
      <w:r w:rsidRPr="00DC4B77">
        <w:rPr>
          <w:rFonts w:ascii="Lotus Linotype" w:hAnsi="Lotus Linotype" w:cs="louts shamy"/>
          <w:b/>
          <w:bCs/>
          <w:color w:val="000000" w:themeColor="text1"/>
          <w:sz w:val="34"/>
          <w:szCs w:val="30"/>
          <w:rtl/>
          <w:lang w:eastAsia="en-US"/>
        </w:rPr>
        <w:t>.</w:t>
      </w:r>
      <w:r w:rsidRPr="00DC4B77">
        <w:rPr>
          <w:rFonts w:ascii="Lotus Linotype" w:hAnsi="Lotus Linotype" w:cs="louts shamy"/>
          <w:color w:val="000000" w:themeColor="text1"/>
          <w:sz w:val="34"/>
          <w:szCs w:val="30"/>
          <w:rtl/>
          <w:lang w:eastAsia="en-US"/>
        </w:rPr>
        <w:t xml:space="preserve"> وفي القرآن الكريم عدد غير قليل من أنبياء الله موزعون على جنبات المعمورة، في جنوب الجزيرة عاد.. قوم هود عليه الصلاة والسلام، وثمود في شمال الحجاز، ومدين جنوب الشام، وقوم لوط بالأردن تحت البحر الميت، وموس</w:t>
      </w:r>
      <w:r w:rsidR="00697BBC" w:rsidRPr="00DC4B77">
        <w:rPr>
          <w:rFonts w:ascii="Lotus Linotype" w:hAnsi="Lotus Linotype" w:cs="louts shamy" w:hint="cs"/>
          <w:color w:val="000000" w:themeColor="text1"/>
          <w:sz w:val="34"/>
          <w:szCs w:val="30"/>
          <w:rtl/>
          <w:lang w:eastAsia="en-US"/>
        </w:rPr>
        <w:t>ى</w:t>
      </w:r>
      <w:r w:rsidR="008D2941" w:rsidRPr="00DC4B77">
        <w:rPr>
          <w:rFonts w:ascii="Lotus Linotype" w:hAnsi="Lotus Linotype" w:cs="louts shamy"/>
          <w:color w:val="000000" w:themeColor="text1"/>
          <w:sz w:val="34"/>
          <w:szCs w:val="30"/>
          <w:rtl/>
        </w:rPr>
        <w:t>،</w:t>
      </w:r>
      <w:r w:rsidR="00DA6467" w:rsidRPr="00DC4B77">
        <w:rPr>
          <w:rFonts w:ascii="Lotus Linotype" w:hAnsi="Lotus Linotype" w:cs="louts shamy" w:hint="cs"/>
          <w:color w:val="000000" w:themeColor="text1"/>
          <w:sz w:val="34"/>
          <w:szCs w:val="30"/>
          <w:rtl/>
        </w:rPr>
        <w:t xml:space="preserve"> </w:t>
      </w:r>
      <w:r w:rsidR="008D2941" w:rsidRPr="00DC4B77">
        <w:rPr>
          <w:rFonts w:ascii="Lotus Linotype" w:hAnsi="Lotus Linotype" w:cs="louts shamy"/>
          <w:color w:val="000000" w:themeColor="text1"/>
          <w:sz w:val="34"/>
          <w:szCs w:val="30"/>
          <w:rtl/>
        </w:rPr>
        <w:t>عليه السلام،</w:t>
      </w:r>
      <w:r w:rsidRPr="00DC4B77">
        <w:rPr>
          <w:rFonts w:ascii="Lotus Linotype" w:hAnsi="Lotus Linotype" w:cs="louts shamy"/>
          <w:color w:val="000000" w:themeColor="text1"/>
          <w:sz w:val="34"/>
          <w:szCs w:val="30"/>
          <w:rtl/>
          <w:lang w:eastAsia="en-US"/>
        </w:rPr>
        <w:t xml:space="preserve"> ب</w:t>
      </w:r>
      <w:r w:rsidR="006D27DA" w:rsidRPr="00DC4B77">
        <w:rPr>
          <w:rFonts w:ascii="Lotus Linotype" w:hAnsi="Lotus Linotype" w:cs="louts shamy" w:hint="cs"/>
          <w:color w:val="000000" w:themeColor="text1"/>
          <w:sz w:val="34"/>
          <w:szCs w:val="30"/>
          <w:rtl/>
          <w:lang w:eastAsia="en-US"/>
        </w:rPr>
        <w:t xml:space="preserve">عث في </w:t>
      </w:r>
      <w:r w:rsidRPr="00DC4B77">
        <w:rPr>
          <w:rFonts w:ascii="Lotus Linotype" w:hAnsi="Lotus Linotype" w:cs="louts shamy"/>
          <w:color w:val="000000" w:themeColor="text1"/>
          <w:sz w:val="34"/>
          <w:szCs w:val="30"/>
          <w:rtl/>
          <w:lang w:eastAsia="en-US"/>
        </w:rPr>
        <w:t xml:space="preserve">مصر... إلخ، والعقَّاد يجعلهم قلة يعدون على أصابع اليد، لا يعترف إلا بمن أرسلوا في </w:t>
      </w:r>
      <w:r w:rsidR="006D27DA" w:rsidRPr="00DC4B77">
        <w:rPr>
          <w:rFonts w:ascii="Lotus Linotype" w:hAnsi="Lotus Linotype" w:cs="Cambria" w:hint="cs"/>
          <w:color w:val="000000" w:themeColor="text1"/>
          <w:sz w:val="34"/>
          <w:szCs w:val="34"/>
          <w:rtl/>
          <w:lang w:eastAsia="en-US"/>
        </w:rPr>
        <w:t>"</w:t>
      </w:r>
      <w:r w:rsidRPr="00DC4B77">
        <w:rPr>
          <w:rFonts w:ascii="Lotus Linotype" w:hAnsi="Lotus Linotype" w:cs="louts shamy"/>
          <w:color w:val="000000" w:themeColor="text1"/>
          <w:sz w:val="34"/>
          <w:szCs w:val="30"/>
          <w:rtl/>
          <w:lang w:eastAsia="en-US"/>
        </w:rPr>
        <w:t>مدن القوافل</w:t>
      </w:r>
      <w:r w:rsidR="006D27DA" w:rsidRPr="00DC4B77">
        <w:rPr>
          <w:rFonts w:ascii="Lotus Linotype" w:hAnsi="Lotus Linotype" w:cs="Cambria" w:hint="cs"/>
          <w:color w:val="000000" w:themeColor="text1"/>
          <w:sz w:val="34"/>
          <w:szCs w:val="34"/>
          <w:rtl/>
          <w:lang w:eastAsia="en-US"/>
        </w:rPr>
        <w:t>"</w:t>
      </w:r>
      <w:r w:rsidRPr="00DC4B77">
        <w:rPr>
          <w:rFonts w:ascii="Lotus Linotype" w:hAnsi="Lotus Linotype" w:cs="louts shamy"/>
          <w:color w:val="000000" w:themeColor="text1"/>
          <w:sz w:val="34"/>
          <w:szCs w:val="30"/>
          <w:rtl/>
          <w:lang w:eastAsia="en-US"/>
        </w:rPr>
        <w:t xml:space="preserve"> بين العراق والشام والحجاز!!</w:t>
      </w:r>
    </w:p>
    <w:p w14:paraId="72AB0779" w14:textId="4BCF0B9D" w:rsidR="00CF0089" w:rsidRPr="00DC4B77" w:rsidRDefault="00CF0089" w:rsidP="002554EC">
      <w:pPr>
        <w:pStyle w:val="Heading2"/>
        <w:rPr>
          <w:color w:val="000000" w:themeColor="text1"/>
          <w:sz w:val="26"/>
          <w:szCs w:val="30"/>
          <w:rtl/>
        </w:rPr>
      </w:pPr>
      <w:bookmarkStart w:id="71" w:name="_Toc59804264"/>
      <w:bookmarkStart w:id="72" w:name="_Toc173116180"/>
      <w:r w:rsidRPr="00DC4B77">
        <w:rPr>
          <w:color w:val="000000" w:themeColor="text1"/>
          <w:sz w:val="26"/>
          <w:szCs w:val="30"/>
          <w:rtl/>
        </w:rPr>
        <w:t>النبوة والكهانة:</w:t>
      </w:r>
      <w:bookmarkEnd w:id="71"/>
      <w:bookmarkEnd w:id="72"/>
    </w:p>
    <w:p w14:paraId="264A9D34" w14:textId="0E80257A" w:rsidR="00CF0089" w:rsidRPr="00DC4B77" w:rsidRDefault="00CF0089" w:rsidP="00BD51D2">
      <w:pPr>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ويرى العقَّاد أن هناك نوعين من الديانات، ديانات الأنبياء و</w:t>
      </w:r>
      <w:r w:rsidR="007124DF"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ديانات</w:t>
      </w:r>
      <w:r w:rsidR="007124DF"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غير الأنبياء، أو كما يسميها هو أحيانًا </w:t>
      </w:r>
      <w:r w:rsidR="007124DF"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ديانات كتابية</w:t>
      </w:r>
      <w:r w:rsidR="007124DF"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و</w:t>
      </w:r>
      <w:r w:rsidR="007124DF"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ديانات غير كتابية</w:t>
      </w:r>
      <w:r w:rsidR="007124DF"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ويصرح  في كتابه (الله)  وفي كتابه </w:t>
      </w:r>
      <w:r w:rsidR="007124DF"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إبليس</w:t>
      </w:r>
      <w:r w:rsidR="007124DF"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أن الوثنية عنده هي </w:t>
      </w:r>
      <w:r w:rsidR="007124DF"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الديانات</w:t>
      </w:r>
      <w:r w:rsidR="007124DF"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غير الكتابية، وديانات الأنبياء المعروفين (إبراهيم وموسى وعيسى ومحمد ﷺ) هي الديانات الكتابية ويرتب بينهما من حيث الزمن، فعنده الديانات غير الكتابية (الوثنية) كانت دهرًا طويلًا قبل الكتابية (ديانات الأنبياء)</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08"/>
      </w:r>
      <w:r w:rsidR="00A86A47" w:rsidRPr="00291CAC">
        <w:rPr>
          <w:rStyle w:val="FootnoteReference"/>
          <w:rFonts w:ascii="louts shamy" w:hAnsi="louts shamy" w:cs="louts shamy"/>
          <w:color w:val="000000" w:themeColor="text1"/>
          <w:sz w:val="32"/>
          <w:szCs w:val="32"/>
          <w:rtl/>
        </w:rPr>
        <w:t>)</w:t>
      </w:r>
      <w:r w:rsidR="0027696D" w:rsidRPr="00DC4B77">
        <w:rPr>
          <w:rFonts w:ascii="Traditional Arabic" w:hAnsi="Traditional Arabic" w:cs="louts shamy"/>
          <w:color w:val="000000" w:themeColor="text1"/>
          <w:sz w:val="34"/>
          <w:szCs w:val="30"/>
          <w:rtl/>
        </w:rPr>
        <w:t xml:space="preserve"> </w:t>
      </w:r>
      <w:r w:rsidRPr="00DC4B77">
        <w:rPr>
          <w:rFonts w:ascii="Traditional Arabic" w:hAnsi="Traditional Arabic" w:cs="louts shamy"/>
          <w:color w:val="000000" w:themeColor="text1"/>
          <w:sz w:val="34"/>
          <w:szCs w:val="30"/>
          <w:rtl/>
        </w:rPr>
        <w:t xml:space="preserve">، ويقارن بينهما فيقول: (والاختلاف بينها وبين </w:t>
      </w:r>
      <w:r w:rsidRPr="00DC4B77">
        <w:rPr>
          <w:rFonts w:ascii="Traditional Arabic" w:hAnsi="Traditional Arabic" w:cs="louts shamy"/>
          <w:color w:val="000000" w:themeColor="text1"/>
          <w:sz w:val="34"/>
          <w:szCs w:val="30"/>
          <w:rtl/>
        </w:rPr>
        <w:lastRenderedPageBreak/>
        <w:t>الديانات الأخرى أن النبي لا يعينه أحد ولا ينبعث بأمر أحد، ولكنه ينبعث بباعث واحد من وحي ضميره ووحي خالقه)</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09"/>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w:t>
      </w:r>
    </w:p>
    <w:p w14:paraId="299E3809" w14:textId="77777777" w:rsidR="002554EC" w:rsidRPr="00DC4B77" w:rsidRDefault="00CF0089"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ويقارن بين النبي والكاهن؛ فيذكر أن الكاهن يعين والنبي لا يعين، ويذكر أن الكاهن وجهته نظام المجتمع وتقاليد الدولة وما إليها من الظواهر أو الواجبات العامة، والنبي وجهته سريرة الإنسان</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10"/>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w:t>
      </w:r>
    </w:p>
    <w:p w14:paraId="177D8B44" w14:textId="4E0D31F9" w:rsidR="00CF0089" w:rsidRPr="00DC4B77" w:rsidRDefault="00CF0089" w:rsidP="00BD51D2">
      <w:pPr>
        <w:widowControl w:val="0"/>
        <w:spacing w:after="60" w:line="216" w:lineRule="auto"/>
        <w:ind w:firstLine="284"/>
        <w:jc w:val="both"/>
        <w:rPr>
          <w:rFonts w:ascii="Traditional Arabic" w:hAnsi="Traditional Arabic" w:cs="louts shamy"/>
          <w:color w:val="000000" w:themeColor="text1"/>
          <w:sz w:val="29"/>
          <w:szCs w:val="29"/>
        </w:rPr>
      </w:pPr>
      <w:r w:rsidRPr="00DC4B77">
        <w:rPr>
          <w:rFonts w:ascii="Traditional Arabic" w:hAnsi="Traditional Arabic" w:cs="louts shamy"/>
          <w:color w:val="000000" w:themeColor="text1"/>
          <w:sz w:val="29"/>
          <w:szCs w:val="29"/>
          <w:rtl/>
        </w:rPr>
        <w:t>وهذا الكلام لا تجده ولا تسمع به إلا عند العقَّاد، لا يقول به مسلم ولا نصراني ولا يهودي.. بل ولا وثني، فقط تسمعه من العقَّاد المخالف للجميع دائمًا!!</w:t>
      </w:r>
    </w:p>
    <w:p w14:paraId="6B430CA6" w14:textId="77777777" w:rsidR="002554EC" w:rsidRPr="00DC4B77" w:rsidRDefault="00CF0089"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وعند العقَّاد أن النبوة أنواع؛ يقول: </w:t>
      </w:r>
      <w:r w:rsidR="007124DF"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ومن عجيب الاستقصاء أن القرآن الكريم قد أحصى النبوات الغابرة بأنواعها، فلم يدع منها نوعًا واحدًا يعرفه اليوم أصحاب المقارنة بين الأديان، ومن تلك الأنواع نبوءة السحر ونبوءة الرؤيا والأحلام ونبوءة الكهانة ونبوءة الجذب أو الجنون المقدس ونبوءة التنجيم وطوالع الأفلاك</w:t>
      </w:r>
      <w:r w:rsidR="007124DF" w:rsidRPr="00DC4B77">
        <w:rPr>
          <w:rFonts w:ascii="Traditional Arabic" w:hAnsi="Traditional Arabic" w:cs="louts shamy" w:hint="cs"/>
          <w:color w:val="000000" w:themeColor="text1"/>
          <w:sz w:val="34"/>
          <w:szCs w:val="30"/>
          <w:rtl/>
        </w:rPr>
        <w:t>"</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11"/>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w:t>
      </w:r>
      <w:r w:rsidR="00E423D7"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 xml:space="preserve">ويقرر في ذات الصفحة أن </w:t>
      </w:r>
      <w:r w:rsidR="00D91CFF"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النبوة الإسلامية جاءت مصححة متممة لكل ما تقدمها من فكرة عن النبوة</w:t>
      </w:r>
      <w:r w:rsidR="00D91CFF"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w:t>
      </w:r>
    </w:p>
    <w:p w14:paraId="4013B676" w14:textId="56C382E7" w:rsidR="002554EC" w:rsidRPr="00DC4B77" w:rsidRDefault="00E423D7"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rPr>
        <w:t>و</w:t>
      </w:r>
      <w:r w:rsidR="00D91CFF" w:rsidRPr="00DC4B77">
        <w:rPr>
          <w:rFonts w:ascii="Traditional Arabic" w:hAnsi="Traditional Arabic" w:cs="louts shamy" w:hint="cs"/>
          <w:color w:val="000000" w:themeColor="text1"/>
          <w:sz w:val="34"/>
          <w:szCs w:val="30"/>
          <w:rtl/>
        </w:rPr>
        <w:t xml:space="preserve">يدعي </w:t>
      </w:r>
      <w:r w:rsidR="00CF0089" w:rsidRPr="00DC4B77">
        <w:rPr>
          <w:rFonts w:ascii="Traditional Arabic" w:hAnsi="Traditional Arabic" w:cs="louts shamy"/>
          <w:color w:val="000000" w:themeColor="text1"/>
          <w:sz w:val="34"/>
          <w:szCs w:val="30"/>
          <w:rtl/>
        </w:rPr>
        <w:t>أن الأنبياء كانوا أشبه ما يكون بـ</w:t>
      </w:r>
      <w:r w:rsidRPr="00DC4B77">
        <w:rPr>
          <w:rFonts w:ascii="Traditional Arabic" w:hAnsi="Traditional Arabic" w:cs="louts shamy" w:hint="cs"/>
          <w:color w:val="000000" w:themeColor="text1"/>
          <w:sz w:val="34"/>
          <w:szCs w:val="30"/>
          <w:rtl/>
        </w:rPr>
        <w:t>"</w:t>
      </w:r>
      <w:r w:rsidR="00CF0089" w:rsidRPr="00DC4B77">
        <w:rPr>
          <w:rFonts w:ascii="Traditional Arabic" w:hAnsi="Traditional Arabic" w:cs="louts shamy"/>
          <w:color w:val="000000" w:themeColor="text1"/>
          <w:sz w:val="34"/>
          <w:szCs w:val="30"/>
          <w:rtl/>
        </w:rPr>
        <w:t>دراويش الطرق الصوفية</w:t>
      </w:r>
      <w:r w:rsidRPr="00DC4B77">
        <w:rPr>
          <w:rFonts w:ascii="Traditional Arabic" w:hAnsi="Traditional Arabic" w:cs="louts shamy" w:hint="cs"/>
          <w:color w:val="000000" w:themeColor="text1"/>
          <w:sz w:val="34"/>
          <w:szCs w:val="30"/>
          <w:rtl/>
        </w:rPr>
        <w:t>"</w:t>
      </w:r>
      <w:r w:rsidR="00CF0089" w:rsidRPr="00DC4B77">
        <w:rPr>
          <w:rFonts w:ascii="Traditional Arabic" w:hAnsi="Traditional Arabic" w:cs="louts shamy"/>
          <w:color w:val="000000" w:themeColor="text1"/>
          <w:sz w:val="34"/>
          <w:szCs w:val="30"/>
          <w:rtl/>
        </w:rPr>
        <w:t>، و</w:t>
      </w:r>
      <w:r w:rsidRPr="00DC4B77">
        <w:rPr>
          <w:rFonts w:ascii="Traditional Arabic" w:hAnsi="Traditional Arabic" w:cs="louts shamy" w:hint="cs"/>
          <w:color w:val="000000" w:themeColor="text1"/>
          <w:sz w:val="34"/>
          <w:szCs w:val="30"/>
          <w:rtl/>
        </w:rPr>
        <w:t>"</w:t>
      </w:r>
      <w:r w:rsidR="00CF0089" w:rsidRPr="00DC4B77">
        <w:rPr>
          <w:rFonts w:ascii="Traditional Arabic" w:hAnsi="Traditional Arabic" w:cs="louts shamy"/>
          <w:color w:val="000000" w:themeColor="text1"/>
          <w:sz w:val="34"/>
          <w:szCs w:val="30"/>
          <w:rtl/>
        </w:rPr>
        <w:t>اصطنعوا من الرياضة في جماعتهم ما يصطنعه هؤلاء الدراويش من التوسل إلى حالة الجذب تارة بتعذيب الجسد، وتارة بالاستماع إلى آلات الطرب</w:t>
      </w:r>
      <w:r w:rsidRPr="00DC4B77">
        <w:rPr>
          <w:rFonts w:ascii="Traditional Arabic" w:hAnsi="Traditional Arabic" w:cs="louts shamy" w:hint="cs"/>
          <w:color w:val="000000" w:themeColor="text1"/>
          <w:sz w:val="34"/>
          <w:szCs w:val="30"/>
          <w:rtl/>
        </w:rPr>
        <w:t>"</w:t>
      </w:r>
      <w:r w:rsidR="00CF0089" w:rsidRPr="00DC4B77">
        <w:rPr>
          <w:rFonts w:ascii="Traditional Arabic" w:hAnsi="Traditional Arabic" w:cs="louts shamy"/>
          <w:color w:val="000000" w:themeColor="text1"/>
          <w:sz w:val="34"/>
          <w:szCs w:val="30"/>
          <w:rtl/>
        </w:rPr>
        <w:t xml:space="preserve">، وأن النبوة </w:t>
      </w:r>
      <w:r w:rsidRPr="00DC4B77">
        <w:rPr>
          <w:rFonts w:ascii="Traditional Arabic" w:hAnsi="Traditional Arabic" w:cs="louts shamy" w:hint="cs"/>
          <w:color w:val="000000" w:themeColor="text1"/>
          <w:sz w:val="34"/>
          <w:szCs w:val="30"/>
          <w:rtl/>
        </w:rPr>
        <w:t>"</w:t>
      </w:r>
      <w:r w:rsidR="00CF0089" w:rsidRPr="00DC4B77">
        <w:rPr>
          <w:rFonts w:ascii="Traditional Arabic" w:hAnsi="Traditional Arabic" w:cs="louts shamy"/>
          <w:color w:val="000000" w:themeColor="text1"/>
          <w:sz w:val="34"/>
          <w:szCs w:val="30"/>
          <w:rtl/>
        </w:rPr>
        <w:t>كانت صناعة وراثية يتلقاها الأبناء من الآباء</w:t>
      </w:r>
      <w:r w:rsidRPr="00DC4B77">
        <w:rPr>
          <w:rFonts w:ascii="Traditional Arabic" w:hAnsi="Traditional Arabic" w:cs="louts shamy" w:hint="cs"/>
          <w:color w:val="000000" w:themeColor="text1"/>
          <w:sz w:val="34"/>
          <w:szCs w:val="30"/>
          <w:rtl/>
        </w:rPr>
        <w:t>"</w:t>
      </w:r>
      <w:r w:rsidR="00CF0089" w:rsidRPr="00DC4B77">
        <w:rPr>
          <w:rFonts w:ascii="Traditional Arabic" w:hAnsi="Traditional Arabic" w:cs="louts shamy"/>
          <w:color w:val="000000" w:themeColor="text1"/>
          <w:sz w:val="34"/>
          <w:szCs w:val="30"/>
          <w:rtl/>
        </w:rPr>
        <w:t xml:space="preserve">، وأن بني إسرائيل صبروا عليهم ليستفيدوا منهم في </w:t>
      </w:r>
      <w:r w:rsidR="00C117D9" w:rsidRPr="00DC4B77">
        <w:rPr>
          <w:rFonts w:ascii="Traditional Arabic" w:hAnsi="Traditional Arabic" w:cs="louts shamy" w:hint="cs"/>
          <w:color w:val="000000" w:themeColor="text1"/>
          <w:sz w:val="34"/>
          <w:szCs w:val="30"/>
          <w:rtl/>
        </w:rPr>
        <w:t>"</w:t>
      </w:r>
      <w:r w:rsidR="00CF0089" w:rsidRPr="00DC4B77">
        <w:rPr>
          <w:rFonts w:ascii="Traditional Arabic" w:hAnsi="Traditional Arabic" w:cs="louts shamy"/>
          <w:color w:val="000000" w:themeColor="text1"/>
          <w:sz w:val="34"/>
          <w:szCs w:val="30"/>
          <w:rtl/>
        </w:rPr>
        <w:t>الكشف عن الخبايا والإنذار بالكوارث المتوقعة</w:t>
      </w:r>
      <w:r w:rsidR="00C117D9" w:rsidRPr="00DC4B77">
        <w:rPr>
          <w:rFonts w:ascii="Traditional Arabic" w:hAnsi="Traditional Arabic" w:hint="cs"/>
          <w:color w:val="000000" w:themeColor="text1"/>
          <w:sz w:val="34"/>
          <w:szCs w:val="34"/>
          <w:rtl/>
        </w:rPr>
        <w:t>"</w:t>
      </w:r>
      <w:r w:rsidR="00A86A47" w:rsidRPr="00291CAC">
        <w:rPr>
          <w:rStyle w:val="FootnoteReference"/>
          <w:rFonts w:ascii="louts shamy" w:hAnsi="louts shamy" w:cs="louts shamy"/>
          <w:color w:val="000000" w:themeColor="text1"/>
          <w:sz w:val="32"/>
          <w:szCs w:val="32"/>
          <w:rtl/>
        </w:rPr>
        <w:t>(</w:t>
      </w:r>
      <w:r w:rsidR="00CF0089" w:rsidRPr="00291CAC">
        <w:rPr>
          <w:rStyle w:val="FootnoteReference"/>
          <w:rFonts w:ascii="louts shamy" w:hAnsi="louts shamy" w:cs="louts shamy"/>
          <w:color w:val="000000" w:themeColor="text1"/>
          <w:sz w:val="32"/>
          <w:szCs w:val="32"/>
          <w:rtl/>
        </w:rPr>
        <w:footnoteReference w:id="112"/>
      </w:r>
      <w:r w:rsidR="00A86A47" w:rsidRPr="00291CAC">
        <w:rPr>
          <w:rStyle w:val="FootnoteReference"/>
          <w:rFonts w:ascii="louts shamy" w:hAnsi="louts shamy" w:cs="louts shamy"/>
          <w:color w:val="000000" w:themeColor="text1"/>
          <w:sz w:val="32"/>
          <w:szCs w:val="32"/>
          <w:rtl/>
        </w:rPr>
        <w:t>)</w:t>
      </w:r>
      <w:r w:rsidR="00CF0089" w:rsidRPr="00DC4B77">
        <w:rPr>
          <w:rFonts w:ascii="Traditional Arabic" w:hAnsi="Traditional Arabic" w:cs="louts shamy"/>
          <w:color w:val="000000" w:themeColor="text1"/>
          <w:sz w:val="34"/>
          <w:szCs w:val="30"/>
          <w:rtl/>
        </w:rPr>
        <w:t xml:space="preserve">. ثم يقول مستنبطًا: </w:t>
      </w:r>
      <w:r w:rsidR="00C117D9" w:rsidRPr="00DC4B77">
        <w:rPr>
          <w:rFonts w:ascii="Traditional Arabic" w:hAnsi="Traditional Arabic" w:cs="louts shamy" w:hint="cs"/>
          <w:color w:val="000000" w:themeColor="text1"/>
          <w:sz w:val="34"/>
          <w:szCs w:val="30"/>
          <w:rtl/>
        </w:rPr>
        <w:t>"</w:t>
      </w:r>
      <w:r w:rsidR="00CF0089" w:rsidRPr="00DC4B77">
        <w:rPr>
          <w:rFonts w:ascii="Traditional Arabic" w:hAnsi="Traditional Arabic" w:cs="louts shamy"/>
          <w:color w:val="000000" w:themeColor="text1"/>
          <w:sz w:val="34"/>
          <w:szCs w:val="30"/>
          <w:rtl/>
        </w:rPr>
        <w:t xml:space="preserve">لم تكن </w:t>
      </w:r>
      <w:r w:rsidR="00CF0089" w:rsidRPr="00DC4B77">
        <w:rPr>
          <w:rFonts w:ascii="Traditional Arabic" w:hAnsi="Traditional Arabic" w:cs="louts shamy"/>
          <w:color w:val="000000" w:themeColor="text1"/>
          <w:sz w:val="34"/>
          <w:szCs w:val="30"/>
          <w:rtl/>
        </w:rPr>
        <w:lastRenderedPageBreak/>
        <w:t>النبوة عند القوم في هذه العهود إلا صناعة مرادفة لصناعة التنجيم أو لصناعة الفراسة المنذرة بالكوارث</w:t>
      </w:r>
      <w:r w:rsidR="00CF0089" w:rsidRPr="00DC4B77">
        <w:rPr>
          <w:rFonts w:ascii="Lotus Linotype" w:hAnsi="Lotus Linotype" w:cs="louts shamy"/>
          <w:color w:val="000000" w:themeColor="text1"/>
          <w:sz w:val="28"/>
          <w:szCs w:val="30"/>
          <w:rtl/>
        </w:rPr>
        <w:t xml:space="preserve"> المتوقعة</w:t>
      </w:r>
      <w:r w:rsidR="00C117D9" w:rsidRPr="00DC4B77">
        <w:rPr>
          <w:rFonts w:ascii="Lotus Linotype" w:hAnsi="Lotus Linotype" w:cs="louts shamy" w:hint="cs"/>
          <w:color w:val="000000" w:themeColor="text1"/>
          <w:sz w:val="28"/>
          <w:szCs w:val="30"/>
          <w:rtl/>
        </w:rPr>
        <w:t>"</w:t>
      </w:r>
      <w:r w:rsidR="00A86A47" w:rsidRPr="00291CAC">
        <w:rPr>
          <w:rStyle w:val="FootnoteReference"/>
          <w:rFonts w:ascii="louts shamy" w:hAnsi="louts shamy" w:cs="louts shamy"/>
          <w:color w:val="000000" w:themeColor="text1"/>
          <w:sz w:val="32"/>
          <w:szCs w:val="32"/>
          <w:rtl/>
        </w:rPr>
        <w:t>(</w:t>
      </w:r>
      <w:r w:rsidR="00CF0089" w:rsidRPr="00291CAC">
        <w:rPr>
          <w:rStyle w:val="FootnoteReference"/>
          <w:rFonts w:ascii="louts shamy" w:hAnsi="louts shamy" w:cs="louts shamy"/>
          <w:color w:val="000000" w:themeColor="text1"/>
          <w:sz w:val="32"/>
          <w:szCs w:val="32"/>
          <w:rtl/>
        </w:rPr>
        <w:footnoteReference w:id="113"/>
      </w:r>
      <w:r w:rsidR="00A86A47" w:rsidRPr="00291CAC">
        <w:rPr>
          <w:rStyle w:val="FootnoteReference"/>
          <w:rFonts w:ascii="louts shamy" w:hAnsi="louts shamy" w:cs="louts shamy"/>
          <w:color w:val="000000" w:themeColor="text1"/>
          <w:sz w:val="32"/>
          <w:szCs w:val="32"/>
          <w:rtl/>
        </w:rPr>
        <w:t>)</w:t>
      </w:r>
      <w:r w:rsidR="00CF0089" w:rsidRPr="00DC4B77">
        <w:rPr>
          <w:rFonts w:ascii="Lotus Linotype" w:hAnsi="Lotus Linotype" w:cs="louts shamy"/>
          <w:color w:val="000000" w:themeColor="text1"/>
          <w:sz w:val="28"/>
          <w:szCs w:val="30"/>
          <w:rtl/>
        </w:rPr>
        <w:t xml:space="preserve">. </w:t>
      </w:r>
    </w:p>
    <w:p w14:paraId="035C9AFC" w14:textId="2255F5CD" w:rsidR="00CF0089" w:rsidRPr="00DC4B77" w:rsidRDefault="00CF0089" w:rsidP="00493111">
      <w:pPr>
        <w:widowControl w:val="0"/>
        <w:spacing w:after="20" w:line="211" w:lineRule="auto"/>
        <w:ind w:firstLine="284"/>
        <w:jc w:val="both"/>
        <w:rPr>
          <w:rFonts w:ascii="Lotus Linotype" w:hAnsi="Lotus Linotype" w:cs="louts shamy"/>
          <w:color w:val="000000" w:themeColor="text1"/>
          <w:sz w:val="28"/>
          <w:szCs w:val="30"/>
          <w:rtl/>
        </w:rPr>
      </w:pPr>
      <w:r w:rsidRPr="00DC4B77">
        <w:rPr>
          <w:rFonts w:ascii="Traditional Arabic" w:hAnsi="Traditional Arabic" w:cs="louts shamy"/>
          <w:color w:val="000000" w:themeColor="text1"/>
          <w:sz w:val="34"/>
          <w:szCs w:val="30"/>
          <w:rtl/>
        </w:rPr>
        <w:t xml:space="preserve">ويقول ملخصًا لحال النبوة والأنبياء في بني إسرائيل: </w:t>
      </w:r>
      <w:r w:rsidR="00C117D9"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ويتلخص تاريخ النبوة بين بني إسرائيل إذن في كلمات معدودات: إنهم قد استعاروا فكرة النبوة من جيرانهم العرب الذين ظهر </w:t>
      </w:r>
      <w:r w:rsidRPr="00DC4B77">
        <w:rPr>
          <w:rFonts w:ascii="Traditional Arabic" w:hAnsi="Traditional Arabic" w:cs="louts shamy"/>
          <w:color w:val="000000" w:themeColor="text1"/>
          <w:sz w:val="34"/>
          <w:szCs w:val="30"/>
          <w:shd w:val="clear" w:color="auto" w:fill="FFFFFF"/>
          <w:rtl/>
        </w:rPr>
        <w:t xml:space="preserve">فيهم ملكي </w:t>
      </w:r>
      <w:r w:rsidRPr="00DC4B77">
        <w:rPr>
          <w:rFonts w:ascii="Traditional Arabic" w:hAnsi="Traditional Arabic" w:cs="louts shamy"/>
          <w:color w:val="000000" w:themeColor="text1"/>
          <w:sz w:val="34"/>
          <w:szCs w:val="30"/>
          <w:rtl/>
        </w:rPr>
        <w:t>صادق على عهد إبراهيم الخليل، وظهر فيهم بعد ذلك أيوب وبلعام وشعيب، ففهموا من النبوة معنى غير معنى الرؤية والعرافة والسحر والتنجيم، وأنهم ما زالوا يتعلمون من جيرانهم إلى أن أتى موسى الكليم الذي تتلمذ على حمية نبي مدين قبل جهره بدعوته وبعد أن جهر بهذه الدعوة في مصر وخرج بقومه منها إلى أرض كنعان، ولكنهم أخذوها وسلموها فنقصوا منها ولم يزيدوها</w:t>
      </w:r>
      <w:r w:rsidR="00C117D9" w:rsidRPr="00DC4B77">
        <w:rPr>
          <w:rFonts w:ascii="Lotus Linotype" w:hAnsi="Lotus Linotype" w:cs="louts shamy" w:hint="cs"/>
          <w:color w:val="000000" w:themeColor="text1"/>
          <w:sz w:val="28"/>
          <w:szCs w:val="30"/>
          <w:rtl/>
        </w:rPr>
        <w:t>"</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14"/>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28"/>
          <w:szCs w:val="30"/>
          <w:rtl/>
        </w:rPr>
        <w:t>.</w:t>
      </w:r>
    </w:p>
    <w:p w14:paraId="12B263A2" w14:textId="1FB4EEA9" w:rsidR="00CF0089" w:rsidRPr="00DC4B77" w:rsidRDefault="00CF0089" w:rsidP="00493111">
      <w:pPr>
        <w:widowControl w:val="0"/>
        <w:spacing w:after="20" w:line="211"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وينطوي هذا التقسيم على أن الكهان كالأنبياء لصلاح حال الناس، لا أنهم كانوا جزءًا من الانحراف السلطوي والديني، يقول الله تعالى:</w:t>
      </w:r>
      <w:r w:rsidR="00DA6467" w:rsidRPr="00DC4B77">
        <w:rPr>
          <w:rFonts w:ascii="Traditional Arabic" w:hAnsi="Traditional Arabic" w:cs="louts shamy" w:hint="cs"/>
          <w:color w:val="000000" w:themeColor="text1"/>
          <w:sz w:val="34"/>
          <w:szCs w:val="30"/>
          <w:rtl/>
        </w:rPr>
        <w:t xml:space="preserve"> (</w:t>
      </w:r>
      <w:r w:rsidR="00DA6467" w:rsidRPr="00DC4B77">
        <w:rPr>
          <w:rFonts w:ascii="Traditional Arabic" w:hAnsi="Traditional Arabic" w:cs="Traditional Arabic"/>
          <w:color w:val="000000" w:themeColor="text1"/>
          <w:sz w:val="38"/>
          <w:szCs w:val="34"/>
          <w:rtl/>
        </w:rPr>
        <w:t>هَلۡ أُنَبِّئُكُمۡ عَلَىٰ مَن تَنَزَّلُ ٱلشَّيَٰطِينُ تَنَزَّلُ عَلَىٰ كُلِّ أَفَّاكٍ أَثِيم</w:t>
      </w:r>
      <w:r w:rsidR="00DA6467" w:rsidRPr="00DC4B77">
        <w:rPr>
          <w:rFonts w:ascii="Traditional Arabic" w:hAnsi="Traditional Arabic" w:cs="louts shamy" w:hint="cs"/>
          <w:color w:val="000000" w:themeColor="text1"/>
          <w:sz w:val="34"/>
          <w:szCs w:val="30"/>
          <w:rtl/>
        </w:rPr>
        <w:t>)</w:t>
      </w:r>
      <w:r w:rsidRPr="00DC4B77">
        <w:rPr>
          <w:rFonts w:ascii="QCF_BSML" w:hAnsi="QCF_BSML" w:cs="QCF_BSML"/>
          <w:color w:val="000000" w:themeColor="text1"/>
          <w:sz w:val="25"/>
          <w:szCs w:val="25"/>
          <w:rtl/>
          <w:lang w:eastAsia="en-US"/>
        </w:rPr>
        <w:t xml:space="preserve"> </w:t>
      </w:r>
      <w:r w:rsidR="0090557D" w:rsidRPr="00DC4B77">
        <w:rPr>
          <w:rFonts w:ascii="Traditional Arabic" w:hAnsi="Traditional Arabic" w:cs="louts shamy"/>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 xml:space="preserve">الشعراء: ٢٢١ </w:t>
      </w:r>
      <w:r w:rsidRPr="00DC4B77">
        <w:rPr>
          <w:rFonts w:ascii="Traditional Arabic" w:hAnsi="Traditional Arabic" w:cs="Traditional Arabic"/>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 xml:space="preserve"> </w:t>
      </w:r>
      <w:r w:rsidRPr="00DC4B77">
        <w:rPr>
          <w:rFonts w:ascii="louts shamy" w:hAnsi="louts shamy" w:cs="louts shamy" w:hint="cs"/>
          <w:color w:val="000000" w:themeColor="text1"/>
          <w:sz w:val="34"/>
          <w:szCs w:val="30"/>
          <w:rtl/>
          <w:lang w:eastAsia="en-US"/>
        </w:rPr>
        <w:t>٢٢٢</w:t>
      </w:r>
      <w:r w:rsidR="0090557D" w:rsidRPr="00DC4B77">
        <w:rPr>
          <w:rFonts w:ascii="Traditional Arabic" w:hAnsi="Traditional Arabic" w:cs="louts shamy"/>
          <w:color w:val="000000" w:themeColor="text1"/>
          <w:sz w:val="34"/>
          <w:szCs w:val="30"/>
          <w:rtl/>
          <w:lang w:eastAsia="en-US"/>
        </w:rPr>
        <w:t>)</w:t>
      </w:r>
      <w:r w:rsidR="00CF2A81" w:rsidRPr="00DC4B77">
        <w:rPr>
          <w:rFonts w:ascii="Lotus Linotype" w:hAnsi="Lotus Linotype" w:cs="louts shamy"/>
          <w:color w:val="000000" w:themeColor="text1"/>
          <w:sz w:val="28"/>
          <w:szCs w:val="30"/>
          <w:rtl/>
        </w:rPr>
        <w:t xml:space="preserve"> </w:t>
      </w:r>
      <w:r w:rsidR="00CF2A81" w:rsidRPr="00291CAC">
        <w:rPr>
          <w:rStyle w:val="FootnoteReference"/>
          <w:rFonts w:ascii="louts shamy" w:hAnsi="louts shamy" w:cs="louts shamy"/>
          <w:color w:val="000000" w:themeColor="text1"/>
          <w:sz w:val="32"/>
          <w:szCs w:val="32"/>
          <w:rtl/>
        </w:rPr>
        <w:t>(</w:t>
      </w:r>
      <w:r w:rsidR="00CF2A81" w:rsidRPr="00291CAC">
        <w:rPr>
          <w:rStyle w:val="FootnoteReference"/>
          <w:rFonts w:ascii="louts shamy" w:hAnsi="louts shamy" w:cs="louts shamy"/>
          <w:color w:val="000000" w:themeColor="text1"/>
          <w:sz w:val="32"/>
          <w:szCs w:val="32"/>
          <w:rtl/>
        </w:rPr>
        <w:footnoteReference w:id="115"/>
      </w:r>
      <w:r w:rsidR="00CF2A81"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xml:space="preserve"> فهؤلاء يتلقون وحي الشيطان، وهؤلاء من رؤوس الضلالة في الناس، وليسوا أحد قسمين ينصلح بهم حال الناس كما يدعي عبّاس.</w:t>
      </w:r>
    </w:p>
    <w:p w14:paraId="2581B20F" w14:textId="55AD057E" w:rsidR="002554EC" w:rsidRPr="00DC4B77" w:rsidRDefault="00CF0089" w:rsidP="00493111">
      <w:pPr>
        <w:widowControl w:val="0"/>
        <w:spacing w:after="60" w:line="209"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والعقاد يصطف بجوار أسوا من تحدث</w:t>
      </w:r>
      <w:r w:rsidR="00BE5CDD" w:rsidRPr="00DC4B77">
        <w:rPr>
          <w:rFonts w:ascii="Traditional Arabic" w:hAnsi="Traditional Arabic" w:cs="louts shamy" w:hint="cs"/>
          <w:color w:val="000000" w:themeColor="text1"/>
          <w:sz w:val="34"/>
          <w:szCs w:val="30"/>
          <w:rtl/>
        </w:rPr>
        <w:t>وا</w:t>
      </w:r>
      <w:r w:rsidRPr="00DC4B77">
        <w:rPr>
          <w:rFonts w:ascii="Traditional Arabic" w:hAnsi="Traditional Arabic" w:cs="louts shamy"/>
          <w:color w:val="000000" w:themeColor="text1"/>
          <w:sz w:val="34"/>
          <w:szCs w:val="30"/>
          <w:rtl/>
        </w:rPr>
        <w:t xml:space="preserve"> عن </w:t>
      </w:r>
      <w:r w:rsidR="00BE5CDD" w:rsidRPr="00DC4B77">
        <w:rPr>
          <w:rFonts w:ascii="Traditional Arabic" w:hAnsi="Traditional Arabic" w:cs="louts shamy" w:hint="cs"/>
          <w:color w:val="000000" w:themeColor="text1"/>
          <w:sz w:val="34"/>
          <w:szCs w:val="30"/>
          <w:rtl/>
        </w:rPr>
        <w:t>رسول الله</w:t>
      </w:r>
      <w:r w:rsidR="00991316" w:rsidRPr="00DC4B77">
        <w:rPr>
          <w:rFonts w:ascii="Traditional Arabic" w:hAnsi="Traditional Arabic" w:cs="louts shamy"/>
          <w:color w:val="000000" w:themeColor="text1"/>
          <w:sz w:val="34"/>
          <w:szCs w:val="30"/>
          <w:rtl/>
        </w:rPr>
        <w:t xml:space="preserve"> ﷺ</w:t>
      </w:r>
      <w:r w:rsidR="00991316" w:rsidRPr="00DC4B77">
        <w:rPr>
          <w:rFonts w:ascii="Traditional Arabic" w:hAnsi="Traditional Arabic" w:cs="louts shamy" w:hint="cs"/>
          <w:color w:val="000000" w:themeColor="text1"/>
          <w:sz w:val="34"/>
          <w:szCs w:val="30"/>
          <w:rtl/>
        </w:rPr>
        <w:t xml:space="preserve"> </w:t>
      </w:r>
      <w:r w:rsidR="00BE5CDD" w:rsidRPr="00DC4B77">
        <w:rPr>
          <w:rFonts w:ascii="Traditional Arabic" w:hAnsi="Traditional Arabic" w:cs="louts shamy" w:hint="cs"/>
          <w:color w:val="000000" w:themeColor="text1"/>
          <w:sz w:val="34"/>
          <w:szCs w:val="30"/>
          <w:rtl/>
        </w:rPr>
        <w:t>مثل</w:t>
      </w:r>
      <w:r w:rsidRPr="00DC4B77">
        <w:rPr>
          <w:rFonts w:ascii="Traditional Arabic" w:hAnsi="Traditional Arabic" w:cs="louts shamy"/>
          <w:color w:val="000000" w:themeColor="text1"/>
          <w:sz w:val="34"/>
          <w:szCs w:val="30"/>
          <w:rtl/>
        </w:rPr>
        <w:t xml:space="preserve">: توفيق فهد في </w:t>
      </w:r>
      <w:r w:rsidRPr="00DC4B77">
        <w:rPr>
          <w:rFonts w:ascii="Traditional Arabic" w:hAnsi="Traditional Arabic" w:cs="louts shamy"/>
          <w:color w:val="000000" w:themeColor="text1"/>
          <w:sz w:val="34"/>
          <w:szCs w:val="30"/>
          <w:rtl/>
        </w:rPr>
        <w:lastRenderedPageBreak/>
        <w:t>كتابه "الكهانة العربية قبل الإسلام"، وسيد القمني في عدد من كتبه</w:t>
      </w:r>
      <w:r w:rsidR="00291CAC" w:rsidRPr="00291CAC">
        <w:rPr>
          <w:rStyle w:val="FootnoteReference"/>
          <w:rFonts w:ascii="louts shamy" w:hAnsi="louts shamy" w:cs="louts shamy"/>
          <w:color w:val="000000" w:themeColor="text1"/>
          <w:sz w:val="32"/>
          <w:szCs w:val="32"/>
          <w:rtl/>
        </w:rPr>
        <w:t>(</w:t>
      </w:r>
      <w:r w:rsidR="00AD1E22" w:rsidRPr="00291CAC">
        <w:rPr>
          <w:rStyle w:val="FootnoteReference"/>
          <w:rFonts w:ascii="Traditional Arabic" w:hAnsi="Traditional Arabic" w:cs="louts shamy"/>
          <w:color w:val="000000" w:themeColor="text1"/>
          <w:sz w:val="32"/>
          <w:szCs w:val="32"/>
          <w:rtl/>
        </w:rPr>
        <w:footnoteReference w:id="116"/>
      </w:r>
      <w:r w:rsidR="00291CAC"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وجوزيف قذى (أبو موسى الحريري) في عددٍ من كتبه</w:t>
      </w:r>
      <w:r w:rsidR="00291CAC" w:rsidRPr="00291CAC">
        <w:rPr>
          <w:rStyle w:val="FootnoteReference"/>
          <w:rFonts w:ascii="louts shamy" w:hAnsi="louts shamy" w:cs="louts shamy"/>
          <w:color w:val="000000" w:themeColor="text1"/>
          <w:sz w:val="32"/>
          <w:szCs w:val="32"/>
          <w:rtl/>
        </w:rPr>
        <w:t>(</w:t>
      </w:r>
      <w:r w:rsidR="00AD1E22" w:rsidRPr="00291CAC">
        <w:rPr>
          <w:rStyle w:val="FootnoteReference"/>
          <w:rFonts w:ascii="Traditional Arabic" w:hAnsi="Traditional Arabic" w:cs="louts shamy"/>
          <w:color w:val="000000" w:themeColor="text1"/>
          <w:sz w:val="32"/>
          <w:szCs w:val="32"/>
          <w:rtl/>
        </w:rPr>
        <w:footnoteReference w:id="117"/>
      </w:r>
      <w:r w:rsidR="00291CAC"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وجماهير المستشرقين و"المبشرين" .. كل هؤلاء يحاولون إثبات أن</w:t>
      </w:r>
      <w:r w:rsidR="00C117D9" w:rsidRPr="00DC4B77">
        <w:rPr>
          <w:rFonts w:ascii="Traditional Arabic" w:hAnsi="Traditional Arabic" w:cs="louts shamy" w:hint="cs"/>
          <w:color w:val="000000" w:themeColor="text1"/>
          <w:sz w:val="34"/>
          <w:szCs w:val="30"/>
          <w:rtl/>
        </w:rPr>
        <w:t xml:space="preserve"> البعثة المحمدية</w:t>
      </w:r>
      <w:r w:rsidRPr="00DC4B77">
        <w:rPr>
          <w:rFonts w:ascii="Traditional Arabic" w:hAnsi="Traditional Arabic" w:cs="louts shamy"/>
          <w:color w:val="000000" w:themeColor="text1"/>
          <w:sz w:val="34"/>
          <w:szCs w:val="30"/>
          <w:rtl/>
        </w:rPr>
        <w:t xml:space="preserve"> كانت أرضية.. أن النبوة تطور لشيء في بيئة النبي</w:t>
      </w:r>
      <w:r w:rsidR="00F909E9" w:rsidRPr="00DC4B77">
        <w:rPr>
          <w:rFonts w:ascii="Traditional Arabic" w:hAnsi="Traditional Arabic" w:cs="louts shamy" w:hint="cs"/>
          <w:color w:val="000000" w:themeColor="text1"/>
          <w:sz w:val="34"/>
          <w:szCs w:val="30"/>
          <w:rtl/>
        </w:rPr>
        <w:t xml:space="preserve">ﷺ </w:t>
      </w:r>
      <w:r w:rsidRPr="00DC4B77">
        <w:rPr>
          <w:rFonts w:ascii="Traditional Arabic" w:hAnsi="Traditional Arabic" w:cs="louts shamy"/>
          <w:color w:val="000000" w:themeColor="text1"/>
          <w:sz w:val="34"/>
          <w:szCs w:val="30"/>
          <w:rtl/>
        </w:rPr>
        <w:t>و</w:t>
      </w:r>
      <w:r w:rsidR="00C117D9" w:rsidRPr="00DC4B77">
        <w:rPr>
          <w:rFonts w:ascii="Traditional Arabic" w:hAnsi="Traditional Arabic" w:cs="louts shamy" w:hint="cs"/>
          <w:color w:val="000000" w:themeColor="text1"/>
          <w:sz w:val="34"/>
          <w:szCs w:val="30"/>
          <w:rtl/>
        </w:rPr>
        <w:t>يأتون من جهات متقارب</w:t>
      </w:r>
      <w:r w:rsidR="00BE5CDD" w:rsidRPr="00DC4B77">
        <w:rPr>
          <w:rFonts w:ascii="Traditional Arabic" w:hAnsi="Traditional Arabic" w:cs="louts shamy" w:hint="cs"/>
          <w:color w:val="000000" w:themeColor="text1"/>
          <w:sz w:val="34"/>
          <w:szCs w:val="30"/>
          <w:rtl/>
        </w:rPr>
        <w:t>ة</w:t>
      </w:r>
      <w:r w:rsidR="00C117D9" w:rsidRPr="00DC4B77">
        <w:rPr>
          <w:rFonts w:ascii="Traditional Arabic" w:hAnsi="Traditional Arabic" w:cs="louts shamy" w:hint="cs"/>
          <w:color w:val="000000" w:themeColor="text1"/>
          <w:sz w:val="34"/>
          <w:szCs w:val="30"/>
          <w:rtl/>
        </w:rPr>
        <w:t>، مثل: "</w:t>
      </w:r>
      <w:r w:rsidRPr="00DC4B77">
        <w:rPr>
          <w:rFonts w:ascii="Traditional Arabic" w:hAnsi="Traditional Arabic" w:cs="louts shamy"/>
          <w:color w:val="000000" w:themeColor="text1"/>
          <w:sz w:val="34"/>
          <w:szCs w:val="30"/>
          <w:rtl/>
        </w:rPr>
        <w:t>الكهانة والسحر والشعوذة، السيطرة على العرب باسم الدين، يطلب ملكًا فقده أجداده، سمع من يهود وتأثر بهم...إلخ</w:t>
      </w:r>
      <w:r w:rsidR="00C117D9"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وكل الأبواب موصدة، وقد ناقشت هذا الأمر باستفاضة حال الرد على شبهات النصارى</w:t>
      </w:r>
      <w:r w:rsidR="00A86A47" w:rsidRPr="00291CAC">
        <w:rPr>
          <w:rStyle w:val="FootnoteReference"/>
          <w:rFonts w:ascii="louts shamy" w:hAnsi="louts shamy" w:cs="louts shamy"/>
          <w:color w:val="000000" w:themeColor="text1"/>
          <w:sz w:val="32"/>
          <w:szCs w:val="32"/>
          <w:rtl/>
        </w:rPr>
        <w:t>(</w:t>
      </w:r>
      <w:r w:rsidR="00BE5CDD" w:rsidRPr="00291CAC">
        <w:rPr>
          <w:rStyle w:val="FootnoteReference"/>
          <w:rFonts w:ascii="louts shamy" w:hAnsi="louts shamy" w:cs="louts shamy"/>
          <w:color w:val="000000" w:themeColor="text1"/>
          <w:sz w:val="32"/>
          <w:szCs w:val="32"/>
          <w:rtl/>
        </w:rPr>
        <w:footnoteReference w:id="118"/>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فقط أريد أن أبين أن عبّاس يقف في أسوا مكان.. مع أعداء الدين؛ ولا أتهمه بالكفر؛ فقط أبين أين يقف ومن استفاد من أطروحاته</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19"/>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xml:space="preserve">. </w:t>
      </w:r>
    </w:p>
    <w:p w14:paraId="60A4E629" w14:textId="2BBCFFC2" w:rsidR="00CF0089" w:rsidRPr="00DC4B77" w:rsidRDefault="00C117D9" w:rsidP="00BD51D2">
      <w:pPr>
        <w:widowControl w:val="0"/>
        <w:spacing w:after="60" w:line="216" w:lineRule="auto"/>
        <w:ind w:firstLine="284"/>
        <w:jc w:val="both"/>
        <w:rPr>
          <w:rFonts w:ascii="Traditional Arabic" w:eastAsiaTheme="minorEastAsia" w:hAnsi="Traditional Arabic" w:cs="louts shamy"/>
          <w:color w:val="000000" w:themeColor="text1"/>
          <w:sz w:val="34"/>
          <w:szCs w:val="30"/>
          <w:rtl/>
          <w:lang w:eastAsia="zh-CN" w:bidi="ar-EG"/>
        </w:rPr>
      </w:pPr>
      <w:r w:rsidRPr="00DC4B77">
        <w:rPr>
          <w:rFonts w:ascii="Traditional Arabic" w:hAnsi="Traditional Arabic" w:cs="louts shamy" w:hint="cs"/>
          <w:color w:val="000000" w:themeColor="text1"/>
          <w:sz w:val="34"/>
          <w:szCs w:val="30"/>
          <w:rtl/>
        </w:rPr>
        <w:t xml:space="preserve">إن </w:t>
      </w:r>
      <w:r w:rsidR="00CF0089" w:rsidRPr="00DC4B77">
        <w:rPr>
          <w:rFonts w:ascii="Traditional Arabic" w:hAnsi="Traditional Arabic" w:cs="louts shamy"/>
          <w:color w:val="000000" w:themeColor="text1"/>
          <w:sz w:val="34"/>
          <w:szCs w:val="30"/>
          <w:rtl/>
        </w:rPr>
        <w:t>تبني العقاد لفكرة التطور وفكرة العبقرية هو الذي ألقى به في هذا الغائط بجوار</w:t>
      </w:r>
      <w:r w:rsidRPr="00DC4B77">
        <w:rPr>
          <w:rFonts w:ascii="Traditional Arabic" w:hAnsi="Traditional Arabic" w:cs="louts shamy" w:hint="cs"/>
          <w:color w:val="000000" w:themeColor="text1"/>
          <w:sz w:val="34"/>
          <w:szCs w:val="30"/>
          <w:rtl/>
        </w:rPr>
        <w:t xml:space="preserve"> الذين كفروا وصدوا عن سبيل الله</w:t>
      </w:r>
      <w:r w:rsidR="00CF0089" w:rsidRPr="00DC4B77">
        <w:rPr>
          <w:rFonts w:ascii="Traditional Arabic" w:hAnsi="Traditional Arabic" w:cs="louts shamy"/>
          <w:color w:val="000000" w:themeColor="text1"/>
          <w:sz w:val="34"/>
          <w:szCs w:val="30"/>
          <w:rtl/>
        </w:rPr>
        <w:t>. فعنده أن الأمور كلها تتطور وأن الأشخاص (العباقرة تحديدًا) هم الذين يصنعون الأحداث.</w:t>
      </w:r>
    </w:p>
    <w:p w14:paraId="311EA875" w14:textId="2549BD3C" w:rsidR="00CF0089" w:rsidRPr="00DC4B77" w:rsidRDefault="00CF0089" w:rsidP="002554EC">
      <w:pPr>
        <w:pStyle w:val="Heading2"/>
        <w:rPr>
          <w:color w:val="000000" w:themeColor="text1"/>
          <w:sz w:val="26"/>
          <w:szCs w:val="30"/>
          <w:rtl/>
        </w:rPr>
      </w:pPr>
      <w:bookmarkStart w:id="73" w:name="_Toc59804265"/>
      <w:bookmarkStart w:id="74" w:name="_Toc173116181"/>
      <w:r w:rsidRPr="00DC4B77">
        <w:rPr>
          <w:color w:val="000000" w:themeColor="text1"/>
          <w:sz w:val="26"/>
          <w:szCs w:val="30"/>
          <w:rtl/>
        </w:rPr>
        <w:t>العقَّاد وغاندي!!</w:t>
      </w:r>
      <w:bookmarkEnd w:id="73"/>
      <w:bookmarkEnd w:id="74"/>
    </w:p>
    <w:p w14:paraId="00316A1F" w14:textId="59CE256E" w:rsidR="00CF0089" w:rsidRPr="00DC4B77" w:rsidRDefault="00CF0089"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غاندي عند العقَّاد نبي مكتمل النبوة، ودينه هو «ال</w:t>
      </w:r>
      <w:r w:rsidR="001D5603" w:rsidRPr="00DC4B77">
        <w:rPr>
          <w:rFonts w:ascii="Traditional Arabic" w:hAnsi="Traditional Arabic" w:cs="louts shamy" w:hint="cs"/>
          <w:color w:val="000000" w:themeColor="text1"/>
          <w:sz w:val="34"/>
          <w:szCs w:val="30"/>
          <w:rtl/>
        </w:rPr>
        <w:t>أ</w:t>
      </w:r>
      <w:r w:rsidRPr="00DC4B77">
        <w:rPr>
          <w:rFonts w:ascii="Traditional Arabic" w:hAnsi="Traditional Arabic" w:cs="louts shamy"/>
          <w:color w:val="000000" w:themeColor="text1"/>
          <w:sz w:val="34"/>
          <w:szCs w:val="30"/>
          <w:rtl/>
        </w:rPr>
        <w:t>همسا». وقد شرح العقَّاد دين غاندي الذي كان يبشر به ثم قال معقبًا بعد أن بش</w:t>
      </w:r>
      <w:r w:rsidR="00DE37D9"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ر بها: </w:t>
      </w:r>
      <w:r w:rsidR="00DE37D9"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هذه هي خلاصة «ال</w:t>
      </w:r>
      <w:r w:rsidR="001D5603" w:rsidRPr="00DC4B77">
        <w:rPr>
          <w:rFonts w:ascii="Traditional Arabic" w:hAnsi="Traditional Arabic" w:cs="louts shamy" w:hint="cs"/>
          <w:color w:val="000000" w:themeColor="text1"/>
          <w:sz w:val="34"/>
          <w:szCs w:val="30"/>
          <w:rtl/>
        </w:rPr>
        <w:t>أ</w:t>
      </w:r>
      <w:r w:rsidRPr="00DC4B77">
        <w:rPr>
          <w:rFonts w:ascii="Traditional Arabic" w:hAnsi="Traditional Arabic" w:cs="louts shamy"/>
          <w:color w:val="000000" w:themeColor="text1"/>
          <w:sz w:val="34"/>
          <w:szCs w:val="30"/>
          <w:rtl/>
        </w:rPr>
        <w:t>همسا» كما كان غاندي يبشر بها أبناء أمته، وأبناء كل أمة تصل إليهم دعوته</w:t>
      </w:r>
      <w:r w:rsidR="00DE37D9" w:rsidRPr="00DC4B77">
        <w:rPr>
          <w:rFonts w:ascii="Traditional Arabic" w:hAnsi="Traditional Arabic" w:cs="louts shamy" w:hint="cs"/>
          <w:color w:val="000000" w:themeColor="text1"/>
          <w:sz w:val="34"/>
          <w:szCs w:val="30"/>
          <w:rtl/>
        </w:rPr>
        <w:t>"</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20"/>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xml:space="preserve"> ؛ بل تستطيع </w:t>
      </w:r>
      <w:r w:rsidRPr="00DC4B77">
        <w:rPr>
          <w:rFonts w:ascii="Traditional Arabic" w:hAnsi="Traditional Arabic" w:cs="louts shamy"/>
          <w:color w:val="000000" w:themeColor="text1"/>
          <w:sz w:val="34"/>
          <w:szCs w:val="30"/>
          <w:rtl/>
        </w:rPr>
        <w:lastRenderedPageBreak/>
        <w:t xml:space="preserve">أن تقول: إن العقَّاد كتب لشرح ملة غاندي، فكلامه عن دينه وليس عن شخصه، واسم الكتاب الذي اختاره يدل على ذلك، بل راح يروّج لهذا (الدين) الجديد بذكر حال أوروبا وقد وعت الدرس وآمنت بمبادئ "رسول السلام" غاندي. </w:t>
      </w:r>
    </w:p>
    <w:p w14:paraId="02C0E408" w14:textId="239A90BC" w:rsidR="00CF0089" w:rsidRPr="00DC4B77" w:rsidRDefault="00CF0089"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أقول: ولو أن الشريعة حاضرة في ذهن العقَّاد ما رضي بهذا</w:t>
      </w:r>
      <w:r w:rsidR="00DE37D9" w:rsidRPr="00DC4B77">
        <w:rPr>
          <w:rFonts w:ascii="Traditional Arabic" w:hAnsi="Traditional Arabic" w:cs="louts shamy" w:hint="cs"/>
          <w:color w:val="000000" w:themeColor="text1"/>
          <w:sz w:val="34"/>
          <w:szCs w:val="30"/>
          <w:rtl/>
        </w:rPr>
        <w:t xml:space="preserve"> القول، ولمارس عليه النقد لا أن يردده بفخر واعتزاز</w:t>
      </w:r>
      <w:r w:rsidRPr="00DC4B77">
        <w:rPr>
          <w:rFonts w:ascii="Traditional Arabic" w:hAnsi="Traditional Arabic" w:cs="louts shamy"/>
          <w:color w:val="000000" w:themeColor="text1"/>
          <w:sz w:val="34"/>
          <w:szCs w:val="30"/>
          <w:rtl/>
        </w:rPr>
        <w:t>.</w:t>
      </w:r>
    </w:p>
    <w:p w14:paraId="0CAC8547" w14:textId="77777777" w:rsidR="002554EC" w:rsidRPr="00DC4B77" w:rsidRDefault="00CF0089"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العقَّاد يصدق ما يعرض عليه، أو يصدق ما يتكلم به النصارى والوثن</w:t>
      </w:r>
      <w:r w:rsidR="00DE37D9" w:rsidRPr="00DC4B77">
        <w:rPr>
          <w:rFonts w:ascii="Traditional Arabic" w:hAnsi="Traditional Arabic" w:cs="louts shamy" w:hint="cs"/>
          <w:color w:val="000000" w:themeColor="text1"/>
          <w:sz w:val="34"/>
          <w:szCs w:val="30"/>
          <w:rtl/>
        </w:rPr>
        <w:t>يو</w:t>
      </w:r>
      <w:r w:rsidRPr="00DC4B77">
        <w:rPr>
          <w:rFonts w:ascii="Traditional Arabic" w:hAnsi="Traditional Arabic" w:cs="louts shamy"/>
          <w:color w:val="000000" w:themeColor="text1"/>
          <w:sz w:val="34"/>
          <w:szCs w:val="30"/>
          <w:rtl/>
        </w:rPr>
        <w:t>ن واليهود عن معتقداتهم، ويتكئ عليه ويستدل به أو يناقشه أو يعرضه علينا</w:t>
      </w:r>
      <w:r w:rsidR="00DE37D9"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فعل هذا مع اليهود، وفعل هذا مع النصارى، ومع البوذيين، ومع قدامى المصريين، والأفارقة الوثنيين، وفعل هذا مع غاندي عابد البقرة!!</w:t>
      </w:r>
    </w:p>
    <w:p w14:paraId="3F645147" w14:textId="78B3731F" w:rsidR="00CF0089" w:rsidRPr="00DC4B77" w:rsidRDefault="00CF0089"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فتجده مصدقًا للجميع، أو لا يناقشهم نقاش معترض على عقائدهم، ولك أن تتدبر كتاب (إبليس) وكتاب (الله) جل جلال ربنا وتقدس، وكتاب "عبقرية المسيح"</w:t>
      </w:r>
      <w:r w:rsidR="008D2941" w:rsidRPr="00DC4B77">
        <w:rPr>
          <w:rFonts w:ascii="Lotus Linotype" w:hAnsi="Lotus Linotype" w:cs="louts shamy"/>
          <w:color w:val="000000" w:themeColor="text1"/>
          <w:sz w:val="28"/>
          <w:szCs w:val="30"/>
          <w:rtl/>
        </w:rPr>
        <w:t>،</w:t>
      </w:r>
      <w:r w:rsidR="00AB54EE" w:rsidRPr="00DC4B77">
        <w:rPr>
          <w:rFonts w:ascii="Lotus Linotype" w:hAnsi="Lotus Linotype" w:cs="louts shamy" w:hint="cs"/>
          <w:color w:val="000000" w:themeColor="text1"/>
          <w:sz w:val="28"/>
          <w:szCs w:val="30"/>
          <w:rtl/>
        </w:rPr>
        <w:t xml:space="preserve"> </w:t>
      </w:r>
      <w:r w:rsidR="008D2941" w:rsidRPr="00DC4B77">
        <w:rPr>
          <w:rFonts w:ascii="Lotus Linotype" w:hAnsi="Lotus Linotype" w:cs="louts shamy"/>
          <w:color w:val="000000" w:themeColor="text1"/>
          <w:sz w:val="28"/>
          <w:szCs w:val="30"/>
          <w:rtl/>
        </w:rPr>
        <w:t>عليه السلام</w:t>
      </w:r>
      <w:r w:rsidRPr="00DC4B77">
        <w:rPr>
          <w:rFonts w:ascii="Traditional Arabic" w:hAnsi="Traditional Arabic" w:cs="louts shamy"/>
          <w:color w:val="000000" w:themeColor="text1"/>
          <w:sz w:val="34"/>
          <w:szCs w:val="30"/>
          <w:rtl/>
        </w:rPr>
        <w:t xml:space="preserve">، ستجد فيه الشيء الكثير من هذا وهو يتكلم عن الديانات الأخرى. </w:t>
      </w:r>
      <w:r w:rsidR="00DE37D9" w:rsidRPr="00DC4B77">
        <w:rPr>
          <w:rFonts w:ascii="Traditional Arabic" w:hAnsi="Traditional Arabic" w:cs="louts shamy" w:hint="cs"/>
          <w:color w:val="000000" w:themeColor="text1"/>
          <w:sz w:val="34"/>
          <w:szCs w:val="30"/>
          <w:rtl/>
        </w:rPr>
        <w:t xml:space="preserve">تجده يتحدث عن </w:t>
      </w:r>
      <w:r w:rsidRPr="00DC4B77">
        <w:rPr>
          <w:rFonts w:ascii="Traditional Arabic" w:hAnsi="Traditional Arabic" w:cs="louts shamy"/>
          <w:color w:val="000000" w:themeColor="text1"/>
          <w:sz w:val="34"/>
          <w:szCs w:val="30"/>
          <w:rtl/>
        </w:rPr>
        <w:t>الديانات الأخرى بما يقدمه بها أصحابها دون أن ينقضها، فيعرض كلام غاندي عن أمه البقرة، ويعرض أفكار غاندي، ويعلن احترامه لها، وإن كان لا يوافقها!!</w:t>
      </w:r>
      <w:r w:rsidR="00DE37D9" w:rsidRPr="00DC4B77">
        <w:rPr>
          <w:rFonts w:ascii="Traditional Arabic" w:hAnsi="Traditional Arabic" w:cs="louts shamy" w:hint="cs"/>
          <w:color w:val="000000" w:themeColor="text1"/>
          <w:sz w:val="34"/>
          <w:szCs w:val="30"/>
          <w:rtl/>
        </w:rPr>
        <w:t xml:space="preserve"> ، </w:t>
      </w:r>
      <w:r w:rsidRPr="00DC4B77">
        <w:rPr>
          <w:rFonts w:ascii="Traditional Arabic" w:hAnsi="Traditional Arabic" w:cs="louts shamy"/>
          <w:color w:val="000000" w:themeColor="text1"/>
          <w:sz w:val="34"/>
          <w:szCs w:val="30"/>
          <w:rtl/>
        </w:rPr>
        <w:t xml:space="preserve">ويعرض ما تكلمت به يهود عن أنبياء العهد القديم وكأن كلامهم حقائق يحاكمهم إليها. </w:t>
      </w:r>
    </w:p>
    <w:p w14:paraId="068EE325" w14:textId="46EF5BDB" w:rsidR="00CF0089" w:rsidRPr="00DC4B77" w:rsidRDefault="00CF0089"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لا يرى التناقض بين هذه العقائد والدين الإسلامي، ولا يشجب على تلك العقائد؛ ذلك أن الدفاع عن العقيدة الإسلامية أو النكير على غيرها من العقائد المضادة لا يبدو أنها قضيته. ويأتيك كشفٌ لقضية العقَّاد الأولى التي يدافع عنها ونحن نتكلم عن العبقريات إن شاء الله تعالى وبحوله وقوته. </w:t>
      </w:r>
    </w:p>
    <w:p w14:paraId="32ACA775" w14:textId="77777777" w:rsidR="00CF0089" w:rsidRPr="00DC4B77" w:rsidRDefault="00CF0089" w:rsidP="002554EC">
      <w:pPr>
        <w:pStyle w:val="Heading2"/>
        <w:rPr>
          <w:color w:val="000000" w:themeColor="text1"/>
          <w:sz w:val="26"/>
          <w:szCs w:val="30"/>
          <w:rtl/>
          <w:lang w:eastAsia="en-US"/>
        </w:rPr>
      </w:pPr>
      <w:bookmarkStart w:id="75" w:name="_Toc59804266"/>
      <w:bookmarkStart w:id="76" w:name="_Toc173116182"/>
      <w:r w:rsidRPr="00DC4B77">
        <w:rPr>
          <w:color w:val="000000" w:themeColor="text1"/>
          <w:sz w:val="26"/>
          <w:szCs w:val="30"/>
          <w:rtl/>
          <w:lang w:eastAsia="en-US"/>
        </w:rPr>
        <w:lastRenderedPageBreak/>
        <w:t>إنكار المعجزات:</w:t>
      </w:r>
      <w:bookmarkEnd w:id="75"/>
      <w:bookmarkEnd w:id="76"/>
      <w:r w:rsidRPr="00DC4B77">
        <w:rPr>
          <w:color w:val="000000" w:themeColor="text1"/>
          <w:sz w:val="26"/>
          <w:szCs w:val="30"/>
          <w:rtl/>
          <w:lang w:eastAsia="en-US"/>
        </w:rPr>
        <w:t xml:space="preserve"> </w:t>
      </w:r>
    </w:p>
    <w:p w14:paraId="17545504" w14:textId="3D527E93" w:rsidR="002554EC" w:rsidRPr="00DC4B77" w:rsidRDefault="00CF0089" w:rsidP="00115FB2">
      <w:pPr>
        <w:widowControl w:val="0"/>
        <w:autoSpaceDE w:val="0"/>
        <w:autoSpaceDN w:val="0"/>
        <w:adjustRightInd w:val="0"/>
        <w:spacing w:after="60" w:line="211" w:lineRule="auto"/>
        <w:ind w:firstLine="284"/>
        <w:jc w:val="both"/>
        <w:rPr>
          <w:rFonts w:ascii="Lotus Linotype" w:hAnsi="Lotus Linotype" w:cs="louts shamy"/>
          <w:color w:val="000000" w:themeColor="text1"/>
          <w:sz w:val="33"/>
          <w:szCs w:val="30"/>
          <w:rtl/>
          <w:lang w:eastAsia="en-US"/>
        </w:rPr>
      </w:pPr>
      <w:r w:rsidRPr="00DC4B77">
        <w:rPr>
          <w:rFonts w:ascii="Traditional Arabic" w:hAnsi="Traditional Arabic" w:cs="louts shamy"/>
          <w:color w:val="000000" w:themeColor="text1"/>
          <w:sz w:val="34"/>
          <w:szCs w:val="30"/>
          <w:rtl/>
        </w:rPr>
        <w:t>ينكر المعجزة</w:t>
      </w:r>
      <w:r w:rsidR="00A86A47" w:rsidRPr="00291CAC">
        <w:rPr>
          <w:rFonts w:ascii="louts shamy" w:hAnsi="louts shamy" w:cs="louts shamy"/>
          <w:color w:val="000000" w:themeColor="text1"/>
          <w:sz w:val="32"/>
          <w:szCs w:val="32"/>
          <w:vertAlign w:val="superscript"/>
          <w:rtl/>
        </w:rPr>
        <w:t>(</w:t>
      </w:r>
      <w:r w:rsidRPr="00291CAC">
        <w:rPr>
          <w:rFonts w:ascii="louts shamy" w:hAnsi="louts shamy" w:cs="louts shamy"/>
          <w:color w:val="000000" w:themeColor="text1"/>
          <w:sz w:val="32"/>
          <w:szCs w:val="32"/>
          <w:vertAlign w:val="superscript"/>
          <w:rtl/>
        </w:rPr>
        <w:footnoteReference w:id="121"/>
      </w:r>
      <w:r w:rsidR="00A86A47" w:rsidRPr="00291CAC">
        <w:rPr>
          <w:rFonts w:ascii="louts shamy" w:hAnsi="louts shamy" w:cs="louts shamy"/>
          <w:color w:val="000000" w:themeColor="text1"/>
          <w:sz w:val="32"/>
          <w:szCs w:val="32"/>
          <w:vertAlign w:val="superscript"/>
          <w:rtl/>
        </w:rPr>
        <w:t>)</w:t>
      </w:r>
      <w:r w:rsidRPr="00DC4B77">
        <w:rPr>
          <w:rFonts w:ascii="Traditional Arabic" w:hAnsi="Traditional Arabic" w:cs="louts shamy"/>
          <w:color w:val="000000" w:themeColor="text1"/>
          <w:sz w:val="34"/>
          <w:szCs w:val="30"/>
          <w:rtl/>
        </w:rPr>
        <w:t>، ويستدل على أن النبي ﷺ لم يقدم معجزة لمن سألوه إياها في مكة بقول الله تعالى</w:t>
      </w:r>
      <w:r w:rsidR="00AB54EE" w:rsidRPr="00DC4B77">
        <w:rPr>
          <w:rFonts w:ascii="Traditional Arabic" w:hAnsi="Traditional Arabic" w:cs="louts shamy" w:hint="cs"/>
          <w:color w:val="000000" w:themeColor="text1"/>
          <w:sz w:val="34"/>
          <w:szCs w:val="30"/>
          <w:rtl/>
        </w:rPr>
        <w:t>:</w:t>
      </w:r>
      <w:r w:rsidR="007B70C7" w:rsidRPr="00DC4B77">
        <w:rPr>
          <w:rFonts w:ascii="Traditional Arabic" w:hAnsi="Traditional Arabic" w:cs="louts shamy" w:hint="cs"/>
          <w:color w:val="000000" w:themeColor="text1"/>
          <w:sz w:val="33"/>
          <w:szCs w:val="30"/>
          <w:rtl/>
        </w:rPr>
        <w:t xml:space="preserve"> </w:t>
      </w:r>
      <w:r w:rsidR="00AB54EE" w:rsidRPr="00DC4B77">
        <w:rPr>
          <w:rFonts w:ascii="Traditional Arabic" w:hAnsi="Traditional Arabic" w:cs="louts shamy" w:hint="cs"/>
          <w:color w:val="000000" w:themeColor="text1"/>
          <w:sz w:val="33"/>
          <w:szCs w:val="30"/>
          <w:rtl/>
        </w:rPr>
        <w:t>(</w:t>
      </w:r>
      <w:r w:rsidR="00AB54EE" w:rsidRPr="00DC4B77">
        <w:rPr>
          <w:rFonts w:ascii="Traditional Arabic" w:hAnsi="Traditional Arabic" w:cs="Traditional Arabic"/>
          <w:color w:val="000000" w:themeColor="text1"/>
          <w:sz w:val="34"/>
          <w:szCs w:val="34"/>
          <w:rtl/>
        </w:rPr>
        <w:t>وَقَالُواْ لَن نُّؤۡمِنَ لَكَ حَتَّىٰ تَفۡجُرَ لَنَا مِنَ ٱلۡأَرۡضِ يَنۢبُوعًا</w:t>
      </w:r>
      <w:r w:rsidR="001D5603" w:rsidRPr="00DC4B77">
        <w:rPr>
          <w:rFonts w:ascii="Traditional Arabic" w:hAnsi="Traditional Arabic" w:cs="Traditional Arabic"/>
          <w:color w:val="000000" w:themeColor="text1"/>
          <w:sz w:val="34"/>
          <w:szCs w:val="34"/>
          <w:rtl/>
        </w:rPr>
        <w:t xml:space="preserve"> </w:t>
      </w:r>
      <w:r w:rsidR="00AB54EE" w:rsidRPr="00DC4B77">
        <w:rPr>
          <w:rFonts w:ascii="Traditional Arabic" w:hAnsi="Traditional Arabic" w:cs="Traditional Arabic"/>
          <w:color w:val="000000" w:themeColor="text1"/>
          <w:sz w:val="34"/>
          <w:szCs w:val="34"/>
          <w:rtl/>
        </w:rPr>
        <w:t>أَوۡ تَكُونَ لَكَ جَنَّة مِّن نَّخِيل وَعِنَب فَتُفَجِّرَ ٱلۡأَنۡهَٰرَ خِلَٰلَهَا تَفۡجِيرً</w:t>
      </w:r>
      <w:r w:rsidR="001D5603" w:rsidRPr="00DC4B77">
        <w:rPr>
          <w:rFonts w:ascii="Traditional Arabic" w:hAnsi="Traditional Arabic" w:cs="Traditional Arabic"/>
          <w:color w:val="000000" w:themeColor="text1"/>
          <w:sz w:val="34"/>
          <w:szCs w:val="34"/>
          <w:rtl/>
        </w:rPr>
        <w:t xml:space="preserve">. </w:t>
      </w:r>
      <w:r w:rsidR="00AB54EE" w:rsidRPr="00DC4B77">
        <w:rPr>
          <w:rFonts w:ascii="Traditional Arabic" w:hAnsi="Traditional Arabic" w:cs="Traditional Arabic"/>
          <w:color w:val="000000" w:themeColor="text1"/>
          <w:sz w:val="34"/>
          <w:szCs w:val="34"/>
          <w:rtl/>
        </w:rPr>
        <w:t>أَوۡ تُسۡقِطَ ٱلسَّمَآءَ كَمَا زَعَمۡتَ عَلَيۡنَا كِسَفًا أَوۡ تَأۡتِيَ بِٱللَّهِ وَٱلۡمَلَٰٓئِكَةِ قَبِيلًا</w:t>
      </w:r>
      <w:r w:rsidR="001D5603" w:rsidRPr="00DC4B77">
        <w:rPr>
          <w:rFonts w:ascii="Traditional Arabic" w:hAnsi="Traditional Arabic" w:cs="Traditional Arabic"/>
          <w:color w:val="000000" w:themeColor="text1"/>
          <w:sz w:val="34"/>
          <w:szCs w:val="34"/>
          <w:rtl/>
        </w:rPr>
        <w:t>.</w:t>
      </w:r>
      <w:r w:rsidR="00AB54EE" w:rsidRPr="00DC4B77">
        <w:rPr>
          <w:rFonts w:ascii="Traditional Arabic" w:hAnsi="Traditional Arabic" w:cs="Traditional Arabic"/>
          <w:color w:val="000000" w:themeColor="text1"/>
          <w:sz w:val="34"/>
          <w:szCs w:val="34"/>
          <w:rtl/>
        </w:rPr>
        <w:t xml:space="preserve"> أَوۡ يَكُونَ لَكَ بَيۡت مِّن زُخۡرُفٍ أَوۡ تَرۡقَىٰ فِي ٱلسَّمَآءِ وَلَن نُّؤۡمِنَ لِرُقِيِّكَ حَتَّىٰ تُنَزِّلَ عَلَيۡنَا كِتَٰبا نَّقۡرَؤُهُۥۗ قُلۡ سُبۡحَانَ رَبِّي هَلۡ كُنتُ إِلَّا بَشَر</w:t>
      </w:r>
      <w:r w:rsidR="001D5603" w:rsidRPr="00DC4B77">
        <w:rPr>
          <w:rFonts w:ascii="Traditional Arabic" w:hAnsi="Traditional Arabic" w:cs="Traditional Arabic"/>
          <w:color w:val="000000" w:themeColor="text1"/>
          <w:sz w:val="34"/>
          <w:szCs w:val="34"/>
          <w:rtl/>
        </w:rPr>
        <w:t>ً</w:t>
      </w:r>
      <w:r w:rsidR="00AB54EE" w:rsidRPr="00DC4B77">
        <w:rPr>
          <w:rFonts w:ascii="Traditional Arabic" w:hAnsi="Traditional Arabic" w:cs="Traditional Arabic"/>
          <w:color w:val="000000" w:themeColor="text1"/>
          <w:sz w:val="34"/>
          <w:szCs w:val="34"/>
          <w:rtl/>
        </w:rPr>
        <w:t>ا رَّسُول</w:t>
      </w:r>
      <w:r w:rsidR="001D5603" w:rsidRPr="00DC4B77">
        <w:rPr>
          <w:rFonts w:ascii="Traditional Arabic" w:hAnsi="Traditional Arabic" w:cs="Traditional Arabic"/>
          <w:color w:val="000000" w:themeColor="text1"/>
          <w:sz w:val="34"/>
          <w:szCs w:val="34"/>
          <w:rtl/>
        </w:rPr>
        <w:t>ً</w:t>
      </w:r>
      <w:r w:rsidR="00AB54EE" w:rsidRPr="00DC4B77">
        <w:rPr>
          <w:rFonts w:ascii="Traditional Arabic" w:hAnsi="Traditional Arabic" w:cs="Traditional Arabic"/>
          <w:color w:val="000000" w:themeColor="text1"/>
          <w:sz w:val="34"/>
          <w:szCs w:val="34"/>
          <w:rtl/>
        </w:rPr>
        <w:t>ا</w:t>
      </w:r>
      <w:r w:rsidR="001D5603" w:rsidRPr="00DC4B77">
        <w:rPr>
          <w:rFonts w:ascii="Traditional Arabic" w:hAnsi="Traditional Arabic" w:cs="Traditional Arabic"/>
          <w:color w:val="000000" w:themeColor="text1"/>
          <w:sz w:val="34"/>
          <w:szCs w:val="34"/>
          <w:rtl/>
        </w:rPr>
        <w:t xml:space="preserve">. </w:t>
      </w:r>
      <w:r w:rsidR="00AB54EE" w:rsidRPr="00DC4B77">
        <w:rPr>
          <w:rFonts w:ascii="Traditional Arabic" w:hAnsi="Traditional Arabic" w:cs="Traditional Arabic"/>
          <w:color w:val="000000" w:themeColor="text1"/>
          <w:sz w:val="34"/>
          <w:szCs w:val="34"/>
          <w:rtl/>
        </w:rPr>
        <w:t>وَمَا مَنَعَ ٱلنَّاسَ أَن يُؤۡمِنُوٓاْ إِذۡ جَآءَهُمُ ٱلۡهُدَىٰٓ إِلَّآ أَن قَالُوٓاْ أَبَعَثَ ٱللَّهُ بَشَر</w:t>
      </w:r>
      <w:r w:rsidR="001D5603" w:rsidRPr="00DC4B77">
        <w:rPr>
          <w:rFonts w:ascii="Traditional Arabic" w:hAnsi="Traditional Arabic" w:cs="Traditional Arabic"/>
          <w:color w:val="000000" w:themeColor="text1"/>
          <w:sz w:val="34"/>
          <w:szCs w:val="34"/>
          <w:rtl/>
        </w:rPr>
        <w:t>ً</w:t>
      </w:r>
      <w:r w:rsidR="00AB54EE" w:rsidRPr="00DC4B77">
        <w:rPr>
          <w:rFonts w:ascii="Traditional Arabic" w:hAnsi="Traditional Arabic" w:cs="Traditional Arabic"/>
          <w:color w:val="000000" w:themeColor="text1"/>
          <w:sz w:val="34"/>
          <w:szCs w:val="34"/>
          <w:rtl/>
        </w:rPr>
        <w:t>ا رَّسُول</w:t>
      </w:r>
      <w:r w:rsidR="001D5603" w:rsidRPr="00DC4B77">
        <w:rPr>
          <w:rFonts w:ascii="Traditional Arabic" w:hAnsi="Traditional Arabic" w:cs="Traditional Arabic"/>
          <w:color w:val="000000" w:themeColor="text1"/>
          <w:sz w:val="34"/>
          <w:szCs w:val="34"/>
          <w:rtl/>
        </w:rPr>
        <w:t>ً</w:t>
      </w:r>
      <w:r w:rsidR="00AB54EE" w:rsidRPr="00DC4B77">
        <w:rPr>
          <w:rFonts w:ascii="Traditional Arabic" w:hAnsi="Traditional Arabic" w:cs="Traditional Arabic"/>
          <w:color w:val="000000" w:themeColor="text1"/>
          <w:sz w:val="34"/>
          <w:szCs w:val="34"/>
          <w:rtl/>
        </w:rPr>
        <w:t>ا</w:t>
      </w:r>
      <w:r w:rsidR="001D5603" w:rsidRPr="00DC4B77">
        <w:rPr>
          <w:rFonts w:ascii="Traditional Arabic" w:hAnsi="Traditional Arabic" w:cs="Traditional Arabic"/>
          <w:color w:val="000000" w:themeColor="text1"/>
          <w:sz w:val="34"/>
          <w:szCs w:val="34"/>
          <w:rtl/>
        </w:rPr>
        <w:t>.</w:t>
      </w:r>
      <w:r w:rsidR="00AB54EE" w:rsidRPr="00DC4B77">
        <w:rPr>
          <w:rFonts w:ascii="Traditional Arabic" w:hAnsi="Traditional Arabic" w:cs="Traditional Arabic"/>
          <w:color w:val="000000" w:themeColor="text1"/>
          <w:sz w:val="34"/>
          <w:szCs w:val="34"/>
          <w:rtl/>
        </w:rPr>
        <w:t xml:space="preserve"> قُل لَّوۡ كَانَ فِي ٱلۡأَرۡضِ مَلَٰٓئِكَة</w:t>
      </w:r>
      <w:r w:rsidR="001D5603" w:rsidRPr="00DC4B77">
        <w:rPr>
          <w:rFonts w:ascii="Traditional Arabic" w:hAnsi="Traditional Arabic" w:cs="Traditional Arabic"/>
          <w:color w:val="000000" w:themeColor="text1"/>
          <w:sz w:val="34"/>
          <w:szCs w:val="34"/>
          <w:rtl/>
        </w:rPr>
        <w:t>ً</w:t>
      </w:r>
      <w:r w:rsidR="00AB54EE" w:rsidRPr="00DC4B77">
        <w:rPr>
          <w:rFonts w:ascii="Traditional Arabic" w:hAnsi="Traditional Arabic" w:cs="Traditional Arabic"/>
          <w:color w:val="000000" w:themeColor="text1"/>
          <w:sz w:val="34"/>
          <w:szCs w:val="34"/>
          <w:rtl/>
        </w:rPr>
        <w:t xml:space="preserve"> يَمۡشُونَ مُطۡمَئِنِّينَ لَنَزَّلۡنَا عَلَيۡهِم مِّنَ ٱلسَّمَآءِ مَلَك</w:t>
      </w:r>
      <w:r w:rsidR="001D5603" w:rsidRPr="00DC4B77">
        <w:rPr>
          <w:rFonts w:ascii="Traditional Arabic" w:hAnsi="Traditional Arabic" w:cs="Traditional Arabic"/>
          <w:color w:val="000000" w:themeColor="text1"/>
          <w:sz w:val="34"/>
          <w:szCs w:val="34"/>
          <w:rtl/>
        </w:rPr>
        <w:t>ً</w:t>
      </w:r>
      <w:r w:rsidR="00AB54EE" w:rsidRPr="00DC4B77">
        <w:rPr>
          <w:rFonts w:ascii="Traditional Arabic" w:hAnsi="Traditional Arabic" w:cs="Traditional Arabic"/>
          <w:color w:val="000000" w:themeColor="text1"/>
          <w:sz w:val="34"/>
          <w:szCs w:val="34"/>
          <w:rtl/>
        </w:rPr>
        <w:t>ا رَّسُول</w:t>
      </w:r>
      <w:r w:rsidR="001D5603" w:rsidRPr="00DC4B77">
        <w:rPr>
          <w:rFonts w:ascii="Traditional Arabic" w:hAnsi="Traditional Arabic" w:cs="Traditional Arabic"/>
          <w:color w:val="000000" w:themeColor="text1"/>
          <w:sz w:val="34"/>
          <w:szCs w:val="34"/>
          <w:rtl/>
        </w:rPr>
        <w:t>ً</w:t>
      </w:r>
      <w:r w:rsidR="00AB54EE" w:rsidRPr="00DC4B77">
        <w:rPr>
          <w:rFonts w:ascii="Traditional Arabic" w:hAnsi="Traditional Arabic" w:cs="Traditional Arabic"/>
          <w:color w:val="000000" w:themeColor="text1"/>
          <w:sz w:val="34"/>
          <w:szCs w:val="34"/>
          <w:rtl/>
        </w:rPr>
        <w:t>ا</w:t>
      </w:r>
      <w:r w:rsidR="00AB54EE" w:rsidRPr="00DC4B77">
        <w:rPr>
          <w:rFonts w:ascii="Traditional Arabic" w:hAnsi="Traditional Arabic" w:cs="louts shamy" w:hint="cs"/>
          <w:color w:val="000000" w:themeColor="text1"/>
          <w:sz w:val="33"/>
          <w:szCs w:val="30"/>
          <w:rtl/>
        </w:rPr>
        <w:t>)</w:t>
      </w:r>
      <w:r w:rsidR="00991316" w:rsidRPr="00DC4B77">
        <w:rPr>
          <w:rFonts w:ascii="Traditional Arabic" w:hAnsi="Traditional Arabic" w:cs="louts shamy" w:hint="cs"/>
          <w:color w:val="000000" w:themeColor="text1"/>
          <w:sz w:val="33"/>
          <w:szCs w:val="30"/>
          <w:rtl/>
        </w:rPr>
        <w:t xml:space="preserve"> </w:t>
      </w:r>
      <w:r w:rsidR="0090557D" w:rsidRPr="00DC4B77">
        <w:rPr>
          <w:rFonts w:ascii="Traditional Arabic" w:hAnsi="Traditional Arabic" w:cs="louts shamy"/>
          <w:color w:val="000000" w:themeColor="text1"/>
          <w:sz w:val="33"/>
          <w:szCs w:val="30"/>
          <w:rtl/>
        </w:rPr>
        <w:t>(</w:t>
      </w:r>
      <w:r w:rsidRPr="00DC4B77">
        <w:rPr>
          <w:rFonts w:ascii="Traditional Arabic" w:hAnsi="Traditional Arabic" w:cs="louts shamy"/>
          <w:color w:val="000000" w:themeColor="text1"/>
          <w:sz w:val="33"/>
          <w:szCs w:val="30"/>
          <w:rtl/>
        </w:rPr>
        <w:t xml:space="preserve">الإسراء:٩٠ </w:t>
      </w:r>
      <w:r w:rsidRPr="00DC4B77">
        <w:rPr>
          <w:rFonts w:ascii="Traditional Arabic" w:hAnsi="Traditional Arabic" w:cs="Traditional Arabic"/>
          <w:color w:val="000000" w:themeColor="text1"/>
          <w:sz w:val="33"/>
          <w:szCs w:val="30"/>
          <w:rtl/>
        </w:rPr>
        <w:t>–</w:t>
      </w:r>
      <w:r w:rsidRPr="00DC4B77">
        <w:rPr>
          <w:rFonts w:ascii="Traditional Arabic" w:hAnsi="Traditional Arabic" w:cs="louts shamy"/>
          <w:color w:val="000000" w:themeColor="text1"/>
          <w:sz w:val="33"/>
          <w:szCs w:val="30"/>
          <w:rtl/>
        </w:rPr>
        <w:t xml:space="preserve"> ٩٥</w:t>
      </w:r>
      <w:r w:rsidR="0090557D" w:rsidRPr="00DC4B77">
        <w:rPr>
          <w:rFonts w:ascii="Traditional Arabic" w:hAnsi="Traditional Arabic" w:cs="louts shamy"/>
          <w:color w:val="000000" w:themeColor="text1"/>
          <w:sz w:val="33"/>
          <w:szCs w:val="30"/>
          <w:rtl/>
        </w:rPr>
        <w:t>)</w:t>
      </w:r>
      <w:r w:rsidR="00C40CD0" w:rsidRPr="00DC4B77">
        <w:rPr>
          <w:rFonts w:ascii="Traditional Arabic" w:hAnsi="Traditional Arabic" w:cs="louts shamy" w:hint="cs"/>
          <w:color w:val="000000" w:themeColor="text1"/>
          <w:sz w:val="33"/>
          <w:szCs w:val="30"/>
          <w:rtl/>
        </w:rPr>
        <w:t xml:space="preserve">، </w:t>
      </w:r>
      <w:r w:rsidRPr="00DC4B77">
        <w:rPr>
          <w:rFonts w:ascii="Traditional Arabic" w:hAnsi="Traditional Arabic" w:cs="louts shamy"/>
          <w:color w:val="000000" w:themeColor="text1"/>
          <w:sz w:val="34"/>
          <w:szCs w:val="30"/>
          <w:rtl/>
        </w:rPr>
        <w:t>ويستدل</w:t>
      </w:r>
      <w:r w:rsidR="007B70C7" w:rsidRPr="00DC4B77">
        <w:rPr>
          <w:rFonts w:ascii="Traditional Arabic" w:hAnsi="Traditional Arabic" w:cs="louts shamy" w:hint="cs"/>
          <w:color w:val="000000" w:themeColor="text1"/>
          <w:sz w:val="34"/>
          <w:szCs w:val="30"/>
          <w:rtl/>
        </w:rPr>
        <w:t>، كذلك،</w:t>
      </w:r>
      <w:r w:rsidRPr="00DC4B77">
        <w:rPr>
          <w:rFonts w:ascii="Traditional Arabic" w:hAnsi="Traditional Arabic" w:cs="louts shamy"/>
          <w:color w:val="000000" w:themeColor="text1"/>
          <w:sz w:val="34"/>
          <w:szCs w:val="30"/>
          <w:rtl/>
        </w:rPr>
        <w:t xml:space="preserve"> بحديث </w:t>
      </w:r>
      <w:r w:rsidR="007B70C7" w:rsidRPr="00DC4B77">
        <w:rPr>
          <w:rFonts w:ascii="Traditional Arabic" w:hAnsi="Traditional Arabic" w:cs="louts shamy"/>
          <w:color w:val="000000" w:themeColor="text1"/>
          <w:sz w:val="34"/>
          <w:szCs w:val="30"/>
          <w:rtl/>
        </w:rPr>
        <w:t>المغيرة بن شعبة ـ رضي الله عنه</w:t>
      </w:r>
      <w:r w:rsidRPr="00DC4B77">
        <w:rPr>
          <w:rFonts w:ascii="Traditional Arabic" w:hAnsi="Traditional Arabic" w:cs="louts shamy"/>
          <w:color w:val="000000" w:themeColor="text1"/>
          <w:sz w:val="34"/>
          <w:szCs w:val="30"/>
          <w:rtl/>
        </w:rPr>
        <w:t>: كَسَفَتْ الشَّمْسُ عَلَى عَهْدِ رَسُولِ اللهِ ﷺ يَوْمَ مَاتَ إِبْرَاهِيمُ، فَقَالَ النَّاسُ: كَسَفَتْ الشَّمْسُ لِمَوْتِ إِبْرَاهِيمَ، فَقَالَ رَسُولُ اللهِ ﷺ: «إِنَّ الشَّمْسَ وَالْقَمَرَ لَا يَنْكَسِفَانِ لِمَوْتِ أَحَدٍ وَلا لِحَيَاتِهِ، فَإِذَا رَأَيْتُمْ فَصَلُّوا وَادْعُوا اللهَ»</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22"/>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3"/>
          <w:szCs w:val="30"/>
          <w:rtl/>
        </w:rPr>
        <w:t xml:space="preserve">. </w:t>
      </w:r>
    </w:p>
    <w:p w14:paraId="39D4EA0F" w14:textId="1B2B857E" w:rsidR="00CF0089" w:rsidRPr="00DC4B77" w:rsidRDefault="00CF0089" w:rsidP="00115FB2">
      <w:pPr>
        <w:widowControl w:val="0"/>
        <w:autoSpaceDE w:val="0"/>
        <w:autoSpaceDN w:val="0"/>
        <w:adjustRightInd w:val="0"/>
        <w:spacing w:after="60" w:line="211"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ولا دليل فيما قدم فالمعجزة ثابتة</w:t>
      </w:r>
      <w:r w:rsidR="00C40CD0"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 xml:space="preserve">في آيات </w:t>
      </w:r>
      <w:r w:rsidR="00493111" w:rsidRPr="00DC4B77">
        <w:rPr>
          <w:rFonts w:ascii="Traditional Arabic" w:hAnsi="Traditional Arabic" w:cs="louts shamy"/>
          <w:color w:val="000000" w:themeColor="text1"/>
          <w:sz w:val="34"/>
          <w:szCs w:val="30"/>
          <w:rtl/>
        </w:rPr>
        <w:t>كثيرة من كتاب الله وسنة رسوله ﷺ</w:t>
      </w:r>
      <w:r w:rsidR="00C40CD0" w:rsidRPr="00DC4B77">
        <w:rPr>
          <w:rFonts w:ascii="Traditional Arabic" w:hAnsi="Traditional Arabic" w:cs="louts shamy" w:hint="cs"/>
          <w:color w:val="000000" w:themeColor="text1"/>
          <w:sz w:val="34"/>
          <w:szCs w:val="30"/>
          <w:rtl/>
        </w:rPr>
        <w:t xml:space="preserve">، وإنما </w:t>
      </w:r>
      <w:r w:rsidRPr="00DC4B77">
        <w:rPr>
          <w:rFonts w:ascii="Traditional Arabic" w:hAnsi="Traditional Arabic" w:cs="louts shamy"/>
          <w:color w:val="000000" w:themeColor="text1"/>
          <w:sz w:val="34"/>
          <w:szCs w:val="30"/>
          <w:rtl/>
        </w:rPr>
        <w:t>إنكار العقَّاد للمعجزة فرع على إنكاره الوحي من الله لأنبيائه أو تفسيره الخاص للوحي والذي ينتهي إلى أن النبي ارتقى حتى علم عن الله، ف</w:t>
      </w:r>
      <w:r w:rsidR="001A29F3" w:rsidRPr="00DC4B77">
        <w:rPr>
          <w:rFonts w:ascii="Traditional Arabic" w:hAnsi="Traditional Arabic" w:cs="louts shamy" w:hint="cs"/>
          <w:color w:val="000000" w:themeColor="text1"/>
          <w:sz w:val="34"/>
          <w:szCs w:val="30"/>
          <w:rtl/>
        </w:rPr>
        <w:t xml:space="preserve">عنده أن </w:t>
      </w:r>
      <w:r w:rsidRPr="00DC4B77">
        <w:rPr>
          <w:rFonts w:ascii="Traditional Arabic" w:hAnsi="Traditional Arabic" w:cs="louts shamy"/>
          <w:color w:val="000000" w:themeColor="text1"/>
          <w:sz w:val="34"/>
          <w:szCs w:val="30"/>
          <w:rtl/>
        </w:rPr>
        <w:t>النبي بشر (عبقري)، وثبوت المع</w:t>
      </w:r>
      <w:r w:rsidR="00493111" w:rsidRPr="00DC4B77">
        <w:rPr>
          <w:rFonts w:ascii="Traditional Arabic" w:hAnsi="Traditional Arabic" w:cs="louts shamy"/>
          <w:color w:val="000000" w:themeColor="text1"/>
          <w:sz w:val="34"/>
          <w:szCs w:val="30"/>
          <w:rtl/>
        </w:rPr>
        <w:t>جزة يهدم بيت العقَّاد من قواعده</w:t>
      </w:r>
      <w:r w:rsidRPr="00DC4B77">
        <w:rPr>
          <w:rFonts w:ascii="Traditional Arabic" w:hAnsi="Traditional Arabic" w:cs="louts shamy"/>
          <w:color w:val="000000" w:themeColor="text1"/>
          <w:sz w:val="34"/>
          <w:szCs w:val="30"/>
          <w:rtl/>
        </w:rPr>
        <w:t>، ولذا أنكرها!!</w:t>
      </w:r>
    </w:p>
    <w:p w14:paraId="20CE9676" w14:textId="3F2A9BBF" w:rsidR="007B70C7" w:rsidRPr="00DC4B77" w:rsidRDefault="00CF0089" w:rsidP="000959EE">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Traditional Arabic" w:hAnsi="Traditional Arabic" w:cs="louts shamy"/>
          <w:color w:val="000000" w:themeColor="text1"/>
          <w:sz w:val="34"/>
          <w:szCs w:val="30"/>
          <w:rtl/>
        </w:rPr>
        <w:t>المعجزة</w:t>
      </w:r>
      <w:r w:rsidR="001A29F3"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ويدخل فيها ضمنًا الإنباء بغيب</w:t>
      </w:r>
      <w:r w:rsidR="001A29F3"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هي الأمارة العقلية على النبوة.. على تلقي وحيًا من الله. والمعجزة هي الثابت الذي نتحاكم إليه في القول بأن هذا نبي أو ليس نبيًا، فتأييد النبي بمعجزات وإخباره عن غيبيات، أتت أو ستأتي، دليل على أن النبي على علاقة بعلام الغيوب سبحانه وتعالى وعز وجل، ومعجزات النبي ﷺ </w:t>
      </w:r>
      <w:r w:rsidRPr="00DC4B77">
        <w:rPr>
          <w:rFonts w:ascii="Traditional Arabic" w:hAnsi="Traditional Arabic" w:cs="louts shamy"/>
          <w:color w:val="000000" w:themeColor="text1"/>
          <w:sz w:val="34"/>
          <w:szCs w:val="30"/>
          <w:rtl/>
        </w:rPr>
        <w:lastRenderedPageBreak/>
        <w:t>كثيرة بالكاد تحصى، ونبوءات النبي ﷺ كثيرة أيضًا لا تكاد تحصى؛ فالقرآن أول معجزاته، والجمادات نطقت بين يديه وشهدت له بالرسالة</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23"/>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28"/>
          <w:szCs w:val="30"/>
          <w:rtl/>
        </w:rPr>
        <w:t xml:space="preserve">، </w:t>
      </w:r>
      <w:r w:rsidRPr="00DC4B77">
        <w:rPr>
          <w:rFonts w:ascii="Traditional Arabic" w:hAnsi="Traditional Arabic" w:cs="louts shamy"/>
          <w:color w:val="000000" w:themeColor="text1"/>
          <w:sz w:val="34"/>
          <w:szCs w:val="30"/>
          <w:rtl/>
        </w:rPr>
        <w:t>وانشق له القمر</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24"/>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وعدد من المرضى برئ بدعائه أو بلمسة يده أو بتفلة من فمه</w:t>
      </w:r>
      <w:r w:rsidR="001A29F3" w:rsidRPr="00DC4B77">
        <w:rPr>
          <w:rFonts w:ascii="Lotus Linotype" w:hAnsi="Lotus Linotype" w:cs="louts shamy" w:hint="cs"/>
          <w:color w:val="000000" w:themeColor="text1"/>
          <w:sz w:val="34"/>
          <w:szCs w:val="30"/>
          <w:rtl/>
        </w:rPr>
        <w:t xml:space="preserve"> الشريف</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25"/>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والطعام كُثِّر ببركته عدة مرات يوم الأحزاب ويوم تبوك ويوم عمرة القضاء</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26"/>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والشاة العجوز التي لا تلد حلبت حين مسّ ضرعها بيده الشريفة</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27"/>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والماء نبع من بين أصابعه</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28"/>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والجذع حنَّ لفراقه</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29"/>
      </w:r>
      <w:r w:rsidR="00A86A47" w:rsidRPr="00291CAC">
        <w:rPr>
          <w:rStyle w:val="FootnoteReference"/>
          <w:rFonts w:ascii="louts shamy" w:hAnsi="louts shamy" w:cs="louts shamy"/>
          <w:color w:val="000000" w:themeColor="text1"/>
          <w:sz w:val="32"/>
          <w:szCs w:val="32"/>
          <w:rtl/>
        </w:rPr>
        <w:t>)</w:t>
      </w:r>
      <w:r w:rsidR="001A29F3" w:rsidRPr="00DC4B77">
        <w:rPr>
          <w:rFonts w:ascii="Lotus Linotype" w:hAnsi="Lotus Linotype" w:cs="louts shamy" w:hint="cs"/>
          <w:color w:val="000000" w:themeColor="text1"/>
          <w:sz w:val="34"/>
          <w:szCs w:val="30"/>
          <w:rtl/>
        </w:rPr>
        <w:t xml:space="preserve">، </w:t>
      </w:r>
      <w:r w:rsidRPr="00DC4B77">
        <w:rPr>
          <w:rFonts w:ascii="Lotus Linotype" w:hAnsi="Lotus Linotype" w:cs="louts shamy"/>
          <w:color w:val="000000" w:themeColor="text1"/>
          <w:sz w:val="34"/>
          <w:szCs w:val="30"/>
          <w:rtl/>
        </w:rPr>
        <w:t>وأنبأ عَدِيًّا بن حاتم الطائي  بأن الله سيتم هذا الأمر حتى يصير الراكب لا يخشى إلا الله والذئب على غنمه</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30"/>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وأن الله سيفتح الشام واليمن والعراق، وأن نفرًا من أصحابه سيخرجون إليها ويدعون المدينة</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31"/>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وأنه إذا هلك كسرى فلا كسرى بعده</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32"/>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وأن عمَّارًا تقتله الفئة الباغية</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33"/>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وأن عمر وعثمان شهيدان</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34"/>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وأن أصحابه يقتلون أمية بن خلف</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35"/>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xml:space="preserve">، ونعى النجاشي في اليوم الذي مات فيه وهو بالحبشة ورسول </w:t>
      </w:r>
      <w:r w:rsidRPr="00DC4B77">
        <w:rPr>
          <w:rFonts w:ascii="Lotus Linotype" w:hAnsi="Lotus Linotype" w:cs="louts shamy"/>
          <w:color w:val="000000" w:themeColor="text1"/>
          <w:sz w:val="34"/>
          <w:szCs w:val="30"/>
          <w:rtl/>
        </w:rPr>
        <w:lastRenderedPageBreak/>
        <w:t>الله ﷺ  بالمدينة</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36"/>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ونعى جعفر وزيدًا وابن رواحة حين قتلوا في مؤتة ـ الأردن حاليًا ـ وهو بالمدينة ﷺ، وكان يصف المعركة</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37"/>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w:t>
      </w:r>
    </w:p>
    <w:p w14:paraId="38240257" w14:textId="2933FB0C" w:rsidR="00CF0089" w:rsidRPr="00DC4B77" w:rsidRDefault="00CF0089" w:rsidP="00BD51D2">
      <w:pPr>
        <w:widowControl w:val="0"/>
        <w:spacing w:after="60" w:line="216" w:lineRule="auto"/>
        <w:ind w:firstLine="284"/>
        <w:jc w:val="both"/>
        <w:rPr>
          <w:rFonts w:ascii="Lotus Linotype" w:hAnsi="Lotus Linotype" w:cs="louts shamy"/>
          <w:color w:val="000000" w:themeColor="text1"/>
          <w:sz w:val="34"/>
          <w:szCs w:val="30"/>
          <w:rtl/>
          <w:lang w:eastAsia="en-US"/>
        </w:rPr>
      </w:pPr>
      <w:r w:rsidRPr="00DC4B77">
        <w:rPr>
          <w:rFonts w:ascii="Lotus Linotype" w:hAnsi="Lotus Linotype" w:cs="louts shamy"/>
          <w:color w:val="000000" w:themeColor="text1"/>
          <w:sz w:val="34"/>
          <w:szCs w:val="30"/>
          <w:rtl/>
        </w:rPr>
        <w:t xml:space="preserve">وأخبر من أنباء الماضي؛ فحكى عن مريم، وعن موسى وعيسى، وأهل مدين، والمؤتفكات، وقوم تبع، وأصحاب الرس، وثمود، وعاد، وفرعون، وإخوان لوط، هذا وهو أميٌّ لم يقرأ ولم يكتب، ولم يخرج من بين شعاب مكة، وما حكاه عنهم لا يتوافق مع </w:t>
      </w:r>
      <w:r w:rsidR="001A29F3" w:rsidRPr="00DC4B77">
        <w:rPr>
          <w:rFonts w:ascii="Lotus Linotype" w:hAnsi="Lotus Linotype" w:cs="louts shamy" w:hint="cs"/>
          <w:color w:val="000000" w:themeColor="text1"/>
          <w:sz w:val="34"/>
          <w:szCs w:val="30"/>
          <w:rtl/>
        </w:rPr>
        <w:t xml:space="preserve">ما ورد في </w:t>
      </w:r>
      <w:r w:rsidRPr="00DC4B77">
        <w:rPr>
          <w:rFonts w:ascii="Lotus Linotype" w:hAnsi="Lotus Linotype" w:cs="louts shamy"/>
          <w:color w:val="000000" w:themeColor="text1"/>
          <w:sz w:val="34"/>
          <w:szCs w:val="30"/>
          <w:rtl/>
        </w:rPr>
        <w:t xml:space="preserve">كتب </w:t>
      </w:r>
      <w:r w:rsidR="001A29F3" w:rsidRPr="00DC4B77">
        <w:rPr>
          <w:rFonts w:ascii="Lotus Linotype" w:hAnsi="Lotus Linotype" w:cs="louts shamy" w:hint="cs"/>
          <w:color w:val="000000" w:themeColor="text1"/>
          <w:sz w:val="34"/>
          <w:szCs w:val="30"/>
          <w:rtl/>
        </w:rPr>
        <w:t>اليهود و</w:t>
      </w:r>
      <w:r w:rsidRPr="00DC4B77">
        <w:rPr>
          <w:rFonts w:ascii="Lotus Linotype" w:hAnsi="Lotus Linotype" w:cs="louts shamy"/>
          <w:color w:val="000000" w:themeColor="text1"/>
          <w:sz w:val="34"/>
          <w:szCs w:val="30"/>
          <w:rtl/>
        </w:rPr>
        <w:t>النصارى حتى يقال: إنه أخذ منهم، والعقَّاد يعرف هذا ويتكلم به في كتابه حقائق الإسلام وأباطيل خصومه.</w:t>
      </w:r>
      <w:r w:rsidRPr="00DC4B77">
        <w:rPr>
          <w:rFonts w:ascii="Lotus Linotype" w:hAnsi="Lotus Linotype" w:cs="louts shamy"/>
          <w:color w:val="000000" w:themeColor="text1"/>
          <w:sz w:val="34"/>
          <w:szCs w:val="30"/>
          <w:rtl/>
          <w:lang w:eastAsia="en-US"/>
        </w:rPr>
        <w:t xml:space="preserve"> </w:t>
      </w:r>
    </w:p>
    <w:p w14:paraId="6EF1DE62" w14:textId="26A90919" w:rsidR="00CF0089" w:rsidRPr="00DC4B77" w:rsidRDefault="00CF0089" w:rsidP="00BD51D2">
      <w:pPr>
        <w:widowControl w:val="0"/>
        <w:autoSpaceDE w:val="0"/>
        <w:autoSpaceDN w:val="0"/>
        <w:adjustRightInd w:val="0"/>
        <w:spacing w:after="60" w:line="216" w:lineRule="auto"/>
        <w:ind w:firstLine="284"/>
        <w:jc w:val="both"/>
        <w:rPr>
          <w:rFonts w:ascii="Lotus Linotype" w:hAnsi="Lotus Linotype" w:cs="Arial"/>
          <w:color w:val="000000" w:themeColor="text1"/>
          <w:sz w:val="34"/>
          <w:szCs w:val="34"/>
          <w:rtl/>
          <w:lang w:eastAsia="en-US"/>
        </w:rPr>
      </w:pPr>
      <w:r w:rsidRPr="00DC4B77">
        <w:rPr>
          <w:rFonts w:ascii="Lotus Linotype" w:hAnsi="Lotus Linotype" w:cs="louts shamy"/>
          <w:color w:val="000000" w:themeColor="text1"/>
          <w:sz w:val="34"/>
          <w:szCs w:val="30"/>
          <w:rtl/>
          <w:lang w:eastAsia="en-US"/>
        </w:rPr>
        <w:t xml:space="preserve">وإنكار العقَّاد للمعجزة دليل على إهماله </w:t>
      </w:r>
      <w:r w:rsidR="00B76E2D" w:rsidRPr="00DC4B77">
        <w:rPr>
          <w:rFonts w:ascii="Lotus Linotype" w:hAnsi="Lotus Linotype" w:cs="louts shamy"/>
          <w:color w:val="000000" w:themeColor="text1"/>
          <w:sz w:val="34"/>
          <w:szCs w:val="30"/>
          <w:rtl/>
          <w:lang w:eastAsia="en-US"/>
        </w:rPr>
        <w:t>للنص الشرعي وعدم الالتفات إليه،</w:t>
      </w:r>
      <w:r w:rsidR="00C97BC6" w:rsidRPr="00DC4B77">
        <w:rPr>
          <w:rFonts w:ascii="Lotus Linotype" w:hAnsi="Lotus Linotype" w:cs="louts shamy" w:hint="cs"/>
          <w:color w:val="000000" w:themeColor="text1"/>
          <w:sz w:val="34"/>
          <w:szCs w:val="30"/>
          <w:rtl/>
          <w:lang w:eastAsia="en-US"/>
        </w:rPr>
        <w:t xml:space="preserve"> وتكرر إنكاره </w:t>
      </w:r>
      <w:r w:rsidRPr="00DC4B77">
        <w:rPr>
          <w:rFonts w:ascii="Lotus Linotype" w:hAnsi="Lotus Linotype" w:cs="louts shamy"/>
          <w:color w:val="000000" w:themeColor="text1"/>
          <w:sz w:val="34"/>
          <w:szCs w:val="30"/>
          <w:rtl/>
          <w:lang w:eastAsia="en-US"/>
        </w:rPr>
        <w:t>للمعجزة في أكثر من مكان من مؤلفاته، فهو إصرار، وليس كلامًا عابرًا</w:t>
      </w:r>
      <w:r w:rsidRPr="00DC4B77">
        <w:rPr>
          <w:rStyle w:val="FootnoteReference"/>
          <w:rFonts w:ascii="Lotus Linotype" w:hAnsi="Lotus Linotype" w:cs="louts shamy"/>
          <w:color w:val="000000" w:themeColor="text1"/>
          <w:sz w:val="34"/>
          <w:szCs w:val="30"/>
          <w:rtl/>
        </w:rPr>
        <w:t xml:space="preserve"> </w:t>
      </w:r>
      <w:r w:rsidRPr="00DC4B77">
        <w:rPr>
          <w:rFonts w:ascii="Lotus Linotype" w:hAnsi="Lotus Linotype" w:cs="louts shamy"/>
          <w:color w:val="000000" w:themeColor="text1"/>
          <w:sz w:val="34"/>
          <w:szCs w:val="30"/>
          <w:rtl/>
          <w:lang w:eastAsia="en-US"/>
        </w:rPr>
        <w:t>، وقضية كبرى عنده ملخصها أنها كلها أرضية، من صنع</w:t>
      </w:r>
      <w:r w:rsidR="00991316" w:rsidRPr="00DC4B77">
        <w:rPr>
          <w:rFonts w:ascii="Lotus Linotype" w:hAnsi="Lotus Linotype" w:cs="louts shamy" w:hint="cs"/>
          <w:color w:val="000000" w:themeColor="text1"/>
          <w:sz w:val="34"/>
          <w:szCs w:val="30"/>
          <w:rtl/>
          <w:lang w:eastAsia="en-US"/>
        </w:rPr>
        <w:t xml:space="preserve"> </w:t>
      </w:r>
      <w:r w:rsidRPr="00DC4B77">
        <w:rPr>
          <w:rFonts w:ascii="Lotus Linotype" w:hAnsi="Lotus Linotype" w:cs="louts shamy"/>
          <w:color w:val="000000" w:themeColor="text1"/>
          <w:sz w:val="34"/>
          <w:szCs w:val="30"/>
          <w:rtl/>
          <w:lang w:eastAsia="en-US"/>
        </w:rPr>
        <w:t>"عباقرة".</w:t>
      </w:r>
    </w:p>
    <w:p w14:paraId="6FACFA7A" w14:textId="77777777" w:rsidR="00493111" w:rsidRPr="00DC4B77" w:rsidRDefault="00493111" w:rsidP="00BD51D2">
      <w:pPr>
        <w:widowControl w:val="0"/>
        <w:autoSpaceDE w:val="0"/>
        <w:autoSpaceDN w:val="0"/>
        <w:adjustRightInd w:val="0"/>
        <w:spacing w:after="60" w:line="216" w:lineRule="auto"/>
        <w:ind w:firstLine="284"/>
        <w:jc w:val="both"/>
        <w:rPr>
          <w:rFonts w:ascii="Lotus Linotype" w:hAnsi="Lotus Linotype" w:cs="Arial"/>
          <w:color w:val="000000" w:themeColor="text1"/>
          <w:sz w:val="34"/>
          <w:szCs w:val="34"/>
          <w:rtl/>
          <w:lang w:eastAsia="en-US"/>
        </w:rPr>
      </w:pPr>
    </w:p>
    <w:p w14:paraId="1C181D17" w14:textId="77777777" w:rsidR="00A16B9C" w:rsidRPr="00DC4B77" w:rsidRDefault="00A16B9C" w:rsidP="00CD6115">
      <w:pPr>
        <w:widowControl w:val="0"/>
        <w:autoSpaceDE w:val="0"/>
        <w:autoSpaceDN w:val="0"/>
        <w:adjustRightInd w:val="0"/>
        <w:spacing w:after="120"/>
        <w:ind w:firstLine="284"/>
        <w:jc w:val="both"/>
        <w:rPr>
          <w:rFonts w:ascii="Lotus Linotype" w:hAnsi="Lotus Linotype" w:cs="Arial"/>
          <w:color w:val="000000" w:themeColor="text1"/>
          <w:sz w:val="2"/>
          <w:szCs w:val="2"/>
          <w:rtl/>
          <w:lang w:eastAsia="en-US"/>
        </w:rPr>
      </w:pPr>
    </w:p>
    <w:p w14:paraId="1FCB3842" w14:textId="68F26C07" w:rsidR="00A16B9C" w:rsidRPr="00DC4B77" w:rsidRDefault="00A16B9C" w:rsidP="00A16B9C">
      <w:pPr>
        <w:widowControl w:val="0"/>
        <w:autoSpaceDE w:val="0"/>
        <w:autoSpaceDN w:val="0"/>
        <w:adjustRightInd w:val="0"/>
        <w:spacing w:after="120"/>
        <w:jc w:val="center"/>
        <w:rPr>
          <w:rFonts w:ascii="Lotus Linotype" w:hAnsi="Lotus Linotype" w:cs="Arial"/>
          <w:color w:val="000000" w:themeColor="text1"/>
          <w:sz w:val="2"/>
          <w:szCs w:val="2"/>
          <w:rtl/>
          <w:lang w:eastAsia="en-US"/>
        </w:rPr>
      </w:pPr>
      <w:r w:rsidRPr="00DC4B77">
        <w:rPr>
          <w:rFonts w:ascii="Lotus Linotype" w:hAnsi="Lotus Linotype" w:cs="Lotus Linotype"/>
          <w:b/>
          <w:bCs/>
          <w:noProof/>
          <w:color w:val="000000" w:themeColor="text1"/>
          <w:sz w:val="2"/>
          <w:szCs w:val="2"/>
          <w:lang w:eastAsia="en-US"/>
        </w:rPr>
        <w:drawing>
          <wp:inline distT="0" distB="0" distL="0" distR="0" wp14:anchorId="1F5C91B8" wp14:editId="3D4F08F9">
            <wp:extent cx="1303020" cy="342900"/>
            <wp:effectExtent l="0" t="0" r="0" b="0"/>
            <wp:docPr id="9" name="صورة 9"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2"/>
                    <pic:cNvPicPr>
                      <a:picLocks noChangeAspect="1" noChangeArrowheads="1"/>
                    </pic:cNvPicPr>
                  </pic:nvPicPr>
                  <pic:blipFill>
                    <a:blip r:embed="rId15">
                      <a:extLst>
                        <a:ext uri="{28A0092B-C50C-407E-A947-70E740481C1C}">
                          <a14:useLocalDpi xmlns:a14="http://schemas.microsoft.com/office/drawing/2010/main" val="0"/>
                        </a:ext>
                      </a:extLst>
                    </a:blip>
                    <a:srcRect l="23341" t="-2370" r="25160" b="-5309"/>
                    <a:stretch>
                      <a:fillRect/>
                    </a:stretch>
                  </pic:blipFill>
                  <pic:spPr bwMode="auto">
                    <a:xfrm>
                      <a:off x="0" y="0"/>
                      <a:ext cx="1306957" cy="343936"/>
                    </a:xfrm>
                    <a:prstGeom prst="rect">
                      <a:avLst/>
                    </a:prstGeom>
                    <a:noFill/>
                    <a:ln>
                      <a:noFill/>
                    </a:ln>
                  </pic:spPr>
                </pic:pic>
              </a:graphicData>
            </a:graphic>
          </wp:inline>
        </w:drawing>
      </w:r>
    </w:p>
    <w:p w14:paraId="4FED4086" w14:textId="0DE4163E" w:rsidR="002554EC" w:rsidRPr="00DC4B77" w:rsidRDefault="002554EC" w:rsidP="00BD51D2">
      <w:pPr>
        <w:bidi w:val="0"/>
        <w:spacing w:after="60" w:line="216" w:lineRule="auto"/>
        <w:rPr>
          <w:rFonts w:cs="louts shamy"/>
          <w:color w:val="000000" w:themeColor="text1"/>
          <w:sz w:val="2"/>
          <w:szCs w:val="30"/>
          <w:rtl/>
        </w:rPr>
      </w:pPr>
      <w:r w:rsidRPr="00DC4B77">
        <w:rPr>
          <w:color w:val="000000" w:themeColor="text1"/>
          <w:sz w:val="2"/>
          <w:szCs w:val="2"/>
          <w:rtl/>
        </w:rPr>
        <w:br w:type="page"/>
      </w:r>
    </w:p>
    <w:p w14:paraId="02360AC4" w14:textId="77777777" w:rsidR="00CF0089" w:rsidRPr="00244CA3" w:rsidRDefault="00CF0089" w:rsidP="00BD51D2">
      <w:pPr>
        <w:pStyle w:val="13"/>
        <w:spacing w:after="60" w:line="216" w:lineRule="auto"/>
        <w:ind w:firstLine="284"/>
        <w:rPr>
          <w:rFonts w:cs="louts shamy"/>
          <w:color w:val="000000" w:themeColor="text1"/>
          <w:sz w:val="2"/>
          <w:szCs w:val="2"/>
          <w:rtl/>
        </w:rPr>
      </w:pPr>
    </w:p>
    <w:p w14:paraId="5BD1364F" w14:textId="0B4C5D33" w:rsidR="00CF0089" w:rsidRPr="00DC4B77" w:rsidRDefault="00BA29AE" w:rsidP="00505614">
      <w:pPr>
        <w:pStyle w:val="Heading1"/>
        <w:spacing w:after="120" w:line="228" w:lineRule="auto"/>
        <w:rPr>
          <w:color w:val="000000" w:themeColor="text1"/>
          <w:sz w:val="34"/>
          <w:szCs w:val="34"/>
          <w:rtl/>
          <w:lang w:eastAsia="en-US" w:bidi="ar-EG"/>
        </w:rPr>
      </w:pPr>
      <w:bookmarkStart w:id="77" w:name="_Toc59804267"/>
      <w:bookmarkStart w:id="78" w:name="_Toc173116183"/>
      <w:r w:rsidRPr="00DC4B77">
        <w:rPr>
          <w:rFonts w:eastAsiaTheme="minorEastAsia" w:hint="cs"/>
          <w:color w:val="000000" w:themeColor="text1"/>
          <w:sz w:val="34"/>
          <w:szCs w:val="34"/>
          <w:rtl/>
          <w:lang w:eastAsia="zh-CN" w:bidi="ar-EG"/>
        </w:rPr>
        <w:t>المبحث الثالث</w:t>
      </w:r>
      <w:r w:rsidR="00CF0089" w:rsidRPr="00DC4B77">
        <w:rPr>
          <w:rFonts w:eastAsiaTheme="minorEastAsia" w:hint="cs"/>
          <w:color w:val="000000" w:themeColor="text1"/>
          <w:sz w:val="34"/>
          <w:szCs w:val="34"/>
          <w:rtl/>
          <w:lang w:eastAsia="zh-CN" w:bidi="ar-EG"/>
        </w:rPr>
        <w:br/>
      </w:r>
      <w:r w:rsidR="00CF0089" w:rsidRPr="00DC4B77">
        <w:rPr>
          <w:rFonts w:hint="cs"/>
          <w:color w:val="000000" w:themeColor="text1"/>
          <w:sz w:val="34"/>
          <w:szCs w:val="34"/>
          <w:rtl/>
          <w:lang w:eastAsia="en-US" w:bidi="ar-EG"/>
        </w:rPr>
        <w:t>التوحيد والنبوة بين منظورين</w:t>
      </w:r>
      <w:bookmarkEnd w:id="77"/>
      <w:bookmarkEnd w:id="78"/>
    </w:p>
    <w:p w14:paraId="33FE261B" w14:textId="77777777" w:rsidR="00505614" w:rsidRPr="00505614" w:rsidRDefault="00505614" w:rsidP="00505614">
      <w:pPr>
        <w:widowControl w:val="0"/>
        <w:spacing w:after="120" w:line="228" w:lineRule="auto"/>
        <w:ind w:firstLine="284"/>
        <w:jc w:val="both"/>
        <w:rPr>
          <w:rFonts w:ascii="Traditional Arabic" w:hAnsi="Traditional Arabic" w:cs="louts shamy"/>
          <w:color w:val="000000" w:themeColor="text1"/>
          <w:sz w:val="10"/>
          <w:szCs w:val="8"/>
          <w:rtl/>
          <w:lang w:eastAsia="en-US"/>
        </w:rPr>
      </w:pPr>
    </w:p>
    <w:p w14:paraId="72D6D404" w14:textId="6483EBE9" w:rsidR="004E7C57" w:rsidRPr="00DC4B77" w:rsidRDefault="00CF0089" w:rsidP="00505614">
      <w:pPr>
        <w:widowControl w:val="0"/>
        <w:spacing w:after="120" w:line="228" w:lineRule="auto"/>
        <w:ind w:firstLine="284"/>
        <w:jc w:val="both"/>
        <w:rPr>
          <w:rFonts w:ascii="Traditional Arabic" w:hAnsi="Traditional Arabic" w:cs="louts shamy"/>
          <w:color w:val="000000" w:themeColor="text1"/>
          <w:sz w:val="34"/>
          <w:szCs w:val="30"/>
          <w:rtl/>
          <w:lang w:eastAsia="en-US"/>
        </w:rPr>
      </w:pPr>
      <w:r w:rsidRPr="00DC4B77">
        <w:rPr>
          <w:rFonts w:ascii="Traditional Arabic" w:hAnsi="Traditional Arabic" w:cs="louts shamy"/>
          <w:color w:val="000000" w:themeColor="text1"/>
          <w:sz w:val="34"/>
          <w:szCs w:val="30"/>
          <w:rtl/>
          <w:lang w:eastAsia="en-US"/>
        </w:rPr>
        <w:t>أول ما يتبادر للذهن حين ترى</w:t>
      </w:r>
      <w:r w:rsidR="00E36FBA" w:rsidRPr="00DC4B77">
        <w:rPr>
          <w:rFonts w:ascii="Traditional Arabic" w:hAnsi="Traditional Arabic" w:cs="louts shamy" w:hint="cs"/>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 xml:space="preserve"> أو تسمع</w:t>
      </w:r>
      <w:r w:rsidR="00E36FBA" w:rsidRPr="00DC4B77">
        <w:rPr>
          <w:rFonts w:ascii="Traditional Arabic" w:hAnsi="Traditional Arabic" w:cs="louts shamy" w:hint="cs"/>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 xml:space="preserve"> ما كتب</w:t>
      </w:r>
      <w:r w:rsidR="00E36FBA" w:rsidRPr="00DC4B77">
        <w:rPr>
          <w:rFonts w:ascii="Traditional Arabic" w:hAnsi="Traditional Arabic" w:cs="louts shamy" w:hint="cs"/>
          <w:color w:val="000000" w:themeColor="text1"/>
          <w:sz w:val="34"/>
          <w:szCs w:val="30"/>
          <w:rtl/>
          <w:lang w:eastAsia="en-US"/>
        </w:rPr>
        <w:t xml:space="preserve"> العقّاد</w:t>
      </w:r>
      <w:r w:rsidRPr="00DC4B77">
        <w:rPr>
          <w:rFonts w:ascii="Traditional Arabic" w:hAnsi="Traditional Arabic" w:cs="louts shamy"/>
          <w:color w:val="000000" w:themeColor="text1"/>
          <w:sz w:val="34"/>
          <w:szCs w:val="30"/>
          <w:rtl/>
          <w:lang w:eastAsia="en-US"/>
        </w:rPr>
        <w:t xml:space="preserve"> عن الله ورسله سؤالٌ عن مصدر هذه المعلومات: من أين جاء عبَّاس بهذا الف</w:t>
      </w:r>
      <w:r w:rsidR="001B7498" w:rsidRPr="00DC4B77">
        <w:rPr>
          <w:rFonts w:ascii="Traditional Arabic" w:hAnsi="Traditional Arabic" w:cs="louts shamy" w:hint="cs"/>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هم؟!</w:t>
      </w:r>
    </w:p>
    <w:p w14:paraId="774048ED" w14:textId="57D4ACFA" w:rsidR="00CF0089" w:rsidRPr="00DC4B77" w:rsidRDefault="00CF0089" w:rsidP="00505614">
      <w:pPr>
        <w:widowControl w:val="0"/>
        <w:spacing w:after="120" w:line="228" w:lineRule="auto"/>
        <w:ind w:firstLine="284"/>
        <w:jc w:val="both"/>
        <w:rPr>
          <w:rFonts w:ascii="Traditional Arabic" w:hAnsi="Traditional Arabic" w:cs="louts shamy"/>
          <w:color w:val="000000" w:themeColor="text1"/>
          <w:sz w:val="34"/>
          <w:szCs w:val="30"/>
          <w:rtl/>
          <w:lang w:eastAsia="en-US"/>
        </w:rPr>
      </w:pPr>
      <w:r w:rsidRPr="00DC4B77">
        <w:rPr>
          <w:rFonts w:ascii="Traditional Arabic" w:hAnsi="Traditional Arabic" w:cs="louts shamy"/>
          <w:color w:val="000000" w:themeColor="text1"/>
          <w:sz w:val="34"/>
          <w:szCs w:val="30"/>
          <w:rtl/>
          <w:lang w:eastAsia="en-US"/>
        </w:rPr>
        <w:t>بداهةً ليس من كتاب الله ولا من سنة رسوله</w:t>
      </w:r>
      <w:r w:rsidR="00F909E9" w:rsidRPr="00DC4B77">
        <w:rPr>
          <w:rFonts w:ascii="Traditional Arabic" w:hAnsi="Traditional Arabic" w:cs="louts shamy" w:hint="cs"/>
          <w:color w:val="000000" w:themeColor="text1"/>
          <w:sz w:val="34"/>
          <w:szCs w:val="30"/>
          <w:rtl/>
          <w:lang w:eastAsia="en-US"/>
        </w:rPr>
        <w:t xml:space="preserve">ﷺ </w:t>
      </w:r>
      <w:r w:rsidRPr="00DC4B77">
        <w:rPr>
          <w:rFonts w:ascii="Traditional Arabic" w:hAnsi="Traditional Arabic" w:cs="louts shamy"/>
          <w:color w:val="000000" w:themeColor="text1"/>
          <w:sz w:val="34"/>
          <w:szCs w:val="30"/>
          <w:rtl/>
          <w:lang w:eastAsia="en-US"/>
        </w:rPr>
        <w:t>فما تحدث به العقَّاد يتصادم مع صريح القرآن الكريم والسنة النبوية، وقد مرت أمثلة كثيرة على ذلك؛ وكثير منه ترفضه العقول الصحيحة.</w:t>
      </w:r>
      <w:r w:rsidR="00C97BC6" w:rsidRPr="00DC4B77">
        <w:rPr>
          <w:rFonts w:ascii="Traditional Arabic" w:hAnsi="Traditional Arabic" w:cs="louts shamy" w:hint="cs"/>
          <w:color w:val="000000" w:themeColor="text1"/>
          <w:sz w:val="34"/>
          <w:szCs w:val="30"/>
          <w:rtl/>
          <w:lang w:eastAsia="en-US"/>
        </w:rPr>
        <w:t xml:space="preserve"> وقد قمت</w:t>
      </w:r>
      <w:r w:rsidR="00E36FBA" w:rsidRPr="00DC4B77">
        <w:rPr>
          <w:rFonts w:ascii="Traditional Arabic" w:hAnsi="Traditional Arabic" w:cs="louts shamy" w:hint="cs"/>
          <w:color w:val="000000" w:themeColor="text1"/>
          <w:sz w:val="34"/>
          <w:szCs w:val="30"/>
          <w:rtl/>
          <w:lang w:eastAsia="en-US"/>
        </w:rPr>
        <w:t>ُ</w:t>
      </w:r>
      <w:r w:rsidR="00C97BC6" w:rsidRPr="00DC4B77">
        <w:rPr>
          <w:rFonts w:ascii="Traditional Arabic" w:hAnsi="Traditional Arabic" w:cs="louts shamy" w:hint="cs"/>
          <w:color w:val="000000" w:themeColor="text1"/>
          <w:sz w:val="34"/>
          <w:szCs w:val="30"/>
          <w:rtl/>
          <w:lang w:eastAsia="en-US"/>
        </w:rPr>
        <w:t xml:space="preserve"> بجمع ما استطعت مم</w:t>
      </w:r>
      <w:r w:rsidRPr="00DC4B77">
        <w:rPr>
          <w:rFonts w:ascii="Traditional Arabic" w:hAnsi="Traditional Arabic" w:cs="louts shamy"/>
          <w:color w:val="000000" w:themeColor="text1"/>
          <w:sz w:val="34"/>
          <w:szCs w:val="30"/>
          <w:rtl/>
          <w:lang w:eastAsia="en-US"/>
        </w:rPr>
        <w:t xml:space="preserve">ا كتب العقَّاد وجعلت أعيد النظر فيه مرة بعد مرة فإذا هو غريب شاذ يستقيم مع طبعه في مخالفة السائد والرغبة في التحدث بالجديد الذي لا إلى هؤلاء ولا إلى هؤلاء، والانطلاق من فكرة التطور وحتمية العامل الوراثي والظروف البيئية!! </w:t>
      </w:r>
    </w:p>
    <w:p w14:paraId="783AA148" w14:textId="7CE20CB6" w:rsidR="00CF0089" w:rsidRPr="00DC4B77" w:rsidRDefault="00E36FBA" w:rsidP="00505614">
      <w:pPr>
        <w:widowControl w:val="0"/>
        <w:spacing w:after="120" w:line="228" w:lineRule="auto"/>
        <w:ind w:firstLine="284"/>
        <w:jc w:val="both"/>
        <w:rPr>
          <w:rFonts w:ascii="Traditional Arabic" w:hAnsi="Traditional Arabic" w:cs="louts shamy"/>
          <w:color w:val="000000" w:themeColor="text1"/>
          <w:sz w:val="34"/>
          <w:szCs w:val="30"/>
          <w:rtl/>
          <w:lang w:eastAsia="en-US" w:bidi="ar-EG"/>
        </w:rPr>
      </w:pPr>
      <w:r w:rsidRPr="00DC4B77">
        <w:rPr>
          <w:rFonts w:ascii="Traditional Arabic" w:hAnsi="Traditional Arabic" w:cs="louts shamy" w:hint="cs"/>
          <w:color w:val="000000" w:themeColor="text1"/>
          <w:sz w:val="34"/>
          <w:szCs w:val="30"/>
          <w:rtl/>
          <w:lang w:eastAsia="en-US"/>
        </w:rPr>
        <w:t xml:space="preserve">والحقية أن الناس </w:t>
      </w:r>
      <w:r w:rsidR="00CF0089" w:rsidRPr="00DC4B77">
        <w:rPr>
          <w:rFonts w:ascii="Traditional Arabic" w:hAnsi="Traditional Arabic" w:cs="louts shamy"/>
          <w:color w:val="000000" w:themeColor="text1"/>
          <w:sz w:val="34"/>
          <w:szCs w:val="30"/>
          <w:rtl/>
          <w:lang w:eastAsia="en-US"/>
        </w:rPr>
        <w:t>انقسم</w:t>
      </w:r>
      <w:r w:rsidRPr="00DC4B77">
        <w:rPr>
          <w:rFonts w:ascii="Traditional Arabic" w:hAnsi="Traditional Arabic" w:cs="louts shamy" w:hint="cs"/>
          <w:color w:val="000000" w:themeColor="text1"/>
          <w:sz w:val="34"/>
          <w:szCs w:val="30"/>
          <w:rtl/>
          <w:lang w:eastAsia="en-US"/>
        </w:rPr>
        <w:t>وا،</w:t>
      </w:r>
      <w:r w:rsidR="00CF0089" w:rsidRPr="00DC4B77">
        <w:rPr>
          <w:rFonts w:ascii="Traditional Arabic" w:hAnsi="Traditional Arabic" w:cs="louts shamy"/>
          <w:color w:val="000000" w:themeColor="text1"/>
          <w:sz w:val="34"/>
          <w:szCs w:val="30"/>
          <w:rtl/>
          <w:lang w:eastAsia="en-US"/>
        </w:rPr>
        <w:t xml:space="preserve"> منذ خلق الله الخلق</w:t>
      </w:r>
      <w:r w:rsidRPr="00DC4B77">
        <w:rPr>
          <w:rFonts w:ascii="Traditional Arabic" w:hAnsi="Traditional Arabic" w:cs="louts shamy" w:hint="cs"/>
          <w:color w:val="000000" w:themeColor="text1"/>
          <w:sz w:val="34"/>
          <w:szCs w:val="30"/>
          <w:rtl/>
          <w:lang w:eastAsia="en-US"/>
        </w:rPr>
        <w:t>،</w:t>
      </w:r>
      <w:r w:rsidR="00CF0089" w:rsidRPr="00DC4B77">
        <w:rPr>
          <w:rFonts w:ascii="Traditional Arabic" w:hAnsi="Traditional Arabic" w:cs="louts shamy"/>
          <w:color w:val="000000" w:themeColor="text1"/>
          <w:sz w:val="34"/>
          <w:szCs w:val="30"/>
          <w:rtl/>
          <w:lang w:eastAsia="en-US"/>
        </w:rPr>
        <w:t xml:space="preserve"> إلى فريقين: فريق اتبع رسل الله وفريق اتبع وساوس الشيطان</w:t>
      </w:r>
      <w:r w:rsidR="00A86A47" w:rsidRPr="00291CAC">
        <w:rPr>
          <w:rStyle w:val="FootnoteReference"/>
          <w:rFonts w:ascii="louts shamy" w:hAnsi="louts shamy" w:cs="louts shamy"/>
          <w:color w:val="000000" w:themeColor="text1"/>
          <w:sz w:val="32"/>
          <w:szCs w:val="32"/>
          <w:rtl/>
        </w:rPr>
        <w:t>(</w:t>
      </w:r>
      <w:r w:rsidR="00CF0089" w:rsidRPr="00291CAC">
        <w:rPr>
          <w:rStyle w:val="FootnoteReference"/>
          <w:rFonts w:ascii="louts shamy" w:hAnsi="louts shamy" w:cs="louts shamy"/>
          <w:color w:val="000000" w:themeColor="text1"/>
          <w:sz w:val="32"/>
          <w:szCs w:val="32"/>
          <w:rtl/>
        </w:rPr>
        <w:footnoteReference w:id="138"/>
      </w:r>
      <w:r w:rsidR="00A86A47" w:rsidRPr="00291CAC">
        <w:rPr>
          <w:rStyle w:val="FootnoteReference"/>
          <w:rFonts w:ascii="louts shamy" w:hAnsi="louts shamy" w:cs="louts shamy"/>
          <w:color w:val="000000" w:themeColor="text1"/>
          <w:sz w:val="32"/>
          <w:szCs w:val="32"/>
          <w:rtl/>
        </w:rPr>
        <w:t>)</w:t>
      </w:r>
      <w:r w:rsidR="00CF0089" w:rsidRPr="00DC4B77">
        <w:rPr>
          <w:rFonts w:ascii="Traditional Arabic" w:hAnsi="Traditional Arabic" w:cs="louts shamy"/>
          <w:color w:val="000000" w:themeColor="text1"/>
          <w:sz w:val="34"/>
          <w:szCs w:val="30"/>
          <w:rtl/>
          <w:lang w:eastAsia="en-US"/>
        </w:rPr>
        <w:t xml:space="preserve">، والتاريخ صراع بين من اتبع رسل الله ومن اتبع هواه بغير علمٍ من الله واستجاب لوساوس الشيطان: منهجان: منهج وضعي.. أرضي .. حسي </w:t>
      </w:r>
      <w:r w:rsidR="00CF0089" w:rsidRPr="00DC4B77">
        <w:rPr>
          <w:rFonts w:ascii="Traditional Arabic" w:hAnsi="Traditional Arabic" w:cs="louts shamy"/>
          <w:color w:val="000000" w:themeColor="text1"/>
          <w:sz w:val="30"/>
          <w:szCs w:val="26"/>
          <w:lang w:eastAsia="en-US"/>
        </w:rPr>
        <w:t>Positivism</w:t>
      </w:r>
      <w:r w:rsidR="00CF0089" w:rsidRPr="00DC4B77">
        <w:rPr>
          <w:rFonts w:ascii="Traditional Arabic" w:hAnsi="Traditional Arabic" w:cs="louts shamy"/>
          <w:color w:val="000000" w:themeColor="text1"/>
          <w:sz w:val="34"/>
          <w:szCs w:val="30"/>
          <w:rtl/>
          <w:lang w:eastAsia="en-US"/>
        </w:rPr>
        <w:t xml:space="preserve">، ومنهج </w:t>
      </w:r>
      <w:r w:rsidRPr="00DC4B77">
        <w:rPr>
          <w:rFonts w:ascii="Traditional Arabic" w:hAnsi="Traditional Arabic" w:cs="louts shamy"/>
          <w:color w:val="000000" w:themeColor="text1"/>
          <w:sz w:val="34"/>
          <w:szCs w:val="30"/>
          <w:rtl/>
          <w:lang w:eastAsia="en-US"/>
        </w:rPr>
        <w:t>رباني</w:t>
      </w:r>
      <w:r w:rsidRPr="00DC4B77">
        <w:rPr>
          <w:rFonts w:ascii="Traditional Arabic" w:hAnsi="Traditional Arabic" w:cs="louts shamy" w:hint="cs"/>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 xml:space="preserve"> </w:t>
      </w:r>
      <w:r w:rsidR="00CF0089" w:rsidRPr="00DC4B77">
        <w:rPr>
          <w:rFonts w:ascii="Traditional Arabic" w:hAnsi="Traditional Arabic" w:cs="louts shamy"/>
          <w:color w:val="000000" w:themeColor="text1"/>
          <w:sz w:val="34"/>
          <w:szCs w:val="30"/>
          <w:rtl/>
          <w:lang w:eastAsia="en-US"/>
        </w:rPr>
        <w:t>سما</w:t>
      </w:r>
      <w:r w:rsidRPr="00DC4B77">
        <w:rPr>
          <w:rFonts w:ascii="Traditional Arabic" w:hAnsi="Traditional Arabic" w:cs="louts shamy" w:hint="cs"/>
          <w:color w:val="000000" w:themeColor="text1"/>
          <w:sz w:val="34"/>
          <w:szCs w:val="30"/>
          <w:rtl/>
          <w:lang w:eastAsia="en-US"/>
        </w:rPr>
        <w:t>وي</w:t>
      </w:r>
      <w:r w:rsidR="006C0211" w:rsidRPr="00DC4B77">
        <w:rPr>
          <w:rFonts w:ascii="Traditional Arabic" w:hAnsi="Traditional Arabic" w:cs="louts shamy" w:hint="cs"/>
          <w:color w:val="000000" w:themeColor="text1"/>
          <w:sz w:val="34"/>
          <w:szCs w:val="30"/>
          <w:rtl/>
          <w:lang w:eastAsia="en-US"/>
        </w:rPr>
        <w:t>.. رأسي</w:t>
      </w:r>
      <w:r w:rsidR="00A00953" w:rsidRPr="00DC4B77">
        <w:rPr>
          <w:rFonts w:ascii="Traditional Arabic" w:hAnsi="Traditional Arabic" w:cs="louts shamy" w:hint="cs"/>
          <w:color w:val="000000" w:themeColor="text1"/>
          <w:sz w:val="34"/>
          <w:szCs w:val="30"/>
          <w:rtl/>
          <w:lang w:eastAsia="en-US"/>
        </w:rPr>
        <w:t xml:space="preserve"> بتعبير الدكتور منى أبو الفضل</w:t>
      </w:r>
      <w:r w:rsidR="00CF0089" w:rsidRPr="00DC4B77">
        <w:rPr>
          <w:rFonts w:ascii="Traditional Arabic" w:hAnsi="Traditional Arabic" w:cs="louts shamy"/>
          <w:color w:val="000000" w:themeColor="text1"/>
          <w:sz w:val="34"/>
          <w:szCs w:val="30"/>
          <w:rtl/>
          <w:lang w:eastAsia="en-US"/>
        </w:rPr>
        <w:t xml:space="preserve">.  والعقَّاد بينهما. </w:t>
      </w:r>
    </w:p>
    <w:p w14:paraId="7C4A4AA7" w14:textId="77777777" w:rsidR="00CF0089" w:rsidRPr="00DC4B77" w:rsidRDefault="00CF0089" w:rsidP="00505614">
      <w:pPr>
        <w:widowControl w:val="0"/>
        <w:spacing w:after="120" w:line="228" w:lineRule="auto"/>
        <w:ind w:firstLine="284"/>
        <w:jc w:val="both"/>
        <w:rPr>
          <w:rFonts w:ascii="Traditional Arabic" w:hAnsi="Traditional Arabic" w:cs="louts shamy"/>
          <w:b/>
          <w:bCs/>
          <w:color w:val="000000" w:themeColor="text1"/>
          <w:sz w:val="34"/>
          <w:szCs w:val="30"/>
          <w:u w:val="single"/>
          <w:rtl/>
          <w:lang w:eastAsia="en-US" w:bidi="ar-EG"/>
        </w:rPr>
      </w:pPr>
      <w:r w:rsidRPr="00DC4B77">
        <w:rPr>
          <w:rFonts w:ascii="Traditional Arabic" w:hAnsi="Traditional Arabic" w:cs="louts shamy"/>
          <w:b/>
          <w:bCs/>
          <w:color w:val="000000" w:themeColor="text1"/>
          <w:sz w:val="34"/>
          <w:szCs w:val="30"/>
          <w:u w:val="single"/>
          <w:rtl/>
          <w:lang w:eastAsia="en-US"/>
        </w:rPr>
        <w:t>فريقان:</w:t>
      </w:r>
    </w:p>
    <w:p w14:paraId="6020292C" w14:textId="1ED93357" w:rsidR="0089382A" w:rsidRPr="00DC4B77" w:rsidRDefault="00CF0089" w:rsidP="00505614">
      <w:pPr>
        <w:widowControl w:val="0"/>
        <w:spacing w:after="120" w:line="228" w:lineRule="auto"/>
        <w:ind w:firstLine="284"/>
        <w:jc w:val="both"/>
        <w:rPr>
          <w:rFonts w:ascii="Traditional Arabic" w:hAnsi="Traditional Arabic" w:cs="louts shamy"/>
          <w:color w:val="000000" w:themeColor="text1"/>
          <w:sz w:val="34"/>
          <w:szCs w:val="30"/>
          <w:rtl/>
          <w:lang w:eastAsia="en-US"/>
        </w:rPr>
      </w:pPr>
      <w:r w:rsidRPr="00DC4B77">
        <w:rPr>
          <w:rFonts w:ascii="Traditional Arabic" w:hAnsi="Traditional Arabic" w:cs="louts shamy"/>
          <w:color w:val="000000" w:themeColor="text1"/>
          <w:sz w:val="34"/>
          <w:szCs w:val="30"/>
          <w:rtl/>
          <w:lang w:eastAsia="en-US"/>
        </w:rPr>
        <w:t xml:space="preserve">أعطى العهد القديم معلومات محددة عن </w:t>
      </w:r>
      <w:r w:rsidR="009548F6" w:rsidRPr="00DC4B77">
        <w:rPr>
          <w:rFonts w:ascii="Traditional Arabic" w:hAnsi="Traditional Arabic" w:cs="louts shamy" w:hint="cs"/>
          <w:color w:val="000000" w:themeColor="text1"/>
          <w:sz w:val="34"/>
          <w:szCs w:val="30"/>
          <w:rtl/>
          <w:lang w:eastAsia="en-US"/>
        </w:rPr>
        <w:t xml:space="preserve">عمر الإنسان على الأرض وطبيعة الأرض (ذات زوايا أربعة)، </w:t>
      </w:r>
      <w:r w:rsidRPr="00DC4B77">
        <w:rPr>
          <w:rFonts w:ascii="Traditional Arabic" w:eastAsiaTheme="minorEastAsia" w:hAnsi="Traditional Arabic" w:cs="louts shamy"/>
          <w:color w:val="000000" w:themeColor="text1"/>
          <w:sz w:val="34"/>
          <w:szCs w:val="30"/>
          <w:rtl/>
          <w:lang w:eastAsia="zh-CN"/>
        </w:rPr>
        <w:t xml:space="preserve">ثم </w:t>
      </w:r>
      <w:r w:rsidRPr="00DC4B77">
        <w:rPr>
          <w:rFonts w:ascii="Traditional Arabic" w:hAnsi="Traditional Arabic" w:cs="louts shamy"/>
          <w:color w:val="000000" w:themeColor="text1"/>
          <w:sz w:val="34"/>
          <w:szCs w:val="30"/>
          <w:rtl/>
          <w:lang w:eastAsia="en-US"/>
        </w:rPr>
        <w:t xml:space="preserve">أثبتت الكشوفات العلمية بوضوح خطأ هذه </w:t>
      </w:r>
      <w:r w:rsidRPr="00DC4B77">
        <w:rPr>
          <w:rFonts w:ascii="Traditional Arabic" w:hAnsi="Traditional Arabic" w:cs="louts shamy"/>
          <w:color w:val="000000" w:themeColor="text1"/>
          <w:sz w:val="34"/>
          <w:szCs w:val="30"/>
          <w:rtl/>
          <w:lang w:eastAsia="en-US"/>
        </w:rPr>
        <w:lastRenderedPageBreak/>
        <w:t>المعلومات</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39"/>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lang w:eastAsia="en-US"/>
        </w:rPr>
        <w:t>، مما أورث الأوروبيين الشك في كتابهم، وقدموا نقدًا لنص كتابهم بعهديه القديم والجديد</w:t>
      </w:r>
      <w:r w:rsidR="00505614" w:rsidRPr="00505614">
        <w:rPr>
          <w:rStyle w:val="FootnoteReference"/>
          <w:rFonts w:ascii="louts shamy" w:hAnsi="louts shamy" w:cs="louts shamy"/>
          <w:color w:val="000000" w:themeColor="text1"/>
          <w:sz w:val="32"/>
          <w:szCs w:val="32"/>
          <w:rtl/>
        </w:rPr>
        <w:t>(</w:t>
      </w:r>
      <w:r w:rsidR="00335157" w:rsidRPr="00505614">
        <w:rPr>
          <w:rStyle w:val="FootnoteReference"/>
          <w:rFonts w:ascii="Traditional Arabic" w:hAnsi="Traditional Arabic" w:cs="louts shamy"/>
          <w:color w:val="000000" w:themeColor="text1"/>
          <w:sz w:val="32"/>
          <w:szCs w:val="32"/>
          <w:rtl/>
          <w:lang w:eastAsia="en-US"/>
        </w:rPr>
        <w:footnoteReference w:id="140"/>
      </w:r>
      <w:r w:rsidR="00505614" w:rsidRPr="00505614">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lang w:eastAsia="en-US"/>
        </w:rPr>
        <w:t xml:space="preserve">، وانتهوا إلى أنه لا يصلح كمصدر للمعرفة. ولهذا استدبر انسان التطور العلمي كتاب اليهود والنصارى كمصدر للمعرفة، واتجه للبحث عن المعرفة وفهم الظواهر الطبيعية بنفسه، فكانت موجة </w:t>
      </w:r>
      <w:r w:rsidR="00A00953" w:rsidRPr="00DC4B77">
        <w:rPr>
          <w:rFonts w:ascii="Traditional Arabic" w:hAnsi="Traditional Arabic" w:cs="louts shamy" w:hint="cs"/>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الكشوفات الأثرية</w:t>
      </w:r>
      <w:r w:rsidR="00A00953" w:rsidRPr="00DC4B77">
        <w:rPr>
          <w:rFonts w:ascii="Traditional Arabic" w:hAnsi="Traditional Arabic" w:cs="louts shamy" w:hint="cs"/>
          <w:color w:val="000000" w:themeColor="text1"/>
          <w:sz w:val="34"/>
          <w:szCs w:val="30"/>
          <w:rtl/>
          <w:lang w:eastAsia="en-US"/>
        </w:rPr>
        <w:t>"</w:t>
      </w:r>
      <w:r w:rsidR="00A86A47" w:rsidRPr="00291CAC">
        <w:rPr>
          <w:rStyle w:val="FootnoteReference"/>
          <w:rFonts w:ascii="louts shamy" w:hAnsi="louts shamy" w:cs="louts shamy"/>
          <w:color w:val="000000" w:themeColor="text1"/>
          <w:sz w:val="32"/>
          <w:szCs w:val="32"/>
          <w:rtl/>
        </w:rPr>
        <w:t>(</w:t>
      </w:r>
      <w:r w:rsidR="00A00953" w:rsidRPr="00291CAC">
        <w:rPr>
          <w:rStyle w:val="FootnoteReference"/>
          <w:rFonts w:ascii="louts shamy" w:hAnsi="louts shamy" w:cs="louts shamy"/>
          <w:color w:val="000000" w:themeColor="text1"/>
          <w:sz w:val="32"/>
          <w:szCs w:val="32"/>
          <w:rtl/>
        </w:rPr>
        <w:footnoteReference w:id="141"/>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lang w:eastAsia="en-US"/>
        </w:rPr>
        <w:t xml:space="preserve"> ومحاولة كتابة تاريخ البشرية مرةً ثانية من خلال الآثار، واستبطن هؤلاء الرفض لكل ما انتسب للوحي، ولذا قدموا قراءة للتاريخ بدون ذكر للرسالات، فحين يتحدثون عن الفراعنة لا يأتون على ذكر موسى</w:t>
      </w:r>
      <w:r w:rsidR="008D2941" w:rsidRPr="00DC4B77">
        <w:rPr>
          <w:rFonts w:ascii="Lotus Linotype" w:hAnsi="Lotus Linotype" w:cs="louts shamy"/>
          <w:color w:val="000000" w:themeColor="text1"/>
          <w:sz w:val="34"/>
          <w:szCs w:val="30"/>
          <w:rtl/>
        </w:rPr>
        <w:t>،</w:t>
      </w:r>
      <w:r w:rsidR="00CF4A16" w:rsidRPr="00DC4B77">
        <w:rPr>
          <w:rFonts w:ascii="Lotus Linotype" w:hAnsi="Lotus Linotype" w:cs="louts shamy" w:hint="cs"/>
          <w:color w:val="000000" w:themeColor="text1"/>
          <w:sz w:val="34"/>
          <w:szCs w:val="30"/>
          <w:rtl/>
        </w:rPr>
        <w:t xml:space="preserve"> </w:t>
      </w:r>
      <w:r w:rsidR="008D2941" w:rsidRPr="00DC4B77">
        <w:rPr>
          <w:rFonts w:ascii="Lotus Linotype" w:hAnsi="Lotus Linotype" w:cs="louts shamy"/>
          <w:color w:val="000000" w:themeColor="text1"/>
          <w:sz w:val="34"/>
          <w:szCs w:val="30"/>
          <w:rtl/>
        </w:rPr>
        <w:t>عليه السلام،</w:t>
      </w:r>
      <w:r w:rsidR="006C0211" w:rsidRPr="00DC4B77">
        <w:rPr>
          <w:rFonts w:ascii="Traditional Arabic" w:hAnsi="Traditional Arabic" w:cs="louts shamy" w:hint="cs"/>
          <w:color w:val="000000" w:themeColor="text1"/>
          <w:sz w:val="34"/>
          <w:szCs w:val="30"/>
          <w:rtl/>
          <w:lang w:eastAsia="en-US"/>
        </w:rPr>
        <w:t xml:space="preserve"> </w:t>
      </w:r>
      <w:r w:rsidRPr="00DC4B77">
        <w:rPr>
          <w:rFonts w:ascii="Traditional Arabic" w:hAnsi="Traditional Arabic" w:cs="louts shamy"/>
          <w:color w:val="000000" w:themeColor="text1"/>
          <w:sz w:val="34"/>
          <w:szCs w:val="30"/>
          <w:rtl/>
          <w:lang w:eastAsia="en-US"/>
        </w:rPr>
        <w:t xml:space="preserve">مع أنه ارتبط بأحد أهم الأحداث في تاريخ الفرعونية (هلاك فرعون) وظهور بني إسرائيل على مسرح التاريخ </w:t>
      </w:r>
      <w:r w:rsidR="00CF4A16" w:rsidRPr="00DC4B77">
        <w:rPr>
          <w:rFonts w:ascii="Traditional Arabic" w:hAnsi="Traditional Arabic" w:cs="louts shamy" w:hint="cs"/>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كَذَٰلِكَ وَأَوْرَثْنَاهَا بَنِي إِسْرَائِيلَ</w:t>
      </w:r>
      <w:r w:rsidR="00F8124E" w:rsidRPr="00DC4B77">
        <w:rPr>
          <w:rFonts w:ascii="Traditional Arabic" w:hAnsi="Traditional Arabic" w:cs="louts shamy"/>
          <w:color w:val="000000" w:themeColor="text1"/>
          <w:sz w:val="34"/>
          <w:szCs w:val="30"/>
          <w:rtl/>
          <w:lang w:eastAsia="en-US"/>
        </w:rPr>
        <w:t>)</w:t>
      </w:r>
      <w:r w:rsidR="00CF4A16" w:rsidRPr="00DC4B77">
        <w:rPr>
          <w:rFonts w:ascii="Traditional Arabic" w:hAnsi="Traditional Arabic" w:cs="louts shamy" w:hint="cs"/>
          <w:color w:val="000000" w:themeColor="text1"/>
          <w:sz w:val="34"/>
          <w:szCs w:val="30"/>
          <w:rtl/>
          <w:lang w:eastAsia="en-US"/>
        </w:rPr>
        <w:t xml:space="preserve"> </w:t>
      </w:r>
      <w:r w:rsidR="0090557D" w:rsidRPr="00DC4B77">
        <w:rPr>
          <w:rFonts w:ascii="Traditional Arabic" w:hAnsi="Traditional Arabic" w:cs="louts shamy"/>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الشعراء:59</w:t>
      </w:r>
      <w:r w:rsidR="0090557D" w:rsidRPr="00DC4B77">
        <w:rPr>
          <w:rFonts w:ascii="Traditional Arabic" w:hAnsi="Traditional Arabic" w:cs="louts shamy"/>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w:t>
      </w:r>
    </w:p>
    <w:p w14:paraId="57A6D918" w14:textId="5B5C21E5" w:rsidR="0089382A" w:rsidRPr="00DC4B77" w:rsidRDefault="00CF0089" w:rsidP="00505614">
      <w:pPr>
        <w:widowControl w:val="0"/>
        <w:spacing w:after="60" w:line="228" w:lineRule="auto"/>
        <w:ind w:firstLine="284"/>
        <w:jc w:val="both"/>
        <w:rPr>
          <w:rFonts w:ascii="Traditional Arabic" w:hAnsi="Traditional Arabic" w:cs="louts shamy"/>
          <w:color w:val="000000" w:themeColor="text1"/>
          <w:sz w:val="34"/>
          <w:szCs w:val="30"/>
          <w:rtl/>
          <w:lang w:eastAsia="en-US"/>
        </w:rPr>
      </w:pPr>
      <w:r w:rsidRPr="00DC4B77">
        <w:rPr>
          <w:rFonts w:ascii="Traditional Arabic" w:hAnsi="Traditional Arabic" w:cs="louts shamy"/>
          <w:color w:val="000000" w:themeColor="text1"/>
          <w:sz w:val="34"/>
          <w:szCs w:val="30"/>
          <w:rtl/>
          <w:lang w:eastAsia="en-US"/>
        </w:rPr>
        <w:t>اندفع الإنسان العلماني بحثًا عن المعرفة يحاول الإجابة عن سؤال الخلق: كيف بدأ وإلى أين يسير؟،</w:t>
      </w:r>
      <w:r w:rsidR="00995AF0" w:rsidRPr="00DC4B77">
        <w:rPr>
          <w:rFonts w:ascii="Traditional Arabic" w:hAnsi="Traditional Arabic" w:cs="louts shamy" w:hint="cs"/>
          <w:color w:val="000000" w:themeColor="text1"/>
          <w:sz w:val="34"/>
          <w:szCs w:val="30"/>
          <w:rtl/>
          <w:lang w:eastAsia="en-US"/>
        </w:rPr>
        <w:t xml:space="preserve"> </w:t>
      </w:r>
      <w:r w:rsidRPr="00DC4B77">
        <w:rPr>
          <w:rFonts w:ascii="Traditional Arabic" w:hAnsi="Traditional Arabic" w:cs="louts shamy"/>
          <w:color w:val="000000" w:themeColor="text1"/>
          <w:sz w:val="34"/>
          <w:szCs w:val="30"/>
          <w:rtl/>
          <w:lang w:eastAsia="en-US"/>
        </w:rPr>
        <w:t xml:space="preserve">وما هذه الحياة الدنيا؟ راح يبحث عن المعرفة فيما يتعلق بالحياة الدنيا، واتكئ على أدوات حسية في اكتساب المعلومة، وتتغير معارفه يومًا بعد يوم </w:t>
      </w:r>
      <w:r w:rsidRPr="00DC4B77">
        <w:rPr>
          <w:rFonts w:ascii="Traditional Arabic" w:hAnsi="Traditional Arabic" w:cs="louts shamy"/>
          <w:color w:val="000000" w:themeColor="text1"/>
          <w:sz w:val="34"/>
          <w:szCs w:val="30"/>
          <w:rtl/>
          <w:lang w:eastAsia="en-US"/>
        </w:rPr>
        <w:lastRenderedPageBreak/>
        <w:t>كلما تطورت أدواته، فما يقال اليوم عن الفضاء</w:t>
      </w:r>
      <w:r w:rsidRPr="00DC4B77">
        <w:rPr>
          <w:rFonts w:ascii="Traditional Arabic" w:eastAsiaTheme="minorEastAsia" w:hAnsi="Traditional Arabic" w:cs="louts shamy"/>
          <w:color w:val="000000" w:themeColor="text1"/>
          <w:sz w:val="34"/>
          <w:szCs w:val="30"/>
          <w:rtl/>
          <w:lang w:eastAsia="zh-CN"/>
        </w:rPr>
        <w:t>-مثلًا-</w:t>
      </w:r>
      <w:r w:rsidRPr="00DC4B77">
        <w:rPr>
          <w:rFonts w:ascii="Traditional Arabic" w:hAnsi="Traditional Arabic" w:cs="louts shamy"/>
          <w:color w:val="000000" w:themeColor="text1"/>
          <w:sz w:val="34"/>
          <w:szCs w:val="30"/>
          <w:rtl/>
          <w:lang w:eastAsia="en-US"/>
        </w:rPr>
        <w:t xml:space="preserve"> غير ما قد قيل بالأمس. معرفتهم هي التي تتطور نتيجة قصور لديهم لا أن الحقائق تتطور. </w:t>
      </w:r>
    </w:p>
    <w:p w14:paraId="4A665323" w14:textId="3597B987" w:rsidR="00CF0089" w:rsidRPr="00DC4B77" w:rsidRDefault="00CF0089" w:rsidP="00505614">
      <w:pPr>
        <w:widowControl w:val="0"/>
        <w:spacing w:after="60" w:line="228" w:lineRule="auto"/>
        <w:ind w:firstLine="284"/>
        <w:jc w:val="both"/>
        <w:rPr>
          <w:rFonts w:ascii="Traditional Arabic" w:hAnsi="Traditional Arabic" w:cs="louts shamy"/>
          <w:color w:val="000000" w:themeColor="text1"/>
          <w:sz w:val="34"/>
          <w:szCs w:val="30"/>
          <w:rtl/>
          <w:lang w:eastAsia="en-US"/>
        </w:rPr>
      </w:pPr>
      <w:r w:rsidRPr="00DC4B77">
        <w:rPr>
          <w:rFonts w:ascii="Traditional Arabic" w:hAnsi="Traditional Arabic" w:cs="louts shamy"/>
          <w:color w:val="000000" w:themeColor="text1"/>
          <w:sz w:val="34"/>
          <w:szCs w:val="30"/>
          <w:rtl/>
          <w:lang w:eastAsia="en-US"/>
        </w:rPr>
        <w:t>ومك</w:t>
      </w:r>
      <w:r w:rsidR="00E36FBA" w:rsidRPr="00DC4B77">
        <w:rPr>
          <w:rFonts w:ascii="Traditional Arabic" w:hAnsi="Traditional Arabic" w:cs="louts shamy" w:hint="cs"/>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ن الله</w:t>
      </w:r>
      <w:r w:rsidR="00E36FBA" w:rsidRPr="00DC4B77">
        <w:rPr>
          <w:rFonts w:ascii="Traditional Arabic" w:hAnsi="Traditional Arabic" w:cs="louts shamy" w:hint="cs"/>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 xml:space="preserve"> </w:t>
      </w:r>
      <w:r w:rsidR="00545D21" w:rsidRPr="00DC4B77">
        <w:rPr>
          <w:rFonts w:ascii="Traditional Arabic" w:hAnsi="Traditional Arabic" w:cs="louts shamy" w:hint="cs"/>
          <w:color w:val="000000" w:themeColor="text1"/>
          <w:sz w:val="34"/>
          <w:szCs w:val="30"/>
          <w:rtl/>
          <w:lang w:eastAsia="en-US"/>
        </w:rPr>
        <w:t>العلمانيي</w:t>
      </w:r>
      <w:r w:rsidR="00545D21" w:rsidRPr="00DC4B77">
        <w:rPr>
          <w:rFonts w:ascii="Traditional Arabic" w:hAnsi="Traditional Arabic" w:cs="louts shamy" w:hint="eastAsia"/>
          <w:color w:val="000000" w:themeColor="text1"/>
          <w:sz w:val="34"/>
          <w:szCs w:val="30"/>
          <w:rtl/>
          <w:lang w:eastAsia="en-US"/>
        </w:rPr>
        <w:t>ن</w:t>
      </w:r>
      <w:r w:rsidRPr="00DC4B77">
        <w:rPr>
          <w:rFonts w:ascii="Traditional Arabic" w:hAnsi="Traditional Arabic" w:cs="louts shamy"/>
          <w:color w:val="000000" w:themeColor="text1"/>
          <w:sz w:val="34"/>
          <w:szCs w:val="30"/>
          <w:rtl/>
          <w:lang w:eastAsia="en-US"/>
        </w:rPr>
        <w:t xml:space="preserve"> من السيطرة فنشروا معارفهم على أنها مسلمات علمية، وبادر إليهم كثير من قومنا يتخذون من كشوفاتهم الأثرية مصدرًا للمعرفة، ويتكئون على ما افترض</w:t>
      </w:r>
      <w:r w:rsidR="00E36FBA" w:rsidRPr="00DC4B77">
        <w:rPr>
          <w:rFonts w:ascii="Traditional Arabic" w:hAnsi="Traditional Arabic" w:cs="louts shamy" w:hint="cs"/>
          <w:color w:val="000000" w:themeColor="text1"/>
          <w:sz w:val="34"/>
          <w:szCs w:val="30"/>
          <w:rtl/>
          <w:lang w:eastAsia="en-US"/>
        </w:rPr>
        <w:t xml:space="preserve">ه الغربيون من فروض عن التاريخ، </w:t>
      </w:r>
      <w:r w:rsidRPr="00DC4B77">
        <w:rPr>
          <w:rFonts w:ascii="Traditional Arabic" w:hAnsi="Traditional Arabic" w:cs="louts shamy"/>
          <w:color w:val="000000" w:themeColor="text1"/>
          <w:sz w:val="34"/>
          <w:szCs w:val="30"/>
          <w:rtl/>
          <w:lang w:eastAsia="en-US"/>
        </w:rPr>
        <w:t>يظنون أنه</w:t>
      </w:r>
      <w:r w:rsidR="00E36FBA" w:rsidRPr="00DC4B77">
        <w:rPr>
          <w:rFonts w:ascii="Traditional Arabic" w:hAnsi="Traditional Arabic" w:cs="louts shamy" w:hint="cs"/>
          <w:color w:val="000000" w:themeColor="text1"/>
          <w:sz w:val="34"/>
          <w:szCs w:val="30"/>
          <w:rtl/>
          <w:lang w:eastAsia="en-US"/>
        </w:rPr>
        <w:t>ا</w:t>
      </w:r>
      <w:r w:rsidRPr="00DC4B77">
        <w:rPr>
          <w:rFonts w:ascii="Traditional Arabic" w:hAnsi="Traditional Arabic" w:cs="louts shamy"/>
          <w:color w:val="000000" w:themeColor="text1"/>
          <w:sz w:val="34"/>
          <w:szCs w:val="30"/>
          <w:rtl/>
          <w:lang w:eastAsia="en-US"/>
        </w:rPr>
        <w:t xml:space="preserve"> الحقيقة وي</w:t>
      </w:r>
      <w:r w:rsidR="002115A5" w:rsidRPr="00DC4B77">
        <w:rPr>
          <w:rFonts w:ascii="Traditional Arabic" w:hAnsi="Traditional Arabic" w:cs="louts shamy" w:hint="cs"/>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ؤخَذون بكثرة المعارف والألقاب التي خلعوها على أنفسهم ومن والاهم. وظهر صدى ذلك في كتابات طه حسين وكتابات العقَّاد وعدد من المنتسبين للظاهرة الإسلامية تأي</w:t>
      </w:r>
      <w:r w:rsidR="003007A5" w:rsidRPr="00DC4B77">
        <w:rPr>
          <w:rFonts w:ascii="Traditional Arabic" w:hAnsi="Traditional Arabic" w:cs="louts shamy" w:hint="cs"/>
          <w:color w:val="000000" w:themeColor="text1"/>
          <w:sz w:val="34"/>
          <w:szCs w:val="30"/>
          <w:rtl/>
          <w:lang w:eastAsia="en-US"/>
        </w:rPr>
        <w:t>ي</w:t>
      </w:r>
      <w:r w:rsidRPr="00DC4B77">
        <w:rPr>
          <w:rFonts w:ascii="Traditional Arabic" w:hAnsi="Traditional Arabic" w:cs="louts shamy"/>
          <w:color w:val="000000" w:themeColor="text1"/>
          <w:sz w:val="34"/>
          <w:szCs w:val="30"/>
          <w:rtl/>
          <w:lang w:eastAsia="en-US"/>
        </w:rPr>
        <w:t>دًا أو نقدًا</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42"/>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lang w:eastAsia="en-US"/>
        </w:rPr>
        <w:t>.</w:t>
      </w:r>
      <w:r w:rsidR="00E36FBA" w:rsidRPr="00DC4B77">
        <w:rPr>
          <w:rFonts w:ascii="Traditional Arabic" w:hAnsi="Traditional Arabic" w:cs="louts shamy" w:hint="cs"/>
          <w:color w:val="000000" w:themeColor="text1"/>
          <w:sz w:val="34"/>
          <w:szCs w:val="30"/>
          <w:rtl/>
          <w:lang w:eastAsia="en-US"/>
        </w:rPr>
        <w:t xml:space="preserve"> </w:t>
      </w:r>
      <w:r w:rsidRPr="00DC4B77">
        <w:rPr>
          <w:rFonts w:ascii="Traditional Arabic" w:hAnsi="Traditional Arabic" w:cs="louts shamy"/>
          <w:b/>
          <w:bCs/>
          <w:color w:val="000000" w:themeColor="text1"/>
          <w:sz w:val="34"/>
          <w:szCs w:val="30"/>
          <w:rtl/>
          <w:lang w:eastAsia="en-US"/>
        </w:rPr>
        <w:t>و</w:t>
      </w:r>
      <w:r w:rsidR="003007A5" w:rsidRPr="00DC4B77">
        <w:rPr>
          <w:rFonts w:ascii="Traditional Arabic" w:hAnsi="Traditional Arabic" w:cs="louts shamy" w:hint="cs"/>
          <w:b/>
          <w:bCs/>
          <w:color w:val="000000" w:themeColor="text1"/>
          <w:sz w:val="34"/>
          <w:szCs w:val="30"/>
          <w:rtl/>
          <w:lang w:eastAsia="en-US"/>
        </w:rPr>
        <w:t xml:space="preserve">إن الذي </w:t>
      </w:r>
      <w:r w:rsidRPr="00DC4B77">
        <w:rPr>
          <w:rFonts w:ascii="Traditional Arabic" w:hAnsi="Traditional Arabic" w:cs="louts shamy"/>
          <w:b/>
          <w:bCs/>
          <w:color w:val="000000" w:themeColor="text1"/>
          <w:sz w:val="34"/>
          <w:szCs w:val="30"/>
          <w:rtl/>
          <w:lang w:eastAsia="en-US"/>
        </w:rPr>
        <w:t xml:space="preserve">قدمه علماء الآثار، </w:t>
      </w:r>
      <w:r w:rsidRPr="00DC4B77">
        <w:rPr>
          <w:rFonts w:ascii="Traditional Arabic" w:hAnsi="Traditional Arabic" w:cs="louts shamy"/>
          <w:color w:val="000000" w:themeColor="text1"/>
          <w:sz w:val="34"/>
          <w:szCs w:val="30"/>
          <w:rtl/>
          <w:lang w:eastAsia="en-US"/>
        </w:rPr>
        <w:t>هذا الذي اتكئ عليه كثيرون من قومنا كمصدر للمع</w:t>
      </w:r>
      <w:r w:rsidR="003007A5" w:rsidRPr="00DC4B77">
        <w:rPr>
          <w:rFonts w:ascii="Traditional Arabic" w:hAnsi="Traditional Arabic" w:cs="louts shamy" w:hint="cs"/>
          <w:color w:val="000000" w:themeColor="text1"/>
          <w:sz w:val="34"/>
          <w:szCs w:val="30"/>
          <w:rtl/>
          <w:lang w:eastAsia="en-US"/>
        </w:rPr>
        <w:t>رفة</w:t>
      </w:r>
      <w:r w:rsidRPr="00DC4B77">
        <w:rPr>
          <w:rFonts w:ascii="Traditional Arabic" w:hAnsi="Traditional Arabic" w:cs="louts shamy"/>
          <w:color w:val="000000" w:themeColor="text1"/>
          <w:sz w:val="34"/>
          <w:szCs w:val="30"/>
          <w:rtl/>
          <w:lang w:eastAsia="en-US"/>
        </w:rPr>
        <w:t xml:space="preserve"> وق</w:t>
      </w:r>
      <w:r w:rsidR="003007A5" w:rsidRPr="00DC4B77">
        <w:rPr>
          <w:rFonts w:ascii="Traditional Arabic" w:hAnsi="Traditional Arabic" w:cs="louts shamy" w:hint="cs"/>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ب</w:t>
      </w:r>
      <w:r w:rsidR="003007A5" w:rsidRPr="00DC4B77">
        <w:rPr>
          <w:rFonts w:ascii="Traditional Arabic" w:hAnsi="Traditional Arabic" w:cs="louts shamy" w:hint="cs"/>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ل</w:t>
      </w:r>
      <w:r w:rsidR="003007A5" w:rsidRPr="00DC4B77">
        <w:rPr>
          <w:rFonts w:ascii="Traditional Arabic" w:hAnsi="Traditional Arabic" w:cs="louts shamy" w:hint="cs"/>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 xml:space="preserve"> كثير</w:t>
      </w:r>
      <w:r w:rsidR="003007A5" w:rsidRPr="00DC4B77">
        <w:rPr>
          <w:rFonts w:ascii="Traditional Arabic" w:hAnsi="Traditional Arabic" w:cs="louts shamy" w:hint="cs"/>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 xml:space="preserve"> منه العقَّاد</w:t>
      </w:r>
      <w:r w:rsidRPr="00DC4B77">
        <w:rPr>
          <w:rFonts w:ascii="Traditional Arabic" w:hAnsi="Traditional Arabic" w:cs="louts shamy"/>
          <w:b/>
          <w:bCs/>
          <w:color w:val="000000" w:themeColor="text1"/>
          <w:sz w:val="34"/>
          <w:szCs w:val="30"/>
          <w:rtl/>
          <w:lang w:eastAsia="en-US"/>
        </w:rPr>
        <w:t>، يواجه عددًا من الإشكاليات:</w:t>
      </w:r>
    </w:p>
    <w:p w14:paraId="46DFD2F5" w14:textId="77777777" w:rsidR="0089382A" w:rsidRPr="00DC4B77" w:rsidRDefault="00CF0089" w:rsidP="00505614">
      <w:pPr>
        <w:widowControl w:val="0"/>
        <w:spacing w:after="60" w:line="228" w:lineRule="auto"/>
        <w:ind w:firstLine="284"/>
        <w:jc w:val="both"/>
        <w:rPr>
          <w:rFonts w:ascii="Traditional Arabic" w:eastAsiaTheme="minorEastAsia" w:hAnsi="Traditional Arabic" w:cs="louts shamy"/>
          <w:color w:val="000000" w:themeColor="text1"/>
          <w:sz w:val="34"/>
          <w:szCs w:val="30"/>
          <w:rtl/>
          <w:lang w:eastAsia="zh-CN" w:bidi="ar-EG"/>
        </w:rPr>
      </w:pPr>
      <w:r w:rsidRPr="00DC4B77">
        <w:rPr>
          <w:rFonts w:ascii="Traditional Arabic" w:hAnsi="Traditional Arabic" w:cs="louts shamy"/>
          <w:b/>
          <w:bCs/>
          <w:color w:val="000000" w:themeColor="text1"/>
          <w:sz w:val="34"/>
          <w:szCs w:val="30"/>
          <w:rtl/>
          <w:lang w:eastAsia="en-US"/>
        </w:rPr>
        <w:t>أولها:</w:t>
      </w:r>
      <w:r w:rsidRPr="00DC4B77">
        <w:rPr>
          <w:rFonts w:ascii="Traditional Arabic" w:hAnsi="Traditional Arabic" w:cs="louts shamy"/>
          <w:color w:val="000000" w:themeColor="text1"/>
          <w:sz w:val="34"/>
          <w:szCs w:val="30"/>
          <w:rtl/>
          <w:lang w:eastAsia="en-US"/>
        </w:rPr>
        <w:t xml:space="preserve"> </w:t>
      </w:r>
      <w:r w:rsidRPr="00DC4B77">
        <w:rPr>
          <w:rFonts w:ascii="Traditional Arabic" w:eastAsiaTheme="minorEastAsia" w:hAnsi="Traditional Arabic" w:cs="louts shamy"/>
          <w:color w:val="000000" w:themeColor="text1"/>
          <w:sz w:val="34"/>
          <w:szCs w:val="30"/>
          <w:rtl/>
          <w:lang w:eastAsia="zh-CN"/>
        </w:rPr>
        <w:t>أن الكشوفات الأثرية انتقائية فهم ينقبون حيث يشاءون، كما بي</w:t>
      </w:r>
      <w:r w:rsidR="00E36FBA" w:rsidRPr="00DC4B77">
        <w:rPr>
          <w:rFonts w:ascii="Traditional Arabic" w:eastAsiaTheme="minorEastAsia" w:hAnsi="Traditional Arabic" w:cs="louts shamy" w:hint="cs"/>
          <w:color w:val="000000" w:themeColor="text1"/>
          <w:sz w:val="34"/>
          <w:szCs w:val="30"/>
          <w:rtl/>
          <w:lang w:eastAsia="zh-CN"/>
        </w:rPr>
        <w:t>ّ</w:t>
      </w:r>
      <w:r w:rsidRPr="00DC4B77">
        <w:rPr>
          <w:rFonts w:ascii="Traditional Arabic" w:eastAsiaTheme="minorEastAsia" w:hAnsi="Traditional Arabic" w:cs="louts shamy"/>
          <w:color w:val="000000" w:themeColor="text1"/>
          <w:sz w:val="34"/>
          <w:szCs w:val="30"/>
          <w:rtl/>
          <w:lang w:eastAsia="zh-CN"/>
        </w:rPr>
        <w:t>نت</w:t>
      </w:r>
      <w:r w:rsidR="00E36FBA" w:rsidRPr="00DC4B77">
        <w:rPr>
          <w:rFonts w:ascii="Traditional Arabic" w:eastAsiaTheme="minorEastAsia" w:hAnsi="Traditional Arabic" w:cs="louts shamy" w:hint="cs"/>
          <w:color w:val="000000" w:themeColor="text1"/>
          <w:sz w:val="34"/>
          <w:szCs w:val="30"/>
          <w:rtl/>
          <w:lang w:eastAsia="zh-CN"/>
        </w:rPr>
        <w:t>ُ</w:t>
      </w:r>
      <w:r w:rsidRPr="00DC4B77">
        <w:rPr>
          <w:rFonts w:ascii="Traditional Arabic" w:eastAsiaTheme="minorEastAsia" w:hAnsi="Traditional Arabic" w:cs="louts shamy"/>
          <w:color w:val="000000" w:themeColor="text1"/>
          <w:sz w:val="34"/>
          <w:szCs w:val="30"/>
          <w:rtl/>
          <w:lang w:eastAsia="zh-CN"/>
        </w:rPr>
        <w:t xml:space="preserve"> في مقدمة هذا الفصل.</w:t>
      </w:r>
    </w:p>
    <w:p w14:paraId="7117CEE2" w14:textId="5C0F2DD2" w:rsidR="0089382A" w:rsidRPr="00DC4B77" w:rsidRDefault="00CF0089" w:rsidP="00505614">
      <w:pPr>
        <w:widowControl w:val="0"/>
        <w:spacing w:after="60" w:line="228" w:lineRule="auto"/>
        <w:ind w:firstLine="284"/>
        <w:jc w:val="both"/>
        <w:rPr>
          <w:rFonts w:ascii="Traditional Arabic" w:eastAsiaTheme="minorEastAsia" w:hAnsi="Traditional Arabic" w:cs="louts shamy"/>
          <w:b/>
          <w:bCs/>
          <w:color w:val="000000" w:themeColor="text1"/>
          <w:sz w:val="34"/>
          <w:szCs w:val="30"/>
          <w:rtl/>
          <w:lang w:eastAsia="zh-CN" w:bidi="ar-EG"/>
        </w:rPr>
      </w:pPr>
      <w:r w:rsidRPr="00DC4B77">
        <w:rPr>
          <w:rFonts w:ascii="Traditional Arabic" w:eastAsiaTheme="minorEastAsia" w:hAnsi="Traditional Arabic" w:cs="louts shamy"/>
          <w:b/>
          <w:bCs/>
          <w:color w:val="000000" w:themeColor="text1"/>
          <w:sz w:val="34"/>
          <w:szCs w:val="30"/>
          <w:rtl/>
          <w:lang w:eastAsia="zh-CN" w:bidi="ar-EG"/>
        </w:rPr>
        <w:t xml:space="preserve">وثانيها: </w:t>
      </w:r>
      <w:r w:rsidRPr="00DC4B77">
        <w:rPr>
          <w:rFonts w:ascii="Traditional Arabic" w:eastAsiaTheme="minorEastAsia" w:hAnsi="Traditional Arabic" w:cs="louts shamy"/>
          <w:color w:val="000000" w:themeColor="text1"/>
          <w:sz w:val="34"/>
          <w:szCs w:val="30"/>
          <w:rtl/>
          <w:lang w:eastAsia="zh-CN" w:bidi="ar-EG"/>
        </w:rPr>
        <w:t xml:space="preserve">أن ما يتحدثون به يخضع لرؤيتهم هم، </w:t>
      </w:r>
      <w:r w:rsidR="006C3AEF" w:rsidRPr="00DC4B77">
        <w:rPr>
          <w:rFonts w:ascii="Traditional Arabic" w:eastAsiaTheme="minorEastAsia" w:hAnsi="Traditional Arabic" w:cs="louts shamy" w:hint="cs"/>
          <w:color w:val="000000" w:themeColor="text1"/>
          <w:sz w:val="34"/>
          <w:szCs w:val="30"/>
          <w:rtl/>
          <w:lang w:eastAsia="zh-CN" w:bidi="ar-EG"/>
        </w:rPr>
        <w:t>و</w:t>
      </w:r>
      <w:r w:rsidRPr="00DC4B77">
        <w:rPr>
          <w:rFonts w:ascii="Traditional Arabic" w:eastAsiaTheme="minorEastAsia" w:hAnsi="Traditional Arabic" w:cs="louts shamy"/>
          <w:color w:val="000000" w:themeColor="text1"/>
          <w:sz w:val="34"/>
          <w:szCs w:val="30"/>
          <w:rtl/>
          <w:lang w:eastAsia="zh-CN" w:bidi="ar-EG"/>
        </w:rPr>
        <w:t>لتفسيرهم هم، ويلجؤون للترميم كي يستقيم الأمر مع أفكارٍ ثابتة عندهم تتمحور</w:t>
      </w:r>
      <w:r w:rsidR="003007A5" w:rsidRPr="00DC4B77">
        <w:rPr>
          <w:rFonts w:ascii="Traditional Arabic" w:eastAsiaTheme="minorEastAsia" w:hAnsi="Traditional Arabic" w:cs="louts shamy" w:hint="cs"/>
          <w:color w:val="000000" w:themeColor="text1"/>
          <w:sz w:val="34"/>
          <w:szCs w:val="30"/>
          <w:rtl/>
          <w:lang w:eastAsia="zh-CN" w:bidi="ar-EG"/>
        </w:rPr>
        <w:t xml:space="preserve">، </w:t>
      </w:r>
      <w:r w:rsidRPr="00DC4B77">
        <w:rPr>
          <w:rFonts w:ascii="Traditional Arabic" w:eastAsiaTheme="minorEastAsia" w:hAnsi="Traditional Arabic" w:cs="louts shamy"/>
          <w:color w:val="000000" w:themeColor="text1"/>
          <w:sz w:val="34"/>
          <w:szCs w:val="30"/>
          <w:rtl/>
          <w:lang w:eastAsia="zh-CN" w:bidi="ar-EG"/>
        </w:rPr>
        <w:t xml:space="preserve">هذه </w:t>
      </w:r>
      <w:r w:rsidR="003007A5" w:rsidRPr="00DC4B77">
        <w:rPr>
          <w:rFonts w:ascii="Traditional Arabic" w:eastAsiaTheme="minorEastAsia" w:hAnsi="Traditional Arabic" w:cs="louts shamy" w:hint="cs"/>
          <w:color w:val="000000" w:themeColor="text1"/>
          <w:sz w:val="34"/>
          <w:szCs w:val="30"/>
          <w:rtl/>
          <w:lang w:eastAsia="zh-CN" w:bidi="ar-EG"/>
        </w:rPr>
        <w:t>الأفكار،</w:t>
      </w:r>
      <w:r w:rsidRPr="00DC4B77">
        <w:rPr>
          <w:rFonts w:ascii="Traditional Arabic" w:eastAsiaTheme="minorEastAsia" w:hAnsi="Traditional Arabic" w:cs="louts shamy"/>
          <w:color w:val="000000" w:themeColor="text1"/>
          <w:sz w:val="34"/>
          <w:szCs w:val="30"/>
          <w:rtl/>
          <w:lang w:eastAsia="zh-CN" w:bidi="ar-EG"/>
        </w:rPr>
        <w:t xml:space="preserve"> حول إنكار الإيمان بالله الواحد الأحد الصمد، وإنكار فناء الدنيا والبعث بعد الموت. أو</w:t>
      </w:r>
      <w:r w:rsidR="003007A5" w:rsidRPr="00DC4B77">
        <w:rPr>
          <w:rFonts w:ascii="Traditional Arabic" w:eastAsiaTheme="minorEastAsia" w:hAnsi="Traditional Arabic" w:cs="louts shamy" w:hint="cs"/>
          <w:color w:val="000000" w:themeColor="text1"/>
          <w:sz w:val="34"/>
          <w:szCs w:val="30"/>
          <w:rtl/>
          <w:lang w:eastAsia="zh-CN" w:bidi="ar-EG"/>
        </w:rPr>
        <w:t>:</w:t>
      </w:r>
      <w:r w:rsidRPr="00DC4B77">
        <w:rPr>
          <w:rFonts w:ascii="Traditional Arabic" w:eastAsiaTheme="minorEastAsia" w:hAnsi="Traditional Arabic" w:cs="louts shamy"/>
          <w:color w:val="000000" w:themeColor="text1"/>
          <w:sz w:val="34"/>
          <w:szCs w:val="30"/>
          <w:rtl/>
          <w:lang w:eastAsia="zh-CN" w:bidi="ar-EG"/>
        </w:rPr>
        <w:t xml:space="preserve"> العداوة للدين</w:t>
      </w:r>
      <w:r w:rsidR="003007A5" w:rsidRPr="00DC4B77">
        <w:rPr>
          <w:rFonts w:ascii="Traditional Arabic" w:eastAsiaTheme="minorEastAsia" w:hAnsi="Traditional Arabic" w:cs="louts shamy" w:hint="cs"/>
          <w:color w:val="000000" w:themeColor="text1"/>
          <w:sz w:val="34"/>
          <w:szCs w:val="30"/>
          <w:rtl/>
          <w:lang w:eastAsia="zh-CN" w:bidi="ar-EG"/>
        </w:rPr>
        <w:t>.</w:t>
      </w:r>
      <w:r w:rsidRPr="00DC4B77">
        <w:rPr>
          <w:rFonts w:ascii="Traditional Arabic" w:eastAsiaTheme="minorEastAsia" w:hAnsi="Traditional Arabic" w:cs="louts shamy"/>
          <w:color w:val="000000" w:themeColor="text1"/>
          <w:sz w:val="34"/>
          <w:szCs w:val="30"/>
          <w:rtl/>
          <w:lang w:eastAsia="zh-CN" w:bidi="ar-EG"/>
        </w:rPr>
        <w:t xml:space="preserve"> فهؤلاء انطلقوا من رفض الدين واستقروا في الإلحاد. وشكَّل الإلح</w:t>
      </w:r>
      <w:r w:rsidR="004E7C57" w:rsidRPr="00DC4B77">
        <w:rPr>
          <w:rFonts w:ascii="Traditional Arabic" w:eastAsiaTheme="minorEastAsia" w:hAnsi="Traditional Arabic" w:cs="louts shamy"/>
          <w:color w:val="000000" w:themeColor="text1"/>
          <w:sz w:val="34"/>
          <w:szCs w:val="30"/>
          <w:rtl/>
          <w:lang w:eastAsia="zh-CN" w:bidi="ar-EG"/>
        </w:rPr>
        <w:t>اد.. أو المادية.. أو الوضعي</w:t>
      </w:r>
      <w:r w:rsidRPr="00DC4B77">
        <w:rPr>
          <w:rFonts w:hint="cs"/>
          <w:color w:val="000000" w:themeColor="text1"/>
          <w:sz w:val="34"/>
          <w:szCs w:val="34"/>
          <w:lang w:bidi="ar-EG"/>
        </w:rPr>
        <w:t xml:space="preserve"> </w:t>
      </w:r>
      <w:r w:rsidRPr="00DC4B77">
        <w:rPr>
          <w:rFonts w:ascii="Traditional Arabic" w:eastAsiaTheme="minorEastAsia" w:hAnsi="Traditional Arabic" w:cs="louts shamy"/>
          <w:color w:val="000000" w:themeColor="text1"/>
          <w:sz w:val="30"/>
          <w:szCs w:val="30"/>
          <w:lang w:eastAsia="zh-CN" w:bidi="ar-EG"/>
        </w:rPr>
        <w:t>Positivism</w:t>
      </w:r>
      <w:r w:rsidR="00A00953" w:rsidRPr="00DC4B77">
        <w:rPr>
          <w:rFonts w:ascii="Traditional Arabic" w:eastAsiaTheme="minorEastAsia" w:hAnsi="Traditional Arabic" w:cs="louts shamy"/>
          <w:color w:val="000000" w:themeColor="text1"/>
          <w:sz w:val="30"/>
          <w:szCs w:val="30"/>
          <w:rtl/>
          <w:lang w:eastAsia="zh-CN" w:bidi="ar-EG"/>
        </w:rPr>
        <w:t xml:space="preserve"> </w:t>
      </w:r>
      <w:r w:rsidRPr="00DC4B77">
        <w:rPr>
          <w:rFonts w:ascii="Traditional Arabic" w:eastAsiaTheme="minorEastAsia" w:hAnsi="Traditional Arabic" w:cs="louts shamy"/>
          <w:color w:val="000000" w:themeColor="text1"/>
          <w:sz w:val="34"/>
          <w:szCs w:val="30"/>
          <w:rtl/>
          <w:lang w:eastAsia="zh-CN" w:bidi="ar-EG"/>
        </w:rPr>
        <w:t xml:space="preserve">(المشاهد على وضعه كما هو دون تفسيرات غيبية) إطارًا ومنظورًا للرصد والتفسير، ومن ثم الممارسة العملية، وفي جميع المجالات: السياسية والاقتصادية والاجتماعية، فالعلمانية بتفرعاتها الواسعة تنطلق من "الوضعية" حتى النقدي القيمي </w:t>
      </w:r>
      <w:r w:rsidR="00A00953" w:rsidRPr="00DC4B77">
        <w:rPr>
          <w:rFonts w:ascii="Traditional Arabic" w:eastAsiaTheme="minorEastAsia" w:hAnsi="Traditional Arabic" w:cs="louts shamy"/>
          <w:color w:val="000000" w:themeColor="text1"/>
          <w:sz w:val="34"/>
          <w:szCs w:val="30"/>
          <w:rtl/>
          <w:lang w:eastAsia="zh-CN" w:bidi="ar-EG"/>
        </w:rPr>
        <w:t>منها وضعيٌ بشكلٍ ما</w:t>
      </w:r>
      <w:r w:rsidR="00A00953" w:rsidRPr="00DC4B77">
        <w:rPr>
          <w:rFonts w:ascii="Traditional Arabic" w:eastAsiaTheme="minorEastAsia" w:hAnsi="Traditional Arabic" w:cs="louts shamy" w:hint="cs"/>
          <w:color w:val="000000" w:themeColor="text1"/>
          <w:sz w:val="34"/>
          <w:szCs w:val="30"/>
          <w:rtl/>
          <w:lang w:eastAsia="zh-CN" w:bidi="ar-EG"/>
        </w:rPr>
        <w:t xml:space="preserve">. أعني </w:t>
      </w:r>
      <w:r w:rsidRPr="00DC4B77">
        <w:rPr>
          <w:rFonts w:ascii="Traditional Arabic" w:eastAsiaTheme="minorEastAsia" w:hAnsi="Traditional Arabic" w:cs="louts shamy"/>
          <w:color w:val="000000" w:themeColor="text1"/>
          <w:sz w:val="34"/>
          <w:szCs w:val="30"/>
          <w:rtl/>
          <w:lang w:eastAsia="zh-CN" w:bidi="ar-EG"/>
        </w:rPr>
        <w:t>المد</w:t>
      </w:r>
      <w:r w:rsidR="00A00953" w:rsidRPr="00DC4B77">
        <w:rPr>
          <w:rFonts w:ascii="Traditional Arabic" w:eastAsiaTheme="minorEastAsia" w:hAnsi="Traditional Arabic" w:cs="louts shamy" w:hint="cs"/>
          <w:color w:val="000000" w:themeColor="text1"/>
          <w:sz w:val="34"/>
          <w:szCs w:val="30"/>
          <w:rtl/>
          <w:lang w:eastAsia="zh-CN" w:bidi="ar-EG"/>
        </w:rPr>
        <w:t xml:space="preserve">رسة النقدية، </w:t>
      </w:r>
      <w:r w:rsidR="00A00953" w:rsidRPr="00DC4B77">
        <w:rPr>
          <w:rFonts w:ascii="Traditional Arabic" w:eastAsiaTheme="minorEastAsia" w:hAnsi="Traditional Arabic" w:cs="louts shamy" w:hint="cs"/>
          <w:color w:val="000000" w:themeColor="text1"/>
          <w:sz w:val="34"/>
          <w:szCs w:val="30"/>
          <w:rtl/>
          <w:lang w:eastAsia="zh-CN" w:bidi="ar-EG"/>
        </w:rPr>
        <w:lastRenderedPageBreak/>
        <w:t>والمدارس التي أدخلت الأبعاد القيمية في فهم الظواهر السياسية والاجتماعية عمومًا، فيما عرف بـ "</w:t>
      </w:r>
      <w:r w:rsidRPr="00DC4B77">
        <w:rPr>
          <w:rFonts w:ascii="Traditional Arabic" w:eastAsiaTheme="minorEastAsia" w:hAnsi="Traditional Arabic" w:cs="louts shamy"/>
          <w:color w:val="000000" w:themeColor="text1"/>
          <w:sz w:val="34"/>
          <w:szCs w:val="30"/>
          <w:rtl/>
          <w:lang w:eastAsia="zh-CN" w:bidi="ar-EG"/>
        </w:rPr>
        <w:t>ما بعد الحداثة</w:t>
      </w:r>
      <w:r w:rsidR="00A00953" w:rsidRPr="00DC4B77">
        <w:rPr>
          <w:rFonts w:ascii="Traditional Arabic" w:eastAsiaTheme="minorEastAsia" w:hAnsi="Traditional Arabic" w:cs="louts shamy" w:hint="cs"/>
          <w:color w:val="000000" w:themeColor="text1"/>
          <w:sz w:val="34"/>
          <w:szCs w:val="30"/>
          <w:rtl/>
          <w:lang w:eastAsia="zh-CN" w:bidi="ar-EG"/>
        </w:rPr>
        <w:t>"</w:t>
      </w:r>
      <w:r w:rsidRPr="00DC4B77">
        <w:rPr>
          <w:rFonts w:ascii="Traditional Arabic" w:eastAsiaTheme="minorEastAsia" w:hAnsi="Traditional Arabic" w:cs="louts shamy"/>
          <w:color w:val="000000" w:themeColor="text1"/>
          <w:sz w:val="34"/>
          <w:szCs w:val="30"/>
          <w:rtl/>
          <w:lang w:eastAsia="zh-CN" w:bidi="ar-EG"/>
        </w:rPr>
        <w:t xml:space="preserve">. </w:t>
      </w:r>
    </w:p>
    <w:p w14:paraId="1C597EDD" w14:textId="7FAC13BC" w:rsidR="0089382A" w:rsidRPr="00DC4B77" w:rsidRDefault="00CF0089" w:rsidP="00505614">
      <w:pPr>
        <w:widowControl w:val="0"/>
        <w:spacing w:after="60" w:line="228" w:lineRule="auto"/>
        <w:ind w:firstLine="284"/>
        <w:jc w:val="both"/>
        <w:rPr>
          <w:rFonts w:ascii="Traditional Arabic" w:eastAsiaTheme="minorEastAsia" w:hAnsi="Traditional Arabic" w:cs="louts shamy"/>
          <w:b/>
          <w:bCs/>
          <w:color w:val="000000" w:themeColor="text1"/>
          <w:sz w:val="34"/>
          <w:szCs w:val="30"/>
          <w:rtl/>
          <w:lang w:eastAsia="zh-CN" w:bidi="ar-EG"/>
        </w:rPr>
      </w:pPr>
      <w:r w:rsidRPr="00DC4B77">
        <w:rPr>
          <w:rFonts w:ascii="Traditional Arabic" w:eastAsiaTheme="minorEastAsia" w:hAnsi="Traditional Arabic" w:cs="louts shamy"/>
          <w:b/>
          <w:bCs/>
          <w:color w:val="000000" w:themeColor="text1"/>
          <w:sz w:val="34"/>
          <w:szCs w:val="30"/>
          <w:rtl/>
          <w:lang w:eastAsia="zh-CN" w:bidi="ar-EG"/>
        </w:rPr>
        <w:t xml:space="preserve">وثالثها: </w:t>
      </w:r>
      <w:r w:rsidR="007103B7" w:rsidRPr="00DC4B77">
        <w:rPr>
          <w:rFonts w:ascii="Traditional Arabic" w:eastAsiaTheme="minorEastAsia" w:hAnsi="Traditional Arabic" w:cs="louts shamy" w:hint="cs"/>
          <w:color w:val="000000" w:themeColor="text1"/>
          <w:sz w:val="34"/>
          <w:szCs w:val="30"/>
          <w:rtl/>
          <w:lang w:eastAsia="zh-CN" w:bidi="ar-EG"/>
        </w:rPr>
        <w:t xml:space="preserve">من خلال متابعة </w:t>
      </w:r>
      <w:r w:rsidRPr="00DC4B77">
        <w:rPr>
          <w:rFonts w:ascii="Traditional Arabic" w:eastAsiaTheme="minorEastAsia" w:hAnsi="Traditional Arabic" w:cs="louts shamy"/>
          <w:color w:val="000000" w:themeColor="text1"/>
          <w:sz w:val="34"/>
          <w:szCs w:val="30"/>
          <w:rtl/>
          <w:lang w:eastAsia="zh-CN" w:bidi="ar-EG"/>
        </w:rPr>
        <w:t xml:space="preserve">التراكمية العلمية في هذا المجال </w:t>
      </w:r>
      <w:r w:rsidR="007103B7" w:rsidRPr="00DC4B77">
        <w:rPr>
          <w:rFonts w:ascii="Traditional Arabic" w:eastAsiaTheme="minorEastAsia" w:hAnsi="Traditional Arabic" w:cs="louts shamy" w:hint="cs"/>
          <w:color w:val="000000" w:themeColor="text1"/>
          <w:sz w:val="34"/>
          <w:szCs w:val="30"/>
          <w:rtl/>
          <w:lang w:eastAsia="zh-CN" w:bidi="ar-EG"/>
        </w:rPr>
        <w:t>ن</w:t>
      </w:r>
      <w:r w:rsidRPr="00DC4B77">
        <w:rPr>
          <w:rFonts w:ascii="Traditional Arabic" w:eastAsiaTheme="minorEastAsia" w:hAnsi="Traditional Arabic" w:cs="louts shamy"/>
          <w:color w:val="000000" w:themeColor="text1"/>
          <w:sz w:val="34"/>
          <w:szCs w:val="30"/>
          <w:rtl/>
          <w:lang w:eastAsia="zh-CN" w:bidi="ar-EG"/>
        </w:rPr>
        <w:t xml:space="preserve">جد أنها تتجه بإصرار شديد إلى </w:t>
      </w:r>
      <w:r w:rsidRPr="00DC4B77">
        <w:rPr>
          <w:rFonts w:ascii="Traditional Arabic" w:eastAsiaTheme="minorEastAsia" w:hAnsi="Traditional Arabic" w:cs="louts shamy"/>
          <w:b/>
          <w:bCs/>
          <w:color w:val="000000" w:themeColor="text1"/>
          <w:sz w:val="34"/>
          <w:szCs w:val="30"/>
          <w:rtl/>
          <w:lang w:eastAsia="zh-CN" w:bidi="ar-EG"/>
        </w:rPr>
        <w:t>توطين الإلحاد</w:t>
      </w:r>
      <w:r w:rsidRPr="00DC4B77">
        <w:rPr>
          <w:rFonts w:ascii="Traditional Arabic" w:eastAsiaTheme="minorEastAsia" w:hAnsi="Traditional Arabic" w:cs="louts shamy"/>
          <w:color w:val="000000" w:themeColor="text1"/>
          <w:sz w:val="34"/>
          <w:szCs w:val="30"/>
          <w:rtl/>
          <w:lang w:eastAsia="zh-CN" w:bidi="ar-EG"/>
        </w:rPr>
        <w:t>..</w:t>
      </w:r>
      <w:r w:rsidR="00C231B9" w:rsidRPr="00DC4B77">
        <w:rPr>
          <w:rFonts w:ascii="Traditional Arabic" w:eastAsiaTheme="minorEastAsia" w:hAnsi="Traditional Arabic" w:cs="louts shamy" w:hint="cs"/>
          <w:color w:val="000000" w:themeColor="text1"/>
          <w:sz w:val="34"/>
          <w:szCs w:val="30"/>
          <w:rtl/>
          <w:lang w:eastAsia="zh-CN" w:bidi="ar-EG"/>
        </w:rPr>
        <w:t xml:space="preserve"> دين العلمانية التي تسود العالم اليوم، يحاولون</w:t>
      </w:r>
      <w:r w:rsidRPr="00DC4B77">
        <w:rPr>
          <w:rFonts w:ascii="Traditional Arabic" w:eastAsiaTheme="minorEastAsia" w:hAnsi="Traditional Arabic" w:cs="louts shamy"/>
          <w:color w:val="000000" w:themeColor="text1"/>
          <w:sz w:val="34"/>
          <w:szCs w:val="30"/>
          <w:rtl/>
          <w:lang w:eastAsia="zh-CN" w:bidi="ar-EG"/>
        </w:rPr>
        <w:t xml:space="preserve"> القول بأن الحياة الدنيا من مئات المليارات من السنين، وأن الحياة على الأرض</w:t>
      </w:r>
      <w:r w:rsidR="00C231B9" w:rsidRPr="00DC4B77">
        <w:rPr>
          <w:rFonts w:ascii="Traditional Arabic" w:eastAsiaTheme="minorEastAsia" w:hAnsi="Traditional Arabic" w:cs="louts shamy" w:hint="cs"/>
          <w:color w:val="000000" w:themeColor="text1"/>
          <w:sz w:val="34"/>
          <w:szCs w:val="30"/>
          <w:rtl/>
          <w:lang w:eastAsia="zh-CN" w:bidi="ar-EG"/>
        </w:rPr>
        <w:t xml:space="preserve">، </w:t>
      </w:r>
      <w:r w:rsidRPr="00DC4B77">
        <w:rPr>
          <w:rFonts w:ascii="Traditional Arabic" w:eastAsiaTheme="minorEastAsia" w:hAnsi="Traditional Arabic" w:cs="louts shamy"/>
          <w:color w:val="000000" w:themeColor="text1"/>
          <w:sz w:val="34"/>
          <w:szCs w:val="30"/>
          <w:rtl/>
          <w:lang w:eastAsia="zh-CN" w:bidi="ar-EG"/>
        </w:rPr>
        <w:t>على فرض انتهائها</w:t>
      </w:r>
      <w:r w:rsidR="00C231B9" w:rsidRPr="00DC4B77">
        <w:rPr>
          <w:rFonts w:ascii="Traditional Arabic" w:eastAsiaTheme="minorEastAsia" w:hAnsi="Traditional Arabic" w:cs="louts shamy" w:hint="cs"/>
          <w:color w:val="000000" w:themeColor="text1"/>
          <w:sz w:val="34"/>
          <w:szCs w:val="30"/>
          <w:rtl/>
          <w:lang w:eastAsia="zh-CN" w:bidi="ar-EG"/>
        </w:rPr>
        <w:t>،</w:t>
      </w:r>
      <w:r w:rsidRPr="00DC4B77">
        <w:rPr>
          <w:rFonts w:ascii="Traditional Arabic" w:eastAsiaTheme="minorEastAsia" w:hAnsi="Traditional Arabic" w:cs="louts shamy"/>
          <w:color w:val="000000" w:themeColor="text1"/>
          <w:sz w:val="34"/>
          <w:szCs w:val="30"/>
          <w:rtl/>
          <w:lang w:eastAsia="zh-CN" w:bidi="ar-EG"/>
        </w:rPr>
        <w:t xml:space="preserve"> جزء من مليارات الأجزاء من تاريخ الكون، بمعنى الأزلية للحياة الدنيا</w:t>
      </w:r>
      <w:r w:rsidR="00FD7E5C" w:rsidRPr="00DC4B77">
        <w:rPr>
          <w:rFonts w:ascii="Traditional Arabic" w:eastAsiaTheme="minorEastAsia" w:hAnsi="Traditional Arabic" w:cs="louts shamy" w:hint="cs"/>
          <w:color w:val="000000" w:themeColor="text1"/>
          <w:sz w:val="34"/>
          <w:szCs w:val="30"/>
          <w:rtl/>
          <w:lang w:eastAsia="zh-CN" w:bidi="ar-EG"/>
        </w:rPr>
        <w:t xml:space="preserve">. والحقيقة أنهم يتحدثون من خلال </w:t>
      </w:r>
      <w:r w:rsidRPr="00DC4B77">
        <w:rPr>
          <w:rFonts w:ascii="Traditional Arabic" w:eastAsiaTheme="minorEastAsia" w:hAnsi="Traditional Arabic" w:cs="louts shamy"/>
          <w:color w:val="000000" w:themeColor="text1"/>
          <w:sz w:val="34"/>
          <w:szCs w:val="30"/>
          <w:rtl/>
          <w:lang w:eastAsia="zh-CN" w:bidi="ar-EG"/>
        </w:rPr>
        <w:t>ظن وتخمين</w:t>
      </w:r>
      <w:r w:rsidR="00A00953" w:rsidRPr="00DC4B77">
        <w:rPr>
          <w:rFonts w:ascii="Traditional Arabic" w:eastAsiaTheme="minorEastAsia" w:hAnsi="Traditional Arabic" w:cs="louts shamy" w:hint="cs"/>
          <w:color w:val="000000" w:themeColor="text1"/>
          <w:sz w:val="34"/>
          <w:szCs w:val="30"/>
          <w:rtl/>
          <w:lang w:eastAsia="zh-CN" w:bidi="ar-EG"/>
        </w:rPr>
        <w:t xml:space="preserve"> (ما يسمى فروض علمية)، </w:t>
      </w:r>
      <w:r w:rsidRPr="00DC4B77">
        <w:rPr>
          <w:rFonts w:ascii="Traditional Arabic" w:eastAsiaTheme="minorEastAsia" w:hAnsi="Traditional Arabic" w:cs="louts shamy"/>
          <w:color w:val="000000" w:themeColor="text1"/>
          <w:sz w:val="34"/>
          <w:szCs w:val="30"/>
          <w:rtl/>
          <w:lang w:eastAsia="zh-CN" w:bidi="ar-EG"/>
        </w:rPr>
        <w:t xml:space="preserve"> كما قال الله </w:t>
      </w:r>
      <w:r w:rsidR="00A00953" w:rsidRPr="00DC4B77">
        <w:rPr>
          <w:rFonts w:ascii="Traditional Arabic" w:eastAsiaTheme="minorEastAsia" w:hAnsi="Traditional Arabic" w:cs="louts shamy" w:hint="cs"/>
          <w:color w:val="000000" w:themeColor="text1"/>
          <w:sz w:val="34"/>
          <w:szCs w:val="30"/>
          <w:rtl/>
          <w:lang w:eastAsia="zh-CN" w:bidi="ar-EG"/>
        </w:rPr>
        <w:t>(</w:t>
      </w:r>
      <w:r w:rsidRPr="00DC4B77">
        <w:rPr>
          <w:rFonts w:ascii="Traditional Arabic" w:eastAsiaTheme="minorEastAsia" w:hAnsi="Traditional Arabic" w:cs="Traditional Arabic"/>
          <w:color w:val="000000" w:themeColor="text1"/>
          <w:sz w:val="38"/>
          <w:szCs w:val="34"/>
          <w:rtl/>
          <w:lang w:eastAsia="zh-CN" w:bidi="ar-EG"/>
        </w:rPr>
        <w:t>وَقَالُوا مَا هِيَ إِلَّا حَيَاتُنَا الدُّنْيَا نَمُوتُ وَنَحْيَا وَمَا يُهْلِكُنَا إِلَّا الدَّهْرُ ۚ وَمَا لَهُم بِذَٰلِكَ مِنْ عِلْمٍ ۖ إِنْ هُمْ إِلَّا يَظُنُّونَ</w:t>
      </w:r>
      <w:r w:rsidR="00F8124E" w:rsidRPr="00DC4B77">
        <w:rPr>
          <w:rFonts w:ascii="Traditional Arabic" w:eastAsiaTheme="minorEastAsia" w:hAnsi="Traditional Arabic" w:cs="louts shamy"/>
          <w:color w:val="000000" w:themeColor="text1"/>
          <w:sz w:val="34"/>
          <w:szCs w:val="30"/>
          <w:rtl/>
          <w:lang w:eastAsia="zh-CN" w:bidi="ar-EG"/>
        </w:rPr>
        <w:t>)</w:t>
      </w:r>
      <w:r w:rsidRPr="00DC4B77">
        <w:rPr>
          <w:rFonts w:ascii="Traditional Arabic" w:eastAsiaTheme="minorEastAsia" w:hAnsi="Traditional Arabic" w:cs="louts shamy"/>
          <w:color w:val="000000" w:themeColor="text1"/>
          <w:sz w:val="34"/>
          <w:szCs w:val="30"/>
          <w:rtl/>
          <w:lang w:eastAsia="zh-CN" w:bidi="ar-EG"/>
        </w:rPr>
        <w:t xml:space="preserve"> </w:t>
      </w:r>
      <w:r w:rsidR="0090557D" w:rsidRPr="00DC4B77">
        <w:rPr>
          <w:rFonts w:ascii="Traditional Arabic" w:eastAsiaTheme="minorEastAsia" w:hAnsi="Traditional Arabic" w:cs="louts shamy"/>
          <w:color w:val="000000" w:themeColor="text1"/>
          <w:sz w:val="34"/>
          <w:szCs w:val="30"/>
          <w:rtl/>
          <w:lang w:eastAsia="zh-CN" w:bidi="ar-EG"/>
        </w:rPr>
        <w:t>(</w:t>
      </w:r>
      <w:r w:rsidRPr="00DC4B77">
        <w:rPr>
          <w:rFonts w:ascii="Traditional Arabic" w:eastAsiaTheme="minorEastAsia" w:hAnsi="Traditional Arabic" w:cs="louts shamy"/>
          <w:color w:val="000000" w:themeColor="text1"/>
          <w:sz w:val="34"/>
          <w:szCs w:val="30"/>
          <w:rtl/>
          <w:lang w:eastAsia="zh-CN" w:bidi="ar-EG"/>
        </w:rPr>
        <w:t>الجاثية:24</w:t>
      </w:r>
      <w:r w:rsidR="0090557D" w:rsidRPr="00DC4B77">
        <w:rPr>
          <w:rFonts w:ascii="Traditional Arabic" w:eastAsiaTheme="minorEastAsia" w:hAnsi="Traditional Arabic" w:cs="louts shamy"/>
          <w:color w:val="000000" w:themeColor="text1"/>
          <w:sz w:val="34"/>
          <w:szCs w:val="30"/>
          <w:rtl/>
          <w:lang w:eastAsia="zh-CN" w:bidi="ar-EG"/>
        </w:rPr>
        <w:t>)</w:t>
      </w:r>
      <w:r w:rsidRPr="00DC4B77">
        <w:rPr>
          <w:rFonts w:ascii="Traditional Arabic" w:eastAsiaTheme="minorEastAsia" w:hAnsi="Traditional Arabic" w:cs="louts shamy"/>
          <w:color w:val="000000" w:themeColor="text1"/>
          <w:sz w:val="34"/>
          <w:szCs w:val="30"/>
          <w:rtl/>
          <w:lang w:eastAsia="zh-CN" w:bidi="ar-EG"/>
        </w:rPr>
        <w:t>، وتتغير من وقتٍ لآخر تغير تضاد.</w:t>
      </w:r>
      <w:r w:rsidR="00FD7E5C" w:rsidRPr="00DC4B77">
        <w:rPr>
          <w:rFonts w:ascii="Traditional Arabic" w:eastAsiaTheme="minorEastAsia" w:hAnsi="Traditional Arabic" w:cs="louts shamy" w:hint="cs"/>
          <w:color w:val="000000" w:themeColor="text1"/>
          <w:sz w:val="34"/>
          <w:szCs w:val="30"/>
          <w:rtl/>
          <w:lang w:eastAsia="zh-CN" w:bidi="ar-EG"/>
        </w:rPr>
        <w:t xml:space="preserve"> </w:t>
      </w:r>
      <w:r w:rsidRPr="00DC4B77">
        <w:rPr>
          <w:rFonts w:ascii="Traditional Arabic" w:eastAsiaTheme="minorEastAsia" w:hAnsi="Traditional Arabic" w:cs="louts shamy"/>
          <w:color w:val="000000" w:themeColor="text1"/>
          <w:sz w:val="34"/>
          <w:szCs w:val="30"/>
          <w:rtl/>
          <w:lang w:eastAsia="zh-CN" w:bidi="ar-EG"/>
        </w:rPr>
        <w:t>ومن شواهد ذلك أنهم يرقعون (يرممون) الآثار لتقول بقولهم!</w:t>
      </w:r>
      <w:r w:rsidR="00FD7E5C" w:rsidRPr="00DC4B77">
        <w:rPr>
          <w:rFonts w:ascii="Traditional Arabic" w:eastAsiaTheme="minorEastAsia" w:hAnsi="Traditional Arabic" w:cs="louts shamy" w:hint="cs"/>
          <w:color w:val="000000" w:themeColor="text1"/>
          <w:sz w:val="34"/>
          <w:szCs w:val="30"/>
          <w:rtl/>
          <w:lang w:eastAsia="zh-CN" w:bidi="ar-EG"/>
        </w:rPr>
        <w:t xml:space="preserve">، </w:t>
      </w:r>
      <w:r w:rsidRPr="00DC4B77">
        <w:rPr>
          <w:rFonts w:ascii="Traditional Arabic" w:eastAsiaTheme="minorEastAsia" w:hAnsi="Traditional Arabic" w:cs="louts shamy"/>
          <w:color w:val="000000" w:themeColor="text1"/>
          <w:sz w:val="34"/>
          <w:szCs w:val="30"/>
          <w:rtl/>
          <w:lang w:eastAsia="zh-CN" w:bidi="ar-EG"/>
        </w:rPr>
        <w:t>ومن شواهد ذلك</w:t>
      </w:r>
      <w:r w:rsidR="00A00953" w:rsidRPr="00DC4B77">
        <w:rPr>
          <w:rFonts w:ascii="Traditional Arabic" w:eastAsiaTheme="minorEastAsia" w:hAnsi="Traditional Arabic" w:cs="louts shamy" w:hint="cs"/>
          <w:color w:val="000000" w:themeColor="text1"/>
          <w:sz w:val="34"/>
          <w:szCs w:val="30"/>
          <w:rtl/>
          <w:lang w:eastAsia="zh-CN" w:bidi="ar-EG"/>
        </w:rPr>
        <w:t>، أيضًا،</w:t>
      </w:r>
      <w:r w:rsidRPr="00DC4B77">
        <w:rPr>
          <w:rFonts w:ascii="Traditional Arabic" w:eastAsiaTheme="minorEastAsia" w:hAnsi="Traditional Arabic" w:cs="louts shamy"/>
          <w:color w:val="000000" w:themeColor="text1"/>
          <w:sz w:val="34"/>
          <w:szCs w:val="30"/>
          <w:rtl/>
          <w:lang w:eastAsia="zh-CN" w:bidi="ar-EG"/>
        </w:rPr>
        <w:t xml:space="preserve"> أن الظواهر لا تتغير وإنما يتغير تفسيرها!!</w:t>
      </w:r>
    </w:p>
    <w:p w14:paraId="077E0557" w14:textId="08939CDA" w:rsidR="0089382A" w:rsidRPr="00DC4B77" w:rsidRDefault="00CF0089" w:rsidP="00505614">
      <w:pPr>
        <w:widowControl w:val="0"/>
        <w:spacing w:after="60" w:line="228" w:lineRule="auto"/>
        <w:ind w:firstLine="284"/>
        <w:jc w:val="both"/>
        <w:rPr>
          <w:rFonts w:ascii="Traditional Arabic" w:hAnsi="Traditional Arabic" w:cs="louts shamy"/>
          <w:color w:val="000000" w:themeColor="text1"/>
          <w:sz w:val="34"/>
          <w:szCs w:val="30"/>
          <w:rtl/>
        </w:rPr>
      </w:pPr>
      <w:r w:rsidRPr="00DC4B77">
        <w:rPr>
          <w:rFonts w:ascii="Traditional Arabic" w:eastAsiaTheme="minorEastAsia" w:hAnsi="Traditional Arabic" w:cs="louts shamy"/>
          <w:b/>
          <w:bCs/>
          <w:color w:val="000000" w:themeColor="text1"/>
          <w:sz w:val="34"/>
          <w:szCs w:val="30"/>
          <w:rtl/>
          <w:lang w:eastAsia="zh-CN" w:bidi="ar-EG"/>
        </w:rPr>
        <w:t>ورابعها:</w:t>
      </w:r>
      <w:r w:rsidR="00FD7E5C" w:rsidRPr="00DC4B77">
        <w:rPr>
          <w:rFonts w:ascii="Traditional Arabic" w:eastAsiaTheme="minorEastAsia" w:hAnsi="Traditional Arabic" w:cs="louts shamy" w:hint="cs"/>
          <w:b/>
          <w:bCs/>
          <w:color w:val="000000" w:themeColor="text1"/>
          <w:sz w:val="34"/>
          <w:szCs w:val="30"/>
          <w:rtl/>
          <w:lang w:eastAsia="zh-CN" w:bidi="ar-EG"/>
        </w:rPr>
        <w:t xml:space="preserve"> ومن أهم ما</w:t>
      </w:r>
      <w:r w:rsidRPr="00DC4B77">
        <w:rPr>
          <w:rFonts w:ascii="Traditional Arabic" w:eastAsiaTheme="minorEastAsia" w:hAnsi="Traditional Arabic" w:cs="louts shamy"/>
          <w:b/>
          <w:bCs/>
          <w:color w:val="000000" w:themeColor="text1"/>
          <w:sz w:val="34"/>
          <w:szCs w:val="30"/>
          <w:rtl/>
          <w:lang w:eastAsia="zh-CN" w:bidi="ar-EG"/>
        </w:rPr>
        <w:t xml:space="preserve"> ي</w:t>
      </w:r>
      <w:r w:rsidRPr="00DC4B77">
        <w:rPr>
          <w:rFonts w:ascii="Traditional Arabic" w:hAnsi="Traditional Arabic" w:cs="louts shamy"/>
          <w:b/>
          <w:bCs/>
          <w:color w:val="000000" w:themeColor="text1"/>
          <w:sz w:val="34"/>
          <w:szCs w:val="30"/>
          <w:rtl/>
          <w:lang w:bidi="ar-EG"/>
        </w:rPr>
        <w:t>لفت النظر في هذه الكشوفات التشابه بينها</w:t>
      </w:r>
      <w:r w:rsidRPr="00DC4B77">
        <w:rPr>
          <w:rFonts w:ascii="Traditional Arabic" w:hAnsi="Traditional Arabic" w:cs="louts shamy"/>
          <w:color w:val="000000" w:themeColor="text1"/>
          <w:sz w:val="34"/>
          <w:szCs w:val="30"/>
          <w:rtl/>
          <w:lang w:bidi="ar-EG"/>
        </w:rPr>
        <w:t xml:space="preserve">، وخاصة التماثيل والأنصاب، فالأهرامات وجدت في "أمريكا الوسطى"، ووجدت في أفريقيا، ووجدت في الصين. وكذا الرواية النصرانية عن التجسد والصلب للفداء </w:t>
      </w:r>
      <w:r w:rsidR="00FD7E5C" w:rsidRPr="00DC4B77">
        <w:rPr>
          <w:rFonts w:ascii="Traditional Arabic" w:hAnsi="Traditional Arabic" w:cs="louts shamy" w:hint="cs"/>
          <w:color w:val="000000" w:themeColor="text1"/>
          <w:sz w:val="34"/>
          <w:szCs w:val="30"/>
          <w:rtl/>
          <w:lang w:bidi="ar-EG"/>
        </w:rPr>
        <w:t>تكررت عشرات المرات</w:t>
      </w:r>
      <w:r w:rsidRPr="00DC4B77">
        <w:rPr>
          <w:rFonts w:ascii="Traditional Arabic" w:hAnsi="Traditional Arabic" w:cs="louts shamy"/>
          <w:color w:val="000000" w:themeColor="text1"/>
          <w:sz w:val="34"/>
          <w:szCs w:val="30"/>
          <w:rtl/>
          <w:lang w:bidi="ar-EG"/>
        </w:rPr>
        <w:t xml:space="preserve"> على مدار التاريخ، وموزعة </w:t>
      </w:r>
      <w:r w:rsidR="00FD7E5C" w:rsidRPr="00DC4B77">
        <w:rPr>
          <w:rFonts w:ascii="Traditional Arabic" w:hAnsi="Traditional Arabic" w:cs="louts shamy" w:hint="cs"/>
          <w:color w:val="000000" w:themeColor="text1"/>
          <w:sz w:val="34"/>
          <w:szCs w:val="30"/>
          <w:rtl/>
          <w:lang w:bidi="ar-EG"/>
        </w:rPr>
        <w:t xml:space="preserve">على </w:t>
      </w:r>
      <w:r w:rsidRPr="00DC4B77">
        <w:rPr>
          <w:rFonts w:ascii="Traditional Arabic" w:hAnsi="Traditional Arabic" w:cs="louts shamy"/>
          <w:color w:val="000000" w:themeColor="text1"/>
          <w:sz w:val="34"/>
          <w:szCs w:val="30"/>
          <w:rtl/>
          <w:lang w:bidi="ar-EG"/>
        </w:rPr>
        <w:t>الأماكن.</w:t>
      </w:r>
      <w:r w:rsidR="00100DA1" w:rsidRPr="00DC4B77">
        <w:rPr>
          <w:rStyle w:val="apple-converted-space"/>
          <w:rFonts w:ascii="Traditional Arabic" w:hAnsi="Traditional Arabic" w:cs="louts shamy" w:hint="cs"/>
          <w:color w:val="000000" w:themeColor="text1"/>
          <w:sz w:val="34"/>
          <w:szCs w:val="30"/>
          <w:rtl/>
          <w:lang w:bidi="ar-EG"/>
        </w:rPr>
        <w:t xml:space="preserve"> وقد </w:t>
      </w:r>
      <w:r w:rsidRPr="00DC4B77">
        <w:rPr>
          <w:rFonts w:ascii="Traditional Arabic" w:hAnsi="Traditional Arabic" w:cs="louts shamy"/>
          <w:color w:val="000000" w:themeColor="text1"/>
          <w:sz w:val="34"/>
          <w:szCs w:val="30"/>
          <w:rtl/>
          <w:lang w:bidi="ar-EG"/>
        </w:rPr>
        <w:t>ذكر بعض المحللين</w:t>
      </w:r>
      <w:r w:rsidR="00FD7E5C" w:rsidRPr="00DC4B77">
        <w:rPr>
          <w:rFonts w:ascii="Traditional Arabic" w:hAnsi="Traditional Arabic" w:cs="louts shamy" w:hint="cs"/>
          <w:color w:val="000000" w:themeColor="text1"/>
          <w:sz w:val="34"/>
          <w:szCs w:val="30"/>
          <w:rtl/>
          <w:lang w:bidi="ar-EG"/>
        </w:rPr>
        <w:t xml:space="preserve">، </w:t>
      </w:r>
      <w:r w:rsidRPr="00DC4B77">
        <w:rPr>
          <w:rFonts w:ascii="Traditional Arabic" w:hAnsi="Traditional Arabic" w:cs="louts shamy"/>
          <w:color w:val="000000" w:themeColor="text1"/>
          <w:sz w:val="34"/>
          <w:szCs w:val="30"/>
          <w:rtl/>
          <w:lang w:bidi="ar-EG"/>
        </w:rPr>
        <w:t>ومنهم عبَّاس العقَّاد</w:t>
      </w:r>
      <w:r w:rsidR="00FD7E5C"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color w:val="000000" w:themeColor="text1"/>
          <w:sz w:val="34"/>
          <w:szCs w:val="30"/>
          <w:rtl/>
          <w:lang w:bidi="ar-EG"/>
        </w:rPr>
        <w:t xml:space="preserve"> أن سبب ذلك هو تمدد الحضارات، وراح يتحدث عن بطولات خارقة لشعب من الشعوب جعلت ما اشتهر به هذا الشعب من أصنام وأنصاب تتواجد عند شعوب أخرى، فعبَّاس العقَّاد</w:t>
      </w:r>
      <w:r w:rsidR="00FD7E5C" w:rsidRPr="00DC4B77">
        <w:rPr>
          <w:rFonts w:ascii="Traditional Arabic" w:hAnsi="Traditional Arabic" w:cs="louts shamy" w:hint="cs"/>
          <w:color w:val="000000" w:themeColor="text1"/>
          <w:sz w:val="34"/>
          <w:szCs w:val="30"/>
          <w:rtl/>
          <w:lang w:bidi="ar-EG"/>
        </w:rPr>
        <w:t xml:space="preserve">، </w:t>
      </w:r>
      <w:r w:rsidRPr="00DC4B77">
        <w:rPr>
          <w:rFonts w:ascii="Traditional Arabic" w:hAnsi="Traditional Arabic" w:cs="louts shamy"/>
          <w:color w:val="000000" w:themeColor="text1"/>
          <w:sz w:val="34"/>
          <w:szCs w:val="30"/>
          <w:rtl/>
          <w:lang w:bidi="ar-EG"/>
        </w:rPr>
        <w:t>مثلًا</w:t>
      </w:r>
      <w:r w:rsidR="00FD7E5C"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color w:val="000000" w:themeColor="text1"/>
          <w:sz w:val="34"/>
          <w:szCs w:val="30"/>
          <w:rtl/>
          <w:lang w:bidi="ar-EG"/>
        </w:rPr>
        <w:t xml:space="preserve"> يفسر وجود تماثيل مشابه لتماثيل الفراعنة في الهند بأن المصريين (الفراعنة) بلغت دولتهم الهند. والغربيون يفسرون تواجد تماثيل الإغريق في الهند بأن اليونانيين غزوا الهند واستقروا فيها حينًا </w:t>
      </w:r>
      <w:r w:rsidRPr="00DC4B77">
        <w:rPr>
          <w:rFonts w:ascii="Traditional Arabic" w:hAnsi="Traditional Arabic" w:cs="louts shamy"/>
          <w:color w:val="000000" w:themeColor="text1"/>
          <w:sz w:val="34"/>
          <w:szCs w:val="30"/>
          <w:rtl/>
          <w:lang w:bidi="ar-EG"/>
        </w:rPr>
        <w:lastRenderedPageBreak/>
        <w:t>(الأسكندر المقدوني</w:t>
      </w:r>
      <w:r w:rsidR="00830349"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color w:val="000000" w:themeColor="text1"/>
          <w:sz w:val="34"/>
          <w:szCs w:val="30"/>
          <w:rtl/>
          <w:lang w:bidi="ar-EG"/>
        </w:rPr>
        <w:t xml:space="preserve">، وابن خلدون في مقدمته وقف عند </w:t>
      </w:r>
      <w:r w:rsidR="00BA22E5" w:rsidRPr="00DC4B77">
        <w:rPr>
          <w:rFonts w:ascii="Traditional Arabic" w:hAnsi="Traditional Arabic" w:cs="louts shamy" w:hint="cs"/>
          <w:color w:val="000000" w:themeColor="text1"/>
          <w:sz w:val="34"/>
          <w:szCs w:val="30"/>
          <w:rtl/>
          <w:lang w:bidi="ar-EG"/>
        </w:rPr>
        <w:t xml:space="preserve">مثل </w:t>
      </w:r>
      <w:r w:rsidRPr="00DC4B77">
        <w:rPr>
          <w:rFonts w:ascii="Traditional Arabic" w:hAnsi="Traditional Arabic" w:cs="louts shamy"/>
          <w:color w:val="000000" w:themeColor="text1"/>
          <w:sz w:val="34"/>
          <w:szCs w:val="30"/>
          <w:rtl/>
          <w:lang w:bidi="ar-EG"/>
        </w:rPr>
        <w:t>هذه الأخبار</w:t>
      </w:r>
      <w:bookmarkStart w:id="79" w:name="_Hlk173234066"/>
      <w:r w:rsidR="00505614" w:rsidRPr="00505614">
        <w:rPr>
          <w:rStyle w:val="FootnoteReference"/>
          <w:rFonts w:ascii="louts shamy" w:hAnsi="louts shamy" w:cs="louts shamy"/>
          <w:color w:val="000000" w:themeColor="text1"/>
          <w:sz w:val="32"/>
          <w:szCs w:val="32"/>
          <w:rtl/>
        </w:rPr>
        <w:t>(</w:t>
      </w:r>
      <w:r w:rsidR="00BA22E5" w:rsidRPr="00505614">
        <w:rPr>
          <w:rStyle w:val="FootnoteReference"/>
          <w:rFonts w:ascii="Traditional Arabic" w:hAnsi="Traditional Arabic" w:cs="louts shamy"/>
          <w:color w:val="000000" w:themeColor="text1"/>
          <w:sz w:val="32"/>
          <w:szCs w:val="32"/>
          <w:rtl/>
          <w:lang w:bidi="ar-EG"/>
        </w:rPr>
        <w:footnoteReference w:id="143"/>
      </w:r>
      <w:r w:rsidR="00505614" w:rsidRPr="00505614">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lang w:bidi="ar-EG"/>
        </w:rPr>
        <w:t xml:space="preserve"> </w:t>
      </w:r>
      <w:bookmarkEnd w:id="79"/>
      <w:r w:rsidR="00BA22E5" w:rsidRPr="00DC4B77">
        <w:rPr>
          <w:rFonts w:ascii="Traditional Arabic" w:hAnsi="Traditional Arabic" w:cs="louts shamy" w:hint="cs"/>
          <w:color w:val="000000" w:themeColor="text1"/>
          <w:sz w:val="34"/>
          <w:szCs w:val="30"/>
          <w:rtl/>
          <w:lang w:bidi="ar-EG"/>
        </w:rPr>
        <w:t xml:space="preserve">وراح </w:t>
      </w:r>
      <w:r w:rsidRPr="00DC4B77">
        <w:rPr>
          <w:rFonts w:ascii="Traditional Arabic" w:hAnsi="Traditional Arabic" w:cs="louts shamy"/>
          <w:color w:val="000000" w:themeColor="text1"/>
          <w:sz w:val="34"/>
          <w:szCs w:val="30"/>
          <w:rtl/>
          <w:lang w:bidi="ar-EG"/>
        </w:rPr>
        <w:t>ينكر</w:t>
      </w:r>
      <w:r w:rsidR="00BA22E5" w:rsidRPr="00DC4B77">
        <w:rPr>
          <w:rFonts w:ascii="Traditional Arabic" w:hAnsi="Traditional Arabic" w:cs="louts shamy" w:hint="cs"/>
          <w:color w:val="000000" w:themeColor="text1"/>
          <w:sz w:val="34"/>
          <w:szCs w:val="30"/>
          <w:rtl/>
          <w:lang w:bidi="ar-EG"/>
        </w:rPr>
        <w:t xml:space="preserve">ها </w:t>
      </w:r>
      <w:r w:rsidR="003C5F18" w:rsidRPr="00DC4B77">
        <w:rPr>
          <w:rFonts w:ascii="Traditional Arabic" w:hAnsi="Traditional Arabic" w:cs="louts shamy" w:hint="cs"/>
          <w:color w:val="000000" w:themeColor="text1"/>
          <w:sz w:val="34"/>
          <w:szCs w:val="30"/>
          <w:rtl/>
          <w:lang w:bidi="ar-EG"/>
        </w:rPr>
        <w:t>وعلل بأن</w:t>
      </w:r>
      <w:r w:rsidRPr="00DC4B77">
        <w:rPr>
          <w:rFonts w:ascii="Traditional Arabic" w:hAnsi="Traditional Arabic" w:cs="louts shamy"/>
          <w:color w:val="000000" w:themeColor="text1"/>
          <w:sz w:val="34"/>
          <w:szCs w:val="30"/>
          <w:rtl/>
          <w:lang w:bidi="ar-EG"/>
        </w:rPr>
        <w:t xml:space="preserve"> عامة كُتَّاب التاريخ (الإخباريين كما يسميهم</w:t>
      </w:r>
      <w:r w:rsidRPr="00DC4B77">
        <w:rPr>
          <w:rFonts w:ascii="Traditional Arabic" w:hAnsi="Traditional Arabic" w:cs="louts shamy"/>
          <w:color w:val="000000" w:themeColor="text1"/>
          <w:sz w:val="34"/>
          <w:szCs w:val="30"/>
          <w:rtl/>
        </w:rPr>
        <w:t>) ي</w:t>
      </w:r>
      <w:r w:rsidR="003C5F18" w:rsidRPr="00DC4B77">
        <w:rPr>
          <w:rFonts w:ascii="Traditional Arabic" w:hAnsi="Traditional Arabic" w:cs="louts shamy" w:hint="eastAsia"/>
          <w:color w:val="000000" w:themeColor="text1"/>
          <w:sz w:val="34"/>
          <w:szCs w:val="30"/>
          <w:rtl/>
        </w:rPr>
        <w:t>خطئون</w:t>
      </w:r>
      <w:r w:rsidR="003C5F18" w:rsidRPr="00DC4B77">
        <w:rPr>
          <w:rFonts w:ascii="Traditional Arabic" w:hAnsi="Traditional Arabic" w:cs="louts shamy"/>
          <w:color w:val="000000" w:themeColor="text1"/>
          <w:sz w:val="34"/>
          <w:szCs w:val="30"/>
          <w:rtl/>
        </w:rPr>
        <w:t xml:space="preserve"> </w:t>
      </w:r>
      <w:r w:rsidR="003C5F18" w:rsidRPr="00DC4B77">
        <w:rPr>
          <w:rFonts w:ascii="Traditional Arabic" w:hAnsi="Traditional Arabic" w:cs="louts shamy" w:hint="eastAsia"/>
          <w:color w:val="000000" w:themeColor="text1"/>
          <w:sz w:val="34"/>
          <w:szCs w:val="30"/>
          <w:rtl/>
        </w:rPr>
        <w:t>في</w:t>
      </w:r>
      <w:r w:rsidR="003C5F18" w:rsidRPr="00DC4B77">
        <w:rPr>
          <w:rFonts w:ascii="Traditional Arabic" w:hAnsi="Traditional Arabic" w:cs="louts shamy"/>
          <w:color w:val="000000" w:themeColor="text1"/>
          <w:sz w:val="34"/>
          <w:szCs w:val="30"/>
          <w:rtl/>
        </w:rPr>
        <w:t xml:space="preserve"> </w:t>
      </w:r>
      <w:r w:rsidR="003C5F18" w:rsidRPr="00DC4B77">
        <w:rPr>
          <w:rFonts w:ascii="Traditional Arabic" w:hAnsi="Traditional Arabic" w:cs="louts shamy" w:hint="eastAsia"/>
          <w:color w:val="000000" w:themeColor="text1"/>
          <w:sz w:val="34"/>
          <w:szCs w:val="30"/>
          <w:rtl/>
        </w:rPr>
        <w:t>الجرح</w:t>
      </w:r>
      <w:r w:rsidR="003C5F18" w:rsidRPr="00DC4B77">
        <w:rPr>
          <w:rFonts w:ascii="Traditional Arabic" w:hAnsi="Traditional Arabic" w:cs="louts shamy"/>
          <w:color w:val="000000" w:themeColor="text1"/>
          <w:sz w:val="34"/>
          <w:szCs w:val="30"/>
          <w:rtl/>
        </w:rPr>
        <w:t xml:space="preserve"> </w:t>
      </w:r>
      <w:r w:rsidR="003C5F18" w:rsidRPr="00DC4B77">
        <w:rPr>
          <w:rFonts w:ascii="Traditional Arabic" w:hAnsi="Traditional Arabic" w:cs="louts shamy" w:hint="eastAsia"/>
          <w:color w:val="000000" w:themeColor="text1"/>
          <w:sz w:val="34"/>
          <w:szCs w:val="30"/>
          <w:rtl/>
        </w:rPr>
        <w:t>والتعديل،</w:t>
      </w:r>
      <w:r w:rsidR="003C5F18" w:rsidRPr="00DC4B77">
        <w:rPr>
          <w:rFonts w:ascii="Traditional Arabic" w:hAnsi="Traditional Arabic" w:cs="louts shamy"/>
          <w:color w:val="000000" w:themeColor="text1"/>
          <w:sz w:val="34"/>
          <w:szCs w:val="30"/>
          <w:rtl/>
        </w:rPr>
        <w:t xml:space="preserve"> أو يذهلون عن المقاصد، ويتوهمون الصدق، </w:t>
      </w:r>
      <w:r w:rsidR="00242BE5" w:rsidRPr="00DC4B77">
        <w:rPr>
          <w:rFonts w:ascii="Traditional Arabic" w:hAnsi="Traditional Arabic" w:cs="louts shamy" w:hint="cs"/>
          <w:color w:val="000000" w:themeColor="text1"/>
          <w:sz w:val="34"/>
          <w:szCs w:val="30"/>
          <w:rtl/>
        </w:rPr>
        <w:t xml:space="preserve">وبعضهم يتقرب لأهل التجلة والمراتب بالمدح والثناء وتحسين الأحوال. </w:t>
      </w:r>
      <w:r w:rsidR="003C5F18" w:rsidRPr="00DC4B77">
        <w:rPr>
          <w:rFonts w:ascii="Traditional Arabic" w:hAnsi="Traditional Arabic" w:cs="louts shamy" w:hint="eastAsia"/>
          <w:color w:val="000000" w:themeColor="text1"/>
          <w:sz w:val="34"/>
          <w:szCs w:val="30"/>
          <w:rtl/>
        </w:rPr>
        <w:t>ويجلهون</w:t>
      </w:r>
      <w:r w:rsidR="00242BE5" w:rsidRPr="00DC4B77">
        <w:rPr>
          <w:rFonts w:ascii="Traditional Arabic" w:hAnsi="Traditional Arabic" w:cs="louts shamy"/>
          <w:color w:val="000000" w:themeColor="text1"/>
          <w:sz w:val="34"/>
          <w:szCs w:val="30"/>
          <w:rtl/>
        </w:rPr>
        <w:t xml:space="preserve"> "</w:t>
      </w:r>
      <w:r w:rsidR="00242BE5" w:rsidRPr="00DC4B77">
        <w:rPr>
          <w:rFonts w:ascii="Traditional Arabic" w:hAnsi="Traditional Arabic" w:cs="louts shamy" w:hint="eastAsia"/>
          <w:color w:val="000000" w:themeColor="text1"/>
          <w:sz w:val="34"/>
          <w:szCs w:val="30"/>
          <w:rtl/>
        </w:rPr>
        <w:t>قوانين</w:t>
      </w:r>
      <w:r w:rsidR="00242BE5" w:rsidRPr="00DC4B77">
        <w:rPr>
          <w:rFonts w:ascii="Traditional Arabic" w:hAnsi="Traditional Arabic" w:cs="louts shamy"/>
          <w:color w:val="000000" w:themeColor="text1"/>
          <w:sz w:val="34"/>
          <w:szCs w:val="30"/>
          <w:rtl/>
        </w:rPr>
        <w:t xml:space="preserve"> </w:t>
      </w:r>
      <w:r w:rsidR="00242BE5" w:rsidRPr="00DC4B77">
        <w:rPr>
          <w:rFonts w:ascii="Traditional Arabic" w:hAnsi="Traditional Arabic" w:cs="louts shamy" w:hint="eastAsia"/>
          <w:color w:val="000000" w:themeColor="text1"/>
          <w:sz w:val="34"/>
          <w:szCs w:val="30"/>
          <w:rtl/>
        </w:rPr>
        <w:t>الاجتماع</w:t>
      </w:r>
      <w:r w:rsidR="00242BE5" w:rsidRPr="00DC4B77">
        <w:rPr>
          <w:rFonts w:ascii="Traditional Arabic" w:hAnsi="Traditional Arabic" w:cs="louts shamy"/>
          <w:color w:val="000000" w:themeColor="text1"/>
          <w:sz w:val="34"/>
          <w:szCs w:val="30"/>
          <w:rtl/>
        </w:rPr>
        <w:t xml:space="preserve"> </w:t>
      </w:r>
      <w:r w:rsidR="00242BE5" w:rsidRPr="00DC4B77">
        <w:rPr>
          <w:rFonts w:ascii="Traditional Arabic" w:hAnsi="Traditional Arabic" w:cs="louts shamy" w:hint="eastAsia"/>
          <w:color w:val="000000" w:themeColor="text1"/>
          <w:sz w:val="34"/>
          <w:szCs w:val="30"/>
          <w:rtl/>
        </w:rPr>
        <w:t>الإنساني</w:t>
      </w:r>
      <w:r w:rsidR="00242BE5" w:rsidRPr="00DC4B77">
        <w:rPr>
          <w:rFonts w:ascii="Traditional Arabic" w:hAnsi="Traditional Arabic" w:cs="louts shamy"/>
          <w:color w:val="000000" w:themeColor="text1"/>
          <w:sz w:val="34"/>
          <w:szCs w:val="30"/>
          <w:rtl/>
        </w:rPr>
        <w:t>"</w:t>
      </w:r>
      <w:r w:rsidR="00242BE5" w:rsidRPr="00DC4B77">
        <w:rPr>
          <w:rFonts w:ascii="Traditional Arabic" w:hAnsi="Traditional Arabic" w:cs="louts shamy" w:hint="cs"/>
          <w:color w:val="000000" w:themeColor="text1"/>
          <w:sz w:val="34"/>
          <w:szCs w:val="30"/>
          <w:rtl/>
        </w:rPr>
        <w:t xml:space="preserve"> الثابتة (كما يراها هو)، فعند ابن خلدون أن </w:t>
      </w:r>
      <w:r w:rsidR="00242BE5" w:rsidRPr="00DC4B77">
        <w:rPr>
          <w:rFonts w:ascii="Traditional Arabic" w:hAnsi="Traditional Arabic" w:cs="louts shamy" w:hint="eastAsia"/>
          <w:color w:val="000000" w:themeColor="text1"/>
          <w:sz w:val="34"/>
          <w:szCs w:val="30"/>
          <w:rtl/>
        </w:rPr>
        <w:t>الجرح</w:t>
      </w:r>
      <w:r w:rsidR="00242BE5" w:rsidRPr="00DC4B77">
        <w:rPr>
          <w:rFonts w:ascii="Traditional Arabic" w:hAnsi="Traditional Arabic" w:cs="louts shamy"/>
          <w:color w:val="000000" w:themeColor="text1"/>
          <w:sz w:val="34"/>
          <w:szCs w:val="30"/>
          <w:rtl/>
        </w:rPr>
        <w:t xml:space="preserve"> والتعديل للأخبار الإنشائية فقط، أما الوقائع فإنها تعرض على العقل.. أو على ما يسميه "قوانين الاجتماع الإنساني". </w:t>
      </w:r>
      <w:r w:rsidR="00242BE5" w:rsidRPr="00DC4B77">
        <w:rPr>
          <w:rFonts w:ascii="Traditional Arabic" w:hAnsi="Traditional Arabic" w:cs="louts shamy" w:hint="eastAsia"/>
          <w:color w:val="000000" w:themeColor="text1"/>
          <w:sz w:val="34"/>
          <w:szCs w:val="30"/>
          <w:rtl/>
        </w:rPr>
        <w:t>،</w:t>
      </w:r>
      <w:r w:rsidR="00242BE5" w:rsidRPr="00DC4B77">
        <w:rPr>
          <w:rFonts w:ascii="Traditional Arabic" w:hAnsi="Traditional Arabic" w:cs="louts shamy"/>
          <w:color w:val="000000" w:themeColor="text1"/>
          <w:sz w:val="34"/>
          <w:szCs w:val="30"/>
          <w:rtl/>
        </w:rPr>
        <w:t xml:space="preserve"> </w:t>
      </w:r>
    </w:p>
    <w:p w14:paraId="1E8A72B0" w14:textId="6EC0EEC7" w:rsidR="00CF0089" w:rsidRPr="00DC4B77" w:rsidRDefault="00100DA1" w:rsidP="00505614">
      <w:pPr>
        <w:widowControl w:val="0"/>
        <w:spacing w:after="60" w:line="228" w:lineRule="auto"/>
        <w:ind w:firstLine="284"/>
        <w:jc w:val="both"/>
        <w:rPr>
          <w:rFonts w:ascii="Traditional Arabic" w:hAnsi="Traditional Arabic" w:cs="louts shamy"/>
          <w:b/>
          <w:bCs/>
          <w:color w:val="000000" w:themeColor="text1"/>
          <w:sz w:val="34"/>
          <w:szCs w:val="30"/>
        </w:rPr>
      </w:pPr>
      <w:r w:rsidRPr="00DC4B77">
        <w:rPr>
          <w:rFonts w:ascii="Traditional Arabic" w:hAnsi="Traditional Arabic" w:cs="louts shamy" w:hint="cs"/>
          <w:color w:val="000000" w:themeColor="text1"/>
          <w:sz w:val="34"/>
          <w:szCs w:val="30"/>
          <w:rtl/>
        </w:rPr>
        <w:t>و</w:t>
      </w:r>
      <w:r w:rsidR="00CF0089" w:rsidRPr="00DC4B77">
        <w:rPr>
          <w:rFonts w:ascii="Traditional Arabic" w:hAnsi="Traditional Arabic" w:cs="louts shamy"/>
          <w:color w:val="000000" w:themeColor="text1"/>
          <w:sz w:val="34"/>
          <w:szCs w:val="30"/>
          <w:rtl/>
        </w:rPr>
        <w:t>لم يحاول أحدهم أن يفسر تمدد بعض الحضارات دون أن يتركوا آثارًا، كما في حالة الفرس مثلًا، فقد جاءوا إلى المشرق فجاسوا خلال الديار، ولم يتركوا آثارً</w:t>
      </w:r>
      <w:r w:rsidR="00FD7E5C" w:rsidRPr="00DC4B77">
        <w:rPr>
          <w:rFonts w:ascii="Traditional Arabic" w:hAnsi="Traditional Arabic" w:cs="louts shamy" w:hint="cs"/>
          <w:color w:val="000000" w:themeColor="text1"/>
          <w:sz w:val="34"/>
          <w:szCs w:val="30"/>
          <w:rtl/>
        </w:rPr>
        <w:t>ا تذكر</w:t>
      </w:r>
      <w:r w:rsidR="00CF0089" w:rsidRPr="00DC4B77">
        <w:rPr>
          <w:rFonts w:ascii="Traditional Arabic" w:hAnsi="Traditional Arabic" w:cs="louts shamy"/>
          <w:color w:val="000000" w:themeColor="text1"/>
          <w:sz w:val="34"/>
          <w:szCs w:val="30"/>
          <w:rtl/>
        </w:rPr>
        <w:t>.</w:t>
      </w:r>
      <w:r w:rsidR="00FD7E5C" w:rsidRPr="00DC4B77">
        <w:rPr>
          <w:rFonts w:ascii="Traditional Arabic" w:hAnsi="Traditional Arabic" w:cs="louts shamy" w:hint="cs"/>
          <w:b/>
          <w:bCs/>
          <w:color w:val="000000" w:themeColor="text1"/>
          <w:sz w:val="34"/>
          <w:szCs w:val="30"/>
          <w:rtl/>
        </w:rPr>
        <w:t xml:space="preserve"> </w:t>
      </w:r>
      <w:r w:rsidR="00CF0089" w:rsidRPr="00DC4B77">
        <w:rPr>
          <w:rFonts w:ascii="Traditional Arabic" w:hAnsi="Traditional Arabic" w:cs="louts shamy"/>
          <w:b/>
          <w:bCs/>
          <w:color w:val="000000" w:themeColor="text1"/>
          <w:sz w:val="34"/>
          <w:szCs w:val="30"/>
          <w:rtl/>
        </w:rPr>
        <w:t xml:space="preserve">إنهم حول حقيقة تخفى على بعضهم، وهي أن الشيطان سبب ذلك كله. نعم: يقينًا </w:t>
      </w:r>
      <w:r w:rsidR="00FD7E5C" w:rsidRPr="00DC4B77">
        <w:rPr>
          <w:rFonts w:ascii="Traditional Arabic" w:hAnsi="Traditional Arabic" w:cs="louts shamy" w:hint="cs"/>
          <w:b/>
          <w:bCs/>
          <w:color w:val="000000" w:themeColor="text1"/>
          <w:sz w:val="34"/>
          <w:szCs w:val="30"/>
          <w:rtl/>
        </w:rPr>
        <w:t xml:space="preserve">الشيطان </w:t>
      </w:r>
      <w:r w:rsidR="00CF0089" w:rsidRPr="00DC4B77">
        <w:rPr>
          <w:rFonts w:ascii="Traditional Arabic" w:hAnsi="Traditional Arabic" w:cs="louts shamy"/>
          <w:b/>
          <w:bCs/>
          <w:color w:val="000000" w:themeColor="text1"/>
          <w:sz w:val="34"/>
          <w:szCs w:val="30"/>
          <w:rtl/>
        </w:rPr>
        <w:t>سبب ذلك كله. ولعلَّ سائلًا يسأل: من أين اليقين بأن الشيطان وراء ذلك كله؟</w:t>
      </w:r>
    </w:p>
    <w:p w14:paraId="4099C333" w14:textId="4A16D220" w:rsidR="00100DA1" w:rsidRPr="00DC4B77" w:rsidRDefault="00100DA1" w:rsidP="00505614">
      <w:pPr>
        <w:pStyle w:val="NormalWeb"/>
        <w:shd w:val="clear" w:color="auto" w:fill="FFFFFF"/>
        <w:bidi/>
        <w:spacing w:before="0" w:beforeAutospacing="0" w:after="60" w:afterAutospacing="0" w:line="216" w:lineRule="auto"/>
        <w:ind w:firstLine="284"/>
        <w:jc w:val="both"/>
        <w:rPr>
          <w:rFonts w:ascii="Traditional Arabic" w:hAnsi="Traditional Arabic" w:cs="louts shamy"/>
          <w:color w:val="000000" w:themeColor="text1"/>
          <w:sz w:val="32"/>
          <w:szCs w:val="30"/>
          <w:rtl/>
        </w:rPr>
      </w:pPr>
      <w:r w:rsidRPr="00DC4B77">
        <w:rPr>
          <w:rFonts w:ascii="Traditional Arabic" w:hAnsi="Traditional Arabic" w:cs="louts shamy" w:hint="cs"/>
          <w:color w:val="000000" w:themeColor="text1"/>
          <w:sz w:val="34"/>
          <w:szCs w:val="30"/>
          <w:rtl/>
        </w:rPr>
        <w:t xml:space="preserve">ونقول: </w:t>
      </w:r>
      <w:r w:rsidR="00CF0089" w:rsidRPr="00DC4B77">
        <w:rPr>
          <w:rFonts w:ascii="Traditional Arabic" w:hAnsi="Traditional Arabic" w:cs="louts shamy"/>
          <w:color w:val="000000" w:themeColor="text1"/>
          <w:sz w:val="34"/>
          <w:szCs w:val="30"/>
          <w:rtl/>
        </w:rPr>
        <w:t>الخبر بالمخبر (مَن أخبر عنه)، أو بشواهد</w:t>
      </w:r>
      <w:r w:rsidR="00FD7E5C" w:rsidRPr="00DC4B77">
        <w:rPr>
          <w:rFonts w:ascii="Traditional Arabic" w:hAnsi="Traditional Arabic" w:cs="louts shamy" w:hint="cs"/>
          <w:color w:val="000000" w:themeColor="text1"/>
          <w:sz w:val="34"/>
          <w:szCs w:val="30"/>
          <w:rtl/>
        </w:rPr>
        <w:t>ٍ</w:t>
      </w:r>
      <w:r w:rsidR="00CF0089" w:rsidRPr="00DC4B77">
        <w:rPr>
          <w:rFonts w:ascii="Traditional Arabic" w:hAnsi="Traditional Arabic" w:cs="louts shamy"/>
          <w:color w:val="000000" w:themeColor="text1"/>
          <w:sz w:val="34"/>
          <w:szCs w:val="30"/>
          <w:rtl/>
        </w:rPr>
        <w:t xml:space="preserve"> في ذات الخبر. والله ربنا، الخل</w:t>
      </w:r>
      <w:r w:rsidR="00FD7E5C" w:rsidRPr="00DC4B77">
        <w:rPr>
          <w:rFonts w:ascii="Traditional Arabic" w:hAnsi="Traditional Arabic" w:cs="louts shamy" w:hint="cs"/>
          <w:color w:val="000000" w:themeColor="text1"/>
          <w:sz w:val="34"/>
          <w:szCs w:val="30"/>
          <w:rtl/>
        </w:rPr>
        <w:t>ا</w:t>
      </w:r>
      <w:r w:rsidR="00CF0089" w:rsidRPr="00DC4B77">
        <w:rPr>
          <w:rFonts w:ascii="Traditional Arabic" w:hAnsi="Traditional Arabic" w:cs="louts shamy"/>
          <w:color w:val="000000" w:themeColor="text1"/>
          <w:sz w:val="34"/>
          <w:szCs w:val="30"/>
          <w:rtl/>
        </w:rPr>
        <w:t>ق العليم، سبحانه، وتعالى ذكره، قد ذكر في كتابه</w:t>
      </w:r>
      <w:r w:rsidR="00F909E9" w:rsidRPr="00DC4B77">
        <w:rPr>
          <w:rFonts w:ascii="Traditional Arabic" w:hAnsi="Traditional Arabic" w:cs="louts shamy" w:hint="cs"/>
          <w:color w:val="000000" w:themeColor="text1"/>
          <w:sz w:val="34"/>
          <w:szCs w:val="30"/>
          <w:rtl/>
        </w:rPr>
        <w:t xml:space="preserve"> العزيز </w:t>
      </w:r>
      <w:r w:rsidR="00CF0089" w:rsidRPr="00DC4B77">
        <w:rPr>
          <w:rFonts w:ascii="Traditional Arabic" w:hAnsi="Traditional Arabic" w:cs="louts shamy"/>
          <w:color w:val="000000" w:themeColor="text1"/>
          <w:sz w:val="34"/>
          <w:szCs w:val="30"/>
          <w:rtl/>
        </w:rPr>
        <w:t>وسنة نبيه</w:t>
      </w:r>
      <w:r w:rsidR="00F909E9" w:rsidRPr="00DC4B77">
        <w:rPr>
          <w:rFonts w:ascii="Traditional Arabic" w:hAnsi="Traditional Arabic" w:cs="louts shamy" w:hint="cs"/>
          <w:color w:val="000000" w:themeColor="text1"/>
          <w:sz w:val="34"/>
          <w:szCs w:val="30"/>
          <w:rtl/>
        </w:rPr>
        <w:t xml:space="preserve"> </w:t>
      </w:r>
      <w:r w:rsidR="00CF0089" w:rsidRPr="00DC4B77">
        <w:rPr>
          <w:rFonts w:ascii="Traditional Arabic" w:hAnsi="Traditional Arabic" w:cs="louts shamy"/>
          <w:color w:val="000000" w:themeColor="text1"/>
          <w:sz w:val="34"/>
          <w:szCs w:val="30"/>
          <w:rtl/>
        </w:rPr>
        <w:t xml:space="preserve">ﷺ أن الشيطان هو الذي حرض البشر حتى نصبوا الأصنام وشيدوا الأنصاب، وأن ذلك مرَّ </w:t>
      </w:r>
      <w:r w:rsidR="00CF0089" w:rsidRPr="00DC4B77">
        <w:rPr>
          <w:rFonts w:ascii="Traditional Arabic" w:hAnsi="Traditional Arabic" w:cs="louts shamy"/>
          <w:color w:val="000000" w:themeColor="text1"/>
          <w:sz w:val="34"/>
          <w:szCs w:val="30"/>
          <w:rtl/>
        </w:rPr>
        <w:lastRenderedPageBreak/>
        <w:t xml:space="preserve">بمراحل بدأت بتعظيم المبرزين، ثم تصويرهم على الجدران، ثم نصب أوثان لهم، وأنصاب حولهم، ومن شاء أن يتقرب إليهم بذبحٍ أو عظةٍ يصعد النصب ويذبح عليه شاةً أو </w:t>
      </w:r>
      <w:r w:rsidR="00FD7E5C" w:rsidRPr="00DC4B77">
        <w:rPr>
          <w:rFonts w:ascii="Traditional Arabic" w:hAnsi="Traditional Arabic" w:cs="louts shamy" w:hint="cs"/>
          <w:color w:val="000000" w:themeColor="text1"/>
          <w:sz w:val="34"/>
          <w:szCs w:val="30"/>
          <w:rtl/>
        </w:rPr>
        <w:t xml:space="preserve">يخطب محرضًا </w:t>
      </w:r>
      <w:r w:rsidR="00CF0089" w:rsidRPr="00DC4B77">
        <w:rPr>
          <w:rFonts w:ascii="Traditional Arabic" w:hAnsi="Traditional Arabic" w:cs="louts shamy"/>
          <w:color w:val="000000" w:themeColor="text1"/>
          <w:sz w:val="34"/>
          <w:szCs w:val="30"/>
          <w:rtl/>
        </w:rPr>
        <w:t>الناس على اتباع الغواية والضلال. وينصب المستفيدون من الكفر (</w:t>
      </w:r>
      <w:r w:rsidRPr="00DC4B77">
        <w:rPr>
          <w:rFonts w:ascii="Traditional Arabic" w:hAnsi="Traditional Arabic" w:cs="louts shamy" w:hint="cs"/>
          <w:color w:val="000000" w:themeColor="text1"/>
          <w:sz w:val="34"/>
          <w:szCs w:val="30"/>
          <w:rtl/>
        </w:rPr>
        <w:t>ال</w:t>
      </w:r>
      <w:r w:rsidR="00CF0089" w:rsidRPr="00DC4B77">
        <w:rPr>
          <w:rFonts w:ascii="Traditional Arabic" w:hAnsi="Traditional Arabic" w:cs="louts shamy"/>
          <w:color w:val="000000" w:themeColor="text1"/>
          <w:sz w:val="34"/>
          <w:szCs w:val="30"/>
          <w:rtl/>
        </w:rPr>
        <w:t>كهان و</w:t>
      </w:r>
      <w:r w:rsidRPr="00DC4B77">
        <w:rPr>
          <w:rFonts w:ascii="Traditional Arabic" w:hAnsi="Traditional Arabic" w:cs="louts shamy" w:hint="cs"/>
          <w:color w:val="000000" w:themeColor="text1"/>
          <w:sz w:val="34"/>
          <w:szCs w:val="30"/>
          <w:rtl/>
        </w:rPr>
        <w:t>ال</w:t>
      </w:r>
      <w:r w:rsidR="00CF0089" w:rsidRPr="00DC4B77">
        <w:rPr>
          <w:rFonts w:ascii="Traditional Arabic" w:hAnsi="Traditional Arabic" w:cs="louts shamy"/>
          <w:color w:val="000000" w:themeColor="text1"/>
          <w:sz w:val="34"/>
          <w:szCs w:val="30"/>
          <w:rtl/>
        </w:rPr>
        <w:t>حكام) الأصنام والأوثان في حرمٍ يخلعون عليه "قداسة" كي يتخلى الداخل فيه عن يقظته الفكرية والإنسانية، فيهريق عقله ومروءته بدعوى أن لا عقلانية في "التعبد".</w:t>
      </w:r>
      <w:r w:rsidR="007E15F7" w:rsidRPr="00DC4B77">
        <w:rPr>
          <w:rFonts w:ascii="Traditional Arabic" w:hAnsi="Traditional Arabic" w:cs="louts shamy" w:hint="cs"/>
          <w:color w:val="000000" w:themeColor="text1"/>
          <w:sz w:val="34"/>
          <w:szCs w:val="30"/>
          <w:rtl/>
        </w:rPr>
        <w:t xml:space="preserve"> إنهم</w:t>
      </w:r>
      <w:r w:rsidR="00CF0089" w:rsidRPr="00DC4B77">
        <w:rPr>
          <w:rFonts w:ascii="Traditional Arabic" w:hAnsi="Traditional Arabic" w:cs="louts shamy"/>
          <w:color w:val="000000" w:themeColor="text1"/>
          <w:sz w:val="34"/>
          <w:szCs w:val="30"/>
          <w:rtl/>
        </w:rPr>
        <w:t xml:space="preserve"> </w:t>
      </w:r>
      <w:r w:rsidR="00CF0089" w:rsidRPr="00DC4B77">
        <w:rPr>
          <w:rFonts w:ascii="Traditional Arabic" w:hAnsi="Traditional Arabic" w:cs="louts shamy"/>
          <w:b/>
          <w:bCs/>
          <w:color w:val="000000" w:themeColor="text1"/>
          <w:sz w:val="34"/>
          <w:szCs w:val="30"/>
          <w:rtl/>
        </w:rPr>
        <w:t>متشابهون</w:t>
      </w:r>
      <w:r w:rsidR="007E15F7" w:rsidRPr="00DC4B77">
        <w:rPr>
          <w:rFonts w:ascii="Traditional Arabic" w:hAnsi="Traditional Arabic" w:cs="louts shamy" w:hint="cs"/>
          <w:b/>
          <w:bCs/>
          <w:color w:val="000000" w:themeColor="text1"/>
          <w:sz w:val="34"/>
          <w:szCs w:val="30"/>
          <w:rtl/>
        </w:rPr>
        <w:t>. ف</w:t>
      </w:r>
      <w:r w:rsidR="00CF0089" w:rsidRPr="00DC4B77">
        <w:rPr>
          <w:rFonts w:ascii="Traditional Arabic" w:hAnsi="Traditional Arabic" w:cs="louts shamy"/>
          <w:b/>
          <w:bCs/>
          <w:color w:val="000000" w:themeColor="text1"/>
          <w:sz w:val="34"/>
          <w:szCs w:val="30"/>
          <w:rtl/>
        </w:rPr>
        <w:t>أفكار الكفر وتطبيقاته العملية محدودة،</w:t>
      </w:r>
      <w:r w:rsidR="00CF0089" w:rsidRPr="00DC4B77">
        <w:rPr>
          <w:rFonts w:ascii="Traditional Arabic" w:hAnsi="Traditional Arabic" w:cs="louts shamy"/>
          <w:color w:val="000000" w:themeColor="text1"/>
          <w:sz w:val="34"/>
          <w:szCs w:val="30"/>
          <w:rtl/>
        </w:rPr>
        <w:t xml:space="preserve"> </w:t>
      </w:r>
      <w:r w:rsidR="00CF0089" w:rsidRPr="00DC4B77">
        <w:rPr>
          <w:rFonts w:ascii="Traditional Arabic" w:hAnsi="Traditional Arabic" w:cs="louts shamy"/>
          <w:b/>
          <w:bCs/>
          <w:color w:val="000000" w:themeColor="text1"/>
          <w:sz w:val="34"/>
          <w:szCs w:val="30"/>
          <w:rtl/>
        </w:rPr>
        <w:t>وتتكئ</w:t>
      </w:r>
      <w:r w:rsidRPr="00DC4B77">
        <w:rPr>
          <w:rFonts w:ascii="Traditional Arabic" w:hAnsi="Traditional Arabic" w:cs="louts shamy" w:hint="cs"/>
          <w:b/>
          <w:bCs/>
          <w:color w:val="000000" w:themeColor="text1"/>
          <w:sz w:val="34"/>
          <w:szCs w:val="30"/>
          <w:rtl/>
        </w:rPr>
        <w:t>،</w:t>
      </w:r>
      <w:r w:rsidR="00CF0089" w:rsidRPr="00DC4B77">
        <w:rPr>
          <w:rFonts w:ascii="Traditional Arabic" w:hAnsi="Traditional Arabic" w:cs="louts shamy"/>
          <w:b/>
          <w:bCs/>
          <w:color w:val="000000" w:themeColor="text1"/>
          <w:sz w:val="34"/>
          <w:szCs w:val="30"/>
          <w:rtl/>
        </w:rPr>
        <w:t xml:space="preserve"> في جملتها</w:t>
      </w:r>
      <w:r w:rsidRPr="00DC4B77">
        <w:rPr>
          <w:rFonts w:ascii="Traditional Arabic" w:hAnsi="Traditional Arabic" w:cs="louts shamy" w:hint="cs"/>
          <w:b/>
          <w:bCs/>
          <w:color w:val="000000" w:themeColor="text1"/>
          <w:sz w:val="34"/>
          <w:szCs w:val="30"/>
          <w:rtl/>
        </w:rPr>
        <w:t>،</w:t>
      </w:r>
      <w:r w:rsidR="00CF0089" w:rsidRPr="00DC4B77">
        <w:rPr>
          <w:rFonts w:ascii="Traditional Arabic" w:hAnsi="Traditional Arabic" w:cs="louts shamy"/>
          <w:b/>
          <w:bCs/>
          <w:color w:val="000000" w:themeColor="text1"/>
          <w:sz w:val="34"/>
          <w:szCs w:val="30"/>
          <w:rtl/>
        </w:rPr>
        <w:t xml:space="preserve"> على تعظيم شيء في الأرض لذاته أو وصولًا للذي في السماء، سبحانه وتعالى وعز وجل.</w:t>
      </w:r>
      <w:r w:rsidR="00CF0089" w:rsidRPr="00DC4B77">
        <w:rPr>
          <w:rFonts w:ascii="Traditional Arabic" w:hAnsi="Traditional Arabic" w:cs="louts shamy"/>
          <w:color w:val="000000" w:themeColor="text1"/>
          <w:sz w:val="34"/>
          <w:szCs w:val="30"/>
          <w:rtl/>
        </w:rPr>
        <w:t xml:space="preserve"> فهذا التشابه في التصوير على الجدران، والتمثيل بأحجار، والحرم "الآمن"، أمارة في "المخبر عنه" </w:t>
      </w:r>
      <w:r w:rsidRPr="00DC4B77">
        <w:rPr>
          <w:rFonts w:ascii="Traditional Arabic" w:hAnsi="Traditional Arabic" w:cs="louts shamy" w:hint="cs"/>
          <w:color w:val="000000" w:themeColor="text1"/>
          <w:sz w:val="34"/>
          <w:szCs w:val="30"/>
          <w:rtl/>
        </w:rPr>
        <w:t xml:space="preserve">على </w:t>
      </w:r>
      <w:r w:rsidR="00CF0089" w:rsidRPr="00DC4B77">
        <w:rPr>
          <w:rFonts w:ascii="Traditional Arabic" w:hAnsi="Traditional Arabic" w:cs="louts shamy"/>
          <w:color w:val="000000" w:themeColor="text1"/>
          <w:sz w:val="34"/>
          <w:szCs w:val="30"/>
          <w:rtl/>
        </w:rPr>
        <w:t>أنه خرج من رأس</w:t>
      </w:r>
      <w:r w:rsidR="007E15F7" w:rsidRPr="00DC4B77">
        <w:rPr>
          <w:rFonts w:ascii="Traditional Arabic" w:hAnsi="Traditional Arabic" w:cs="louts shamy" w:hint="cs"/>
          <w:color w:val="000000" w:themeColor="text1"/>
          <w:sz w:val="34"/>
          <w:szCs w:val="30"/>
          <w:rtl/>
        </w:rPr>
        <w:t>ٍ</w:t>
      </w:r>
      <w:r w:rsidR="00CF0089" w:rsidRPr="00DC4B77">
        <w:rPr>
          <w:rFonts w:ascii="Traditional Arabic" w:hAnsi="Traditional Arabic" w:cs="louts shamy"/>
          <w:color w:val="000000" w:themeColor="text1"/>
          <w:sz w:val="34"/>
          <w:szCs w:val="30"/>
          <w:rtl/>
        </w:rPr>
        <w:t xml:space="preserve"> واحدة</w:t>
      </w:r>
      <w:r w:rsidR="007E15F7" w:rsidRPr="00DC4B77">
        <w:rPr>
          <w:rFonts w:ascii="Traditional Arabic" w:hAnsi="Traditional Arabic" w:cs="louts shamy" w:hint="cs"/>
          <w:color w:val="000000" w:themeColor="text1"/>
          <w:sz w:val="34"/>
          <w:szCs w:val="30"/>
          <w:rtl/>
        </w:rPr>
        <w:t>ٍ</w:t>
      </w:r>
      <w:r w:rsidR="00CF0089" w:rsidRPr="00DC4B77">
        <w:rPr>
          <w:rFonts w:ascii="Traditional Arabic" w:hAnsi="Traditional Arabic" w:cs="louts shamy"/>
          <w:color w:val="000000" w:themeColor="text1"/>
          <w:sz w:val="34"/>
          <w:szCs w:val="30"/>
          <w:rtl/>
        </w:rPr>
        <w:t>.. إبليس لعنه الله. وليست حالة من اجتياح الحضارات بعضها بعضًا، فلم تك أبدًا بصمة تتركها "حضارة" على أختها حين استحلت حرامها، كما يدعي هؤلاء</w:t>
      </w:r>
      <w:r w:rsidRPr="00DC4B77">
        <w:rPr>
          <w:rFonts w:ascii="Traditional Arabic" w:hAnsi="Traditional Arabic" w:cs="louts shamy" w:hint="cs"/>
          <w:color w:val="000000" w:themeColor="text1"/>
          <w:sz w:val="34"/>
          <w:szCs w:val="30"/>
          <w:rtl/>
        </w:rPr>
        <w:t xml:space="preserve">، وقد كان فرعون موسى (رمسيس الثاني على الأرجح) هو أقوى فرعون، ومع ذلك لم يتعد ملكه حدود مصر المعروفة الآن، فقد قال الرجل الصالح لموسى، عليه السلام، بعد أن ورد ماء مدين نجوت من القوم الظالمين </w:t>
      </w:r>
      <w:r w:rsidRPr="00DC4B77">
        <w:rPr>
          <w:rFonts w:ascii="Traditional Arabic" w:hAnsi="Traditional Arabic" w:cs="louts shamy" w:hint="cs"/>
          <w:color w:val="000000" w:themeColor="text1"/>
          <w:sz w:val="32"/>
          <w:szCs w:val="30"/>
          <w:rtl/>
        </w:rPr>
        <w:t>(</w:t>
      </w:r>
      <w:r w:rsidRPr="00DC4B77">
        <w:rPr>
          <w:rFonts w:ascii="Traditional Arabic" w:hAnsi="Traditional Arabic" w:cs="Traditional Arabic"/>
          <w:color w:val="000000" w:themeColor="text1"/>
          <w:sz w:val="34"/>
          <w:szCs w:val="34"/>
          <w:rtl/>
        </w:rPr>
        <w:t>فَلَمَّا جَآءَهُۥ وَقَصَّ عَلَيۡهِ ٱلۡقَصَصَ قَالَ لَا تَخَفۡۖ نَجَوۡتَ مِنَ ٱلۡقَوۡمِ ٱلظَّٰلِمِينَ</w:t>
      </w:r>
      <w:r w:rsidRPr="00DC4B77">
        <w:rPr>
          <w:rFonts w:ascii="Traditional Arabic" w:hAnsi="Traditional Arabic" w:cs="louts shamy" w:hint="cs"/>
          <w:color w:val="000000" w:themeColor="text1"/>
          <w:sz w:val="32"/>
          <w:szCs w:val="30"/>
          <w:rtl/>
        </w:rPr>
        <w:t>) (القصص:25).</w:t>
      </w:r>
    </w:p>
    <w:p w14:paraId="7A953A8E" w14:textId="7BA32754" w:rsidR="0089382A" w:rsidRPr="00DC4B77" w:rsidRDefault="00CF0089" w:rsidP="00BD51D2">
      <w:pPr>
        <w:pStyle w:val="NormalWeb"/>
        <w:shd w:val="clear" w:color="auto" w:fill="FFFFFF"/>
        <w:bidi/>
        <w:spacing w:before="0" w:beforeAutospacing="0" w:after="60" w:afterAutospacing="0" w:line="216" w:lineRule="auto"/>
        <w:ind w:firstLine="284"/>
        <w:jc w:val="both"/>
        <w:rPr>
          <w:rFonts w:ascii="Traditional Arabic" w:hAnsi="Traditional Arabic" w:cs="louts shamy"/>
          <w:color w:val="000000" w:themeColor="text1"/>
          <w:sz w:val="36"/>
          <w:szCs w:val="30"/>
          <w:rtl/>
        </w:rPr>
      </w:pPr>
      <w:r w:rsidRPr="00DC4B77">
        <w:rPr>
          <w:rFonts w:ascii="Traditional Arabic" w:hAnsi="Traditional Arabic" w:cs="louts shamy"/>
          <w:color w:val="000000" w:themeColor="text1"/>
          <w:sz w:val="36"/>
          <w:szCs w:val="30"/>
          <w:rtl/>
          <w:lang w:bidi="ar-EG"/>
        </w:rPr>
        <w:t>ل</w:t>
      </w:r>
      <w:r w:rsidR="00100DA1" w:rsidRPr="00DC4B77">
        <w:rPr>
          <w:rFonts w:ascii="Traditional Arabic" w:hAnsi="Traditional Arabic" w:cs="louts shamy" w:hint="cs"/>
          <w:color w:val="000000" w:themeColor="text1"/>
          <w:sz w:val="36"/>
          <w:szCs w:val="30"/>
          <w:rtl/>
          <w:lang w:bidi="ar-EG"/>
        </w:rPr>
        <w:t>هذه ا</w:t>
      </w:r>
      <w:r w:rsidRPr="00DC4B77">
        <w:rPr>
          <w:rFonts w:ascii="Traditional Arabic" w:hAnsi="Traditional Arabic" w:cs="louts shamy"/>
          <w:color w:val="000000" w:themeColor="text1"/>
          <w:sz w:val="36"/>
          <w:szCs w:val="30"/>
          <w:rtl/>
          <w:lang w:bidi="ar-EG"/>
        </w:rPr>
        <w:t>لحياة</w:t>
      </w:r>
      <w:r w:rsidR="00100DA1" w:rsidRPr="00DC4B77">
        <w:rPr>
          <w:rFonts w:ascii="Traditional Arabic" w:hAnsi="Traditional Arabic" w:cs="louts shamy" w:hint="cs"/>
          <w:color w:val="000000" w:themeColor="text1"/>
          <w:sz w:val="36"/>
          <w:szCs w:val="30"/>
          <w:rtl/>
          <w:lang w:bidi="ar-EG"/>
        </w:rPr>
        <w:t xml:space="preserve"> التي نعيشها رؤية أخرى</w:t>
      </w:r>
      <w:r w:rsidRPr="00DC4B77">
        <w:rPr>
          <w:rFonts w:ascii="Traditional Arabic" w:hAnsi="Traditional Arabic" w:cs="louts shamy"/>
          <w:color w:val="000000" w:themeColor="text1"/>
          <w:sz w:val="36"/>
          <w:szCs w:val="30"/>
          <w:rtl/>
          <w:lang w:bidi="ar-EG"/>
        </w:rPr>
        <w:t xml:space="preserve"> مصدرها </w:t>
      </w:r>
      <w:r w:rsidR="00100DA1" w:rsidRPr="00DC4B77">
        <w:rPr>
          <w:rFonts w:ascii="Traditional Arabic" w:hAnsi="Traditional Arabic" w:cs="louts shamy" w:hint="cs"/>
          <w:color w:val="000000" w:themeColor="text1"/>
          <w:sz w:val="36"/>
          <w:szCs w:val="30"/>
          <w:rtl/>
          <w:lang w:bidi="ar-EG"/>
        </w:rPr>
        <w:t>الوحي المنزل من</w:t>
      </w:r>
      <w:r w:rsidR="007E15F7" w:rsidRPr="00DC4B77">
        <w:rPr>
          <w:rFonts w:ascii="Traditional Arabic" w:hAnsi="Traditional Arabic" w:cs="louts shamy" w:hint="cs"/>
          <w:color w:val="000000" w:themeColor="text1"/>
          <w:sz w:val="36"/>
          <w:szCs w:val="30"/>
          <w:rtl/>
          <w:lang w:bidi="ar-EG"/>
        </w:rPr>
        <w:t xml:space="preserve"> الله </w:t>
      </w:r>
      <w:r w:rsidR="00100DA1" w:rsidRPr="00DC4B77">
        <w:rPr>
          <w:rFonts w:ascii="Traditional Arabic" w:hAnsi="Traditional Arabic" w:cs="louts shamy" w:hint="cs"/>
          <w:color w:val="000000" w:themeColor="text1"/>
          <w:sz w:val="36"/>
          <w:szCs w:val="30"/>
          <w:rtl/>
          <w:lang w:bidi="ar-EG"/>
        </w:rPr>
        <w:t xml:space="preserve">العليم الخبير على </w:t>
      </w:r>
      <w:r w:rsidRPr="00DC4B77">
        <w:rPr>
          <w:rFonts w:ascii="Traditional Arabic" w:hAnsi="Traditional Arabic" w:cs="louts shamy"/>
          <w:color w:val="000000" w:themeColor="text1"/>
          <w:sz w:val="36"/>
          <w:szCs w:val="30"/>
          <w:rtl/>
          <w:lang w:bidi="ar-EG"/>
        </w:rPr>
        <w:t>رسل</w:t>
      </w:r>
      <w:r w:rsidR="007E15F7" w:rsidRPr="00DC4B77">
        <w:rPr>
          <w:rFonts w:ascii="Traditional Arabic" w:hAnsi="Traditional Arabic" w:cs="louts shamy" w:hint="cs"/>
          <w:color w:val="000000" w:themeColor="text1"/>
          <w:sz w:val="36"/>
          <w:szCs w:val="30"/>
          <w:rtl/>
          <w:lang w:bidi="ar-EG"/>
        </w:rPr>
        <w:t>ه</w:t>
      </w:r>
      <w:r w:rsidRPr="00DC4B77">
        <w:rPr>
          <w:rFonts w:ascii="Traditional Arabic" w:hAnsi="Traditional Arabic" w:cs="louts shamy"/>
          <w:color w:val="000000" w:themeColor="text1"/>
          <w:sz w:val="36"/>
          <w:szCs w:val="30"/>
          <w:rtl/>
          <w:lang w:bidi="ar-EG"/>
        </w:rPr>
        <w:t>، عليهم الصلاة والسلام</w:t>
      </w:r>
      <w:r w:rsidR="00100DA1" w:rsidRPr="00DC4B77">
        <w:rPr>
          <w:rFonts w:ascii="Traditional Arabic" w:hAnsi="Traditional Arabic" w:cs="louts shamy" w:hint="cs"/>
          <w:color w:val="000000" w:themeColor="text1"/>
          <w:sz w:val="36"/>
          <w:szCs w:val="30"/>
          <w:rtl/>
          <w:lang w:bidi="ar-EG"/>
        </w:rPr>
        <w:t xml:space="preserve"> أجمعين</w:t>
      </w:r>
      <w:r w:rsidRPr="00DC4B77">
        <w:rPr>
          <w:rFonts w:ascii="Traditional Arabic" w:hAnsi="Traditional Arabic" w:cs="louts shamy"/>
          <w:color w:val="000000" w:themeColor="text1"/>
          <w:sz w:val="36"/>
          <w:szCs w:val="30"/>
          <w:rtl/>
          <w:lang w:bidi="ar-EG"/>
        </w:rPr>
        <w:t>،</w:t>
      </w:r>
      <w:r w:rsidR="00100DA1" w:rsidRPr="00DC4B77">
        <w:rPr>
          <w:rFonts w:ascii="Traditional Arabic" w:hAnsi="Traditional Arabic" w:cs="louts shamy" w:hint="cs"/>
          <w:color w:val="000000" w:themeColor="text1"/>
          <w:sz w:val="36"/>
          <w:szCs w:val="30"/>
          <w:rtl/>
          <w:lang w:bidi="ar-EG"/>
        </w:rPr>
        <w:t xml:space="preserve"> وفيها: أن </w:t>
      </w:r>
      <w:r w:rsidRPr="00DC4B77">
        <w:rPr>
          <w:rFonts w:ascii="Traditional Arabic" w:hAnsi="Traditional Arabic" w:cs="louts shamy"/>
          <w:color w:val="000000" w:themeColor="text1"/>
          <w:sz w:val="36"/>
          <w:szCs w:val="30"/>
          <w:rtl/>
          <w:lang w:bidi="ar-EG"/>
        </w:rPr>
        <w:t xml:space="preserve">الله هو الخالق، سبحانه وتعالى ذكره، وخلق الخلق بمشيئته ولغاية حددها هو، وأرسل رسلًا مبشرين ومنذرين، وأقام حياة الناس على الإيمان به، وحين تحدث عن الأمم السابقة في كتابه الكريم تحدث عن </w:t>
      </w:r>
      <w:r w:rsidR="007E15F7" w:rsidRPr="00DC4B77">
        <w:rPr>
          <w:rFonts w:ascii="Traditional Arabic" w:hAnsi="Traditional Arabic" w:cs="louts shamy" w:hint="cs"/>
          <w:color w:val="000000" w:themeColor="text1"/>
          <w:sz w:val="36"/>
          <w:szCs w:val="30"/>
          <w:rtl/>
          <w:lang w:bidi="ar-EG"/>
        </w:rPr>
        <w:t xml:space="preserve">عاقبة </w:t>
      </w:r>
      <w:r w:rsidRPr="00DC4B77">
        <w:rPr>
          <w:rFonts w:ascii="Traditional Arabic" w:hAnsi="Traditional Arabic" w:cs="louts shamy"/>
          <w:color w:val="000000" w:themeColor="text1"/>
          <w:sz w:val="36"/>
          <w:szCs w:val="30"/>
          <w:rtl/>
          <w:lang w:bidi="ar-EG"/>
        </w:rPr>
        <w:t xml:space="preserve">إيمانهم وكفرهم بالله: ماذا فعل بمن آمن وماذا فعل بمن كفر؟، وماذا أعد للمؤمنين في الآخرة؟، </w:t>
      </w:r>
      <w:r w:rsidRPr="00DC4B77">
        <w:rPr>
          <w:rFonts w:ascii="Traditional Arabic" w:hAnsi="Traditional Arabic" w:cs="louts shamy"/>
          <w:color w:val="000000" w:themeColor="text1"/>
          <w:sz w:val="34"/>
          <w:szCs w:val="30"/>
          <w:rtl/>
          <w:lang w:bidi="ar-EG"/>
        </w:rPr>
        <w:t>وبماذا توعد الكافرين؟</w:t>
      </w:r>
      <w:r w:rsidR="007E15F7" w:rsidRPr="00DC4B77">
        <w:rPr>
          <w:rFonts w:ascii="Traditional Arabic" w:hAnsi="Traditional Arabic" w:cs="louts shamy" w:hint="cs"/>
          <w:color w:val="000000" w:themeColor="text1"/>
          <w:sz w:val="34"/>
          <w:szCs w:val="30"/>
          <w:rtl/>
          <w:lang w:bidi="ar-EG"/>
        </w:rPr>
        <w:t xml:space="preserve"> </w:t>
      </w:r>
      <w:r w:rsidRPr="00DC4B77">
        <w:rPr>
          <w:rFonts w:ascii="Traditional Arabic" w:hAnsi="Traditional Arabic" w:cs="louts shamy"/>
          <w:color w:val="000000" w:themeColor="text1"/>
          <w:sz w:val="34"/>
          <w:szCs w:val="30"/>
          <w:rtl/>
          <w:lang w:bidi="ar-EG"/>
        </w:rPr>
        <w:t xml:space="preserve">وقدَّم إجابة شديدة الوضوح لخلق السموات والأرض: </w:t>
      </w:r>
      <w:r w:rsidR="00100DA1"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color w:val="000000" w:themeColor="text1"/>
          <w:sz w:val="34"/>
          <w:szCs w:val="30"/>
          <w:rtl/>
          <w:lang w:bidi="ar-EG"/>
        </w:rPr>
        <w:t xml:space="preserve">مَّا أَشْهَدتُّهُمْ خَلْقَ السَّمَاوَاتِ وَالْأَرْضِ وَلَا </w:t>
      </w:r>
      <w:r w:rsidRPr="00DC4B77">
        <w:rPr>
          <w:rFonts w:ascii="Traditional Arabic" w:hAnsi="Traditional Arabic" w:cs="louts shamy"/>
          <w:color w:val="000000" w:themeColor="text1"/>
          <w:sz w:val="34"/>
          <w:szCs w:val="30"/>
          <w:rtl/>
          <w:lang w:bidi="ar-EG"/>
        </w:rPr>
        <w:lastRenderedPageBreak/>
        <w:t xml:space="preserve">خَلْقَ أَنفُسِهِمْ وَمَا كُنتُ </w:t>
      </w:r>
      <w:r w:rsidR="00A16B9C" w:rsidRPr="00DC4B77">
        <w:rPr>
          <w:rFonts w:ascii="Traditional Arabic" w:hAnsi="Traditional Arabic" w:cs="louts shamy"/>
          <w:color w:val="000000" w:themeColor="text1"/>
          <w:sz w:val="34"/>
          <w:szCs w:val="30"/>
          <w:rtl/>
          <w:lang w:bidi="ar-EG"/>
        </w:rPr>
        <w:t>مُتَّخِذَ الْمُضِلِّينَ عَضُدًا</w:t>
      </w:r>
      <w:r w:rsidR="00F8124E" w:rsidRPr="00DC4B77">
        <w:rPr>
          <w:rFonts w:ascii="Traditional Arabic" w:hAnsi="Traditional Arabic" w:cs="louts shamy"/>
          <w:color w:val="000000" w:themeColor="text1"/>
          <w:sz w:val="34"/>
          <w:szCs w:val="30"/>
          <w:rtl/>
          <w:lang w:bidi="ar-EG"/>
        </w:rPr>
        <w:t>)</w:t>
      </w:r>
      <w:r w:rsidR="00A16B9C" w:rsidRPr="00DC4B77">
        <w:rPr>
          <w:rFonts w:ascii="Traditional Arabic" w:hAnsi="Traditional Arabic" w:cs="louts shamy" w:hint="cs"/>
          <w:color w:val="000000" w:themeColor="text1"/>
          <w:sz w:val="34"/>
          <w:szCs w:val="30"/>
          <w:rtl/>
          <w:lang w:bidi="ar-EG"/>
        </w:rPr>
        <w:t xml:space="preserve"> </w:t>
      </w:r>
      <w:r w:rsidR="0090557D" w:rsidRPr="00DC4B77">
        <w:rPr>
          <w:rFonts w:ascii="Traditional Arabic" w:hAnsi="Traditional Arabic" w:cs="louts shamy"/>
          <w:color w:val="000000" w:themeColor="text1"/>
          <w:sz w:val="34"/>
          <w:szCs w:val="30"/>
          <w:rtl/>
          <w:lang w:bidi="ar-EG"/>
        </w:rPr>
        <w:t>(</w:t>
      </w:r>
      <w:r w:rsidRPr="00DC4B77">
        <w:rPr>
          <w:rFonts w:ascii="Traditional Arabic" w:hAnsi="Traditional Arabic" w:cs="louts shamy"/>
          <w:color w:val="000000" w:themeColor="text1"/>
          <w:sz w:val="34"/>
          <w:szCs w:val="30"/>
          <w:rtl/>
          <w:lang w:bidi="ar-EG"/>
        </w:rPr>
        <w:t>الكهف:51</w:t>
      </w:r>
      <w:r w:rsidR="0090557D" w:rsidRPr="00DC4B77">
        <w:rPr>
          <w:rFonts w:ascii="Traditional Arabic" w:hAnsi="Traditional Arabic" w:cs="louts shamy"/>
          <w:color w:val="000000" w:themeColor="text1"/>
          <w:sz w:val="34"/>
          <w:szCs w:val="30"/>
          <w:rtl/>
          <w:lang w:bidi="ar-EG"/>
        </w:rPr>
        <w:t>)</w:t>
      </w:r>
      <w:r w:rsidR="00100DA1" w:rsidRPr="00DC4B77">
        <w:rPr>
          <w:rFonts w:ascii="Traditional Arabic" w:hAnsi="Traditional Arabic" w:cs="louts shamy" w:hint="cs"/>
          <w:color w:val="000000" w:themeColor="text1"/>
          <w:sz w:val="34"/>
          <w:szCs w:val="30"/>
          <w:rtl/>
          <w:lang w:bidi="ar-EG"/>
        </w:rPr>
        <w:t>، فلا أحد يعرف كيف خلقت السموات والأرض، ولا كيف خلق الإنسان إلا عن طريق الوحي.</w:t>
      </w:r>
      <w:r w:rsidR="00100DA1" w:rsidRPr="00DC4B77">
        <w:rPr>
          <w:rFonts w:ascii="Traditional Arabic" w:hAnsi="Traditional Arabic" w:cs="louts shamy" w:hint="cs"/>
          <w:color w:val="000000" w:themeColor="text1"/>
          <w:sz w:val="36"/>
          <w:szCs w:val="30"/>
          <w:rtl/>
          <w:lang w:bidi="ar-EG"/>
        </w:rPr>
        <w:t xml:space="preserve"> </w:t>
      </w:r>
    </w:p>
    <w:p w14:paraId="193EE221" w14:textId="13520F65" w:rsidR="0089382A" w:rsidRPr="00DC4B77" w:rsidRDefault="00CF0089" w:rsidP="00BD51D2">
      <w:pPr>
        <w:pStyle w:val="NormalWeb"/>
        <w:shd w:val="clear" w:color="auto" w:fill="FFFFFF"/>
        <w:bidi/>
        <w:spacing w:before="0" w:beforeAutospacing="0" w:after="60" w:afterAutospacing="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وفي القرآن الكريم عرض تفصيلي لخلق الإنسان الأول.. </w:t>
      </w:r>
      <w:r w:rsidR="0000525C" w:rsidRPr="00DC4B77">
        <w:rPr>
          <w:rFonts w:ascii="Traditional Arabic" w:hAnsi="Traditional Arabic" w:cs="louts shamy"/>
          <w:color w:val="000000" w:themeColor="text1"/>
          <w:sz w:val="34"/>
          <w:szCs w:val="30"/>
          <w:rtl/>
        </w:rPr>
        <w:t>آدم</w:t>
      </w:r>
      <w:r w:rsidR="008D2941" w:rsidRPr="00DC4B77">
        <w:rPr>
          <w:rFonts w:ascii="Traditional Arabic" w:hAnsi="Traditional Arabic" w:cs="louts shamy"/>
          <w:color w:val="000000" w:themeColor="text1"/>
          <w:sz w:val="34"/>
          <w:szCs w:val="30"/>
          <w:rtl/>
        </w:rPr>
        <w:t>،</w:t>
      </w:r>
      <w:r w:rsidR="006B1211"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Pr="00DC4B77">
        <w:rPr>
          <w:rFonts w:ascii="Traditional Arabic" w:hAnsi="Traditional Arabic" w:cs="louts shamy"/>
          <w:color w:val="000000" w:themeColor="text1"/>
          <w:sz w:val="34"/>
          <w:szCs w:val="30"/>
          <w:rtl/>
        </w:rPr>
        <w:t xml:space="preserve"> وأنه خلق من طين، والذي خلق من طين هو </w:t>
      </w:r>
      <w:r w:rsidR="0000525C" w:rsidRPr="00DC4B77">
        <w:rPr>
          <w:rFonts w:ascii="Traditional Arabic" w:hAnsi="Traditional Arabic" w:cs="louts shamy"/>
          <w:color w:val="000000" w:themeColor="text1"/>
          <w:sz w:val="34"/>
          <w:szCs w:val="30"/>
          <w:rtl/>
        </w:rPr>
        <w:t>آدم</w:t>
      </w:r>
      <w:r w:rsidR="008D2941" w:rsidRPr="00DC4B77">
        <w:rPr>
          <w:rFonts w:ascii="Traditional Arabic" w:hAnsi="Traditional Arabic" w:cs="louts shamy"/>
          <w:color w:val="000000" w:themeColor="text1"/>
          <w:sz w:val="34"/>
          <w:szCs w:val="30"/>
          <w:rtl/>
        </w:rPr>
        <w:t>،</w:t>
      </w:r>
      <w:r w:rsidR="006B1211"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Pr="00DC4B77">
        <w:rPr>
          <w:rFonts w:ascii="Traditional Arabic" w:hAnsi="Traditional Arabic" w:cs="louts shamy"/>
          <w:color w:val="000000" w:themeColor="text1"/>
          <w:sz w:val="34"/>
          <w:szCs w:val="30"/>
          <w:rtl/>
        </w:rPr>
        <w:t xml:space="preserve"> </w:t>
      </w:r>
      <w:r w:rsidR="00511238" w:rsidRPr="00DC4B77">
        <w:rPr>
          <w:rFonts w:ascii="Traditional Arabic" w:hAnsi="Traditional Arabic" w:cs="louts shamy" w:hint="cs"/>
          <w:color w:val="000000" w:themeColor="text1"/>
          <w:sz w:val="34"/>
          <w:szCs w:val="30"/>
          <w:rtl/>
        </w:rPr>
        <w:t xml:space="preserve">أبو هابيل وقابيل، </w:t>
      </w:r>
      <w:r w:rsidRPr="00DC4B77">
        <w:rPr>
          <w:rFonts w:ascii="Traditional Arabic" w:hAnsi="Traditional Arabic" w:cs="louts shamy"/>
          <w:color w:val="000000" w:themeColor="text1"/>
          <w:sz w:val="34"/>
          <w:szCs w:val="30"/>
          <w:rtl/>
        </w:rPr>
        <w:t xml:space="preserve">وليس إنسانًا بعيدًا </w:t>
      </w:r>
      <w:r w:rsidR="00511238" w:rsidRPr="00DC4B77">
        <w:rPr>
          <w:rFonts w:ascii="Traditional Arabic" w:hAnsi="Traditional Arabic" w:cs="louts shamy" w:hint="cs"/>
          <w:color w:val="000000" w:themeColor="text1"/>
          <w:sz w:val="34"/>
          <w:szCs w:val="30"/>
          <w:rtl/>
        </w:rPr>
        <w:t xml:space="preserve">(قبل </w:t>
      </w:r>
      <w:r w:rsidR="0000525C" w:rsidRPr="00DC4B77">
        <w:rPr>
          <w:rFonts w:ascii="Traditional Arabic" w:hAnsi="Traditional Arabic" w:cs="louts shamy" w:hint="cs"/>
          <w:color w:val="000000" w:themeColor="text1"/>
          <w:sz w:val="34"/>
          <w:szCs w:val="30"/>
          <w:rtl/>
        </w:rPr>
        <w:t>آدم</w:t>
      </w:r>
      <w:r w:rsidR="00511238"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 xml:space="preserve"> كما يدعي عب</w:t>
      </w:r>
      <w:r w:rsidR="00511238"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اس وغيره، وآيات سورة "ص" شديدة الوضوح على أن الذي خ</w:t>
      </w:r>
      <w:r w:rsidR="007E15F7"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لق من طين هو آدم </w:t>
      </w:r>
      <w:r w:rsidR="008D2941" w:rsidRPr="00DC4B77">
        <w:rPr>
          <w:rFonts w:ascii="Traditional Arabic" w:hAnsi="Traditional Arabic" w:cs="louts shamy"/>
          <w:color w:val="000000" w:themeColor="text1"/>
          <w:sz w:val="34"/>
          <w:szCs w:val="30"/>
          <w:rtl/>
        </w:rPr>
        <w:t>،عليه السلام،</w:t>
      </w:r>
      <w:r w:rsidRPr="00DC4B77">
        <w:rPr>
          <w:rFonts w:ascii="Traditional Arabic" w:hAnsi="Traditional Arabic" w:cs="louts shamy"/>
          <w:color w:val="000000" w:themeColor="text1"/>
          <w:sz w:val="34"/>
          <w:szCs w:val="30"/>
          <w:rtl/>
        </w:rPr>
        <w:t>، يقول الله تعالى: (</w:t>
      </w:r>
      <w:r w:rsidRPr="00DC4B77">
        <w:rPr>
          <w:rFonts w:ascii="Traditional Arabic" w:hAnsi="Traditional Arabic" w:cs="Traditional Arabic"/>
          <w:color w:val="000000" w:themeColor="text1"/>
          <w:sz w:val="38"/>
          <w:szCs w:val="34"/>
          <w:rtl/>
        </w:rPr>
        <w:t>إِذۡ قَالَ رَبُّكَ لِلۡمَلَٰٓئِكَةِ إِنِّي خَٰلِقُۢ بَشَرًا مِّن طِين</w:t>
      </w:r>
      <w:r w:rsidR="00CF4A16" w:rsidRPr="00DC4B77">
        <w:rPr>
          <w:rFonts w:ascii="Traditional Arabic" w:hAnsi="Traditional Arabic" w:cs="Traditional Arabic"/>
          <w:color w:val="000000" w:themeColor="text1"/>
          <w:sz w:val="38"/>
          <w:szCs w:val="34"/>
          <w:rtl/>
        </w:rPr>
        <w:t>.</w:t>
      </w:r>
      <w:r w:rsidRPr="00DC4B77">
        <w:rPr>
          <w:rFonts w:ascii="Traditional Arabic" w:hAnsi="Traditional Arabic" w:cs="Traditional Arabic"/>
          <w:color w:val="000000" w:themeColor="text1"/>
          <w:sz w:val="38"/>
          <w:szCs w:val="34"/>
          <w:rtl/>
        </w:rPr>
        <w:t xml:space="preserve"> فَإِذَا سَوَّيۡتُهُۥ وَنَفَخۡتُ فِيهِ مِن رُّوحِي فَقَعُواْ لَهُۥ سَٰجِدِينَ</w:t>
      </w:r>
      <w:r w:rsidR="00CF4A16" w:rsidRPr="00DC4B77">
        <w:rPr>
          <w:rFonts w:ascii="Traditional Arabic" w:hAnsi="Traditional Arabic" w:cs="Traditional Arabic"/>
          <w:color w:val="000000" w:themeColor="text1"/>
          <w:sz w:val="38"/>
          <w:szCs w:val="34"/>
          <w:rtl/>
        </w:rPr>
        <w:t xml:space="preserve">. </w:t>
      </w:r>
      <w:r w:rsidRPr="00DC4B77">
        <w:rPr>
          <w:rFonts w:ascii="Traditional Arabic" w:hAnsi="Traditional Arabic" w:cs="Traditional Arabic"/>
          <w:color w:val="000000" w:themeColor="text1"/>
          <w:sz w:val="38"/>
          <w:szCs w:val="34"/>
          <w:rtl/>
        </w:rPr>
        <w:t>فَسَجَدَ ٱلۡمَلَٰٓئِكَةُ كُلُّهُمۡ أَجۡمَعُونَ</w:t>
      </w:r>
      <w:r w:rsidR="00CF4A16" w:rsidRPr="00DC4B77">
        <w:rPr>
          <w:rFonts w:ascii="Traditional Arabic" w:hAnsi="Traditional Arabic" w:cs="Traditional Arabic"/>
          <w:color w:val="000000" w:themeColor="text1"/>
          <w:sz w:val="38"/>
          <w:szCs w:val="34"/>
          <w:rtl/>
        </w:rPr>
        <w:t xml:space="preserve">. </w:t>
      </w:r>
      <w:r w:rsidRPr="00DC4B77">
        <w:rPr>
          <w:rFonts w:ascii="Traditional Arabic" w:hAnsi="Traditional Arabic" w:cs="Traditional Arabic"/>
          <w:color w:val="000000" w:themeColor="text1"/>
          <w:sz w:val="38"/>
          <w:szCs w:val="34"/>
          <w:rtl/>
        </w:rPr>
        <w:t>إِلَّآ إِبۡلِيسَ ٱسۡتَكۡبَرَ وَكَانَ مِنَ ٱلۡكَٰفِرِينَ</w:t>
      </w:r>
      <w:r w:rsidR="00CF4A16" w:rsidRPr="00DC4B77">
        <w:rPr>
          <w:rFonts w:ascii="Traditional Arabic" w:hAnsi="Traditional Arabic" w:cs="Traditional Arabic"/>
          <w:color w:val="000000" w:themeColor="text1"/>
          <w:sz w:val="38"/>
          <w:szCs w:val="34"/>
          <w:rtl/>
        </w:rPr>
        <w:t xml:space="preserve">. </w:t>
      </w:r>
      <w:r w:rsidRPr="00DC4B77">
        <w:rPr>
          <w:rFonts w:ascii="Traditional Arabic" w:hAnsi="Traditional Arabic" w:cs="Traditional Arabic"/>
          <w:color w:val="000000" w:themeColor="text1"/>
          <w:sz w:val="38"/>
          <w:szCs w:val="34"/>
          <w:rtl/>
        </w:rPr>
        <w:t>قَالَ يَٰٓإِبۡلِيسُ مَا مَنَعَكَ أَن تَسۡجُدَ لِمَا خَلَقۡتُ بِيَدَيَّۖ أَسۡتَكۡبَرۡتَ أَمۡ كُنتَ مِنَ ٱلۡعَالِينَ</w:t>
      </w:r>
      <w:r w:rsidR="00CF4A16" w:rsidRPr="00DC4B77">
        <w:rPr>
          <w:rFonts w:ascii="Traditional Arabic" w:hAnsi="Traditional Arabic" w:cs="Traditional Arabic"/>
          <w:color w:val="000000" w:themeColor="text1"/>
          <w:sz w:val="38"/>
          <w:szCs w:val="34"/>
          <w:rtl/>
        </w:rPr>
        <w:t>.</w:t>
      </w:r>
      <w:r w:rsidRPr="00DC4B77">
        <w:rPr>
          <w:rFonts w:ascii="Traditional Arabic" w:hAnsi="Traditional Arabic" w:cs="Traditional Arabic"/>
          <w:color w:val="000000" w:themeColor="text1"/>
          <w:sz w:val="38"/>
          <w:szCs w:val="34"/>
          <w:rtl/>
        </w:rPr>
        <w:t xml:space="preserve"> قَالَ أَنَا۠ خَيۡر مِّنۡهُ خَلَقۡتَنِي مِن نَّار وَخَلَقۡتَهُۥ مِن طِين</w:t>
      </w:r>
      <w:r w:rsidRPr="00DC4B77">
        <w:rPr>
          <w:rFonts w:ascii="Traditional Arabic" w:hAnsi="Traditional Arabic" w:cs="louts shamy"/>
          <w:color w:val="000000" w:themeColor="text1"/>
          <w:sz w:val="34"/>
          <w:szCs w:val="30"/>
          <w:rtl/>
        </w:rPr>
        <w:t>) (</w:t>
      </w:r>
      <w:r w:rsidRPr="00DC4B77">
        <w:rPr>
          <w:rFonts w:ascii="louts shamy" w:hAnsi="louts shamy" w:cs="louts shamy" w:hint="cs"/>
          <w:color w:val="000000" w:themeColor="text1"/>
          <w:sz w:val="34"/>
          <w:szCs w:val="30"/>
          <w:rtl/>
        </w:rPr>
        <w:t>ص</w:t>
      </w:r>
      <w:r w:rsidRPr="00DC4B77">
        <w:rPr>
          <w:rFonts w:ascii="Traditional Arabic" w:hAnsi="Traditional Arabic" w:cs="louts shamy"/>
          <w:color w:val="000000" w:themeColor="text1"/>
          <w:sz w:val="34"/>
          <w:szCs w:val="30"/>
          <w:rtl/>
        </w:rPr>
        <w:t>: 71 -76).</w:t>
      </w:r>
      <w:r w:rsidR="00511238" w:rsidRPr="00DC4B77">
        <w:rPr>
          <w:rFonts w:ascii="Traditional Arabic" w:hAnsi="Traditional Arabic" w:cs="louts shamy" w:hint="cs"/>
          <w:color w:val="000000" w:themeColor="text1"/>
          <w:sz w:val="34"/>
          <w:szCs w:val="30"/>
          <w:rtl/>
        </w:rPr>
        <w:t xml:space="preserve"> وفي آيات آخر ذُكر أن السجود كان ل</w:t>
      </w:r>
      <w:r w:rsidR="0000525C" w:rsidRPr="00DC4B77">
        <w:rPr>
          <w:rFonts w:ascii="Traditional Arabic" w:hAnsi="Traditional Arabic" w:cs="louts shamy" w:hint="cs"/>
          <w:color w:val="000000" w:themeColor="text1"/>
          <w:sz w:val="34"/>
          <w:szCs w:val="30"/>
          <w:rtl/>
        </w:rPr>
        <w:t>آدم</w:t>
      </w:r>
      <w:r w:rsidR="00511238" w:rsidRPr="00DC4B77">
        <w:rPr>
          <w:rFonts w:ascii="Traditional Arabic" w:hAnsi="Traditional Arabic" w:cs="louts shamy" w:hint="cs"/>
          <w:color w:val="000000" w:themeColor="text1"/>
          <w:sz w:val="34"/>
          <w:szCs w:val="30"/>
          <w:rtl/>
        </w:rPr>
        <w:t xml:space="preserve"> أبو هابيل وقابيل.</w:t>
      </w:r>
    </w:p>
    <w:p w14:paraId="03F57D92" w14:textId="4F14E312" w:rsidR="00CF0089" w:rsidRPr="00DC4B77" w:rsidRDefault="00CF0089" w:rsidP="00BD51D2">
      <w:pPr>
        <w:pStyle w:val="NormalWeb"/>
        <w:shd w:val="clear" w:color="auto" w:fill="FFFFFF"/>
        <w:bidi/>
        <w:spacing w:before="0" w:beforeAutospacing="0" w:after="60" w:afterAutospacing="0" w:line="216" w:lineRule="auto"/>
        <w:ind w:firstLine="284"/>
        <w:jc w:val="both"/>
        <w:rPr>
          <w:rFonts w:ascii="Traditional Arabic" w:hAnsi="Traditional Arabic" w:cs="louts shamy"/>
          <w:color w:val="000000" w:themeColor="text1"/>
          <w:sz w:val="34"/>
          <w:szCs w:val="30"/>
        </w:rPr>
      </w:pPr>
      <w:r w:rsidRPr="00DC4B77">
        <w:rPr>
          <w:rFonts w:ascii="Traditional Arabic" w:hAnsi="Traditional Arabic" w:cs="louts shamy"/>
          <w:color w:val="000000" w:themeColor="text1"/>
          <w:sz w:val="34"/>
          <w:szCs w:val="30"/>
          <w:rtl/>
          <w:lang w:bidi="ar-EG"/>
        </w:rPr>
        <w:t>وفي القرآن الكريم معالم رئيسية لتاريخ البشر في هذه الحياة الدنيا تتمحور حول الإيمان والكفر بالله، من ذلك: أن البشرية تعرضت للهلاك بالطوفان (والطوفان مذكور في تواريخ عامة الأمم)؛ وأهلكت قبل موسى</w:t>
      </w:r>
      <w:r w:rsidR="008D2941" w:rsidRPr="00DC4B77">
        <w:rPr>
          <w:rFonts w:ascii="Traditional Arabic" w:hAnsi="Traditional Arabic" w:cs="louts shamy"/>
          <w:color w:val="000000" w:themeColor="text1"/>
          <w:sz w:val="34"/>
          <w:szCs w:val="30"/>
          <w:rtl/>
          <w:lang w:bidi="ar-EG"/>
        </w:rPr>
        <w:t>،</w:t>
      </w:r>
      <w:r w:rsidR="00545AB3" w:rsidRPr="00DC4B77">
        <w:rPr>
          <w:rFonts w:ascii="Traditional Arabic" w:hAnsi="Traditional Arabic" w:cs="louts shamy" w:hint="cs"/>
          <w:color w:val="000000" w:themeColor="text1"/>
          <w:sz w:val="34"/>
          <w:szCs w:val="30"/>
          <w:rtl/>
          <w:lang w:bidi="ar-EG"/>
        </w:rPr>
        <w:t xml:space="preserve"> </w:t>
      </w:r>
      <w:r w:rsidR="008D2941" w:rsidRPr="00DC4B77">
        <w:rPr>
          <w:rFonts w:ascii="Traditional Arabic" w:hAnsi="Traditional Arabic" w:cs="louts shamy"/>
          <w:color w:val="000000" w:themeColor="text1"/>
          <w:sz w:val="34"/>
          <w:szCs w:val="30"/>
          <w:rtl/>
          <w:lang w:bidi="ar-EG"/>
        </w:rPr>
        <w:t>عليه السلام،</w:t>
      </w:r>
      <w:r w:rsidRPr="00DC4B77">
        <w:rPr>
          <w:rFonts w:ascii="Traditional Arabic" w:hAnsi="Traditional Arabic" w:cs="louts shamy"/>
          <w:color w:val="000000" w:themeColor="text1"/>
          <w:sz w:val="34"/>
          <w:szCs w:val="30"/>
          <w:rtl/>
          <w:lang w:bidi="ar-EG"/>
        </w:rPr>
        <w:t xml:space="preserve"> فلا أحد يعرف ما قد كان قبل موسى إلا عن طريق الوحي من الله، قال تعالى: </w:t>
      </w:r>
      <w:r w:rsidR="00545AB3"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color w:val="000000" w:themeColor="text1"/>
          <w:sz w:val="34"/>
          <w:szCs w:val="30"/>
          <w:rtl/>
          <w:lang w:bidi="ar-EG"/>
        </w:rPr>
        <w:t>ولَقَدْ آتَيْنَا مُوسَى الْكِتَابَ مِن بَعْدِ مَا أَهْلَكْنَا الْقُرُونَ الْأُولَىٰ بَصَائِرَ لِلنَّاسِ وَهُدًى وَرَحْمَةً لَّعَلَّهُمْ يَتَذَكَّرُونَ</w:t>
      </w:r>
      <w:r w:rsidR="00F8124E" w:rsidRPr="00DC4B77">
        <w:rPr>
          <w:rFonts w:ascii="Traditional Arabic" w:hAnsi="Traditional Arabic" w:cs="louts shamy"/>
          <w:color w:val="000000" w:themeColor="text1"/>
          <w:sz w:val="34"/>
          <w:szCs w:val="30"/>
          <w:rtl/>
          <w:lang w:bidi="ar-EG"/>
        </w:rPr>
        <w:t>)</w:t>
      </w:r>
      <w:r w:rsidR="009E17AF">
        <w:rPr>
          <w:rFonts w:ascii="Traditional Arabic" w:hAnsi="Traditional Arabic" w:cs="louts shamy" w:hint="cs"/>
          <w:color w:val="000000" w:themeColor="text1"/>
          <w:sz w:val="34"/>
          <w:szCs w:val="30"/>
          <w:rtl/>
          <w:lang w:bidi="ar-EG"/>
        </w:rPr>
        <w:t xml:space="preserve"> </w:t>
      </w:r>
      <w:r w:rsidR="0090557D" w:rsidRPr="00DC4B77">
        <w:rPr>
          <w:rFonts w:ascii="Traditional Arabic" w:hAnsi="Traditional Arabic" w:cs="louts shamy"/>
          <w:color w:val="000000" w:themeColor="text1"/>
          <w:sz w:val="34"/>
          <w:szCs w:val="30"/>
          <w:rtl/>
          <w:lang w:bidi="ar-EG"/>
        </w:rPr>
        <w:t>(</w:t>
      </w:r>
      <w:r w:rsidRPr="00DC4B77">
        <w:rPr>
          <w:rFonts w:ascii="Traditional Arabic" w:hAnsi="Traditional Arabic" w:cs="louts shamy"/>
          <w:color w:val="000000" w:themeColor="text1"/>
          <w:sz w:val="34"/>
          <w:szCs w:val="30"/>
          <w:rtl/>
          <w:lang w:bidi="ar-EG"/>
        </w:rPr>
        <w:t>القصص:43</w:t>
      </w:r>
      <w:r w:rsidR="0090557D" w:rsidRPr="00DC4B77">
        <w:rPr>
          <w:rFonts w:ascii="Traditional Arabic" w:hAnsi="Traditional Arabic" w:cs="louts shamy"/>
          <w:color w:val="000000" w:themeColor="text1"/>
          <w:sz w:val="34"/>
          <w:szCs w:val="30"/>
          <w:rtl/>
          <w:lang w:bidi="ar-EG"/>
        </w:rPr>
        <w:t>)</w:t>
      </w:r>
      <w:r w:rsidRPr="00DC4B77">
        <w:rPr>
          <w:rFonts w:ascii="Traditional Arabic" w:hAnsi="Traditional Arabic" w:cs="louts shamy"/>
          <w:color w:val="000000" w:themeColor="text1"/>
          <w:sz w:val="34"/>
          <w:szCs w:val="30"/>
          <w:rtl/>
          <w:lang w:bidi="ar-EG"/>
        </w:rPr>
        <w:t xml:space="preserve">. وأن البشرية لا تتطور صعودًا أو هبوطًا. بل تسير في دوائر.. أو تصعد وتهبط. </w:t>
      </w:r>
    </w:p>
    <w:p w14:paraId="33C38EE0" w14:textId="6E415CFC" w:rsidR="0089382A" w:rsidRPr="00DC4B77" w:rsidRDefault="00CF0089" w:rsidP="00BD51D2">
      <w:pPr>
        <w:widowControl w:val="0"/>
        <w:spacing w:after="60" w:line="216" w:lineRule="auto"/>
        <w:ind w:firstLine="284"/>
        <w:jc w:val="both"/>
        <w:rPr>
          <w:rFonts w:ascii="Traditional Arabic" w:hAnsi="Traditional Arabic" w:cs="louts shamy"/>
          <w:color w:val="000000" w:themeColor="text1"/>
          <w:sz w:val="34"/>
          <w:szCs w:val="30"/>
          <w:rtl/>
          <w:lang w:eastAsia="en-US" w:bidi="ar-EG"/>
        </w:rPr>
      </w:pPr>
      <w:r w:rsidRPr="00DC4B77">
        <w:rPr>
          <w:rFonts w:ascii="Traditional Arabic" w:hAnsi="Traditional Arabic" w:cs="louts shamy"/>
          <w:color w:val="000000" w:themeColor="text1"/>
          <w:sz w:val="34"/>
          <w:szCs w:val="30"/>
          <w:rtl/>
          <w:lang w:eastAsia="en-US" w:bidi="ar-EG"/>
        </w:rPr>
        <w:t>والمقصود أننا أمام منطلقان مختلفان..</w:t>
      </w:r>
      <w:r w:rsidR="00A16B9C" w:rsidRPr="00DC4B77">
        <w:rPr>
          <w:rFonts w:ascii="Traditional Arabic" w:hAnsi="Traditional Arabic" w:cs="louts shamy" w:hint="cs"/>
          <w:color w:val="000000" w:themeColor="text1"/>
          <w:sz w:val="34"/>
          <w:szCs w:val="30"/>
          <w:rtl/>
          <w:lang w:eastAsia="en-US" w:bidi="ar-EG"/>
        </w:rPr>
        <w:t xml:space="preserve"> </w:t>
      </w:r>
      <w:r w:rsidRPr="00DC4B77">
        <w:rPr>
          <w:rFonts w:ascii="Traditional Arabic" w:hAnsi="Traditional Arabic" w:cs="louts shamy"/>
          <w:color w:val="000000" w:themeColor="text1"/>
          <w:sz w:val="34"/>
          <w:szCs w:val="30"/>
          <w:rtl/>
          <w:lang w:eastAsia="en-US" w:bidi="ar-EG"/>
        </w:rPr>
        <w:t>رؤيتان مختلفتان</w:t>
      </w:r>
      <w:r w:rsidR="006A46FE" w:rsidRPr="00DC4B77">
        <w:rPr>
          <w:rFonts w:ascii="Traditional Arabic" w:hAnsi="Traditional Arabic" w:cs="louts shamy" w:hint="cs"/>
          <w:color w:val="000000" w:themeColor="text1"/>
          <w:sz w:val="34"/>
          <w:szCs w:val="30"/>
          <w:rtl/>
          <w:lang w:eastAsia="en-US" w:bidi="ar-EG"/>
        </w:rPr>
        <w:t>،</w:t>
      </w:r>
      <w:r w:rsidRPr="00DC4B77">
        <w:rPr>
          <w:rFonts w:ascii="Traditional Arabic" w:hAnsi="Traditional Arabic" w:cs="louts shamy"/>
          <w:color w:val="000000" w:themeColor="text1"/>
          <w:sz w:val="34"/>
          <w:szCs w:val="30"/>
          <w:rtl/>
          <w:lang w:eastAsia="en-US" w:bidi="ar-EG"/>
        </w:rPr>
        <w:t xml:space="preserve"> وأصحاب كل رؤية يحاولون تطبيقها واقعًا في مجالات الحياة المختلفة: في السياسة والحكم، </w:t>
      </w:r>
      <w:r w:rsidR="006A46FE" w:rsidRPr="00DC4B77">
        <w:rPr>
          <w:rFonts w:ascii="Traditional Arabic" w:hAnsi="Traditional Arabic" w:cs="louts shamy" w:hint="cs"/>
          <w:color w:val="000000" w:themeColor="text1"/>
          <w:sz w:val="34"/>
          <w:szCs w:val="30"/>
          <w:rtl/>
          <w:lang w:eastAsia="en-US" w:bidi="ar-EG"/>
        </w:rPr>
        <w:t>و</w:t>
      </w:r>
      <w:r w:rsidRPr="00DC4B77">
        <w:rPr>
          <w:rFonts w:ascii="Traditional Arabic" w:hAnsi="Traditional Arabic" w:cs="louts shamy"/>
          <w:color w:val="000000" w:themeColor="text1"/>
          <w:sz w:val="34"/>
          <w:szCs w:val="30"/>
          <w:rtl/>
          <w:lang w:eastAsia="en-US" w:bidi="ar-EG"/>
        </w:rPr>
        <w:t xml:space="preserve">في الاقتصاد والمال، </w:t>
      </w:r>
      <w:r w:rsidR="006A46FE" w:rsidRPr="00DC4B77">
        <w:rPr>
          <w:rFonts w:ascii="Traditional Arabic" w:hAnsi="Traditional Arabic" w:cs="louts shamy" w:hint="cs"/>
          <w:color w:val="000000" w:themeColor="text1"/>
          <w:sz w:val="34"/>
          <w:szCs w:val="30"/>
          <w:rtl/>
          <w:lang w:eastAsia="en-US" w:bidi="ar-EG"/>
        </w:rPr>
        <w:t>و</w:t>
      </w:r>
      <w:r w:rsidRPr="00DC4B77">
        <w:rPr>
          <w:rFonts w:ascii="Traditional Arabic" w:hAnsi="Traditional Arabic" w:cs="louts shamy"/>
          <w:color w:val="000000" w:themeColor="text1"/>
          <w:sz w:val="34"/>
          <w:szCs w:val="30"/>
          <w:rtl/>
          <w:lang w:eastAsia="en-US" w:bidi="ar-EG"/>
        </w:rPr>
        <w:t xml:space="preserve">في الثقافة والمجتمع.. في كل شيء. ما يعني أن اللقاء بينهما لا يكون إلا في إطار تابع ومتبوع.. غالب ومغلوب.  </w:t>
      </w:r>
    </w:p>
    <w:p w14:paraId="36798E10" w14:textId="13308220" w:rsidR="00CF0089" w:rsidRPr="00DC4B77" w:rsidRDefault="00CF0089" w:rsidP="0089382A">
      <w:pPr>
        <w:pStyle w:val="Heading2"/>
        <w:rPr>
          <w:color w:val="000000" w:themeColor="text1"/>
          <w:sz w:val="26"/>
          <w:szCs w:val="30"/>
          <w:rtl/>
          <w:lang w:eastAsia="en-US"/>
        </w:rPr>
      </w:pPr>
      <w:bookmarkStart w:id="80" w:name="_Toc59804268"/>
      <w:bookmarkStart w:id="81" w:name="_Toc173116184"/>
      <w:r w:rsidRPr="00DC4B77">
        <w:rPr>
          <w:color w:val="000000" w:themeColor="text1"/>
          <w:sz w:val="26"/>
          <w:szCs w:val="30"/>
          <w:rtl/>
          <w:lang w:eastAsia="en-US"/>
        </w:rPr>
        <w:lastRenderedPageBreak/>
        <w:t>عبَّاس العقَّاد بين الفريقين:</w:t>
      </w:r>
      <w:bookmarkEnd w:id="80"/>
      <w:bookmarkEnd w:id="81"/>
    </w:p>
    <w:p w14:paraId="704BD234" w14:textId="4BBE63B7" w:rsidR="00CF0089" w:rsidRPr="00DC4B77" w:rsidRDefault="00CF0089" w:rsidP="009E17AF">
      <w:pPr>
        <w:widowControl w:val="0"/>
        <w:spacing w:after="60" w:line="228" w:lineRule="auto"/>
        <w:ind w:firstLine="284"/>
        <w:jc w:val="both"/>
        <w:rPr>
          <w:rFonts w:ascii="Traditional Arabic" w:hAnsi="Traditional Arabic" w:cs="louts shamy"/>
          <w:b/>
          <w:bCs/>
          <w:color w:val="000000" w:themeColor="text1"/>
          <w:sz w:val="34"/>
          <w:szCs w:val="30"/>
          <w:rtl/>
          <w:lang w:eastAsia="en-US"/>
        </w:rPr>
      </w:pPr>
      <w:r w:rsidRPr="00DC4B77">
        <w:rPr>
          <w:rFonts w:ascii="Traditional Arabic" w:hAnsi="Traditional Arabic" w:cs="louts shamy"/>
          <w:color w:val="000000" w:themeColor="text1"/>
          <w:sz w:val="34"/>
          <w:szCs w:val="30"/>
          <w:rtl/>
          <w:lang w:eastAsia="en-US"/>
        </w:rPr>
        <w:t>وقف عبَّاس بين الفريقين: فمن ناحية لم يركن إلى الوحي ويقول بما قال الله، ومن ناحية أخرى لم ي</w:t>
      </w:r>
      <w:r w:rsidR="006A46FE" w:rsidRPr="00DC4B77">
        <w:rPr>
          <w:rFonts w:ascii="Traditional Arabic" w:hAnsi="Traditional Arabic" w:cs="louts shamy" w:hint="cs"/>
          <w:color w:val="000000" w:themeColor="text1"/>
          <w:sz w:val="34"/>
          <w:szCs w:val="30"/>
          <w:rtl/>
          <w:lang w:eastAsia="en-US"/>
        </w:rPr>
        <w:t>تبن</w:t>
      </w:r>
      <w:r w:rsidR="006743C3" w:rsidRPr="00DC4B77">
        <w:rPr>
          <w:rFonts w:ascii="Traditional Arabic" w:hAnsi="Traditional Arabic" w:cs="louts shamy" w:hint="cs"/>
          <w:color w:val="000000" w:themeColor="text1"/>
          <w:sz w:val="34"/>
          <w:szCs w:val="30"/>
          <w:rtl/>
          <w:lang w:eastAsia="en-US"/>
        </w:rPr>
        <w:t>َ</w:t>
      </w:r>
      <w:r w:rsidR="00F7174B" w:rsidRPr="00DC4B77">
        <w:rPr>
          <w:rFonts w:ascii="Traditional Arabic" w:hAnsi="Traditional Arabic" w:cs="louts shamy" w:hint="cs"/>
          <w:color w:val="000000" w:themeColor="text1"/>
          <w:sz w:val="34"/>
          <w:szCs w:val="30"/>
          <w:rtl/>
          <w:lang w:eastAsia="en-US"/>
        </w:rPr>
        <w:t xml:space="preserve"> عقيدة</w:t>
      </w:r>
      <w:r w:rsidRPr="00DC4B77">
        <w:rPr>
          <w:rFonts w:ascii="Traditional Arabic" w:hAnsi="Traditional Arabic" w:cs="louts shamy"/>
          <w:color w:val="000000" w:themeColor="text1"/>
          <w:sz w:val="34"/>
          <w:szCs w:val="30"/>
          <w:rtl/>
          <w:lang w:eastAsia="en-US"/>
        </w:rPr>
        <w:t xml:space="preserve"> الإلحاد </w:t>
      </w:r>
      <w:r w:rsidR="00F7174B" w:rsidRPr="00DC4B77">
        <w:rPr>
          <w:rFonts w:ascii="Traditional Arabic" w:hAnsi="Traditional Arabic" w:cs="louts shamy" w:hint="cs"/>
          <w:color w:val="000000" w:themeColor="text1"/>
          <w:sz w:val="34"/>
          <w:szCs w:val="30"/>
          <w:rtl/>
          <w:lang w:eastAsia="en-US"/>
        </w:rPr>
        <w:t>كليةً</w:t>
      </w:r>
      <w:r w:rsidRPr="00DC4B77">
        <w:rPr>
          <w:rFonts w:ascii="Traditional Arabic" w:hAnsi="Traditional Arabic" w:cs="louts shamy"/>
          <w:color w:val="000000" w:themeColor="text1"/>
          <w:sz w:val="34"/>
          <w:szCs w:val="30"/>
          <w:rtl/>
          <w:lang w:eastAsia="en-US"/>
        </w:rPr>
        <w:t xml:space="preserve">. ولم يحاول التوفيق بين الرؤيتين أيضًا. وإنما راح يغرف من هنا ويغرف من هناك، فحديثه عن (الهمجي الأول) هو حديثهم هم، وحديثه عن التطور في العقائد وأن المعرفة جاءت بالتجربة هو حديثهم هم. وحديثه عن وجود أنبياء وإيمان بالله له أصل عندنا وإن خالفنا في التفاصيل. </w:t>
      </w:r>
      <w:r w:rsidRPr="00DC4B77">
        <w:rPr>
          <w:rFonts w:ascii="Traditional Arabic" w:hAnsi="Traditional Arabic" w:cs="louts shamy"/>
          <w:b/>
          <w:bCs/>
          <w:color w:val="000000" w:themeColor="text1"/>
          <w:sz w:val="34"/>
          <w:szCs w:val="30"/>
          <w:rtl/>
          <w:lang w:eastAsia="en-US"/>
        </w:rPr>
        <w:t>ونكرر السؤال: كيف وصل عبَّاس العقَّاد لهذا الفهم الغريب؟</w:t>
      </w:r>
    </w:p>
    <w:p w14:paraId="27CBFF4A" w14:textId="77777777" w:rsidR="00CF0089" w:rsidRPr="00DC4B77" w:rsidRDefault="00CF0089" w:rsidP="009E17AF">
      <w:pPr>
        <w:widowControl w:val="0"/>
        <w:spacing w:after="60" w:line="228" w:lineRule="auto"/>
        <w:jc w:val="both"/>
        <w:rPr>
          <w:rFonts w:ascii="Traditional Arabic" w:hAnsi="Traditional Arabic" w:cs="louts shamy"/>
          <w:b/>
          <w:bCs/>
          <w:color w:val="000000" w:themeColor="text1"/>
          <w:sz w:val="34"/>
          <w:szCs w:val="30"/>
          <w:rtl/>
          <w:lang w:eastAsia="en-US"/>
        </w:rPr>
      </w:pPr>
      <w:r w:rsidRPr="00DC4B77">
        <w:rPr>
          <w:rFonts w:ascii="Traditional Arabic" w:hAnsi="Traditional Arabic" w:cs="louts shamy"/>
          <w:b/>
          <w:bCs/>
          <w:color w:val="000000" w:themeColor="text1"/>
          <w:sz w:val="34"/>
          <w:szCs w:val="30"/>
          <w:rtl/>
          <w:lang w:eastAsia="en-US"/>
        </w:rPr>
        <w:t xml:space="preserve">يرجع ذلك لأمرين: </w:t>
      </w:r>
    </w:p>
    <w:p w14:paraId="2F3CCA32" w14:textId="129BE4D1" w:rsidR="0089382A" w:rsidRPr="00DC4B77" w:rsidRDefault="00CF0089" w:rsidP="009E17AF">
      <w:pPr>
        <w:pStyle w:val="Heading2"/>
        <w:spacing w:line="228" w:lineRule="auto"/>
        <w:rPr>
          <w:color w:val="000000" w:themeColor="text1"/>
          <w:sz w:val="26"/>
          <w:szCs w:val="30"/>
          <w:rtl/>
          <w:lang w:eastAsia="en-US"/>
        </w:rPr>
      </w:pPr>
      <w:bookmarkStart w:id="82" w:name="_Toc173116185"/>
      <w:r w:rsidRPr="00DC4B77">
        <w:rPr>
          <w:color w:val="000000" w:themeColor="text1"/>
          <w:sz w:val="26"/>
          <w:szCs w:val="30"/>
          <w:rtl/>
          <w:lang w:eastAsia="en-US"/>
        </w:rPr>
        <w:t>أولهما: الغرق في التفاصيل:</w:t>
      </w:r>
      <w:bookmarkEnd w:id="82"/>
    </w:p>
    <w:p w14:paraId="580D9106" w14:textId="22E7DAD9" w:rsidR="00CF0089" w:rsidRPr="00DC4B77" w:rsidRDefault="00CF0089" w:rsidP="009E17AF">
      <w:pPr>
        <w:spacing w:after="60" w:line="228" w:lineRule="auto"/>
        <w:ind w:firstLine="284"/>
        <w:jc w:val="both"/>
        <w:rPr>
          <w:rFonts w:ascii="Traditional Arabic" w:hAnsi="Traditional Arabic" w:cs="louts shamy"/>
          <w:color w:val="000000" w:themeColor="text1"/>
          <w:sz w:val="34"/>
          <w:szCs w:val="30"/>
          <w:rtl/>
          <w:lang w:eastAsia="en-US"/>
        </w:rPr>
      </w:pPr>
      <w:r w:rsidRPr="00DC4B77">
        <w:rPr>
          <w:rFonts w:ascii="Traditional Arabic" w:hAnsi="Traditional Arabic" w:cs="louts shamy"/>
          <w:color w:val="000000" w:themeColor="text1"/>
          <w:sz w:val="34"/>
          <w:szCs w:val="30"/>
          <w:rtl/>
          <w:lang w:eastAsia="en-US"/>
        </w:rPr>
        <w:t>سيطرت التفاصيل على عبَّاس العقَّاد، سواءً على مستوى القضايا التي اهتم بها أ</w:t>
      </w:r>
      <w:r w:rsidR="00F7174B" w:rsidRPr="00DC4B77">
        <w:rPr>
          <w:rFonts w:ascii="Traditional Arabic" w:hAnsi="Traditional Arabic" w:cs="louts shamy" w:hint="cs"/>
          <w:color w:val="000000" w:themeColor="text1"/>
          <w:sz w:val="34"/>
          <w:szCs w:val="30"/>
          <w:rtl/>
          <w:lang w:eastAsia="en-US"/>
        </w:rPr>
        <w:t>م</w:t>
      </w:r>
      <w:r w:rsidRPr="00DC4B77">
        <w:rPr>
          <w:rFonts w:ascii="Traditional Arabic" w:hAnsi="Traditional Arabic" w:cs="louts shamy"/>
          <w:color w:val="000000" w:themeColor="text1"/>
          <w:sz w:val="34"/>
          <w:szCs w:val="30"/>
          <w:rtl/>
          <w:lang w:eastAsia="en-US"/>
        </w:rPr>
        <w:t xml:space="preserve"> على مستوى الأدوات المعرفية التي استخدمها في الرصد والتحليل. وهذا مضطرد في مراحله المختلفة؛ فقد كان في تفاصيل السياسة.. بداخل حزب.. يناضل عن حزب. وحين قاتل في ساحة الأدب دخل في معركة جانبية ولم يتبنَّ قضية كلية. قاتل شوقي ومن أجل الانتصار في معركة جانبية اصطف</w:t>
      </w:r>
      <w:r w:rsidR="00F7174B" w:rsidRPr="00DC4B77">
        <w:rPr>
          <w:rFonts w:ascii="Traditional Arabic" w:hAnsi="Traditional Arabic" w:cs="louts shamy" w:hint="cs"/>
          <w:color w:val="000000" w:themeColor="text1"/>
          <w:sz w:val="34"/>
          <w:szCs w:val="30"/>
          <w:rtl/>
          <w:lang w:eastAsia="en-US"/>
        </w:rPr>
        <w:t xml:space="preserve">، </w:t>
      </w:r>
      <w:r w:rsidRPr="00DC4B77">
        <w:rPr>
          <w:rFonts w:ascii="Traditional Arabic" w:hAnsi="Traditional Arabic" w:cs="louts shamy"/>
          <w:color w:val="000000" w:themeColor="text1"/>
          <w:sz w:val="34"/>
          <w:szCs w:val="30"/>
          <w:rtl/>
          <w:lang w:eastAsia="en-US"/>
        </w:rPr>
        <w:t>بقصدٍ أو بدون قصد</w:t>
      </w:r>
      <w:r w:rsidR="00F7174B" w:rsidRPr="00DC4B77">
        <w:rPr>
          <w:rFonts w:ascii="Traditional Arabic" w:hAnsi="Traditional Arabic" w:cs="louts shamy" w:hint="cs"/>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 xml:space="preserve"> مع الرؤية الغربية في الأدب، فانتهى الأمر بتحقيق انتصار جزئي على شوقي و</w:t>
      </w:r>
      <w:r w:rsidRPr="00DC4B77">
        <w:rPr>
          <w:rFonts w:ascii="Traditional Arabic" w:eastAsiaTheme="minorEastAsia" w:hAnsi="Traditional Arabic" w:cs="louts shamy"/>
          <w:color w:val="000000" w:themeColor="text1"/>
          <w:sz w:val="34"/>
          <w:szCs w:val="30"/>
          <w:rtl/>
          <w:lang w:eastAsia="zh-CN"/>
        </w:rPr>
        <w:t xml:space="preserve">في ذات الوقت </w:t>
      </w:r>
      <w:r w:rsidRPr="00DC4B77">
        <w:rPr>
          <w:rFonts w:ascii="Traditional Arabic" w:hAnsi="Traditional Arabic" w:cs="louts shamy"/>
          <w:color w:val="000000" w:themeColor="text1"/>
          <w:sz w:val="34"/>
          <w:szCs w:val="30"/>
          <w:rtl/>
          <w:lang w:eastAsia="en-US"/>
        </w:rPr>
        <w:t>تحقيق أهداف كلية لصالح التمدد الغربي الثقافي في الساحة الإسلامية، فانتظم</w:t>
      </w:r>
      <w:r w:rsidR="00F7174B" w:rsidRPr="00DC4B77">
        <w:rPr>
          <w:rFonts w:ascii="Traditional Arabic" w:hAnsi="Traditional Arabic" w:cs="louts shamy" w:hint="cs"/>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 xml:space="preserve"> من حيث يشعر أو لا يشعر</w:t>
      </w:r>
      <w:r w:rsidR="00F7174B" w:rsidRPr="00DC4B77">
        <w:rPr>
          <w:rFonts w:ascii="Traditional Arabic" w:hAnsi="Traditional Arabic" w:cs="louts shamy" w:hint="cs"/>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 xml:space="preserve"> ضمن </w:t>
      </w:r>
      <w:r w:rsidR="006743C3" w:rsidRPr="00DC4B77">
        <w:rPr>
          <w:rFonts w:ascii="Traditional Arabic" w:hAnsi="Traditional Arabic" w:cs="louts shamy" w:hint="cs"/>
          <w:color w:val="000000" w:themeColor="text1"/>
          <w:sz w:val="34"/>
          <w:szCs w:val="30"/>
          <w:rtl/>
          <w:lang w:eastAsia="en-US"/>
        </w:rPr>
        <w:t xml:space="preserve">سياق نشر </w:t>
      </w:r>
      <w:r w:rsidRPr="00DC4B77">
        <w:rPr>
          <w:rFonts w:ascii="Traditional Arabic" w:hAnsi="Traditional Arabic" w:cs="louts shamy"/>
          <w:color w:val="000000" w:themeColor="text1"/>
          <w:sz w:val="34"/>
          <w:szCs w:val="30"/>
          <w:rtl/>
          <w:lang w:eastAsia="en-US"/>
        </w:rPr>
        <w:t xml:space="preserve">الثقافة الغربية!! </w:t>
      </w:r>
    </w:p>
    <w:p w14:paraId="1106494E" w14:textId="77777777" w:rsidR="0089382A" w:rsidRPr="00DC4B77" w:rsidRDefault="00CF0089" w:rsidP="00BD51D2">
      <w:pPr>
        <w:spacing w:after="60" w:line="216" w:lineRule="auto"/>
        <w:ind w:firstLine="284"/>
        <w:jc w:val="both"/>
        <w:rPr>
          <w:rFonts w:ascii="Traditional Arabic" w:hAnsi="Traditional Arabic" w:cs="louts shamy"/>
          <w:color w:val="000000" w:themeColor="text1"/>
          <w:sz w:val="34"/>
          <w:szCs w:val="30"/>
          <w:rtl/>
          <w:lang w:eastAsia="en-US"/>
        </w:rPr>
      </w:pPr>
      <w:r w:rsidRPr="00DC4B77">
        <w:rPr>
          <w:rFonts w:ascii="Traditional Arabic" w:hAnsi="Traditional Arabic" w:cs="louts shamy"/>
          <w:color w:val="000000" w:themeColor="text1"/>
          <w:sz w:val="34"/>
          <w:szCs w:val="30"/>
          <w:rtl/>
          <w:lang w:eastAsia="en-US"/>
        </w:rPr>
        <w:t>و</w:t>
      </w:r>
      <w:r w:rsidR="00F7174B" w:rsidRPr="00DC4B77">
        <w:rPr>
          <w:rFonts w:ascii="Traditional Arabic" w:hAnsi="Traditional Arabic" w:cs="louts shamy" w:hint="cs"/>
          <w:color w:val="000000" w:themeColor="text1"/>
          <w:sz w:val="34"/>
          <w:szCs w:val="30"/>
          <w:rtl/>
          <w:lang w:eastAsia="en-US"/>
        </w:rPr>
        <w:t xml:space="preserve">من المسلمات العقلية والواقعية أن </w:t>
      </w:r>
      <w:r w:rsidRPr="00DC4B77">
        <w:rPr>
          <w:rFonts w:ascii="Traditional Arabic" w:hAnsi="Traditional Arabic" w:cs="louts shamy"/>
          <w:color w:val="000000" w:themeColor="text1"/>
          <w:sz w:val="34"/>
          <w:szCs w:val="30"/>
          <w:rtl/>
          <w:lang w:eastAsia="en-US"/>
        </w:rPr>
        <w:t>التفاصيل</w:t>
      </w:r>
      <w:r w:rsidR="00F7174B" w:rsidRPr="00DC4B77">
        <w:rPr>
          <w:rFonts w:ascii="Traditional Arabic" w:hAnsi="Traditional Arabic" w:cs="louts shamy" w:hint="cs"/>
          <w:color w:val="000000" w:themeColor="text1"/>
          <w:sz w:val="34"/>
          <w:szCs w:val="30"/>
          <w:rtl/>
          <w:lang w:eastAsia="en-US"/>
        </w:rPr>
        <w:t xml:space="preserve"> ترتبط دائمًا</w:t>
      </w:r>
      <w:r w:rsidRPr="00DC4B77">
        <w:rPr>
          <w:rFonts w:ascii="Traditional Arabic" w:hAnsi="Traditional Arabic" w:cs="louts shamy"/>
          <w:color w:val="000000" w:themeColor="text1"/>
          <w:sz w:val="34"/>
          <w:szCs w:val="30"/>
          <w:rtl/>
          <w:lang w:eastAsia="en-US"/>
        </w:rPr>
        <w:t xml:space="preserve"> ب</w:t>
      </w:r>
      <w:r w:rsidR="00F7174B" w:rsidRPr="00DC4B77">
        <w:rPr>
          <w:rFonts w:ascii="Traditional Arabic" w:hAnsi="Traditional Arabic" w:cs="louts shamy" w:hint="cs"/>
          <w:color w:val="000000" w:themeColor="text1"/>
          <w:sz w:val="34"/>
          <w:szCs w:val="30"/>
          <w:rtl/>
          <w:lang w:eastAsia="en-US"/>
        </w:rPr>
        <w:t>ال</w:t>
      </w:r>
      <w:r w:rsidRPr="00DC4B77">
        <w:rPr>
          <w:rFonts w:ascii="Traditional Arabic" w:hAnsi="Traditional Arabic" w:cs="louts shamy"/>
          <w:color w:val="000000" w:themeColor="text1"/>
          <w:sz w:val="34"/>
          <w:szCs w:val="30"/>
          <w:rtl/>
          <w:lang w:eastAsia="en-US"/>
        </w:rPr>
        <w:t>كليات</w:t>
      </w:r>
      <w:r w:rsidR="00F7174B" w:rsidRPr="00DC4B77">
        <w:rPr>
          <w:rFonts w:ascii="Traditional Arabic" w:hAnsi="Traditional Arabic" w:cs="louts shamy" w:hint="cs"/>
          <w:color w:val="000000" w:themeColor="text1"/>
          <w:sz w:val="34"/>
          <w:szCs w:val="30"/>
          <w:rtl/>
          <w:lang w:eastAsia="en-US"/>
        </w:rPr>
        <w:t>، تعطيها وتأخذ منها، فالكلي مظلة للجزئي، والجزئيات تتجمع وتكون كلية تكون بمثابة مسلمة</w:t>
      </w:r>
      <w:r w:rsidRPr="00DC4B77">
        <w:rPr>
          <w:rFonts w:ascii="Traditional Arabic" w:hAnsi="Traditional Arabic" w:cs="louts shamy"/>
          <w:color w:val="000000" w:themeColor="text1"/>
          <w:sz w:val="34"/>
          <w:szCs w:val="30"/>
          <w:rtl/>
          <w:lang w:eastAsia="en-US"/>
        </w:rPr>
        <w:t>. فكل عامل</w:t>
      </w:r>
      <w:r w:rsidR="00F7174B" w:rsidRPr="00DC4B77">
        <w:rPr>
          <w:rFonts w:ascii="Traditional Arabic" w:hAnsi="Traditional Arabic" w:cs="louts shamy" w:hint="cs"/>
          <w:color w:val="000000" w:themeColor="text1"/>
          <w:sz w:val="34"/>
          <w:szCs w:val="30"/>
          <w:rtl/>
          <w:lang w:eastAsia="en-US"/>
        </w:rPr>
        <w:t xml:space="preserve"> يعمل (تنفيذي)</w:t>
      </w:r>
      <w:r w:rsidRPr="00DC4B77">
        <w:rPr>
          <w:rFonts w:ascii="Traditional Arabic" w:hAnsi="Traditional Arabic" w:cs="louts shamy"/>
          <w:color w:val="000000" w:themeColor="text1"/>
          <w:sz w:val="34"/>
          <w:szCs w:val="30"/>
          <w:rtl/>
          <w:lang w:eastAsia="en-US"/>
        </w:rPr>
        <w:t xml:space="preserve"> مرتبط</w:t>
      </w:r>
      <w:r w:rsidR="00F7174B" w:rsidRPr="00DC4B77">
        <w:rPr>
          <w:rFonts w:ascii="Traditional Arabic" w:hAnsi="Traditional Arabic" w:cs="louts shamy" w:hint="cs"/>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 xml:space="preserve"> باستراتيجية تستخدمه لتنفيذ سياسات معينة. والعاقل ينظر أين يقف؟، ومن المستفيد من كتاباته النظرية ومواقفه العملية؟</w:t>
      </w:r>
    </w:p>
    <w:p w14:paraId="0BDD0240" w14:textId="093B1480" w:rsidR="0089382A" w:rsidRPr="00DC4B77" w:rsidRDefault="00CF0089" w:rsidP="00BD51D2">
      <w:pPr>
        <w:spacing w:after="60" w:line="216" w:lineRule="auto"/>
        <w:ind w:firstLine="284"/>
        <w:jc w:val="both"/>
        <w:rPr>
          <w:rFonts w:ascii="Traditional Arabic" w:hAnsi="Traditional Arabic" w:cs="louts shamy"/>
          <w:color w:val="000000" w:themeColor="text1"/>
          <w:sz w:val="34"/>
          <w:szCs w:val="30"/>
          <w:rtl/>
          <w:lang w:eastAsia="en-US"/>
        </w:rPr>
      </w:pPr>
      <w:r w:rsidRPr="00DC4B77">
        <w:rPr>
          <w:rFonts w:ascii="Traditional Arabic" w:hAnsi="Traditional Arabic" w:cs="louts shamy"/>
          <w:color w:val="000000" w:themeColor="text1"/>
          <w:sz w:val="34"/>
          <w:szCs w:val="30"/>
          <w:rtl/>
          <w:lang w:eastAsia="en-US"/>
        </w:rPr>
        <w:lastRenderedPageBreak/>
        <w:t xml:space="preserve">وعلى مستوى أدوات التحليل استخدم العقَّاد نظريات جزئية، وأهمها: العبقريات والتطور وكلاهما من الرؤية الوضعية للحياة، وسنأتي على تفاصيل نظرية العبقريات إن شاء الله. </w:t>
      </w:r>
    </w:p>
    <w:p w14:paraId="1B81768A" w14:textId="07DFFD2D" w:rsidR="00CF0089" w:rsidRPr="00DC4B77" w:rsidRDefault="00CF0089" w:rsidP="0089382A">
      <w:pPr>
        <w:pStyle w:val="Heading2"/>
        <w:rPr>
          <w:color w:val="000000" w:themeColor="text1"/>
          <w:sz w:val="34"/>
          <w:szCs w:val="30"/>
          <w:rtl/>
          <w:lang w:eastAsia="en-US"/>
        </w:rPr>
      </w:pPr>
      <w:bookmarkStart w:id="83" w:name="_Toc173116186"/>
      <w:r w:rsidRPr="00DC4B77">
        <w:rPr>
          <w:color w:val="000000" w:themeColor="text1"/>
          <w:sz w:val="34"/>
          <w:szCs w:val="30"/>
          <w:rtl/>
          <w:lang w:eastAsia="en-US"/>
        </w:rPr>
        <w:t>ثانيها: تقليد ابن خ</w:t>
      </w:r>
      <w:r w:rsidR="00167469" w:rsidRPr="00DC4B77">
        <w:rPr>
          <w:rFonts w:hint="cs"/>
          <w:color w:val="000000" w:themeColor="text1"/>
          <w:sz w:val="34"/>
          <w:szCs w:val="30"/>
          <w:rtl/>
          <w:lang w:eastAsia="en-US"/>
        </w:rPr>
        <w:t>ُ</w:t>
      </w:r>
      <w:r w:rsidRPr="00DC4B77">
        <w:rPr>
          <w:color w:val="000000" w:themeColor="text1"/>
          <w:sz w:val="34"/>
          <w:szCs w:val="30"/>
          <w:rtl/>
          <w:lang w:eastAsia="en-US"/>
        </w:rPr>
        <w:t>لدون:</w:t>
      </w:r>
      <w:bookmarkEnd w:id="83"/>
    </w:p>
    <w:p w14:paraId="3A8E1917" w14:textId="223D85D3" w:rsidR="0089382A" w:rsidRPr="00DC4B77" w:rsidRDefault="00CF0089" w:rsidP="00BD51D2">
      <w:pPr>
        <w:spacing w:after="60" w:line="216" w:lineRule="auto"/>
        <w:ind w:firstLine="284"/>
        <w:jc w:val="both"/>
        <w:rPr>
          <w:rFonts w:ascii="Traditional Arabic" w:hAnsi="Traditional Arabic" w:cs="louts shamy"/>
          <w:color w:val="000000" w:themeColor="text1"/>
          <w:sz w:val="34"/>
          <w:szCs w:val="30"/>
          <w:rtl/>
          <w:lang w:eastAsia="en-US"/>
        </w:rPr>
      </w:pPr>
      <w:r w:rsidRPr="00DC4B77">
        <w:rPr>
          <w:rFonts w:ascii="Traditional Arabic" w:hAnsi="Traditional Arabic" w:cs="louts shamy"/>
          <w:color w:val="000000" w:themeColor="text1"/>
          <w:sz w:val="34"/>
          <w:szCs w:val="30"/>
          <w:rtl/>
          <w:lang w:eastAsia="en-US"/>
        </w:rPr>
        <w:t>أدوات عبَّاس العقَّاد التحليلية أيضًا تفصيلية، بمعنى أنه استخدم نظريات ت</w:t>
      </w:r>
      <w:r w:rsidR="008A675F" w:rsidRPr="00DC4B77">
        <w:rPr>
          <w:rFonts w:ascii="Traditional Arabic" w:hAnsi="Traditional Arabic" w:cs="louts shamy" w:hint="cs"/>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عنى بالتفاصيل</w:t>
      </w:r>
      <w:r w:rsidR="006743C3" w:rsidRPr="00DC4B77">
        <w:rPr>
          <w:rFonts w:ascii="Traditional Arabic" w:hAnsi="Traditional Arabic" w:cs="louts shamy" w:hint="cs"/>
          <w:color w:val="000000" w:themeColor="text1"/>
          <w:sz w:val="34"/>
          <w:szCs w:val="30"/>
          <w:rtl/>
          <w:lang w:eastAsia="en-US"/>
        </w:rPr>
        <w:t xml:space="preserve"> (مقولات)</w:t>
      </w:r>
      <w:r w:rsidRPr="00DC4B77">
        <w:rPr>
          <w:rFonts w:ascii="Traditional Arabic" w:hAnsi="Traditional Arabic" w:cs="louts shamy"/>
          <w:color w:val="000000" w:themeColor="text1"/>
          <w:sz w:val="34"/>
          <w:szCs w:val="30"/>
          <w:rtl/>
          <w:lang w:eastAsia="en-US"/>
        </w:rPr>
        <w:t xml:space="preserve"> لا بالأمور الكلية</w:t>
      </w:r>
      <w:r w:rsidR="006743C3" w:rsidRPr="00DC4B77">
        <w:rPr>
          <w:rFonts w:ascii="Traditional Arabic" w:hAnsi="Traditional Arabic" w:cs="louts shamy" w:hint="cs"/>
          <w:color w:val="000000" w:themeColor="text1"/>
          <w:sz w:val="34"/>
          <w:szCs w:val="30"/>
          <w:rtl/>
          <w:lang w:eastAsia="en-US"/>
        </w:rPr>
        <w:t xml:space="preserve"> (</w:t>
      </w:r>
      <w:r w:rsidR="003647B2" w:rsidRPr="00DC4B77">
        <w:rPr>
          <w:rFonts w:ascii="Traditional Arabic" w:hAnsi="Traditional Arabic" w:cs="louts shamy" w:hint="cs"/>
          <w:color w:val="000000" w:themeColor="text1"/>
          <w:sz w:val="34"/>
          <w:szCs w:val="30"/>
          <w:rtl/>
          <w:lang w:eastAsia="en-US"/>
        </w:rPr>
        <w:t xml:space="preserve">نظريات[مقولات متماسكة]، أو </w:t>
      </w:r>
      <w:r w:rsidR="006743C3" w:rsidRPr="00DC4B77">
        <w:rPr>
          <w:rFonts w:ascii="Traditional Arabic" w:hAnsi="Traditional Arabic" w:cs="louts shamy" w:hint="cs"/>
          <w:color w:val="000000" w:themeColor="text1"/>
          <w:sz w:val="34"/>
          <w:szCs w:val="30"/>
          <w:rtl/>
          <w:lang w:eastAsia="en-US"/>
        </w:rPr>
        <w:t>منظور</w:t>
      </w:r>
      <w:r w:rsidR="003647B2" w:rsidRPr="00DC4B77">
        <w:rPr>
          <w:rFonts w:ascii="Traditional Arabic" w:hAnsi="Traditional Arabic" w:cs="louts shamy" w:hint="cs"/>
          <w:color w:val="000000" w:themeColor="text1"/>
          <w:sz w:val="34"/>
          <w:szCs w:val="30"/>
          <w:rtl/>
          <w:lang w:eastAsia="en-US"/>
        </w:rPr>
        <w:t xml:space="preserve"> [نسق من القواعد الكلية في مجالات الحياة المختلفة]</w:t>
      </w:r>
      <w:r w:rsidR="006743C3" w:rsidRPr="00DC4B77">
        <w:rPr>
          <w:rFonts w:ascii="Traditional Arabic" w:hAnsi="Traditional Arabic" w:cs="louts shamy" w:hint="cs"/>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 مع أنه يتحدث في كليات.. عقائد.. فكر.. ويناطح الفلسفة أحيانًا!!</w:t>
      </w:r>
    </w:p>
    <w:p w14:paraId="50AD3A10" w14:textId="2F49B1D7" w:rsidR="00CF0089" w:rsidRPr="00DC4B77" w:rsidRDefault="00CF0089" w:rsidP="00BD51D2">
      <w:pPr>
        <w:spacing w:after="60" w:line="216" w:lineRule="auto"/>
        <w:ind w:firstLine="284"/>
        <w:jc w:val="both"/>
        <w:rPr>
          <w:rFonts w:ascii="Traditional Arabic" w:hAnsi="Traditional Arabic" w:cs="louts shamy"/>
          <w:color w:val="000000" w:themeColor="text1"/>
          <w:sz w:val="34"/>
          <w:szCs w:val="30"/>
          <w:rtl/>
          <w:lang w:bidi="ar-EG"/>
        </w:rPr>
      </w:pPr>
      <w:r w:rsidRPr="00DC4B77">
        <w:rPr>
          <w:rFonts w:ascii="Traditional Arabic" w:hAnsi="Traditional Arabic" w:cs="louts shamy"/>
          <w:color w:val="000000" w:themeColor="text1"/>
          <w:sz w:val="34"/>
          <w:szCs w:val="30"/>
          <w:rtl/>
          <w:lang w:eastAsia="en-US"/>
        </w:rPr>
        <w:t>ومع أني لم أقف على إشارة واضحة من عبَّاس العقَّاد لابن خلدون إلا أن</w:t>
      </w:r>
      <w:r w:rsidR="008A675F" w:rsidRPr="00DC4B77">
        <w:rPr>
          <w:rFonts w:ascii="Traditional Arabic" w:hAnsi="Traditional Arabic" w:cs="louts shamy" w:hint="cs"/>
          <w:color w:val="000000" w:themeColor="text1"/>
          <w:sz w:val="34"/>
          <w:szCs w:val="30"/>
          <w:rtl/>
          <w:lang w:eastAsia="en-US"/>
        </w:rPr>
        <w:t xml:space="preserve"> </w:t>
      </w:r>
      <w:r w:rsidRPr="00DC4B77">
        <w:rPr>
          <w:rFonts w:ascii="Traditional Arabic" w:hAnsi="Traditional Arabic" w:cs="louts shamy"/>
          <w:color w:val="000000" w:themeColor="text1"/>
          <w:sz w:val="34"/>
          <w:szCs w:val="30"/>
          <w:rtl/>
          <w:lang w:eastAsia="en-US"/>
        </w:rPr>
        <w:t>أدوات ابن خلدون في الرصد والتحليل</w:t>
      </w:r>
      <w:r w:rsidR="008A675F" w:rsidRPr="00DC4B77">
        <w:rPr>
          <w:rFonts w:ascii="Traditional Arabic" w:hAnsi="Traditional Arabic" w:cs="louts shamy" w:hint="cs"/>
          <w:color w:val="000000" w:themeColor="text1"/>
          <w:sz w:val="34"/>
          <w:szCs w:val="30"/>
          <w:rtl/>
          <w:lang w:eastAsia="en-US"/>
        </w:rPr>
        <w:t xml:space="preserve"> شديدة الوضوح في تفسيرات عبّاس</w:t>
      </w:r>
      <w:r w:rsidRPr="00DC4B77">
        <w:rPr>
          <w:rFonts w:ascii="Traditional Arabic" w:hAnsi="Traditional Arabic" w:cs="louts shamy"/>
          <w:color w:val="000000" w:themeColor="text1"/>
          <w:sz w:val="34"/>
          <w:szCs w:val="30"/>
          <w:rtl/>
          <w:lang w:eastAsia="en-US"/>
        </w:rPr>
        <w:t xml:space="preserve">؛ من ذلك </w:t>
      </w:r>
      <w:r w:rsidRPr="00DC4B77">
        <w:rPr>
          <w:rFonts w:ascii="Traditional Arabic" w:hAnsi="Traditional Arabic" w:cs="louts shamy"/>
          <w:b/>
          <w:bCs/>
          <w:color w:val="000000" w:themeColor="text1"/>
          <w:sz w:val="34"/>
          <w:szCs w:val="30"/>
          <w:rtl/>
          <w:lang w:eastAsia="en-US"/>
        </w:rPr>
        <w:t xml:space="preserve">الربط بين </w:t>
      </w:r>
      <w:r w:rsidRPr="00DC4B77">
        <w:rPr>
          <w:rFonts w:ascii="Lotus Linotype" w:hAnsi="Lotus Linotype" w:cs="louts shamy"/>
          <w:b/>
          <w:bCs/>
          <w:color w:val="000000" w:themeColor="text1"/>
          <w:sz w:val="34"/>
          <w:szCs w:val="30"/>
          <w:rtl/>
        </w:rPr>
        <w:t>البيئة ومن يعيشون فيها</w:t>
      </w:r>
      <w:r w:rsidRPr="00DC4B77">
        <w:rPr>
          <w:rFonts w:ascii="Lotus Linotype" w:hAnsi="Lotus Linotype" w:cs="louts shamy"/>
          <w:color w:val="000000" w:themeColor="text1"/>
          <w:sz w:val="34"/>
          <w:szCs w:val="30"/>
          <w:rtl/>
        </w:rPr>
        <w:t>. فقد ادعى ابن خلدون في مقدمته</w:t>
      </w:r>
      <w:r w:rsidRPr="00DC4B77">
        <w:rPr>
          <w:rFonts w:ascii="Lotus Linotype" w:hAnsi="Lotus Linotype" w:cs="louts shamy"/>
          <w:color w:val="000000" w:themeColor="text1"/>
          <w:sz w:val="28"/>
          <w:szCs w:val="30"/>
          <w:rtl/>
        </w:rPr>
        <w:t xml:space="preserve"> </w:t>
      </w:r>
      <w:r w:rsidRPr="00DC4B77">
        <w:rPr>
          <w:rFonts w:ascii="Traditional Arabic" w:hAnsi="Traditional Arabic" w:cs="louts shamy"/>
          <w:color w:val="000000" w:themeColor="text1"/>
          <w:sz w:val="34"/>
          <w:szCs w:val="30"/>
          <w:rtl/>
        </w:rPr>
        <w:t>أن طباع الناس وأخلاقهم تابعة للبيئة التي يسكنون فيها، وأن كل بيئة تصبغ من عليها بصبغتها، يقول: الأنبياء والحكماء والممالك المتزنة وسادة البشرية يتواجدون حيث المناخ المعتدل. وحيث ينحرف المناخ، بحرٍ أو برد، فالطيش والنزق</w:t>
      </w:r>
      <w:r w:rsidR="001879D3"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كما الحيوانات!!.  يقول: الهواء الحار والهواء البارد يحدد ألوان الناس وطباعهم</w:t>
      </w:r>
      <w:r w:rsidR="009E17AF" w:rsidRPr="00505614">
        <w:rPr>
          <w:rStyle w:val="FootnoteReference"/>
          <w:rFonts w:ascii="louts shamy" w:hAnsi="louts shamy" w:cs="louts shamy"/>
          <w:color w:val="000000" w:themeColor="text1"/>
          <w:sz w:val="32"/>
          <w:szCs w:val="32"/>
          <w:rtl/>
        </w:rPr>
        <w:t>(</w:t>
      </w:r>
      <w:r w:rsidR="009E17AF" w:rsidRPr="00DC4B77">
        <w:rPr>
          <w:rStyle w:val="FootnoteReference"/>
          <w:rFonts w:ascii="Traditional Arabic" w:hAnsi="Traditional Arabic" w:cs="louts shamy"/>
          <w:color w:val="000000" w:themeColor="text1"/>
          <w:sz w:val="34"/>
          <w:szCs w:val="30"/>
          <w:rtl/>
        </w:rPr>
        <w:footnoteReference w:id="144"/>
      </w:r>
      <w:r w:rsidR="009E17AF" w:rsidRPr="00505614">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w:t>
      </w:r>
    </w:p>
    <w:p w14:paraId="20995EEB" w14:textId="5A942A51" w:rsidR="00CF0089" w:rsidRPr="00DC4B77" w:rsidRDefault="00CF0089" w:rsidP="00BD51D2">
      <w:pPr>
        <w:spacing w:after="60" w:line="216" w:lineRule="auto"/>
        <w:ind w:firstLine="284"/>
        <w:jc w:val="both"/>
        <w:rPr>
          <w:rFonts w:ascii="Traditional Arabic" w:hAnsi="Traditional Arabic" w:cs="louts shamy"/>
          <w:color w:val="000000" w:themeColor="text1"/>
          <w:sz w:val="34"/>
          <w:szCs w:val="30"/>
          <w:rtl/>
          <w:lang w:bidi="ar-EG"/>
        </w:rPr>
      </w:pPr>
      <w:r w:rsidRPr="00DC4B77">
        <w:rPr>
          <w:rFonts w:ascii="Traditional Arabic" w:hAnsi="Traditional Arabic" w:cs="louts shamy"/>
          <w:b/>
          <w:bCs/>
          <w:color w:val="000000" w:themeColor="text1"/>
          <w:sz w:val="34"/>
          <w:szCs w:val="30"/>
          <w:rtl/>
          <w:lang w:bidi="ar-EG"/>
        </w:rPr>
        <w:t>وغير صحيح</w:t>
      </w:r>
      <w:r w:rsidRPr="00DC4B77">
        <w:rPr>
          <w:rFonts w:ascii="Traditional Arabic" w:hAnsi="Traditional Arabic" w:cs="louts shamy"/>
          <w:color w:val="000000" w:themeColor="text1"/>
          <w:sz w:val="34"/>
          <w:szCs w:val="30"/>
          <w:rtl/>
          <w:lang w:bidi="ar-EG"/>
        </w:rPr>
        <w:t>. فشب</w:t>
      </w:r>
      <w:r w:rsidR="006743C3" w:rsidRPr="00DC4B77">
        <w:rPr>
          <w:rFonts w:ascii="Traditional Arabic" w:hAnsi="Traditional Arabic" w:cs="louts shamy" w:hint="cs"/>
          <w:color w:val="000000" w:themeColor="text1"/>
          <w:sz w:val="34"/>
          <w:szCs w:val="30"/>
          <w:rtl/>
          <w:lang w:bidi="ar-EG"/>
        </w:rPr>
        <w:t>ه</w:t>
      </w:r>
      <w:r w:rsidRPr="00DC4B77">
        <w:rPr>
          <w:rFonts w:ascii="Traditional Arabic" w:hAnsi="Traditional Arabic" w:cs="louts shamy"/>
          <w:color w:val="000000" w:themeColor="text1"/>
          <w:sz w:val="34"/>
          <w:szCs w:val="30"/>
          <w:rtl/>
          <w:lang w:bidi="ar-EG"/>
        </w:rPr>
        <w:t xml:space="preserve"> الجزيرة العربية صحراء جرداء شديدة الحر، وتهب عليها ريح كأنها السموم، ولا يلطف جوها البحر كما ادعى، فالرطوبة المرتفعة تكاد تخنق من يسكن على الشاطي</w:t>
      </w:r>
      <w:r w:rsidR="001879D3" w:rsidRPr="00DC4B77">
        <w:rPr>
          <w:rFonts w:ascii="Traditional Arabic" w:hAnsi="Traditional Arabic" w:cs="louts shamy" w:hint="cs"/>
          <w:color w:val="000000" w:themeColor="text1"/>
          <w:sz w:val="34"/>
          <w:szCs w:val="30"/>
          <w:rtl/>
          <w:lang w:bidi="ar-EG"/>
        </w:rPr>
        <w:t>ء</w:t>
      </w:r>
      <w:r w:rsidRPr="00DC4B77">
        <w:rPr>
          <w:rFonts w:ascii="Traditional Arabic" w:hAnsi="Traditional Arabic" w:cs="louts shamy"/>
          <w:color w:val="000000" w:themeColor="text1"/>
          <w:sz w:val="34"/>
          <w:szCs w:val="30"/>
          <w:rtl/>
          <w:lang w:bidi="ar-EG"/>
        </w:rPr>
        <w:t xml:space="preserve">، ومع ذلك </w:t>
      </w:r>
      <w:r w:rsidR="001879D3" w:rsidRPr="00DC4B77">
        <w:rPr>
          <w:rFonts w:ascii="Traditional Arabic" w:hAnsi="Traditional Arabic" w:cs="louts shamy"/>
          <w:color w:val="000000" w:themeColor="text1"/>
          <w:sz w:val="34"/>
          <w:szCs w:val="30"/>
          <w:rtl/>
          <w:lang w:bidi="ar-EG"/>
        </w:rPr>
        <w:t xml:space="preserve">وجدت رسالة </w:t>
      </w:r>
      <w:r w:rsidRPr="00DC4B77">
        <w:rPr>
          <w:rFonts w:ascii="Traditional Arabic" w:hAnsi="Traditional Arabic" w:cs="louts shamy"/>
          <w:color w:val="000000" w:themeColor="text1"/>
          <w:sz w:val="34"/>
          <w:szCs w:val="30"/>
          <w:rtl/>
          <w:lang w:bidi="ar-EG"/>
        </w:rPr>
        <w:t xml:space="preserve">في كل بقعة منها، ومن الجنوب للشمال: قوم عاد (بين اليمن وعمان اليوم)، وخاتم النبيين </w:t>
      </w:r>
      <w:r w:rsidR="001879D3" w:rsidRPr="00DC4B77">
        <w:rPr>
          <w:rFonts w:ascii="Traditional Arabic" w:hAnsi="Traditional Arabic" w:cs="louts shamy"/>
          <w:color w:val="000000" w:themeColor="text1"/>
          <w:sz w:val="34"/>
          <w:szCs w:val="30"/>
          <w:rtl/>
          <w:lang w:bidi="ar-EG"/>
        </w:rPr>
        <w:sym w:font="AGA Arabesque" w:char="F072"/>
      </w:r>
      <w:r w:rsidRPr="00DC4B77">
        <w:rPr>
          <w:rFonts w:ascii="Traditional Arabic" w:hAnsi="Traditional Arabic" w:cs="louts shamy"/>
          <w:color w:val="000000" w:themeColor="text1"/>
          <w:sz w:val="34"/>
          <w:szCs w:val="30"/>
          <w:rtl/>
          <w:lang w:bidi="ar-EG"/>
        </w:rPr>
        <w:t xml:space="preserve"> بعث في رمضاء</w:t>
      </w:r>
      <w:r w:rsidR="00640F67" w:rsidRPr="00DC4B77">
        <w:rPr>
          <w:rFonts w:ascii="Traditional Arabic" w:hAnsi="Traditional Arabic" w:cs="louts shamy" w:hint="cs"/>
          <w:color w:val="000000" w:themeColor="text1"/>
          <w:sz w:val="34"/>
          <w:szCs w:val="30"/>
          <w:rtl/>
          <w:lang w:bidi="ar-EG"/>
        </w:rPr>
        <w:t xml:space="preserve"> مكة</w:t>
      </w:r>
      <w:r w:rsidRPr="00DC4B77">
        <w:rPr>
          <w:rFonts w:ascii="Traditional Arabic" w:hAnsi="Traditional Arabic" w:cs="louts shamy"/>
          <w:color w:val="000000" w:themeColor="text1"/>
          <w:sz w:val="34"/>
          <w:szCs w:val="30"/>
          <w:rtl/>
          <w:lang w:bidi="ar-EG"/>
        </w:rPr>
        <w:t xml:space="preserve"> بين جبالٍ سوداء</w:t>
      </w:r>
      <w:r w:rsidR="00640F67"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color w:val="000000" w:themeColor="text1"/>
          <w:sz w:val="34"/>
          <w:szCs w:val="30"/>
          <w:rtl/>
          <w:lang w:bidi="ar-EG"/>
        </w:rPr>
        <w:t xml:space="preserve"> في وادٍ غير ذي زرع، وثمود في المدائن يسكنون الجبال وتحيط </w:t>
      </w:r>
      <w:r w:rsidRPr="00DC4B77">
        <w:rPr>
          <w:rFonts w:ascii="Traditional Arabic" w:hAnsi="Traditional Arabic" w:cs="louts shamy"/>
          <w:color w:val="000000" w:themeColor="text1"/>
          <w:sz w:val="34"/>
          <w:szCs w:val="30"/>
          <w:rtl/>
          <w:lang w:bidi="ar-EG"/>
        </w:rPr>
        <w:lastRenderedPageBreak/>
        <w:t>بهم كثبان الرمال. والتتار سادوا وهم أهل بداوة ومناخٍ شديد الانحراف، وكذا: ساد أهل الشمال (السوفيت و</w:t>
      </w:r>
      <w:r w:rsidR="006743C3" w:rsidRPr="00DC4B77">
        <w:rPr>
          <w:rFonts w:ascii="Traditional Arabic" w:hAnsi="Traditional Arabic" w:cs="louts shamy" w:hint="cs"/>
          <w:color w:val="000000" w:themeColor="text1"/>
          <w:sz w:val="34"/>
          <w:szCs w:val="30"/>
          <w:rtl/>
          <w:lang w:bidi="ar-EG"/>
        </w:rPr>
        <w:t xml:space="preserve">شمال </w:t>
      </w:r>
      <w:r w:rsidRPr="00DC4B77">
        <w:rPr>
          <w:rFonts w:ascii="Traditional Arabic" w:hAnsi="Traditional Arabic" w:cs="louts shamy"/>
          <w:color w:val="000000" w:themeColor="text1"/>
          <w:sz w:val="34"/>
          <w:szCs w:val="30"/>
          <w:rtl/>
          <w:lang w:bidi="ar-EG"/>
        </w:rPr>
        <w:t xml:space="preserve">أوروبا) بالأمس واليوم </w:t>
      </w:r>
      <w:r w:rsidR="00640F67" w:rsidRPr="00DC4B77">
        <w:rPr>
          <w:rFonts w:ascii="Traditional Arabic" w:hAnsi="Traditional Arabic" w:cs="louts shamy" w:hint="cs"/>
          <w:color w:val="000000" w:themeColor="text1"/>
          <w:sz w:val="34"/>
          <w:szCs w:val="30"/>
          <w:rtl/>
          <w:lang w:bidi="ar-EG"/>
        </w:rPr>
        <w:t>مع أن</w:t>
      </w:r>
      <w:r w:rsidRPr="00DC4B77">
        <w:rPr>
          <w:rFonts w:ascii="Traditional Arabic" w:hAnsi="Traditional Arabic" w:cs="louts shamy"/>
          <w:color w:val="000000" w:themeColor="text1"/>
          <w:sz w:val="34"/>
          <w:szCs w:val="30"/>
          <w:rtl/>
          <w:lang w:bidi="ar-EG"/>
        </w:rPr>
        <w:t>هم أهل مناخٍ شديد الانحراف، ولا تكاد تجد أمة إلا وقد سادت يومًا ما</w:t>
      </w:r>
      <w:r w:rsidR="00640F67" w:rsidRPr="00DC4B77">
        <w:rPr>
          <w:rFonts w:ascii="Traditional Arabic" w:hAnsi="Traditional Arabic" w:cs="louts shamy" w:hint="cs"/>
          <w:color w:val="000000" w:themeColor="text1"/>
          <w:sz w:val="34"/>
          <w:szCs w:val="30"/>
          <w:rtl/>
          <w:lang w:bidi="ar-EG"/>
        </w:rPr>
        <w:t>، سواءً أ</w:t>
      </w:r>
      <w:r w:rsidRPr="00DC4B77">
        <w:rPr>
          <w:rFonts w:ascii="Traditional Arabic" w:hAnsi="Traditional Arabic" w:cs="louts shamy"/>
          <w:color w:val="000000" w:themeColor="text1"/>
          <w:sz w:val="34"/>
          <w:szCs w:val="30"/>
          <w:rtl/>
          <w:lang w:bidi="ar-EG"/>
        </w:rPr>
        <w:t>كان مناخها معتدلًا أم منحرفًا إلى حرٍ أو بردٍ!!</w:t>
      </w:r>
    </w:p>
    <w:p w14:paraId="36DB0E73" w14:textId="6D8FD6F2" w:rsidR="00CF0089" w:rsidRPr="00DC4B77" w:rsidRDefault="00CF0089" w:rsidP="00BD51D2">
      <w:pPr>
        <w:spacing w:after="60" w:line="216" w:lineRule="auto"/>
        <w:ind w:firstLine="284"/>
        <w:jc w:val="both"/>
        <w:rPr>
          <w:rFonts w:ascii="Traditional Arabic" w:hAnsi="Traditional Arabic" w:cs="louts shamy"/>
          <w:color w:val="000000" w:themeColor="text1"/>
          <w:sz w:val="34"/>
          <w:szCs w:val="30"/>
          <w:rtl/>
          <w:lang w:bidi="ar-EG"/>
        </w:rPr>
      </w:pPr>
      <w:r w:rsidRPr="00DC4B77">
        <w:rPr>
          <w:rFonts w:ascii="Traditional Arabic" w:hAnsi="Traditional Arabic" w:cs="louts shamy"/>
          <w:color w:val="000000" w:themeColor="text1"/>
          <w:sz w:val="34"/>
          <w:szCs w:val="30"/>
          <w:rtl/>
          <w:lang w:bidi="ar-EG"/>
        </w:rPr>
        <w:t xml:space="preserve">أخذ عبَّاس العقَّاد أداة ابن خلدون التحليلية (تأثر البشر بالبيئة) واستعملها فيما سماه "تاريخ الأديان"، حاول الربط بين البيئة والنبوة فتحرك في نواحيها يقول: هذه البيئة يصلح لها الكهان، وهذه يصلح لها الأنبياء، والمدن لها شأن مع النبوة والبادية لها شأن آخر، </w:t>
      </w:r>
      <w:r w:rsidR="003647B2" w:rsidRPr="00DC4B77">
        <w:rPr>
          <w:rFonts w:ascii="Traditional Arabic" w:hAnsi="Traditional Arabic" w:cs="louts shamy" w:hint="cs"/>
          <w:color w:val="000000" w:themeColor="text1"/>
          <w:sz w:val="34"/>
          <w:szCs w:val="30"/>
          <w:rtl/>
          <w:lang w:bidi="ar-EG"/>
        </w:rPr>
        <w:t>ومثل ذلك</w:t>
      </w:r>
      <w:r w:rsidR="00EA318B" w:rsidRPr="00DC4B77">
        <w:rPr>
          <w:rFonts w:ascii="Traditional Arabic" w:hAnsi="Traditional Arabic" w:cs="louts shamy" w:hint="cs"/>
          <w:color w:val="000000" w:themeColor="text1"/>
          <w:sz w:val="34"/>
          <w:szCs w:val="30"/>
          <w:rtl/>
          <w:lang w:bidi="ar-EG"/>
        </w:rPr>
        <w:t xml:space="preserve"> ادعائه أن البعثة المحمدية سبقها تمهيد لها في بيئتها، ت</w:t>
      </w:r>
      <w:r w:rsidR="00BA6E00" w:rsidRPr="00DC4B77">
        <w:rPr>
          <w:rFonts w:ascii="Traditional Arabic" w:hAnsi="Traditional Arabic" w:cs="louts shamy" w:hint="cs"/>
          <w:color w:val="000000" w:themeColor="text1"/>
          <w:sz w:val="34"/>
          <w:szCs w:val="30"/>
          <w:rtl/>
          <w:lang w:bidi="ar-EG"/>
        </w:rPr>
        <w:t>َ</w:t>
      </w:r>
      <w:r w:rsidR="00EA318B" w:rsidRPr="00DC4B77">
        <w:rPr>
          <w:rFonts w:ascii="Traditional Arabic" w:hAnsi="Traditional Arabic" w:cs="louts shamy" w:hint="cs"/>
          <w:color w:val="000000" w:themeColor="text1"/>
          <w:sz w:val="34"/>
          <w:szCs w:val="30"/>
          <w:rtl/>
          <w:lang w:bidi="ar-EG"/>
        </w:rPr>
        <w:t>مث</w:t>
      </w:r>
      <w:r w:rsidR="00BA6E00" w:rsidRPr="00DC4B77">
        <w:rPr>
          <w:rFonts w:ascii="Traditional Arabic" w:hAnsi="Traditional Arabic" w:cs="louts shamy" w:hint="cs"/>
          <w:color w:val="000000" w:themeColor="text1"/>
          <w:sz w:val="34"/>
          <w:szCs w:val="30"/>
          <w:rtl/>
          <w:lang w:bidi="ar-EG"/>
        </w:rPr>
        <w:t>َّ</w:t>
      </w:r>
      <w:r w:rsidR="00EA318B" w:rsidRPr="00DC4B77">
        <w:rPr>
          <w:rFonts w:ascii="Traditional Arabic" w:hAnsi="Traditional Arabic" w:cs="louts shamy" w:hint="cs"/>
          <w:color w:val="000000" w:themeColor="text1"/>
          <w:sz w:val="34"/>
          <w:szCs w:val="30"/>
          <w:rtl/>
          <w:lang w:bidi="ar-EG"/>
        </w:rPr>
        <w:t>ل في وحدة قومية عربية وانتشار الكهانة والرؤى والمجاذيب أولئك الذين يعرفون الغيب، أو يحاولون،</w:t>
      </w:r>
      <w:r w:rsidR="003647B2" w:rsidRPr="00DC4B77">
        <w:rPr>
          <w:rFonts w:ascii="Traditional Arabic" w:hAnsi="Traditional Arabic" w:cs="louts shamy" w:hint="cs"/>
          <w:color w:val="000000" w:themeColor="text1"/>
          <w:sz w:val="34"/>
          <w:szCs w:val="30"/>
          <w:rtl/>
          <w:lang w:bidi="ar-EG"/>
        </w:rPr>
        <w:t xml:space="preserve"> </w:t>
      </w:r>
      <w:r w:rsidR="00EA318B" w:rsidRPr="00DC4B77">
        <w:rPr>
          <w:rFonts w:ascii="Traditional Arabic" w:hAnsi="Traditional Arabic" w:cs="louts shamy" w:hint="cs"/>
          <w:color w:val="000000" w:themeColor="text1"/>
          <w:sz w:val="34"/>
          <w:szCs w:val="30"/>
          <w:rtl/>
          <w:lang w:bidi="ar-EG"/>
        </w:rPr>
        <w:t>في طوالع البعثة ال</w:t>
      </w:r>
    </w:p>
    <w:p w14:paraId="0CC62AA5" w14:textId="64C25F5C" w:rsidR="00CF0089" w:rsidRPr="00DC4B77" w:rsidRDefault="00CF0089" w:rsidP="00BD51D2">
      <w:pPr>
        <w:spacing w:after="60" w:line="216" w:lineRule="auto"/>
        <w:ind w:firstLine="284"/>
        <w:jc w:val="both"/>
        <w:rPr>
          <w:rFonts w:ascii="Traditional Arabic" w:hAnsi="Traditional Arabic" w:cs="louts shamy"/>
          <w:color w:val="000000" w:themeColor="text1"/>
          <w:sz w:val="34"/>
          <w:szCs w:val="30"/>
          <w:rtl/>
          <w:lang w:bidi="ar-EG"/>
        </w:rPr>
      </w:pPr>
      <w:r w:rsidRPr="00DC4B77">
        <w:rPr>
          <w:rFonts w:ascii="Traditional Arabic" w:hAnsi="Traditional Arabic" w:cs="louts shamy"/>
          <w:b/>
          <w:bCs/>
          <w:color w:val="000000" w:themeColor="text1"/>
          <w:sz w:val="34"/>
          <w:szCs w:val="30"/>
          <w:rtl/>
          <w:lang w:bidi="ar-EG"/>
        </w:rPr>
        <w:t>وأخذ عبَّاس من ابن خلدون قراءة الواقع على ما هو عليه</w:t>
      </w:r>
      <w:r w:rsidRPr="00DC4B77">
        <w:rPr>
          <w:rFonts w:ascii="Traditional Arabic" w:hAnsi="Traditional Arabic" w:cs="louts shamy"/>
          <w:color w:val="000000" w:themeColor="text1"/>
          <w:sz w:val="34"/>
          <w:szCs w:val="30"/>
          <w:rtl/>
          <w:lang w:bidi="ar-EG"/>
        </w:rPr>
        <w:t>، وهي آفة علم الاجتماع</w:t>
      </w:r>
      <w:r w:rsidR="00EA3255" w:rsidRPr="00DC4B77">
        <w:rPr>
          <w:rFonts w:ascii="Traditional Arabic" w:hAnsi="Traditional Arabic" w:cs="louts shamy" w:hint="cs"/>
          <w:color w:val="000000" w:themeColor="text1"/>
          <w:sz w:val="34"/>
          <w:szCs w:val="30"/>
          <w:rtl/>
          <w:lang w:bidi="ar-EG"/>
        </w:rPr>
        <w:t xml:space="preserve"> الحديث (الغربي)</w:t>
      </w:r>
      <w:r w:rsidRPr="00DC4B77">
        <w:rPr>
          <w:rFonts w:ascii="Traditional Arabic" w:hAnsi="Traditional Arabic" w:cs="louts shamy"/>
          <w:color w:val="000000" w:themeColor="text1"/>
          <w:sz w:val="34"/>
          <w:szCs w:val="30"/>
          <w:rtl/>
          <w:lang w:bidi="ar-EG"/>
        </w:rPr>
        <w:t xml:space="preserve"> عمومًا، وتضخمت هذه الآفة عند العقَّاد، حتى أنه ليقرأ كل قوم بما يقولون، ووصل الأمر لأخذ النصارى بما يقول</w:t>
      </w:r>
      <w:r w:rsidR="006743C3" w:rsidRPr="00DC4B77">
        <w:rPr>
          <w:rFonts w:ascii="Traditional Arabic" w:hAnsi="Traditional Arabic" w:cs="louts shamy" w:hint="cs"/>
          <w:color w:val="000000" w:themeColor="text1"/>
          <w:sz w:val="34"/>
          <w:szCs w:val="30"/>
          <w:rtl/>
          <w:lang w:bidi="ar-EG"/>
        </w:rPr>
        <w:t>و</w:t>
      </w:r>
      <w:r w:rsidRPr="00DC4B77">
        <w:rPr>
          <w:rFonts w:ascii="Traditional Arabic" w:hAnsi="Traditional Arabic" w:cs="louts shamy"/>
          <w:color w:val="000000" w:themeColor="text1"/>
          <w:sz w:val="34"/>
          <w:szCs w:val="30"/>
          <w:rtl/>
          <w:lang w:bidi="ar-EG"/>
        </w:rPr>
        <w:t>نه هم عن كتابهم وعن بولس (</w:t>
      </w:r>
      <w:r w:rsidR="00491D3A" w:rsidRPr="00DC4B77">
        <w:rPr>
          <w:rFonts w:ascii="Traditional Arabic" w:hAnsi="Traditional Arabic" w:cs="louts shamy"/>
          <w:color w:val="000000" w:themeColor="text1"/>
          <w:sz w:val="34"/>
          <w:szCs w:val="30"/>
          <w:rtl/>
          <w:lang w:bidi="ar-EG"/>
        </w:rPr>
        <w:t>شاؤول الطرسوسي</w:t>
      </w:r>
      <w:r w:rsidRPr="00DC4B77">
        <w:rPr>
          <w:rFonts w:ascii="Traditional Arabic" w:hAnsi="Traditional Arabic" w:cs="louts shamy"/>
          <w:color w:val="000000" w:themeColor="text1"/>
          <w:sz w:val="34"/>
          <w:szCs w:val="30"/>
          <w:rtl/>
          <w:lang w:bidi="ar-EG"/>
        </w:rPr>
        <w:t>)، وعن الصلب من أجل الفداء، وكذا فعل مع غاندي</w:t>
      </w:r>
      <w:r w:rsidR="00EA3255" w:rsidRPr="00DC4B77">
        <w:rPr>
          <w:rFonts w:ascii="Traditional Arabic" w:hAnsi="Traditional Arabic" w:cs="louts shamy" w:hint="cs"/>
          <w:color w:val="000000" w:themeColor="text1"/>
          <w:sz w:val="34"/>
          <w:szCs w:val="30"/>
          <w:rtl/>
          <w:lang w:bidi="ar-EG"/>
        </w:rPr>
        <w:t xml:space="preserve"> عابد البقر، بل</w:t>
      </w:r>
      <w:r w:rsidRPr="00DC4B77">
        <w:rPr>
          <w:rFonts w:ascii="Traditional Arabic" w:hAnsi="Traditional Arabic" w:cs="louts shamy"/>
          <w:color w:val="000000" w:themeColor="text1"/>
          <w:sz w:val="34"/>
          <w:szCs w:val="30"/>
          <w:rtl/>
          <w:lang w:bidi="ar-EG"/>
        </w:rPr>
        <w:t xml:space="preserve"> وتحمس له، وزعيم الصين، وزعيم أمريكا</w:t>
      </w:r>
      <w:r w:rsidR="00EA3255" w:rsidRPr="00DC4B77">
        <w:rPr>
          <w:rFonts w:ascii="Traditional Arabic" w:hAnsi="Traditional Arabic" w:cs="louts shamy" w:hint="cs"/>
          <w:color w:val="000000" w:themeColor="text1"/>
          <w:sz w:val="34"/>
          <w:szCs w:val="30"/>
          <w:rtl/>
          <w:lang w:bidi="ar-EG"/>
        </w:rPr>
        <w:t>. ف</w:t>
      </w:r>
      <w:r w:rsidRPr="00DC4B77">
        <w:rPr>
          <w:rFonts w:ascii="Traditional Arabic" w:hAnsi="Traditional Arabic" w:cs="louts shamy"/>
          <w:color w:val="000000" w:themeColor="text1"/>
          <w:sz w:val="34"/>
          <w:szCs w:val="30"/>
          <w:rtl/>
          <w:lang w:bidi="ar-EG"/>
        </w:rPr>
        <w:t>حين يتحدث عن هؤلاء لا يقدم لهم نقدًا بل يقرأهم على ما هم عليه ويتيه بهم فخرًا. وسأدخل على هذه النقطة من زاوية أخرى</w:t>
      </w:r>
      <w:r w:rsidR="006743C3" w:rsidRPr="00DC4B77">
        <w:rPr>
          <w:rFonts w:ascii="Traditional Arabic" w:hAnsi="Traditional Arabic" w:cs="louts shamy" w:hint="cs"/>
          <w:color w:val="000000" w:themeColor="text1"/>
          <w:sz w:val="34"/>
          <w:szCs w:val="30"/>
          <w:rtl/>
          <w:lang w:bidi="ar-EG"/>
        </w:rPr>
        <w:t xml:space="preserve">، </w:t>
      </w:r>
      <w:r w:rsidRPr="00DC4B77">
        <w:rPr>
          <w:rFonts w:ascii="Traditional Arabic" w:hAnsi="Traditional Arabic" w:cs="louts shamy"/>
          <w:color w:val="000000" w:themeColor="text1"/>
          <w:sz w:val="34"/>
          <w:szCs w:val="30"/>
          <w:rtl/>
          <w:lang w:bidi="ar-EG"/>
        </w:rPr>
        <w:t>إن شاء الله</w:t>
      </w:r>
      <w:r w:rsidR="006743C3"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color w:val="000000" w:themeColor="text1"/>
          <w:sz w:val="34"/>
          <w:szCs w:val="30"/>
          <w:rtl/>
          <w:lang w:bidi="ar-EG"/>
        </w:rPr>
        <w:t xml:space="preserve"> حال التحدث عن عبقريات العقَّاد. </w:t>
      </w:r>
    </w:p>
    <w:p w14:paraId="295EBFC1" w14:textId="12631C03" w:rsidR="00CF0089" w:rsidRPr="00DC4B77" w:rsidRDefault="00CF0089" w:rsidP="00BD51D2">
      <w:pPr>
        <w:spacing w:after="60" w:line="216" w:lineRule="auto"/>
        <w:ind w:firstLine="284"/>
        <w:jc w:val="both"/>
        <w:rPr>
          <w:rFonts w:ascii="Traditional Arabic" w:hAnsi="Traditional Arabic" w:cs="louts shamy"/>
          <w:color w:val="000000" w:themeColor="text1"/>
          <w:sz w:val="34"/>
          <w:szCs w:val="30"/>
          <w:rtl/>
          <w:lang w:bidi="ar-EG"/>
        </w:rPr>
      </w:pPr>
      <w:r w:rsidRPr="00DC4B77">
        <w:rPr>
          <w:rFonts w:ascii="Traditional Arabic" w:hAnsi="Traditional Arabic" w:cs="louts shamy"/>
          <w:color w:val="000000" w:themeColor="text1"/>
          <w:sz w:val="34"/>
          <w:szCs w:val="30"/>
          <w:rtl/>
          <w:lang w:bidi="ar-EG"/>
        </w:rPr>
        <w:t xml:space="preserve">والحقيقة أن الواقع يمثل نقطة انطلاق للتشخيص، للتعرف على المناط كي نأتي له بالحكم الصحيح إذا كان المقام </w:t>
      </w:r>
      <w:r w:rsidR="00EA3255" w:rsidRPr="00DC4B77">
        <w:rPr>
          <w:rFonts w:ascii="Traditional Arabic" w:hAnsi="Traditional Arabic" w:cs="louts shamy" w:hint="cs"/>
          <w:color w:val="000000" w:themeColor="text1"/>
          <w:sz w:val="34"/>
          <w:szCs w:val="30"/>
          <w:rtl/>
          <w:lang w:bidi="ar-EG"/>
        </w:rPr>
        <w:t>إ</w:t>
      </w:r>
      <w:r w:rsidRPr="00DC4B77">
        <w:rPr>
          <w:rFonts w:ascii="Traditional Arabic" w:hAnsi="Traditional Arabic" w:cs="louts shamy"/>
          <w:color w:val="000000" w:themeColor="text1"/>
          <w:sz w:val="34"/>
          <w:szCs w:val="30"/>
          <w:rtl/>
          <w:lang w:bidi="ar-EG"/>
        </w:rPr>
        <w:t>فتاء، أو للبحث عن الدواء إذا كان المقام دعوة وإصلاح، ولكن الواقع</w:t>
      </w:r>
      <w:r w:rsidR="00EA3255" w:rsidRPr="00DC4B77">
        <w:rPr>
          <w:rFonts w:ascii="Traditional Arabic" w:hAnsi="Traditional Arabic" w:cs="louts shamy" w:hint="cs"/>
          <w:color w:val="000000" w:themeColor="text1"/>
          <w:sz w:val="34"/>
          <w:szCs w:val="30"/>
          <w:rtl/>
          <w:lang w:bidi="ar-EG"/>
        </w:rPr>
        <w:t xml:space="preserve">، </w:t>
      </w:r>
      <w:r w:rsidRPr="00DC4B77">
        <w:rPr>
          <w:rFonts w:ascii="Traditional Arabic" w:hAnsi="Traditional Arabic" w:cs="louts shamy"/>
          <w:color w:val="000000" w:themeColor="text1"/>
          <w:sz w:val="34"/>
          <w:szCs w:val="30"/>
          <w:rtl/>
          <w:lang w:bidi="ar-EG"/>
        </w:rPr>
        <w:t>أبدًا</w:t>
      </w:r>
      <w:r w:rsidR="00EA3255"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color w:val="000000" w:themeColor="text1"/>
          <w:sz w:val="34"/>
          <w:szCs w:val="30"/>
          <w:rtl/>
          <w:lang w:bidi="ar-EG"/>
        </w:rPr>
        <w:t xml:space="preserve"> لا يكون مصدرًا للقيم الحاكمة ولا </w:t>
      </w:r>
      <w:r w:rsidR="00EA3255" w:rsidRPr="00DC4B77">
        <w:rPr>
          <w:rFonts w:ascii="Traditional Arabic" w:hAnsi="Traditional Arabic" w:cs="louts shamy" w:hint="cs"/>
          <w:color w:val="000000" w:themeColor="text1"/>
          <w:sz w:val="34"/>
          <w:szCs w:val="30"/>
          <w:rtl/>
          <w:lang w:bidi="ar-EG"/>
        </w:rPr>
        <w:t xml:space="preserve">يمكن أن </w:t>
      </w:r>
      <w:r w:rsidRPr="00DC4B77">
        <w:rPr>
          <w:rFonts w:ascii="Traditional Arabic" w:hAnsi="Traditional Arabic" w:cs="louts shamy"/>
          <w:color w:val="000000" w:themeColor="text1"/>
          <w:sz w:val="34"/>
          <w:szCs w:val="30"/>
          <w:rtl/>
          <w:lang w:bidi="ar-EG"/>
        </w:rPr>
        <w:t>ي</w:t>
      </w:r>
      <w:r w:rsidR="00EA3255"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color w:val="000000" w:themeColor="text1"/>
          <w:sz w:val="34"/>
          <w:szCs w:val="30"/>
          <w:rtl/>
          <w:lang w:bidi="ar-EG"/>
        </w:rPr>
        <w:t>قرأ كما هو. فالقيم هي التي تصوغ الواقع</w:t>
      </w:r>
      <w:r w:rsidR="00EA3255" w:rsidRPr="00DC4B77">
        <w:rPr>
          <w:rFonts w:ascii="Traditional Arabic" w:hAnsi="Traditional Arabic" w:cs="louts shamy" w:hint="cs"/>
          <w:color w:val="000000" w:themeColor="text1"/>
          <w:sz w:val="34"/>
          <w:szCs w:val="30"/>
          <w:rtl/>
          <w:lang w:bidi="ar-EG"/>
        </w:rPr>
        <w:t xml:space="preserve">، والخلفيات العقدية (التصورات/ النماذج المعرفية وما تحتويه من منظورات) تتحكم كليًا في فهم الواقع المشاهد ومن ثم </w:t>
      </w:r>
      <w:r w:rsidR="00EA3255" w:rsidRPr="00DC4B77">
        <w:rPr>
          <w:rFonts w:ascii="Traditional Arabic" w:hAnsi="Traditional Arabic" w:cs="louts shamy" w:hint="cs"/>
          <w:color w:val="000000" w:themeColor="text1"/>
          <w:sz w:val="34"/>
          <w:szCs w:val="30"/>
          <w:rtl/>
          <w:lang w:bidi="ar-EG"/>
        </w:rPr>
        <w:lastRenderedPageBreak/>
        <w:t>تفسيره</w:t>
      </w:r>
      <w:r w:rsidRPr="00DC4B77">
        <w:rPr>
          <w:rFonts w:ascii="Traditional Arabic" w:hAnsi="Traditional Arabic" w:cs="louts shamy"/>
          <w:color w:val="000000" w:themeColor="text1"/>
          <w:sz w:val="34"/>
          <w:szCs w:val="30"/>
          <w:rtl/>
          <w:lang w:bidi="ar-EG"/>
        </w:rPr>
        <w:t xml:space="preserve">. </w:t>
      </w:r>
      <w:r w:rsidRPr="00DC4B77">
        <w:rPr>
          <w:rFonts w:ascii="Traditional Arabic" w:hAnsi="Traditional Arabic" w:cs="louts shamy"/>
          <w:b/>
          <w:bCs/>
          <w:color w:val="000000" w:themeColor="text1"/>
          <w:sz w:val="34"/>
          <w:szCs w:val="30"/>
          <w:rtl/>
          <w:lang w:bidi="ar-EG"/>
        </w:rPr>
        <w:t xml:space="preserve">وكل مجتمع تطبيق لمجموعة من القيم، أيًا كان وصفها. وكل قيم </w:t>
      </w:r>
      <w:r w:rsidR="00EA3255" w:rsidRPr="00DC4B77">
        <w:rPr>
          <w:rFonts w:ascii="Traditional Arabic" w:hAnsi="Traditional Arabic" w:cs="louts shamy" w:hint="cs"/>
          <w:b/>
          <w:bCs/>
          <w:color w:val="000000" w:themeColor="text1"/>
          <w:sz w:val="34"/>
          <w:szCs w:val="30"/>
          <w:rtl/>
          <w:lang w:bidi="ar-EG"/>
        </w:rPr>
        <w:t xml:space="preserve">تستطيع أن </w:t>
      </w:r>
      <w:r w:rsidRPr="00DC4B77">
        <w:rPr>
          <w:rFonts w:ascii="Traditional Arabic" w:hAnsi="Traditional Arabic" w:cs="louts shamy"/>
          <w:b/>
          <w:bCs/>
          <w:color w:val="000000" w:themeColor="text1"/>
          <w:sz w:val="34"/>
          <w:szCs w:val="30"/>
          <w:rtl/>
          <w:lang w:bidi="ar-EG"/>
        </w:rPr>
        <w:t>تغير الواقع مهما كان الفرق بينها وبينه إذا وجدت من يغرسها ويرعاها؛ كما حدث في النموذج الإسلامي الأول</w:t>
      </w:r>
      <w:r w:rsidRPr="00DC4B77">
        <w:rPr>
          <w:rFonts w:ascii="Traditional Arabic" w:hAnsi="Traditional Arabic" w:cs="louts shamy"/>
          <w:color w:val="000000" w:themeColor="text1"/>
          <w:sz w:val="34"/>
          <w:szCs w:val="30"/>
          <w:rtl/>
          <w:lang w:bidi="ar-EG"/>
        </w:rPr>
        <w:t xml:space="preserve">، فقد تبدد ظلام الجاهلية الدامس الذي كان يخيم على الأرض بأكملها إلا قلة قليلة من "الأحناف"، وما هي إلا سنوات معدودة حتى خرج الناس من مستنقع الكفر الآسن إلى مرتع الإيمان البهي. </w:t>
      </w:r>
    </w:p>
    <w:p w14:paraId="41EB5AE3" w14:textId="77777777" w:rsidR="009E17AF" w:rsidRDefault="00CF0089" w:rsidP="00BD51D2">
      <w:pPr>
        <w:spacing w:after="60" w:line="216" w:lineRule="auto"/>
        <w:ind w:firstLine="284"/>
        <w:jc w:val="both"/>
        <w:rPr>
          <w:rFonts w:ascii="Traditional Arabic" w:hAnsi="Traditional Arabic" w:cs="louts shamy"/>
          <w:color w:val="000000" w:themeColor="text1"/>
          <w:sz w:val="34"/>
          <w:szCs w:val="30"/>
          <w:rtl/>
          <w:lang w:bidi="ar-EG"/>
        </w:rPr>
      </w:pPr>
      <w:r w:rsidRPr="00DC4B77">
        <w:rPr>
          <w:rFonts w:ascii="Traditional Arabic" w:hAnsi="Traditional Arabic" w:cs="louts shamy"/>
          <w:b/>
          <w:bCs/>
          <w:color w:val="000000" w:themeColor="text1"/>
          <w:sz w:val="34"/>
          <w:szCs w:val="30"/>
          <w:rtl/>
          <w:lang w:bidi="ar-EG"/>
        </w:rPr>
        <w:t>وفي واقعنا المعاصر نموذج شديد الوضوح يشهد بأعلى صوته على كذب من ادعى حتمية الواقع، أو من اختلت عنه الرؤية فظن أن الواقع يفرض مفاهيمه على الجميع.</w:t>
      </w:r>
      <w:r w:rsidRPr="00DC4B77">
        <w:rPr>
          <w:rFonts w:ascii="Traditional Arabic" w:hAnsi="Traditional Arabic" w:cs="louts shamy"/>
          <w:color w:val="000000" w:themeColor="text1"/>
          <w:sz w:val="34"/>
          <w:szCs w:val="30"/>
          <w:rtl/>
          <w:lang w:bidi="ar-EG"/>
        </w:rPr>
        <w:t xml:space="preserve"> هذا النموذج هو تمكن الإباحية (الجنسانية كما يسميها مشيل فوكو)، من المجتمعات الغربية وظهورها في المجتمعات الإسلامية وكادت أن تتمكن منا كما تمكنت من غيرنا. فقد كانت المجتمعات الغربية إلى وقت قريب محافظة لا تعرف التعري. بل، ولا تعرف غير الحجاب وقرار النساء في البيت، حتى دبت منظومة الإباحية (أيد</w:t>
      </w:r>
      <w:r w:rsidR="006743C3" w:rsidRPr="00DC4B77">
        <w:rPr>
          <w:rFonts w:ascii="Traditional Arabic" w:hAnsi="Traditional Arabic" w:cs="louts shamy" w:hint="cs"/>
          <w:color w:val="000000" w:themeColor="text1"/>
          <w:sz w:val="34"/>
          <w:szCs w:val="30"/>
          <w:rtl/>
          <w:lang w:bidi="ar-EG"/>
        </w:rPr>
        <w:t>يو</w:t>
      </w:r>
      <w:r w:rsidRPr="00DC4B77">
        <w:rPr>
          <w:rFonts w:ascii="Traditional Arabic" w:hAnsi="Traditional Arabic" w:cs="louts shamy"/>
          <w:color w:val="000000" w:themeColor="text1"/>
          <w:sz w:val="34"/>
          <w:szCs w:val="30"/>
          <w:rtl/>
          <w:lang w:bidi="ar-EG"/>
        </w:rPr>
        <w:t>لوجيا الإباحية) ووجدت من يحملها إيمانًا بالر</w:t>
      </w:r>
      <w:r w:rsidR="006743C3" w:rsidRPr="00DC4B77">
        <w:rPr>
          <w:rFonts w:ascii="Traditional Arabic" w:hAnsi="Traditional Arabic" w:cs="louts shamy" w:hint="cs"/>
          <w:color w:val="000000" w:themeColor="text1"/>
          <w:sz w:val="34"/>
          <w:szCs w:val="30"/>
          <w:rtl/>
          <w:lang w:bidi="ar-EG"/>
        </w:rPr>
        <w:t>ذ</w:t>
      </w:r>
      <w:r w:rsidRPr="00DC4B77">
        <w:rPr>
          <w:rFonts w:ascii="Traditional Arabic" w:hAnsi="Traditional Arabic" w:cs="louts shamy"/>
          <w:color w:val="000000" w:themeColor="text1"/>
          <w:sz w:val="34"/>
          <w:szCs w:val="30"/>
          <w:rtl/>
          <w:lang w:bidi="ar-EG"/>
        </w:rPr>
        <w:t xml:space="preserve">يلة وبغضًا في الفضيلة، أو تكسبًا من حيث لا يحل، أو وسيلة لسياسة الناس. </w:t>
      </w:r>
    </w:p>
    <w:p w14:paraId="0D6BAADE" w14:textId="7D0A80F1" w:rsidR="006D7CB2" w:rsidRPr="00DC4B77" w:rsidRDefault="00CF0089" w:rsidP="00BD51D2">
      <w:pPr>
        <w:spacing w:after="60" w:line="216" w:lineRule="auto"/>
        <w:ind w:firstLine="284"/>
        <w:jc w:val="both"/>
        <w:rPr>
          <w:rFonts w:ascii="Traditional Arabic" w:eastAsiaTheme="minorEastAsia" w:hAnsi="Traditional Arabic" w:cs="louts shamy"/>
          <w:color w:val="000000" w:themeColor="text1"/>
          <w:sz w:val="34"/>
          <w:szCs w:val="30"/>
          <w:rtl/>
          <w:lang w:eastAsia="zh-CN" w:bidi="ar-EG"/>
        </w:rPr>
      </w:pPr>
      <w:r w:rsidRPr="00DC4B77">
        <w:rPr>
          <w:rFonts w:ascii="Traditional Arabic" w:hAnsi="Traditional Arabic" w:cs="louts shamy"/>
          <w:color w:val="000000" w:themeColor="text1"/>
          <w:sz w:val="34"/>
          <w:szCs w:val="30"/>
          <w:rtl/>
          <w:lang w:bidi="ar-EG"/>
        </w:rPr>
        <w:t>وكما تمكنت منظومة أفكار (أيد</w:t>
      </w:r>
      <w:r w:rsidR="001B1498" w:rsidRPr="00DC4B77">
        <w:rPr>
          <w:rFonts w:ascii="Traditional Arabic" w:hAnsi="Traditional Arabic" w:cs="louts shamy" w:hint="cs"/>
          <w:color w:val="000000" w:themeColor="text1"/>
          <w:sz w:val="34"/>
          <w:szCs w:val="30"/>
          <w:rtl/>
          <w:lang w:bidi="ar-EG"/>
        </w:rPr>
        <w:t>يو</w:t>
      </w:r>
      <w:r w:rsidRPr="00DC4B77">
        <w:rPr>
          <w:rFonts w:ascii="Traditional Arabic" w:hAnsi="Traditional Arabic" w:cs="louts shamy"/>
          <w:color w:val="000000" w:themeColor="text1"/>
          <w:sz w:val="34"/>
          <w:szCs w:val="30"/>
          <w:rtl/>
          <w:lang w:bidi="ar-EG"/>
        </w:rPr>
        <w:t xml:space="preserve">لوجيا) الإباحية من المجتمعات الغربية والجنوبية تتمكن اليوم من مجتمعاتنا، </w:t>
      </w:r>
      <w:r w:rsidRPr="00DC4B77">
        <w:rPr>
          <w:rFonts w:ascii="Traditional Arabic" w:hAnsi="Traditional Arabic" w:cs="louts shamy"/>
          <w:b/>
          <w:bCs/>
          <w:color w:val="000000" w:themeColor="text1"/>
          <w:sz w:val="34"/>
          <w:szCs w:val="30"/>
          <w:rtl/>
          <w:lang w:bidi="ar-EG"/>
        </w:rPr>
        <w:t>فهذه أفكار تغير واقع، ثم يأتي المؤمنون بخطيئة ابن خلدون (وهي خطئية علم الاجتماع عمومًا) يصرخون بحتمية الواقع، وكأن هذا الواقع لم ي</w:t>
      </w:r>
      <w:r w:rsidR="000E6BAD" w:rsidRPr="00DC4B77">
        <w:rPr>
          <w:rFonts w:ascii="Traditional Arabic" w:hAnsi="Traditional Arabic" w:cs="louts shamy" w:hint="cs"/>
          <w:b/>
          <w:bCs/>
          <w:color w:val="000000" w:themeColor="text1"/>
          <w:sz w:val="34"/>
          <w:szCs w:val="30"/>
          <w:rtl/>
          <w:lang w:bidi="ar-EG"/>
        </w:rPr>
        <w:t xml:space="preserve">يتم صياغته </w:t>
      </w:r>
      <w:r w:rsidRPr="00DC4B77">
        <w:rPr>
          <w:rFonts w:ascii="Traditional Arabic" w:hAnsi="Traditional Arabic" w:cs="louts shamy"/>
          <w:b/>
          <w:bCs/>
          <w:color w:val="000000" w:themeColor="text1"/>
          <w:sz w:val="34"/>
          <w:szCs w:val="30"/>
          <w:rtl/>
          <w:lang w:bidi="ar-EG"/>
        </w:rPr>
        <w:t>من ق</w:t>
      </w:r>
      <w:r w:rsidR="000E6BAD" w:rsidRPr="00DC4B77">
        <w:rPr>
          <w:rFonts w:ascii="Traditional Arabic" w:hAnsi="Traditional Arabic" w:cs="louts shamy" w:hint="cs"/>
          <w:b/>
          <w:bCs/>
          <w:color w:val="000000" w:themeColor="text1"/>
          <w:sz w:val="34"/>
          <w:szCs w:val="30"/>
          <w:rtl/>
          <w:lang w:bidi="ar-EG"/>
        </w:rPr>
        <w:t>ِ</w:t>
      </w:r>
      <w:r w:rsidRPr="00DC4B77">
        <w:rPr>
          <w:rFonts w:ascii="Traditional Arabic" w:hAnsi="Traditional Arabic" w:cs="louts shamy"/>
          <w:b/>
          <w:bCs/>
          <w:color w:val="000000" w:themeColor="text1"/>
          <w:sz w:val="34"/>
          <w:szCs w:val="30"/>
          <w:rtl/>
          <w:lang w:bidi="ar-EG"/>
        </w:rPr>
        <w:t xml:space="preserve">بل مفاهيم حملها قلة من الناس </w:t>
      </w:r>
      <w:r w:rsidR="000E6BAD" w:rsidRPr="00DC4B77">
        <w:rPr>
          <w:rFonts w:ascii="Traditional Arabic" w:hAnsi="Traditional Arabic" w:cs="louts shamy" w:hint="cs"/>
          <w:b/>
          <w:bCs/>
          <w:color w:val="000000" w:themeColor="text1"/>
          <w:sz w:val="34"/>
          <w:szCs w:val="30"/>
          <w:rtl/>
          <w:lang w:bidi="ar-EG"/>
        </w:rPr>
        <w:t>و</w:t>
      </w:r>
      <w:r w:rsidRPr="00DC4B77">
        <w:rPr>
          <w:rFonts w:ascii="Traditional Arabic" w:hAnsi="Traditional Arabic" w:cs="louts shamy"/>
          <w:b/>
          <w:bCs/>
          <w:color w:val="000000" w:themeColor="text1"/>
          <w:sz w:val="34"/>
          <w:szCs w:val="30"/>
          <w:rtl/>
          <w:lang w:bidi="ar-EG"/>
        </w:rPr>
        <w:t>عالجوا بها الواقع حتى أعادوا تشكيله، وخاصة في الحالة الإسلامية التي نزلت إليها المفاهيم وحيًا من الله.</w:t>
      </w:r>
      <w:r w:rsidR="000E6BAD" w:rsidRPr="00DC4B77">
        <w:rPr>
          <w:rFonts w:ascii="Traditional Arabic" w:hAnsi="Traditional Arabic" w:cs="louts shamy" w:hint="cs"/>
          <w:b/>
          <w:bCs/>
          <w:color w:val="000000" w:themeColor="text1"/>
          <w:sz w:val="34"/>
          <w:szCs w:val="30"/>
          <w:rtl/>
          <w:lang w:bidi="ar-EG"/>
        </w:rPr>
        <w:t xml:space="preserve"> فكيف كان الناس قبل محمدٍ </w:t>
      </w:r>
      <w:r w:rsidR="000E6BAD" w:rsidRPr="00DC4B77">
        <w:rPr>
          <w:rFonts w:ascii="Traditional Arabic" w:hAnsi="Traditional Arabic" w:cs="louts shamy"/>
          <w:b/>
          <w:bCs/>
          <w:color w:val="000000" w:themeColor="text1"/>
          <w:sz w:val="34"/>
          <w:szCs w:val="30"/>
          <w:rtl/>
          <w:lang w:bidi="ar-EG"/>
        </w:rPr>
        <w:sym w:font="AGA Arabesque" w:char="F072"/>
      </w:r>
      <w:r w:rsidR="000E6BAD" w:rsidRPr="00DC4B77">
        <w:rPr>
          <w:rFonts w:ascii="Traditional Arabic" w:hAnsi="Traditional Arabic" w:cs="louts shamy" w:hint="cs"/>
          <w:b/>
          <w:bCs/>
          <w:color w:val="000000" w:themeColor="text1"/>
          <w:sz w:val="34"/>
          <w:szCs w:val="30"/>
          <w:rtl/>
          <w:lang w:bidi="ar-EG"/>
        </w:rPr>
        <w:t>، وكيف صار حالهم بعده؟</w:t>
      </w:r>
      <w:r w:rsidRPr="00DC4B77">
        <w:rPr>
          <w:rFonts w:ascii="Traditional Arabic" w:hAnsi="Traditional Arabic" w:cs="louts shamy"/>
          <w:b/>
          <w:bCs/>
          <w:color w:val="000000" w:themeColor="text1"/>
          <w:sz w:val="34"/>
          <w:szCs w:val="30"/>
          <w:rtl/>
          <w:lang w:bidi="ar-EG"/>
        </w:rPr>
        <w:br/>
      </w:r>
      <w:r w:rsidRPr="00DC4B77">
        <w:rPr>
          <w:rFonts w:ascii="Traditional Arabic" w:hAnsi="Traditional Arabic" w:cs="louts shamy"/>
          <w:color w:val="000000" w:themeColor="text1"/>
          <w:sz w:val="34"/>
          <w:szCs w:val="30"/>
          <w:rtl/>
          <w:lang w:bidi="ar-EG"/>
        </w:rPr>
        <w:t>ومما جعل الأمر يلتبس على بعضهم أن أغلب الناس تبع</w:t>
      </w:r>
      <w:r w:rsidR="008504CD" w:rsidRPr="00DC4B77">
        <w:rPr>
          <w:rFonts w:ascii="Traditional Arabic" w:hAnsi="Traditional Arabic" w:cs="louts shamy" w:hint="cs"/>
          <w:color w:val="000000" w:themeColor="text1"/>
          <w:sz w:val="34"/>
          <w:szCs w:val="30"/>
          <w:rtl/>
          <w:lang w:bidi="ar-EG"/>
        </w:rPr>
        <w:t xml:space="preserve"> لما يسود في بيئتهم من أعراف، بمعنى</w:t>
      </w:r>
      <w:r w:rsidR="00B32072" w:rsidRPr="00DC4B77">
        <w:rPr>
          <w:rFonts w:ascii="Traditional Arabic" w:hAnsi="Traditional Arabic" w:cs="louts shamy" w:hint="cs"/>
          <w:color w:val="000000" w:themeColor="text1"/>
          <w:sz w:val="34"/>
          <w:szCs w:val="30"/>
          <w:rtl/>
          <w:lang w:bidi="ar-EG"/>
        </w:rPr>
        <w:t xml:space="preserve"> أنهم</w:t>
      </w:r>
      <w:r w:rsidRPr="00DC4B77">
        <w:rPr>
          <w:rFonts w:ascii="Traditional Arabic" w:hAnsi="Traditional Arabic" w:cs="louts shamy"/>
          <w:color w:val="000000" w:themeColor="text1"/>
          <w:sz w:val="34"/>
          <w:szCs w:val="30"/>
          <w:rtl/>
          <w:lang w:bidi="ar-EG"/>
        </w:rPr>
        <w:t xml:space="preserve"> يخضعون للواقع</w:t>
      </w:r>
      <w:r w:rsidR="008504CD" w:rsidRPr="00DC4B77">
        <w:rPr>
          <w:rFonts w:ascii="Traditional Arabic" w:hAnsi="Traditional Arabic" w:cs="louts shamy" w:hint="cs"/>
          <w:color w:val="000000" w:themeColor="text1"/>
          <w:sz w:val="34"/>
          <w:szCs w:val="30"/>
          <w:rtl/>
          <w:lang w:bidi="ar-EG"/>
        </w:rPr>
        <w:t xml:space="preserve">، بمعنى أن </w:t>
      </w:r>
      <w:r w:rsidRPr="00DC4B77">
        <w:rPr>
          <w:rFonts w:ascii="Traditional Arabic" w:hAnsi="Traditional Arabic" w:cs="louts shamy"/>
          <w:color w:val="000000" w:themeColor="text1"/>
          <w:sz w:val="34"/>
          <w:szCs w:val="30"/>
          <w:rtl/>
          <w:lang w:bidi="ar-EG"/>
        </w:rPr>
        <w:t xml:space="preserve">أغلب الناس مع ما ذاع وانتشر، في عقائدهم وفي خاصة أمرهم. يرددون ما يتردد ويلبسون ما يلبس وإن كان محرمًا، </w:t>
      </w:r>
      <w:r w:rsidRPr="00DC4B77">
        <w:rPr>
          <w:rFonts w:ascii="Traditional Arabic" w:hAnsi="Traditional Arabic" w:cs="louts shamy"/>
          <w:color w:val="000000" w:themeColor="text1"/>
          <w:sz w:val="34"/>
          <w:szCs w:val="30"/>
          <w:rtl/>
          <w:lang w:bidi="ar-EG"/>
        </w:rPr>
        <w:lastRenderedPageBreak/>
        <w:t>ويأكلون ويشربون ما ي</w:t>
      </w:r>
      <w:r w:rsidR="008504CD"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color w:val="000000" w:themeColor="text1"/>
          <w:sz w:val="34"/>
          <w:szCs w:val="30"/>
          <w:rtl/>
          <w:lang w:bidi="ar-EG"/>
        </w:rPr>
        <w:t>ؤكل وما يشرب وإن كان مما لا يضر ولا ينفع. فالواقع هو أبو هؤلاء وسيدهم وهم أتباعه، وهم الكثرة الكاثرة، ولكن الواقع الذي يسوق هؤلاء حيث يشاء هو هو بنفسه تبع</w:t>
      </w:r>
      <w:r w:rsidR="008504CD"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color w:val="000000" w:themeColor="text1"/>
          <w:sz w:val="34"/>
          <w:szCs w:val="30"/>
          <w:rtl/>
          <w:lang w:bidi="ar-EG"/>
        </w:rPr>
        <w:t xml:space="preserve"> لفئة قليلة تؤمن بفكرة و</w:t>
      </w:r>
      <w:r w:rsidR="006D7CB2" w:rsidRPr="00DC4B77">
        <w:rPr>
          <w:rFonts w:ascii="Traditional Arabic" w:hAnsi="Traditional Arabic" w:cs="louts shamy" w:hint="cs"/>
          <w:color w:val="000000" w:themeColor="text1"/>
          <w:sz w:val="34"/>
          <w:szCs w:val="30"/>
          <w:rtl/>
          <w:lang w:bidi="ar-EG"/>
        </w:rPr>
        <w:t>تتخذ التدابير اللازمة كي ت</w:t>
      </w:r>
      <w:r w:rsidRPr="00DC4B77">
        <w:rPr>
          <w:rFonts w:ascii="Traditional Arabic" w:hAnsi="Traditional Arabic" w:cs="louts shamy"/>
          <w:color w:val="000000" w:themeColor="text1"/>
          <w:sz w:val="34"/>
          <w:szCs w:val="30"/>
          <w:rtl/>
          <w:lang w:bidi="ar-EG"/>
        </w:rPr>
        <w:t>خضع لها الواقع، وإنهم في كل زمانٍ ومكان</w:t>
      </w:r>
      <w:r w:rsidR="006D7CB2" w:rsidRPr="00DC4B77">
        <w:rPr>
          <w:rFonts w:ascii="Traditional Arabic" w:hAnsi="Traditional Arabic" w:cs="louts shamy" w:hint="cs"/>
          <w:color w:val="000000" w:themeColor="text1"/>
          <w:sz w:val="34"/>
          <w:szCs w:val="30"/>
          <w:rtl/>
          <w:lang w:bidi="ar-EG"/>
        </w:rPr>
        <w:t xml:space="preserve">، سواءً أكانوا </w:t>
      </w:r>
      <w:r w:rsidRPr="00DC4B77">
        <w:rPr>
          <w:rFonts w:ascii="Traditional Arabic" w:hAnsi="Traditional Arabic" w:cs="louts shamy"/>
          <w:color w:val="000000" w:themeColor="text1"/>
          <w:sz w:val="34"/>
          <w:szCs w:val="30"/>
          <w:rtl/>
          <w:lang w:bidi="ar-EG"/>
        </w:rPr>
        <w:t>صالح</w:t>
      </w:r>
      <w:r w:rsidR="006D7CB2" w:rsidRPr="00DC4B77">
        <w:rPr>
          <w:rFonts w:ascii="Traditional Arabic" w:hAnsi="Traditional Arabic" w:cs="louts shamy" w:hint="cs"/>
          <w:color w:val="000000" w:themeColor="text1"/>
          <w:sz w:val="34"/>
          <w:szCs w:val="30"/>
          <w:rtl/>
          <w:lang w:bidi="ar-EG"/>
        </w:rPr>
        <w:t>ي</w:t>
      </w:r>
      <w:r w:rsidRPr="00DC4B77">
        <w:rPr>
          <w:rFonts w:ascii="Traditional Arabic" w:hAnsi="Traditional Arabic" w:cs="louts shamy"/>
          <w:color w:val="000000" w:themeColor="text1"/>
          <w:sz w:val="34"/>
          <w:szCs w:val="30"/>
          <w:rtl/>
          <w:lang w:bidi="ar-EG"/>
        </w:rPr>
        <w:t>ن أ</w:t>
      </w:r>
      <w:r w:rsidR="006D7CB2" w:rsidRPr="00DC4B77">
        <w:rPr>
          <w:rFonts w:ascii="Traditional Arabic" w:hAnsi="Traditional Arabic" w:cs="louts shamy" w:hint="cs"/>
          <w:color w:val="000000" w:themeColor="text1"/>
          <w:sz w:val="34"/>
          <w:szCs w:val="30"/>
          <w:rtl/>
          <w:lang w:bidi="ar-EG"/>
        </w:rPr>
        <w:t>م</w:t>
      </w:r>
      <w:r w:rsidRPr="00DC4B77">
        <w:rPr>
          <w:rFonts w:ascii="Traditional Arabic" w:hAnsi="Traditional Arabic" w:cs="louts shamy"/>
          <w:color w:val="000000" w:themeColor="text1"/>
          <w:sz w:val="34"/>
          <w:szCs w:val="30"/>
          <w:rtl/>
          <w:lang w:bidi="ar-EG"/>
        </w:rPr>
        <w:t xml:space="preserve"> </w:t>
      </w:r>
      <w:r w:rsidR="006D7CB2" w:rsidRPr="00DC4B77">
        <w:rPr>
          <w:rFonts w:ascii="Traditional Arabic" w:hAnsi="Traditional Arabic" w:cs="louts shamy" w:hint="cs"/>
          <w:color w:val="000000" w:themeColor="text1"/>
          <w:sz w:val="34"/>
          <w:szCs w:val="30"/>
          <w:rtl/>
          <w:lang w:bidi="ar-EG"/>
        </w:rPr>
        <w:t>فاسدين</w:t>
      </w:r>
      <w:r w:rsidRPr="00DC4B77">
        <w:rPr>
          <w:rFonts w:ascii="Traditional Arabic" w:hAnsi="Traditional Arabic" w:cs="louts shamy"/>
          <w:color w:val="000000" w:themeColor="text1"/>
          <w:sz w:val="34"/>
          <w:szCs w:val="30"/>
          <w:rtl/>
          <w:lang w:bidi="ar-EG"/>
        </w:rPr>
        <w:t>. فالمحصلة أن الحياة تدار بالنخبة، والنخبة تعمل دائمًا على تطوير الواقع تبعًا لأهدافها</w:t>
      </w:r>
      <w:r w:rsidR="00046685" w:rsidRPr="00DC4B77">
        <w:rPr>
          <w:rFonts w:ascii="Traditional Arabic" w:hAnsi="Traditional Arabic" w:cs="louts shamy" w:hint="cs"/>
          <w:color w:val="000000" w:themeColor="text1"/>
          <w:sz w:val="34"/>
          <w:szCs w:val="30"/>
          <w:rtl/>
          <w:lang w:bidi="ar-EG"/>
        </w:rPr>
        <w:t xml:space="preserve"> </w:t>
      </w:r>
      <w:r w:rsidR="006D7CB2"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color w:val="000000" w:themeColor="text1"/>
          <w:sz w:val="34"/>
          <w:szCs w:val="30"/>
          <w:rtl/>
          <w:lang w:bidi="ar-EG"/>
        </w:rPr>
        <w:t>مصالحها الخاصة</w:t>
      </w:r>
      <w:r w:rsidR="006D7CB2"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color w:val="000000" w:themeColor="text1"/>
          <w:sz w:val="34"/>
          <w:szCs w:val="30"/>
          <w:rtl/>
          <w:lang w:bidi="ar-EG"/>
        </w:rPr>
        <w:t>.</w:t>
      </w:r>
    </w:p>
    <w:p w14:paraId="063F8CE6" w14:textId="4100123B" w:rsidR="00CF0089" w:rsidRPr="00DC4B77" w:rsidRDefault="00CF0089" w:rsidP="008079E3">
      <w:pPr>
        <w:spacing w:after="60" w:line="228" w:lineRule="auto"/>
        <w:ind w:firstLine="284"/>
        <w:jc w:val="both"/>
        <w:rPr>
          <w:rFonts w:ascii="Traditional Arabic" w:hAnsi="Traditional Arabic" w:cs="louts shamy"/>
          <w:color w:val="000000" w:themeColor="text1"/>
          <w:sz w:val="34"/>
          <w:szCs w:val="30"/>
          <w:rtl/>
          <w:lang w:bidi="ar-EG"/>
        </w:rPr>
      </w:pPr>
      <w:r w:rsidRPr="00DC4B77">
        <w:rPr>
          <w:rFonts w:ascii="Traditional Arabic" w:hAnsi="Traditional Arabic" w:cs="louts shamy"/>
          <w:color w:val="000000" w:themeColor="text1"/>
          <w:sz w:val="34"/>
          <w:szCs w:val="30"/>
          <w:rtl/>
          <w:lang w:bidi="ar-EG"/>
        </w:rPr>
        <w:t>و</w:t>
      </w:r>
      <w:r w:rsidR="00046685" w:rsidRPr="00DC4B77">
        <w:rPr>
          <w:rFonts w:ascii="Traditional Arabic" w:hAnsi="Traditional Arabic" w:cs="louts shamy" w:hint="cs"/>
          <w:color w:val="000000" w:themeColor="text1"/>
          <w:sz w:val="34"/>
          <w:szCs w:val="30"/>
          <w:rtl/>
          <w:lang w:bidi="ar-EG"/>
        </w:rPr>
        <w:t xml:space="preserve">أخذ </w:t>
      </w:r>
      <w:r w:rsidRPr="00DC4B77">
        <w:rPr>
          <w:rFonts w:ascii="Traditional Arabic" w:hAnsi="Traditional Arabic" w:cs="louts shamy"/>
          <w:color w:val="000000" w:themeColor="text1"/>
          <w:sz w:val="34"/>
          <w:szCs w:val="30"/>
          <w:rtl/>
          <w:lang w:bidi="ar-EG"/>
        </w:rPr>
        <w:t xml:space="preserve">عبَّاس العقَّاد أصل الفكرة (قراءة الواقع على ما هو عليه) دون البحث عن القيم (الأفكار الكلية) التي شكلته، ووقف أمام العباقرة منبهرًا دون أن يناقش أفكارهم التي قاتلوا من أجل صياغة الواقع على أساسها، حتى وإن كانت شديدة الانحراف تعبد البقرة والأصنام ولا تعرف الإيمان بالله. لم يكن العقَّاد، وهو المفكر، ينتبه لمسارات القيم: مصدرها وأثرها، وإنما ينطلق من الواقع كمسلمة. </w:t>
      </w:r>
    </w:p>
    <w:p w14:paraId="6F913493" w14:textId="77777777" w:rsidR="00505614" w:rsidRDefault="00CF0089" w:rsidP="008079E3">
      <w:pPr>
        <w:spacing w:after="60" w:line="228" w:lineRule="auto"/>
        <w:ind w:firstLine="284"/>
        <w:jc w:val="both"/>
        <w:rPr>
          <w:rFonts w:ascii="Traditional Arabic" w:hAnsi="Traditional Arabic" w:cs="louts shamy"/>
          <w:color w:val="000000" w:themeColor="text1"/>
          <w:sz w:val="34"/>
          <w:szCs w:val="30"/>
          <w:rtl/>
          <w:lang w:bidi="ar-EG"/>
        </w:rPr>
      </w:pPr>
      <w:bookmarkStart w:id="84" w:name="_Hlk80965589"/>
      <w:r w:rsidRPr="00DC4B77">
        <w:rPr>
          <w:rFonts w:ascii="Traditional Arabic" w:hAnsi="Traditional Arabic" w:cs="louts shamy"/>
          <w:b/>
          <w:bCs/>
          <w:color w:val="000000" w:themeColor="text1"/>
          <w:sz w:val="34"/>
          <w:szCs w:val="30"/>
          <w:rtl/>
          <w:lang w:bidi="ar-EG"/>
        </w:rPr>
        <w:t>وأخذ من ابن خلدون</w:t>
      </w:r>
      <w:r w:rsidR="00046685" w:rsidRPr="00DC4B77">
        <w:rPr>
          <w:rFonts w:ascii="Traditional Arabic" w:hAnsi="Traditional Arabic" w:cs="louts shamy" w:hint="cs"/>
          <w:b/>
          <w:bCs/>
          <w:color w:val="000000" w:themeColor="text1"/>
          <w:sz w:val="34"/>
          <w:szCs w:val="30"/>
          <w:rtl/>
          <w:lang w:bidi="ar-EG"/>
        </w:rPr>
        <w:t>، أيضًا،</w:t>
      </w:r>
      <w:r w:rsidRPr="00DC4B77">
        <w:rPr>
          <w:rFonts w:ascii="Traditional Arabic" w:hAnsi="Traditional Arabic" w:cs="louts shamy"/>
          <w:b/>
          <w:bCs/>
          <w:color w:val="000000" w:themeColor="text1"/>
          <w:sz w:val="34"/>
          <w:szCs w:val="30"/>
          <w:rtl/>
          <w:lang w:bidi="ar-EG"/>
        </w:rPr>
        <w:t xml:space="preserve"> فكرة الوعي الكوني.. </w:t>
      </w:r>
      <w:r w:rsidR="008D4A24" w:rsidRPr="00DC4B77">
        <w:rPr>
          <w:rFonts w:ascii="Traditional Arabic" w:hAnsi="Traditional Arabic" w:cs="louts shamy" w:hint="cs"/>
          <w:b/>
          <w:bCs/>
          <w:color w:val="000000" w:themeColor="text1"/>
          <w:sz w:val="34"/>
          <w:szCs w:val="30"/>
          <w:rtl/>
          <w:lang w:bidi="ar-EG"/>
        </w:rPr>
        <w:t xml:space="preserve">أو </w:t>
      </w:r>
      <w:r w:rsidRPr="00DC4B77">
        <w:rPr>
          <w:rFonts w:ascii="Traditional Arabic" w:hAnsi="Traditional Arabic" w:cs="louts shamy"/>
          <w:b/>
          <w:bCs/>
          <w:color w:val="000000" w:themeColor="text1"/>
          <w:sz w:val="34"/>
          <w:szCs w:val="30"/>
          <w:rtl/>
          <w:lang w:bidi="ar-EG"/>
        </w:rPr>
        <w:t>الصفاء حتى ترتقي الروح وتعرف الغيب</w:t>
      </w:r>
      <w:r w:rsidRPr="00DC4B77">
        <w:rPr>
          <w:rFonts w:ascii="Traditional Arabic" w:hAnsi="Traditional Arabic" w:cs="louts shamy"/>
          <w:color w:val="000000" w:themeColor="text1"/>
          <w:sz w:val="34"/>
          <w:szCs w:val="30"/>
          <w:rtl/>
          <w:lang w:bidi="ar-EG"/>
        </w:rPr>
        <w:t xml:space="preserve">، </w:t>
      </w:r>
      <w:bookmarkEnd w:id="84"/>
      <w:r w:rsidRPr="00DC4B77">
        <w:rPr>
          <w:rFonts w:ascii="Traditional Arabic" w:hAnsi="Traditional Arabic" w:cs="louts shamy"/>
          <w:color w:val="000000" w:themeColor="text1"/>
          <w:sz w:val="34"/>
          <w:szCs w:val="30"/>
          <w:rtl/>
          <w:lang w:bidi="ar-EG"/>
        </w:rPr>
        <w:t xml:space="preserve">فقد أطال ابن خلدون في </w:t>
      </w:r>
      <w:r w:rsidR="00A26D25" w:rsidRPr="00DC4B77">
        <w:rPr>
          <w:rFonts w:ascii="Traditional Arabic" w:hAnsi="Traditional Arabic" w:cs="louts shamy" w:hint="cs"/>
          <w:color w:val="000000" w:themeColor="text1"/>
          <w:sz w:val="34"/>
          <w:szCs w:val="30"/>
          <w:rtl/>
          <w:lang w:bidi="ar-EG"/>
        </w:rPr>
        <w:t xml:space="preserve">الحديث عن </w:t>
      </w:r>
      <w:r w:rsidR="008E69EE" w:rsidRPr="00DC4B77">
        <w:rPr>
          <w:rFonts w:ascii="Traditional Arabic" w:hAnsi="Traditional Arabic" w:cs="louts shamy" w:hint="cs"/>
          <w:color w:val="000000" w:themeColor="text1"/>
          <w:sz w:val="34"/>
          <w:szCs w:val="30"/>
          <w:rtl/>
          <w:lang w:bidi="ar-EG"/>
        </w:rPr>
        <w:t>"صفاء الروح" وتلقيها الغيب بقدر صفائها</w:t>
      </w:r>
      <w:r w:rsidR="00A26D25" w:rsidRPr="00DC4B77">
        <w:rPr>
          <w:rFonts w:ascii="Traditional Arabic" w:hAnsi="Traditional Arabic" w:cs="louts shamy" w:hint="cs"/>
          <w:color w:val="000000" w:themeColor="text1"/>
          <w:sz w:val="34"/>
          <w:szCs w:val="30"/>
          <w:rtl/>
          <w:lang w:bidi="ar-EG"/>
        </w:rPr>
        <w:t>،</w:t>
      </w:r>
      <w:r w:rsidR="00DE10C0" w:rsidRPr="00DC4B77">
        <w:rPr>
          <w:rFonts w:ascii="Traditional Arabic" w:hAnsi="Traditional Arabic" w:cs="louts shamy" w:hint="cs"/>
          <w:color w:val="000000" w:themeColor="text1"/>
          <w:sz w:val="34"/>
          <w:szCs w:val="30"/>
          <w:rtl/>
          <w:lang w:bidi="ar-EG"/>
        </w:rPr>
        <w:t xml:space="preserve"> سواءً أكان هذا الصفاء فطري أم حصل بالتريض</w:t>
      </w:r>
      <w:r w:rsidR="008E69EE" w:rsidRPr="00DC4B77">
        <w:rPr>
          <w:rFonts w:ascii="Traditional Arabic" w:hAnsi="Traditional Arabic" w:cs="louts shamy" w:hint="cs"/>
          <w:color w:val="000000" w:themeColor="text1"/>
          <w:sz w:val="34"/>
          <w:szCs w:val="30"/>
          <w:rtl/>
          <w:lang w:bidi="ar-EG"/>
        </w:rPr>
        <w:t>،</w:t>
      </w:r>
      <w:r w:rsidR="004955C0" w:rsidRPr="00DC4B77">
        <w:rPr>
          <w:rFonts w:ascii="Traditional Arabic" w:hAnsi="Traditional Arabic" w:cs="louts shamy" w:hint="cs"/>
          <w:color w:val="000000" w:themeColor="text1"/>
          <w:sz w:val="34"/>
          <w:szCs w:val="30"/>
          <w:rtl/>
          <w:lang w:bidi="ar-EG"/>
        </w:rPr>
        <w:t xml:space="preserve"> </w:t>
      </w:r>
      <w:r w:rsidR="0056166C" w:rsidRPr="00DC4B77">
        <w:rPr>
          <w:rFonts w:ascii="Traditional Arabic" w:hAnsi="Traditional Arabic" w:cs="louts shamy" w:hint="cs"/>
          <w:color w:val="000000" w:themeColor="text1"/>
          <w:sz w:val="34"/>
          <w:szCs w:val="30"/>
          <w:rtl/>
          <w:lang w:bidi="ar-EG"/>
        </w:rPr>
        <w:t>وحاول تفسير حال الكهان بأنه حالة من التدرب (التريض)</w:t>
      </w:r>
      <w:r w:rsidR="004955C0" w:rsidRPr="00DC4B77">
        <w:rPr>
          <w:rFonts w:ascii="Traditional Arabic" w:hAnsi="Traditional Arabic" w:cs="louts shamy" w:hint="cs"/>
          <w:color w:val="000000" w:themeColor="text1"/>
          <w:sz w:val="34"/>
          <w:szCs w:val="30"/>
          <w:rtl/>
          <w:lang w:bidi="ar-EG"/>
        </w:rPr>
        <w:t>!!</w:t>
      </w:r>
    </w:p>
    <w:p w14:paraId="134A6405" w14:textId="77777777" w:rsidR="009E17AF" w:rsidRDefault="004955C0" w:rsidP="00505614">
      <w:pPr>
        <w:spacing w:after="60"/>
        <w:ind w:firstLine="284"/>
        <w:jc w:val="both"/>
        <w:rPr>
          <w:rFonts w:ascii="Traditional Arabic" w:hAnsi="Traditional Arabic" w:cs="louts shamy"/>
          <w:color w:val="000000" w:themeColor="text1"/>
          <w:sz w:val="34"/>
          <w:szCs w:val="30"/>
          <w:rtl/>
          <w:lang w:bidi="ar-EG"/>
        </w:rPr>
      </w:pPr>
      <w:r w:rsidRPr="00DC4B77">
        <w:rPr>
          <w:rFonts w:ascii="Traditional Arabic" w:hAnsi="Traditional Arabic" w:cs="louts shamy" w:hint="cs"/>
          <w:color w:val="000000" w:themeColor="text1"/>
          <w:sz w:val="34"/>
          <w:szCs w:val="30"/>
          <w:rtl/>
          <w:lang w:bidi="ar-EG"/>
        </w:rPr>
        <w:t>وفي القرآن الكريم أن الكهان يتلقون وحيًا مباشرًا من الشياطين.. يتنزلون عليهم</w:t>
      </w:r>
      <w:r w:rsidR="00810F59" w:rsidRPr="00DC4B77">
        <w:rPr>
          <w:rFonts w:ascii="Traditional Arabic" w:hAnsi="Traditional Arabic" w:cs="louts shamy" w:hint="cs"/>
          <w:color w:val="000000" w:themeColor="text1"/>
          <w:sz w:val="34"/>
          <w:szCs w:val="30"/>
          <w:rtl/>
          <w:lang w:bidi="ar-EG"/>
        </w:rPr>
        <w:t xml:space="preserve">.. يسترقون السمع ويخبرونهم، يقول الله تعالى: </w:t>
      </w:r>
      <w:r w:rsidR="000277D3">
        <w:rPr>
          <w:rFonts w:ascii="Traditional Arabic" w:hAnsi="Traditional Arabic" w:cs="louts shamy" w:hint="cs"/>
          <w:color w:val="000000" w:themeColor="text1"/>
          <w:sz w:val="34"/>
          <w:szCs w:val="30"/>
          <w:rtl/>
          <w:lang w:bidi="ar-EG"/>
        </w:rPr>
        <w:t>(</w:t>
      </w:r>
      <w:r w:rsidR="000277D3" w:rsidRPr="000277D3">
        <w:rPr>
          <w:rFonts w:ascii="Traditional Arabic" w:hAnsi="Traditional Arabic" w:cs="louts shamy"/>
          <w:color w:val="000000" w:themeColor="text1"/>
          <w:sz w:val="34"/>
          <w:szCs w:val="30"/>
          <w:rtl/>
          <w:lang w:bidi="ar-EG"/>
        </w:rPr>
        <w:t>هَلْ أُنَبِّئُكُمْ عَلَى مَنْ تَنَزَّلُ الشَّيَاطِينُ (221) تَنَزَّلُ عَلَى كُلِّ أَفَّاكٍ أَثِيمٍ (222) يُلْقُونَ السَّمْعَ وَأَكْثَرُهُمْ كَاذِبُونَ</w:t>
      </w:r>
      <w:r w:rsidR="000277D3">
        <w:rPr>
          <w:rFonts w:ascii="Traditional Arabic" w:hAnsi="Traditional Arabic" w:cs="louts shamy" w:hint="cs"/>
          <w:color w:val="000000" w:themeColor="text1"/>
          <w:sz w:val="34"/>
          <w:szCs w:val="30"/>
          <w:rtl/>
          <w:lang w:bidi="ar-EG"/>
        </w:rPr>
        <w:t>)</w:t>
      </w:r>
      <w:r w:rsidR="000277D3" w:rsidRPr="000277D3">
        <w:rPr>
          <w:rFonts w:ascii="Traditional Arabic" w:hAnsi="Traditional Arabic" w:cs="louts shamy"/>
          <w:color w:val="000000" w:themeColor="text1"/>
          <w:sz w:val="34"/>
          <w:szCs w:val="30"/>
          <w:rtl/>
          <w:lang w:bidi="ar-EG"/>
        </w:rPr>
        <w:t xml:space="preserve"> </w:t>
      </w:r>
      <w:r w:rsidR="00810F59" w:rsidRPr="00DC4B77">
        <w:rPr>
          <w:rFonts w:ascii="Traditional Arabic" w:hAnsi="Traditional Arabic" w:cs="louts shamy" w:hint="cs"/>
          <w:color w:val="000000" w:themeColor="text1"/>
          <w:sz w:val="34"/>
          <w:szCs w:val="30"/>
          <w:rtl/>
          <w:lang w:bidi="ar-EG"/>
        </w:rPr>
        <w:t xml:space="preserve">(الشعراء:221-223) </w:t>
      </w:r>
      <w:r w:rsidRPr="00DC4B77">
        <w:rPr>
          <w:rFonts w:ascii="Traditional Arabic" w:hAnsi="Traditional Arabic" w:cs="louts shamy" w:hint="cs"/>
          <w:color w:val="000000" w:themeColor="text1"/>
          <w:sz w:val="34"/>
          <w:szCs w:val="30"/>
          <w:rtl/>
          <w:lang w:bidi="ar-EG"/>
        </w:rPr>
        <w:t>، بمعنى أننا أمام وحي بأ</w:t>
      </w:r>
      <w:r w:rsidR="00810F59"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hint="cs"/>
          <w:color w:val="000000" w:themeColor="text1"/>
          <w:sz w:val="34"/>
          <w:szCs w:val="30"/>
          <w:rtl/>
          <w:lang w:bidi="ar-EG"/>
        </w:rPr>
        <w:t>خبار وأحكام مصدره ملك الوحي جبريل عليه السلام ويتلقاه الرسول</w:t>
      </w:r>
      <w:r w:rsidRPr="00DC4B77">
        <w:rPr>
          <w:rFonts w:ascii="Traditional Arabic" w:hAnsi="Traditional Arabic" w:cs="louts shamy"/>
          <w:color w:val="000000" w:themeColor="text1"/>
          <w:sz w:val="34"/>
          <w:szCs w:val="30"/>
          <w:rtl/>
          <w:lang w:bidi="ar-EG"/>
        </w:rPr>
        <w:sym w:font="AGA Arabesque" w:char="F072"/>
      </w:r>
      <w:r w:rsidRPr="00DC4B77">
        <w:rPr>
          <w:rFonts w:ascii="Traditional Arabic" w:hAnsi="Traditional Arabic" w:cs="louts shamy" w:hint="cs"/>
          <w:color w:val="000000" w:themeColor="text1"/>
          <w:sz w:val="34"/>
          <w:szCs w:val="30"/>
          <w:rtl/>
          <w:lang w:bidi="ar-EG"/>
        </w:rPr>
        <w:t xml:space="preserve"> أو</w:t>
      </w:r>
      <w:r w:rsidR="00810F59" w:rsidRPr="00DC4B77">
        <w:rPr>
          <w:rFonts w:ascii="Traditional Arabic" w:hAnsi="Traditional Arabic" w:cs="louts shamy" w:hint="cs"/>
          <w:color w:val="000000" w:themeColor="text1"/>
          <w:sz w:val="34"/>
          <w:szCs w:val="30"/>
          <w:rtl/>
          <w:lang w:bidi="ar-EG"/>
        </w:rPr>
        <w:t xml:space="preserve"> مصدره</w:t>
      </w:r>
      <w:r w:rsidRPr="00DC4B77">
        <w:rPr>
          <w:rFonts w:ascii="Traditional Arabic" w:hAnsi="Traditional Arabic" w:cs="louts shamy" w:hint="cs"/>
          <w:color w:val="000000" w:themeColor="text1"/>
          <w:sz w:val="34"/>
          <w:szCs w:val="30"/>
          <w:rtl/>
          <w:lang w:bidi="ar-EG"/>
        </w:rPr>
        <w:t xml:space="preserve"> الشيطان ويتلقاه بعض الأفاكين </w:t>
      </w:r>
      <w:r w:rsidRPr="00DC4B77">
        <w:rPr>
          <w:rFonts w:ascii="Traditional Arabic" w:hAnsi="Traditional Arabic" w:cs="louts shamy" w:hint="cs"/>
          <w:color w:val="000000" w:themeColor="text1"/>
          <w:sz w:val="34"/>
          <w:szCs w:val="30"/>
          <w:rtl/>
          <w:lang w:bidi="ar-EG"/>
        </w:rPr>
        <w:lastRenderedPageBreak/>
        <w:t>الآثمين من بني البشر</w:t>
      </w:r>
      <w:r w:rsidR="00F20EFF" w:rsidRPr="00DC4B77">
        <w:rPr>
          <w:rFonts w:ascii="Traditional Arabic" w:hAnsi="Traditional Arabic" w:cs="louts shamy" w:hint="cs"/>
          <w:color w:val="000000" w:themeColor="text1"/>
          <w:sz w:val="34"/>
          <w:szCs w:val="30"/>
          <w:rtl/>
          <w:lang w:bidi="ar-EG"/>
        </w:rPr>
        <w:t xml:space="preserve"> (الكهان والمشعوذين)</w:t>
      </w:r>
      <w:r w:rsidRPr="00DC4B77">
        <w:rPr>
          <w:rFonts w:ascii="Traditional Arabic" w:hAnsi="Traditional Arabic" w:cs="louts shamy" w:hint="cs"/>
          <w:color w:val="000000" w:themeColor="text1"/>
          <w:sz w:val="34"/>
          <w:szCs w:val="30"/>
          <w:rtl/>
          <w:lang w:bidi="ar-EG"/>
        </w:rPr>
        <w:t xml:space="preserve">، وليست حالة من التريض يصل فيها الإنسان للعلم بالغيب دون واسطة. </w:t>
      </w:r>
    </w:p>
    <w:p w14:paraId="7763F894" w14:textId="1A8E8254" w:rsidR="00F20EFF" w:rsidRPr="00DC4B77" w:rsidRDefault="00CF0089" w:rsidP="00505614">
      <w:pPr>
        <w:spacing w:after="60"/>
        <w:ind w:firstLine="284"/>
        <w:jc w:val="both"/>
        <w:rPr>
          <w:rFonts w:ascii="Traditional Arabic" w:hAnsi="Traditional Arabic" w:cs="louts shamy"/>
          <w:color w:val="000000" w:themeColor="text1"/>
          <w:sz w:val="34"/>
          <w:szCs w:val="30"/>
          <w:rtl/>
          <w:lang w:bidi="ar-EG"/>
        </w:rPr>
      </w:pPr>
      <w:r w:rsidRPr="00DC4B77">
        <w:rPr>
          <w:rFonts w:ascii="Traditional Arabic" w:hAnsi="Traditional Arabic" w:cs="louts shamy"/>
          <w:color w:val="000000" w:themeColor="text1"/>
          <w:sz w:val="34"/>
          <w:szCs w:val="30"/>
          <w:rtl/>
          <w:lang w:bidi="ar-EG"/>
        </w:rPr>
        <w:t xml:space="preserve">شرب العقاد من ابن </w:t>
      </w:r>
      <w:r w:rsidR="00C9365E" w:rsidRPr="00DC4B77">
        <w:rPr>
          <w:rFonts w:ascii="Traditional Arabic" w:hAnsi="Traditional Arabic" w:cs="louts shamy" w:hint="cs"/>
          <w:color w:val="000000" w:themeColor="text1"/>
          <w:sz w:val="34"/>
          <w:szCs w:val="30"/>
          <w:rtl/>
          <w:lang w:bidi="ar-EG"/>
        </w:rPr>
        <w:t>خ</w:t>
      </w:r>
      <w:r w:rsidRPr="00DC4B77">
        <w:rPr>
          <w:rFonts w:ascii="Traditional Arabic" w:hAnsi="Traditional Arabic" w:cs="louts shamy"/>
          <w:color w:val="000000" w:themeColor="text1"/>
          <w:sz w:val="34"/>
          <w:szCs w:val="30"/>
          <w:rtl/>
          <w:lang w:bidi="ar-EG"/>
        </w:rPr>
        <w:t xml:space="preserve">لدون </w:t>
      </w:r>
      <w:r w:rsidR="00F20EFF" w:rsidRPr="00DC4B77">
        <w:rPr>
          <w:rFonts w:ascii="Traditional Arabic" w:hAnsi="Traditional Arabic" w:cs="louts shamy" w:hint="cs"/>
          <w:color w:val="000000" w:themeColor="text1"/>
          <w:sz w:val="34"/>
          <w:szCs w:val="30"/>
          <w:rtl/>
          <w:lang w:bidi="ar-EG"/>
        </w:rPr>
        <w:t xml:space="preserve">وفقط غير في الصياغة، حاول أن ينحت مصطلحًأ خاصة به وهو (الوعي الكوني) </w:t>
      </w:r>
    </w:p>
    <w:p w14:paraId="1CBDA767" w14:textId="1B275E7E" w:rsidR="00167483" w:rsidRPr="00DC4B77" w:rsidRDefault="005922D1" w:rsidP="009E17AF">
      <w:pPr>
        <w:spacing w:after="60"/>
        <w:jc w:val="both"/>
        <w:rPr>
          <w:rFonts w:ascii="Traditional Arabic" w:hAnsi="Traditional Arabic" w:cs="louts shamy"/>
          <w:color w:val="000000" w:themeColor="text1"/>
          <w:sz w:val="34"/>
          <w:szCs w:val="30"/>
          <w:lang w:bidi="ar-EG"/>
        </w:rPr>
      </w:pPr>
      <w:r w:rsidRPr="00DC4B77">
        <w:rPr>
          <w:rFonts w:ascii="Traditional Arabic" w:hAnsi="Traditional Arabic" w:cs="louts shamy" w:hint="cs"/>
          <w:color w:val="000000" w:themeColor="text1"/>
          <w:sz w:val="36"/>
          <w:szCs w:val="30"/>
          <w:rtl/>
          <w:lang w:eastAsia="en-US"/>
        </w:rPr>
        <w:t xml:space="preserve">  </w:t>
      </w:r>
      <w:r w:rsidR="00167483" w:rsidRPr="00DC4B77">
        <w:rPr>
          <w:rFonts w:ascii="Traditional Arabic" w:hAnsi="Traditional Arabic" w:cs="louts shamy" w:hint="cs"/>
          <w:color w:val="000000" w:themeColor="text1"/>
          <w:sz w:val="36"/>
          <w:szCs w:val="30"/>
          <w:rtl/>
          <w:lang w:eastAsia="en-US"/>
        </w:rPr>
        <w:t>وأما القول بالتطور، و</w:t>
      </w:r>
      <w:r w:rsidRPr="00DC4B77">
        <w:rPr>
          <w:rFonts w:ascii="Traditional Arabic" w:hAnsi="Traditional Arabic" w:cs="louts shamy" w:hint="cs"/>
          <w:color w:val="000000" w:themeColor="text1"/>
          <w:sz w:val="36"/>
          <w:szCs w:val="30"/>
          <w:rtl/>
          <w:lang w:eastAsia="en-US"/>
        </w:rPr>
        <w:t xml:space="preserve">هو </w:t>
      </w:r>
      <w:r w:rsidR="00167483" w:rsidRPr="00DC4B77">
        <w:rPr>
          <w:rFonts w:ascii="Traditional Arabic" w:hAnsi="Traditional Arabic" w:cs="louts shamy" w:hint="cs"/>
          <w:color w:val="000000" w:themeColor="text1"/>
          <w:sz w:val="36"/>
          <w:szCs w:val="30"/>
          <w:rtl/>
          <w:lang w:eastAsia="en-US"/>
        </w:rPr>
        <w:t>من الأفكار الرئيسية عند عباس العقاد</w:t>
      </w:r>
      <w:r w:rsidRPr="00DC4B77">
        <w:rPr>
          <w:rFonts w:ascii="Traditional Arabic" w:hAnsi="Traditional Arabic" w:cs="louts shamy" w:hint="cs"/>
          <w:color w:val="000000" w:themeColor="text1"/>
          <w:sz w:val="36"/>
          <w:szCs w:val="30"/>
          <w:rtl/>
          <w:lang w:eastAsia="en-US"/>
        </w:rPr>
        <w:t xml:space="preserve">، </w:t>
      </w:r>
      <w:r w:rsidR="00167483" w:rsidRPr="00DC4B77">
        <w:rPr>
          <w:rFonts w:ascii="Traditional Arabic" w:hAnsi="Traditional Arabic" w:cs="louts shamy" w:hint="cs"/>
          <w:color w:val="000000" w:themeColor="text1"/>
          <w:sz w:val="36"/>
          <w:szCs w:val="30"/>
          <w:rtl/>
          <w:lang w:eastAsia="en-US"/>
        </w:rPr>
        <w:t xml:space="preserve"> فلا أدري هل أخذه من ابن خلدون حيث أن ابن خلدون نص على فكرة التطور بين الكائنات كلها، وبين الإنسان والقردة على وجه الخصوص</w:t>
      </w:r>
      <w:r w:rsidR="009E17AF" w:rsidRPr="00505614">
        <w:rPr>
          <w:rStyle w:val="FootnoteReference"/>
          <w:rFonts w:ascii="louts shamy" w:hAnsi="louts shamy" w:cs="louts shamy"/>
          <w:color w:val="000000" w:themeColor="text1"/>
          <w:sz w:val="32"/>
          <w:szCs w:val="32"/>
          <w:rtl/>
        </w:rPr>
        <w:t>(</w:t>
      </w:r>
      <w:r w:rsidR="009E17AF" w:rsidRPr="009E17AF">
        <w:rPr>
          <w:rStyle w:val="FootnoteReference"/>
          <w:rFonts w:ascii="Traditional Arabic" w:hAnsi="Traditional Arabic" w:cs="louts shamy"/>
          <w:color w:val="000000" w:themeColor="text1"/>
          <w:sz w:val="32"/>
          <w:szCs w:val="32"/>
          <w:rtl/>
        </w:rPr>
        <w:footnoteReference w:id="145"/>
      </w:r>
      <w:r w:rsidR="009E17AF" w:rsidRPr="00505614">
        <w:rPr>
          <w:rStyle w:val="FootnoteReference"/>
          <w:rFonts w:ascii="louts shamy" w:hAnsi="louts shamy" w:cs="louts shamy"/>
          <w:color w:val="000000" w:themeColor="text1"/>
          <w:sz w:val="32"/>
          <w:szCs w:val="32"/>
          <w:rtl/>
        </w:rPr>
        <w:t>)</w:t>
      </w:r>
      <w:r w:rsidR="003A2EF9" w:rsidRPr="00DC4B77">
        <w:rPr>
          <w:rFonts w:ascii="Traditional Arabic" w:hAnsi="Traditional Arabic" w:cs="louts shamy" w:hint="cs"/>
          <w:color w:val="000000" w:themeColor="text1"/>
          <w:sz w:val="36"/>
          <w:szCs w:val="30"/>
          <w:rtl/>
        </w:rPr>
        <w:t>؟</w:t>
      </w:r>
      <w:r w:rsidR="00167483" w:rsidRPr="00DC4B77">
        <w:rPr>
          <w:rFonts w:ascii="Traditional Arabic" w:eastAsiaTheme="minorHAnsi" w:hAnsi="Traditional Arabic" w:cs="Traditional Arabic" w:hint="cs"/>
          <w:b/>
          <w:bCs/>
          <w:color w:val="000000" w:themeColor="text1"/>
          <w:sz w:val="36"/>
          <w:szCs w:val="36"/>
          <w:rtl/>
          <w:lang w:bidi="ar-EG"/>
        </w:rPr>
        <w:t xml:space="preserve"> </w:t>
      </w:r>
      <w:r w:rsidR="003A2EF9" w:rsidRPr="00DC4B77">
        <w:rPr>
          <w:rFonts w:ascii="Traditional Arabic" w:hAnsi="Traditional Arabic" w:cs="louts shamy" w:hint="cs"/>
          <w:color w:val="000000" w:themeColor="text1"/>
          <w:sz w:val="36"/>
          <w:szCs w:val="30"/>
          <w:rtl/>
          <w:lang w:eastAsia="en-US"/>
        </w:rPr>
        <w:t xml:space="preserve">أم أخذه ممن قالوا به قبل </w:t>
      </w:r>
      <w:r w:rsidR="003A6C99" w:rsidRPr="00DC4B77">
        <w:rPr>
          <w:rFonts w:ascii="Traditional Arabic" w:hAnsi="Traditional Arabic" w:cs="louts shamy" w:hint="cs"/>
          <w:color w:val="000000" w:themeColor="text1"/>
          <w:sz w:val="36"/>
          <w:szCs w:val="30"/>
          <w:rtl/>
          <w:lang w:eastAsia="en-US"/>
        </w:rPr>
        <w:t>ابن خلدون</w:t>
      </w:r>
      <w:r w:rsidR="003A2EF9" w:rsidRPr="00DC4B77">
        <w:rPr>
          <w:rFonts w:ascii="Traditional Arabic" w:hAnsi="Traditional Arabic" w:cs="louts shamy" w:hint="cs"/>
          <w:color w:val="000000" w:themeColor="text1"/>
          <w:sz w:val="36"/>
          <w:szCs w:val="30"/>
          <w:rtl/>
        </w:rPr>
        <w:t>،</w:t>
      </w:r>
      <w:r w:rsidR="003A2EF9" w:rsidRPr="00DC4B77">
        <w:rPr>
          <w:rFonts w:ascii="Traditional Arabic" w:eastAsiaTheme="minorHAnsi" w:hAnsi="Traditional Arabic" w:cs="Traditional Arabic" w:hint="cs"/>
          <w:color w:val="000000" w:themeColor="text1"/>
          <w:sz w:val="36"/>
          <w:szCs w:val="36"/>
          <w:rtl/>
          <w:lang w:bidi="ar-EG"/>
        </w:rPr>
        <w:t xml:space="preserve"> </w:t>
      </w:r>
      <w:r w:rsidR="009D3114" w:rsidRPr="00DC4B77">
        <w:rPr>
          <w:rFonts w:ascii="Traditional Arabic" w:eastAsiaTheme="minorHAnsi" w:hAnsi="Traditional Arabic" w:cs="Traditional Arabic" w:hint="cs"/>
          <w:color w:val="000000" w:themeColor="text1"/>
          <w:sz w:val="36"/>
          <w:szCs w:val="36"/>
          <w:rtl/>
          <w:lang w:bidi="ar-EG"/>
        </w:rPr>
        <w:t>كإخوان الصفا في رسائلهم، وابن مسكويه في تهذيب الأخلاق</w:t>
      </w:r>
      <w:r w:rsidR="009E17AF" w:rsidRPr="00505614">
        <w:rPr>
          <w:rStyle w:val="FootnoteReference"/>
          <w:rFonts w:ascii="louts shamy" w:hAnsi="louts shamy" w:cs="louts shamy"/>
          <w:color w:val="000000" w:themeColor="text1"/>
          <w:sz w:val="32"/>
          <w:szCs w:val="32"/>
          <w:rtl/>
        </w:rPr>
        <w:t>(</w:t>
      </w:r>
      <w:r w:rsidR="009E17AF" w:rsidRPr="009E17AF">
        <w:rPr>
          <w:rStyle w:val="FootnoteReference"/>
          <w:rFonts w:ascii="louts shamy" w:eastAsiaTheme="minorHAnsi" w:hAnsi="louts shamy" w:cs="louts shamy"/>
          <w:color w:val="000000" w:themeColor="text1"/>
          <w:sz w:val="32"/>
          <w:szCs w:val="32"/>
          <w:rtl/>
          <w:lang w:bidi="ar-EG"/>
        </w:rPr>
        <w:footnoteReference w:id="146"/>
      </w:r>
      <w:r w:rsidR="009E17AF" w:rsidRPr="00505614">
        <w:rPr>
          <w:rStyle w:val="FootnoteReference"/>
          <w:rFonts w:ascii="louts shamy" w:hAnsi="louts shamy" w:cs="louts shamy"/>
          <w:color w:val="000000" w:themeColor="text1"/>
          <w:sz w:val="32"/>
          <w:szCs w:val="32"/>
          <w:rtl/>
        </w:rPr>
        <w:t>)</w:t>
      </w:r>
      <w:r w:rsidR="009D3114" w:rsidRPr="00DC4B77">
        <w:rPr>
          <w:rFonts w:ascii="Traditional Arabic" w:eastAsiaTheme="minorHAnsi" w:hAnsi="Traditional Arabic" w:cs="Traditional Arabic" w:hint="cs"/>
          <w:color w:val="000000" w:themeColor="text1"/>
          <w:sz w:val="36"/>
          <w:szCs w:val="36"/>
          <w:rtl/>
          <w:lang w:bidi="ar-EG"/>
        </w:rPr>
        <w:t>، وابن طفيل في حي بن يقظان</w:t>
      </w:r>
      <w:r w:rsidR="009E17AF" w:rsidRPr="00505614">
        <w:rPr>
          <w:rStyle w:val="FootnoteReference"/>
          <w:rFonts w:ascii="louts shamy" w:hAnsi="louts shamy" w:cs="louts shamy"/>
          <w:color w:val="000000" w:themeColor="text1"/>
          <w:sz w:val="32"/>
          <w:szCs w:val="32"/>
          <w:rtl/>
        </w:rPr>
        <w:t>(</w:t>
      </w:r>
      <w:r w:rsidR="009E17AF" w:rsidRPr="009E17AF">
        <w:rPr>
          <w:rStyle w:val="FootnoteReference"/>
          <w:rFonts w:ascii="louts shamy" w:eastAsiaTheme="minorHAnsi" w:hAnsi="louts shamy" w:cs="louts shamy"/>
          <w:color w:val="000000" w:themeColor="text1"/>
          <w:sz w:val="32"/>
          <w:szCs w:val="32"/>
          <w:rtl/>
          <w:lang w:bidi="ar-EG"/>
        </w:rPr>
        <w:footnoteReference w:id="147"/>
      </w:r>
      <w:r w:rsidR="009E17AF" w:rsidRPr="00505614">
        <w:rPr>
          <w:rStyle w:val="FootnoteReference"/>
          <w:rFonts w:ascii="louts shamy" w:hAnsi="louts shamy" w:cs="louts shamy"/>
          <w:color w:val="000000" w:themeColor="text1"/>
          <w:sz w:val="32"/>
          <w:szCs w:val="32"/>
          <w:rtl/>
        </w:rPr>
        <w:t>)</w:t>
      </w:r>
      <w:r w:rsidR="009D3114" w:rsidRPr="00DC4B77">
        <w:rPr>
          <w:rFonts w:ascii="Traditional Arabic" w:eastAsiaTheme="minorHAnsi" w:hAnsi="Traditional Arabic" w:cs="Traditional Arabic" w:hint="cs"/>
          <w:color w:val="000000" w:themeColor="text1"/>
          <w:sz w:val="36"/>
          <w:szCs w:val="36"/>
          <w:rtl/>
          <w:lang w:bidi="ar-EG"/>
        </w:rPr>
        <w:t>، و</w:t>
      </w:r>
      <w:r w:rsidR="00167483" w:rsidRPr="00DC4B77">
        <w:rPr>
          <w:rFonts w:ascii="Traditional Arabic" w:eastAsiaTheme="minorHAnsi" w:hAnsi="Traditional Arabic" w:cs="Traditional Arabic" w:hint="eastAsia"/>
          <w:color w:val="000000" w:themeColor="text1"/>
          <w:sz w:val="36"/>
          <w:szCs w:val="36"/>
          <w:rtl/>
          <w:lang w:bidi="ar-EG"/>
        </w:rPr>
        <w:t>القزويني</w:t>
      </w:r>
      <w:r w:rsidR="00167483" w:rsidRPr="00DC4B77">
        <w:rPr>
          <w:rFonts w:ascii="Traditional Arabic" w:eastAsiaTheme="minorHAnsi" w:hAnsi="Traditional Arabic" w:cs="Traditional Arabic"/>
          <w:color w:val="000000" w:themeColor="text1"/>
          <w:sz w:val="36"/>
          <w:szCs w:val="36"/>
          <w:rtl/>
          <w:lang w:bidi="ar-EG"/>
        </w:rPr>
        <w:t xml:space="preserve"> </w:t>
      </w:r>
      <w:r w:rsidR="00167483" w:rsidRPr="00DC4B77">
        <w:rPr>
          <w:rFonts w:ascii="Traditional Arabic" w:eastAsiaTheme="minorHAnsi" w:hAnsi="Traditional Arabic" w:cs="Traditional Arabic" w:hint="eastAsia"/>
          <w:color w:val="000000" w:themeColor="text1"/>
          <w:sz w:val="36"/>
          <w:szCs w:val="36"/>
          <w:rtl/>
          <w:lang w:bidi="ar-EG"/>
        </w:rPr>
        <w:t>في</w:t>
      </w:r>
      <w:r w:rsidR="00167483" w:rsidRPr="00DC4B77">
        <w:rPr>
          <w:rFonts w:ascii="Traditional Arabic" w:eastAsiaTheme="minorHAnsi" w:hAnsi="Traditional Arabic" w:cs="Traditional Arabic"/>
          <w:color w:val="000000" w:themeColor="text1"/>
          <w:sz w:val="36"/>
          <w:szCs w:val="36"/>
          <w:rtl/>
          <w:lang w:bidi="ar-EG"/>
        </w:rPr>
        <w:t xml:space="preserve"> </w:t>
      </w:r>
      <w:r w:rsidR="00167483" w:rsidRPr="00DC4B77">
        <w:rPr>
          <w:rFonts w:ascii="Traditional Arabic" w:eastAsiaTheme="minorHAnsi" w:hAnsi="Traditional Arabic" w:cs="Traditional Arabic" w:hint="eastAsia"/>
          <w:color w:val="000000" w:themeColor="text1"/>
          <w:sz w:val="36"/>
          <w:szCs w:val="36"/>
          <w:rtl/>
          <w:lang w:bidi="ar-EG"/>
        </w:rPr>
        <w:t>عجائب</w:t>
      </w:r>
      <w:r w:rsidR="00167483" w:rsidRPr="00DC4B77">
        <w:rPr>
          <w:rFonts w:ascii="Traditional Arabic" w:eastAsiaTheme="minorHAnsi" w:hAnsi="Traditional Arabic" w:cs="Traditional Arabic"/>
          <w:color w:val="000000" w:themeColor="text1"/>
          <w:sz w:val="36"/>
          <w:szCs w:val="36"/>
          <w:rtl/>
          <w:lang w:bidi="ar-EG"/>
        </w:rPr>
        <w:t xml:space="preserve"> </w:t>
      </w:r>
      <w:r w:rsidR="00167483" w:rsidRPr="00DC4B77">
        <w:rPr>
          <w:rFonts w:ascii="Traditional Arabic" w:eastAsiaTheme="minorHAnsi" w:hAnsi="Traditional Arabic" w:cs="Traditional Arabic" w:hint="eastAsia"/>
          <w:color w:val="000000" w:themeColor="text1"/>
          <w:sz w:val="36"/>
          <w:szCs w:val="36"/>
          <w:rtl/>
          <w:lang w:bidi="ar-EG"/>
        </w:rPr>
        <w:t>المخلوقات</w:t>
      </w:r>
      <w:r w:rsidR="009E17AF" w:rsidRPr="00505614">
        <w:rPr>
          <w:rStyle w:val="FootnoteReference"/>
          <w:rFonts w:ascii="louts shamy" w:hAnsi="louts shamy" w:cs="louts shamy"/>
          <w:color w:val="000000" w:themeColor="text1"/>
          <w:sz w:val="32"/>
          <w:szCs w:val="32"/>
          <w:rtl/>
        </w:rPr>
        <w:t>(</w:t>
      </w:r>
      <w:r w:rsidR="009E17AF" w:rsidRPr="009E17AF">
        <w:rPr>
          <w:rStyle w:val="FootnoteReference"/>
          <w:rFonts w:ascii="louts shamy" w:eastAsiaTheme="minorHAnsi" w:hAnsi="louts shamy" w:cs="louts shamy"/>
          <w:color w:val="000000" w:themeColor="text1"/>
          <w:sz w:val="32"/>
          <w:szCs w:val="32"/>
          <w:rtl/>
          <w:lang w:bidi="ar-EG"/>
        </w:rPr>
        <w:footnoteReference w:id="148"/>
      </w:r>
      <w:r w:rsidR="009E17AF" w:rsidRPr="00505614">
        <w:rPr>
          <w:rStyle w:val="FootnoteReference"/>
          <w:rFonts w:ascii="louts shamy" w:hAnsi="louts shamy" w:cs="louts shamy"/>
          <w:color w:val="000000" w:themeColor="text1"/>
          <w:sz w:val="32"/>
          <w:szCs w:val="32"/>
          <w:rtl/>
        </w:rPr>
        <w:t>)</w:t>
      </w:r>
      <w:r w:rsidR="00167483" w:rsidRPr="00DC4B77">
        <w:rPr>
          <w:rFonts w:ascii="Traditional Arabic" w:eastAsiaTheme="minorHAnsi" w:hAnsi="Traditional Arabic" w:cs="Traditional Arabic" w:hint="eastAsia"/>
          <w:color w:val="000000" w:themeColor="text1"/>
          <w:sz w:val="36"/>
          <w:szCs w:val="36"/>
          <w:rtl/>
          <w:lang w:bidi="ar-EG"/>
        </w:rPr>
        <w:t>،</w:t>
      </w:r>
      <w:r w:rsidR="00167483" w:rsidRPr="00DC4B77">
        <w:rPr>
          <w:rFonts w:ascii="Traditional Arabic" w:eastAsiaTheme="minorHAnsi" w:hAnsi="Traditional Arabic" w:cs="Traditional Arabic"/>
          <w:color w:val="000000" w:themeColor="text1"/>
          <w:sz w:val="36"/>
          <w:szCs w:val="36"/>
          <w:rtl/>
          <w:lang w:bidi="ar-EG"/>
        </w:rPr>
        <w:t xml:space="preserve"> </w:t>
      </w:r>
      <w:r w:rsidR="00167483" w:rsidRPr="00DC4B77">
        <w:rPr>
          <w:rFonts w:ascii="Traditional Arabic" w:eastAsiaTheme="minorHAnsi" w:hAnsi="Traditional Arabic" w:cs="Traditional Arabic" w:hint="eastAsia"/>
          <w:color w:val="000000" w:themeColor="text1"/>
          <w:sz w:val="36"/>
          <w:szCs w:val="36"/>
          <w:rtl/>
          <w:lang w:bidi="ar-EG"/>
        </w:rPr>
        <w:t>وأرسطو</w:t>
      </w:r>
      <w:r w:rsidR="00167483" w:rsidRPr="00DC4B77">
        <w:rPr>
          <w:rFonts w:ascii="Traditional Arabic" w:eastAsiaTheme="minorHAnsi" w:hAnsi="Traditional Arabic" w:cs="Traditional Arabic"/>
          <w:color w:val="000000" w:themeColor="text1"/>
          <w:sz w:val="36"/>
          <w:szCs w:val="36"/>
          <w:rtl/>
          <w:lang w:bidi="ar-EG"/>
        </w:rPr>
        <w:t xml:space="preserve"> </w:t>
      </w:r>
      <w:r w:rsidR="00167483" w:rsidRPr="00DC4B77">
        <w:rPr>
          <w:rFonts w:ascii="Traditional Arabic" w:eastAsiaTheme="minorHAnsi" w:hAnsi="Traditional Arabic" w:cs="Traditional Arabic" w:hint="eastAsia"/>
          <w:color w:val="000000" w:themeColor="text1"/>
          <w:sz w:val="36"/>
          <w:szCs w:val="36"/>
          <w:rtl/>
          <w:lang w:bidi="ar-EG"/>
        </w:rPr>
        <w:t>في</w:t>
      </w:r>
      <w:r w:rsidR="00167483" w:rsidRPr="00DC4B77">
        <w:rPr>
          <w:rFonts w:ascii="Traditional Arabic" w:eastAsiaTheme="minorHAnsi" w:hAnsi="Traditional Arabic" w:cs="Traditional Arabic"/>
          <w:color w:val="000000" w:themeColor="text1"/>
          <w:sz w:val="36"/>
          <w:szCs w:val="36"/>
          <w:rtl/>
          <w:lang w:bidi="ar-EG"/>
        </w:rPr>
        <w:t xml:space="preserve"> </w:t>
      </w:r>
      <w:r w:rsidR="00167483" w:rsidRPr="00DC4B77">
        <w:rPr>
          <w:rFonts w:ascii="Traditional Arabic" w:eastAsiaTheme="minorHAnsi" w:hAnsi="Traditional Arabic" w:cs="Traditional Arabic" w:hint="eastAsia"/>
          <w:color w:val="000000" w:themeColor="text1"/>
          <w:sz w:val="36"/>
          <w:szCs w:val="36"/>
          <w:rtl/>
          <w:lang w:bidi="ar-EG"/>
        </w:rPr>
        <w:t>نظريته</w:t>
      </w:r>
      <w:r w:rsidR="00167483" w:rsidRPr="00DC4B77">
        <w:rPr>
          <w:rFonts w:ascii="Traditional Arabic" w:eastAsiaTheme="minorHAnsi" w:hAnsi="Traditional Arabic" w:cs="Traditional Arabic"/>
          <w:color w:val="000000" w:themeColor="text1"/>
          <w:sz w:val="36"/>
          <w:szCs w:val="36"/>
          <w:rtl/>
          <w:lang w:bidi="ar-EG"/>
        </w:rPr>
        <w:t xml:space="preserve"> </w:t>
      </w:r>
      <w:r w:rsidR="00167483" w:rsidRPr="00DC4B77">
        <w:rPr>
          <w:rFonts w:ascii="Traditional Arabic" w:eastAsiaTheme="minorHAnsi" w:hAnsi="Traditional Arabic" w:cs="Traditional Arabic" w:hint="eastAsia"/>
          <w:color w:val="000000" w:themeColor="text1"/>
          <w:sz w:val="36"/>
          <w:szCs w:val="36"/>
          <w:rtl/>
          <w:lang w:bidi="ar-EG"/>
        </w:rPr>
        <w:t>عن</w:t>
      </w:r>
      <w:r w:rsidR="00167483" w:rsidRPr="00DC4B77">
        <w:rPr>
          <w:rFonts w:ascii="Traditional Arabic" w:eastAsiaTheme="minorHAnsi" w:hAnsi="Traditional Arabic" w:cs="Traditional Arabic"/>
          <w:color w:val="000000" w:themeColor="text1"/>
          <w:sz w:val="36"/>
          <w:szCs w:val="36"/>
          <w:rtl/>
          <w:lang w:bidi="ar-EG"/>
        </w:rPr>
        <w:t xml:space="preserve"> </w:t>
      </w:r>
      <w:r w:rsidR="00167483" w:rsidRPr="00DC4B77">
        <w:rPr>
          <w:rFonts w:ascii="Traditional Arabic" w:eastAsiaTheme="minorHAnsi" w:hAnsi="Traditional Arabic" w:cs="Traditional Arabic" w:hint="eastAsia"/>
          <w:color w:val="000000" w:themeColor="text1"/>
          <w:sz w:val="36"/>
          <w:szCs w:val="36"/>
          <w:rtl/>
          <w:lang w:bidi="ar-EG"/>
        </w:rPr>
        <w:t>ترتيب</w:t>
      </w:r>
      <w:r w:rsidR="00167483" w:rsidRPr="00DC4B77">
        <w:rPr>
          <w:rFonts w:ascii="Traditional Arabic" w:eastAsiaTheme="minorHAnsi" w:hAnsi="Traditional Arabic" w:cs="Traditional Arabic"/>
          <w:color w:val="000000" w:themeColor="text1"/>
          <w:sz w:val="36"/>
          <w:szCs w:val="36"/>
          <w:rtl/>
          <w:lang w:bidi="ar-EG"/>
        </w:rPr>
        <w:t xml:space="preserve"> </w:t>
      </w:r>
      <w:r w:rsidR="00167483" w:rsidRPr="00DC4B77">
        <w:rPr>
          <w:rFonts w:ascii="Traditional Arabic" w:eastAsiaTheme="minorHAnsi" w:hAnsi="Traditional Arabic" w:cs="Traditional Arabic" w:hint="eastAsia"/>
          <w:color w:val="000000" w:themeColor="text1"/>
          <w:sz w:val="36"/>
          <w:szCs w:val="36"/>
          <w:rtl/>
          <w:lang w:bidi="ar-EG"/>
        </w:rPr>
        <w:t>المخلوقات</w:t>
      </w:r>
      <w:r w:rsidR="00167483" w:rsidRPr="00DC4B77">
        <w:rPr>
          <w:rFonts w:ascii="Traditional Arabic" w:eastAsiaTheme="minorHAnsi" w:hAnsi="Traditional Arabic" w:cs="Traditional Arabic"/>
          <w:color w:val="000000" w:themeColor="text1"/>
          <w:sz w:val="36"/>
          <w:szCs w:val="36"/>
          <w:rtl/>
          <w:lang w:bidi="ar-EG"/>
        </w:rPr>
        <w:t xml:space="preserve"> </w:t>
      </w:r>
      <w:r w:rsidR="00167483" w:rsidRPr="00DC4B77">
        <w:rPr>
          <w:rFonts w:ascii="Traditional Arabic" w:eastAsiaTheme="minorHAnsi" w:hAnsi="Traditional Arabic" w:cs="Traditional Arabic" w:hint="eastAsia"/>
          <w:color w:val="000000" w:themeColor="text1"/>
          <w:sz w:val="36"/>
          <w:szCs w:val="36"/>
          <w:rtl/>
          <w:lang w:bidi="ar-EG"/>
        </w:rPr>
        <w:t>في</w:t>
      </w:r>
      <w:r w:rsidR="00167483" w:rsidRPr="00DC4B77">
        <w:rPr>
          <w:rFonts w:ascii="Traditional Arabic" w:eastAsiaTheme="minorHAnsi" w:hAnsi="Traditional Arabic" w:cs="Traditional Arabic"/>
          <w:color w:val="000000" w:themeColor="text1"/>
          <w:sz w:val="36"/>
          <w:szCs w:val="36"/>
          <w:rtl/>
          <w:lang w:bidi="ar-EG"/>
        </w:rPr>
        <w:t xml:space="preserve"> </w:t>
      </w:r>
      <w:r w:rsidR="00167483" w:rsidRPr="00DC4B77">
        <w:rPr>
          <w:rFonts w:ascii="Traditional Arabic" w:eastAsiaTheme="minorHAnsi" w:hAnsi="Traditional Arabic" w:cs="Traditional Arabic" w:hint="eastAsia"/>
          <w:color w:val="000000" w:themeColor="text1"/>
          <w:sz w:val="36"/>
          <w:szCs w:val="36"/>
          <w:rtl/>
          <w:lang w:bidi="ar-EG"/>
        </w:rPr>
        <w:t>العالم</w:t>
      </w:r>
      <w:r w:rsidR="009E17AF" w:rsidRPr="00505614">
        <w:rPr>
          <w:rStyle w:val="FootnoteReference"/>
          <w:rFonts w:ascii="louts shamy" w:hAnsi="louts shamy" w:cs="louts shamy"/>
          <w:color w:val="000000" w:themeColor="text1"/>
          <w:sz w:val="32"/>
          <w:szCs w:val="32"/>
          <w:rtl/>
        </w:rPr>
        <w:t>(</w:t>
      </w:r>
      <w:r w:rsidR="009E17AF" w:rsidRPr="009E17AF">
        <w:rPr>
          <w:rStyle w:val="FootnoteReference"/>
          <w:rFonts w:ascii="louts shamy" w:eastAsiaTheme="minorHAnsi" w:hAnsi="louts shamy" w:cs="louts shamy"/>
          <w:color w:val="000000" w:themeColor="text1"/>
          <w:sz w:val="32"/>
          <w:szCs w:val="32"/>
          <w:rtl/>
          <w:lang w:bidi="ar-EG"/>
        </w:rPr>
        <w:footnoteReference w:id="149"/>
      </w:r>
      <w:r w:rsidR="009E17AF" w:rsidRPr="00505614">
        <w:rPr>
          <w:rStyle w:val="FootnoteReference"/>
          <w:rFonts w:ascii="louts shamy" w:hAnsi="louts shamy" w:cs="louts shamy"/>
          <w:color w:val="000000" w:themeColor="text1"/>
          <w:sz w:val="32"/>
          <w:szCs w:val="32"/>
          <w:rtl/>
        </w:rPr>
        <w:t>)</w:t>
      </w:r>
      <w:r w:rsidR="00167483" w:rsidRPr="00DC4B77">
        <w:rPr>
          <w:rFonts w:ascii="Traditional Arabic" w:eastAsiaTheme="minorHAnsi" w:hAnsi="Traditional Arabic" w:cs="Traditional Arabic"/>
          <w:color w:val="000000" w:themeColor="text1"/>
          <w:sz w:val="36"/>
          <w:szCs w:val="36"/>
          <w:rtl/>
          <w:lang w:bidi="ar-EG"/>
        </w:rPr>
        <w:t xml:space="preserve">. </w:t>
      </w:r>
    </w:p>
    <w:p w14:paraId="0C5F2986" w14:textId="14D70CE8" w:rsidR="00167483" w:rsidRPr="00DC4B77" w:rsidRDefault="00167483" w:rsidP="00BD51D2">
      <w:pPr>
        <w:spacing w:after="60" w:line="216" w:lineRule="auto"/>
        <w:ind w:firstLine="284"/>
        <w:jc w:val="both"/>
        <w:rPr>
          <w:rFonts w:ascii="Traditional Arabic" w:hAnsi="Traditional Arabic" w:cs="louts shamy"/>
          <w:color w:val="000000" w:themeColor="text1"/>
          <w:sz w:val="36"/>
          <w:szCs w:val="30"/>
          <w:rtl/>
          <w:lang w:eastAsia="en-US"/>
        </w:rPr>
      </w:pPr>
      <w:r w:rsidRPr="00DC4B77">
        <w:rPr>
          <w:rFonts w:ascii="Traditional Arabic" w:hAnsi="Traditional Arabic" w:cs="louts shamy" w:hint="cs"/>
          <w:color w:val="000000" w:themeColor="text1"/>
          <w:sz w:val="36"/>
          <w:szCs w:val="30"/>
          <w:rtl/>
          <w:lang w:eastAsia="en-US"/>
        </w:rPr>
        <w:lastRenderedPageBreak/>
        <w:t xml:space="preserve"> </w:t>
      </w:r>
    </w:p>
    <w:p w14:paraId="156883B4" w14:textId="2DDF487A" w:rsidR="00F2480E" w:rsidRPr="00DC4B77" w:rsidRDefault="00CF0089" w:rsidP="00BD51D2">
      <w:pPr>
        <w:widowControl w:val="0"/>
        <w:autoSpaceDE w:val="0"/>
        <w:autoSpaceDN w:val="0"/>
        <w:adjustRightInd w:val="0"/>
        <w:spacing w:after="60" w:line="216" w:lineRule="auto"/>
        <w:ind w:firstLine="284"/>
        <w:jc w:val="both"/>
        <w:rPr>
          <w:b/>
          <w:bCs/>
          <w:color w:val="000000" w:themeColor="text1"/>
          <w:sz w:val="34"/>
          <w:szCs w:val="34"/>
          <w:rtl/>
          <w:lang w:bidi="ar-EG"/>
        </w:rPr>
      </w:pPr>
      <w:r w:rsidRPr="00DC4B77">
        <w:rPr>
          <w:rFonts w:ascii="Traditional Arabic" w:hAnsi="Traditional Arabic" w:cs="louts shamy"/>
          <w:color w:val="000000" w:themeColor="text1"/>
          <w:sz w:val="34"/>
          <w:szCs w:val="30"/>
          <w:rtl/>
          <w:lang w:eastAsia="en-US"/>
        </w:rPr>
        <w:t>غرق</w:t>
      </w:r>
      <w:r w:rsidR="008D4A24" w:rsidRPr="00DC4B77">
        <w:rPr>
          <w:rFonts w:ascii="Traditional Arabic" w:hAnsi="Traditional Arabic" w:cs="louts shamy" w:hint="cs"/>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 xml:space="preserve"> العقَّاد</w:t>
      </w:r>
      <w:r w:rsidR="008D4A24" w:rsidRPr="00DC4B77">
        <w:rPr>
          <w:rFonts w:ascii="Traditional Arabic" w:hAnsi="Traditional Arabic" w:cs="louts shamy" w:hint="cs"/>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 xml:space="preserve"> في التفاصيل وعدم التفاته للسياقات العامة، جعله يأتي الشيء وضده، وهذا ن</w:t>
      </w:r>
      <w:r w:rsidR="00931A9A" w:rsidRPr="00DC4B77">
        <w:rPr>
          <w:rFonts w:ascii="Traditional Arabic" w:hAnsi="Traditional Arabic" w:cs="louts shamy" w:hint="cs"/>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ف</w:t>
      </w:r>
      <w:r w:rsidR="00931A9A" w:rsidRPr="00DC4B77">
        <w:rPr>
          <w:rFonts w:ascii="Traditional Arabic" w:hAnsi="Traditional Arabic" w:cs="louts shamy" w:hint="cs"/>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ع</w:t>
      </w:r>
      <w:r w:rsidR="00931A9A" w:rsidRPr="00DC4B77">
        <w:rPr>
          <w:rFonts w:ascii="Traditional Arabic" w:hAnsi="Traditional Arabic" w:cs="louts shamy" w:hint="cs"/>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ه</w:t>
      </w:r>
      <w:r w:rsidR="00931A9A" w:rsidRPr="00DC4B77">
        <w:rPr>
          <w:rFonts w:ascii="Traditional Arabic" w:hAnsi="Traditional Arabic" w:cs="louts shamy" w:hint="cs"/>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 xml:space="preserve"> كما أضر</w:t>
      </w:r>
      <w:r w:rsidR="00931A9A" w:rsidRPr="00DC4B77">
        <w:rPr>
          <w:rFonts w:ascii="Traditional Arabic" w:hAnsi="Traditional Arabic" w:cs="louts shamy" w:hint="cs"/>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ه، فكل من يقرأ للعقاد يجد عنده شيئًا يعجبه، ذلك أنه غير مضطرد إلا في الحرص على المخالفة وتبني الشاذ، فالنصارى يجدون عند العقَّاد ما يفرحون به وينقلونه بتيهٍ وفخر، و</w:t>
      </w:r>
      <w:r w:rsidR="00931A9A" w:rsidRPr="00DC4B77">
        <w:rPr>
          <w:rFonts w:ascii="Traditional Arabic" w:hAnsi="Traditional Arabic" w:cs="louts shamy" w:hint="cs"/>
          <w:color w:val="000000" w:themeColor="text1"/>
          <w:sz w:val="34"/>
          <w:szCs w:val="30"/>
          <w:rtl/>
          <w:lang w:eastAsia="en-US"/>
        </w:rPr>
        <w:t xml:space="preserve">كذلك يجد </w:t>
      </w:r>
      <w:r w:rsidRPr="00DC4B77">
        <w:rPr>
          <w:rFonts w:ascii="Traditional Arabic" w:hAnsi="Traditional Arabic" w:cs="louts shamy"/>
          <w:color w:val="000000" w:themeColor="text1"/>
          <w:sz w:val="34"/>
          <w:szCs w:val="30"/>
          <w:rtl/>
          <w:lang w:eastAsia="en-US"/>
        </w:rPr>
        <w:t>عباد البقر والشجر والحجر، والأمريكان، والإسلاميون</w:t>
      </w:r>
      <w:r w:rsidR="00931A9A" w:rsidRPr="00DC4B77">
        <w:rPr>
          <w:rFonts w:ascii="Traditional Arabic" w:hAnsi="Traditional Arabic" w:cs="louts shamy" w:hint="cs"/>
          <w:color w:val="000000" w:themeColor="text1"/>
          <w:sz w:val="34"/>
          <w:szCs w:val="30"/>
          <w:rtl/>
          <w:lang w:eastAsia="en-US"/>
        </w:rPr>
        <w:t xml:space="preserve"> عنده ما يوافقهم</w:t>
      </w:r>
      <w:r w:rsidRPr="00DC4B77">
        <w:rPr>
          <w:rFonts w:ascii="Traditional Arabic" w:hAnsi="Traditional Arabic" w:cs="louts shamy"/>
          <w:color w:val="000000" w:themeColor="text1"/>
          <w:sz w:val="34"/>
          <w:szCs w:val="30"/>
          <w:rtl/>
          <w:lang w:eastAsia="en-US"/>
        </w:rPr>
        <w:t xml:space="preserve">. ولأنه مكثر يأتي كل واحدٍ لما يريد </w:t>
      </w:r>
      <w:r w:rsidR="00931A9A" w:rsidRPr="00DC4B77">
        <w:rPr>
          <w:rFonts w:ascii="Traditional Arabic" w:hAnsi="Traditional Arabic" w:cs="louts shamy" w:hint="cs"/>
          <w:color w:val="000000" w:themeColor="text1"/>
          <w:sz w:val="34"/>
          <w:szCs w:val="30"/>
          <w:rtl/>
          <w:lang w:eastAsia="en-US"/>
        </w:rPr>
        <w:t>و</w:t>
      </w:r>
      <w:r w:rsidRPr="00DC4B77">
        <w:rPr>
          <w:rFonts w:ascii="Traditional Arabic" w:hAnsi="Traditional Arabic" w:cs="louts shamy"/>
          <w:color w:val="000000" w:themeColor="text1"/>
          <w:sz w:val="34"/>
          <w:szCs w:val="30"/>
          <w:rtl/>
          <w:lang w:eastAsia="en-US"/>
        </w:rPr>
        <w:t>يكتفي بما يعنيه، ثم يظن أن عامة ما كتب العقَّاد على هواه، ويغيب عنهم أن العقَّاد نسيج وحده.. فيما</w:t>
      </w:r>
      <w:r w:rsidR="00931A9A" w:rsidRPr="00DC4B77">
        <w:rPr>
          <w:rFonts w:ascii="Traditional Arabic" w:hAnsi="Traditional Arabic" w:cs="louts shamy" w:hint="cs"/>
          <w:color w:val="000000" w:themeColor="text1"/>
          <w:sz w:val="34"/>
          <w:szCs w:val="30"/>
          <w:rtl/>
          <w:lang w:eastAsia="en-US"/>
        </w:rPr>
        <w:t xml:space="preserve"> يضر و</w:t>
      </w:r>
      <w:r w:rsidRPr="00DC4B77">
        <w:rPr>
          <w:rFonts w:ascii="Traditional Arabic" w:hAnsi="Traditional Arabic" w:cs="louts shamy"/>
          <w:color w:val="000000" w:themeColor="text1"/>
          <w:sz w:val="34"/>
          <w:szCs w:val="30"/>
          <w:rtl/>
          <w:lang w:eastAsia="en-US"/>
        </w:rPr>
        <w:t>لا ينفع للأسف الشديد!!</w:t>
      </w:r>
      <w:r w:rsidRPr="00DC4B77">
        <w:rPr>
          <w:rFonts w:hint="cs"/>
          <w:color w:val="000000" w:themeColor="text1"/>
          <w:sz w:val="34"/>
          <w:szCs w:val="34"/>
          <w:rtl/>
          <w:lang w:bidi="ar-EG"/>
        </w:rPr>
        <w:t xml:space="preserve"> </w:t>
      </w:r>
    </w:p>
    <w:p w14:paraId="2C330E12" w14:textId="77777777" w:rsidR="00BA29AE" w:rsidRPr="00DC4B77" w:rsidRDefault="00BA29AE" w:rsidP="00BD51D2">
      <w:pPr>
        <w:widowControl w:val="0"/>
        <w:autoSpaceDE w:val="0"/>
        <w:autoSpaceDN w:val="0"/>
        <w:adjustRightInd w:val="0"/>
        <w:spacing w:after="60" w:line="216" w:lineRule="auto"/>
        <w:ind w:firstLine="284"/>
        <w:jc w:val="both"/>
        <w:rPr>
          <w:b/>
          <w:bCs/>
          <w:color w:val="000000" w:themeColor="text1"/>
          <w:sz w:val="34"/>
          <w:szCs w:val="34"/>
          <w:rtl/>
          <w:lang w:bidi="ar-EG"/>
        </w:rPr>
      </w:pPr>
    </w:p>
    <w:p w14:paraId="369A52B9" w14:textId="6A127E0E" w:rsidR="002A508E" w:rsidRPr="00DC4B77" w:rsidRDefault="002A508E" w:rsidP="002A508E">
      <w:pPr>
        <w:widowControl w:val="0"/>
        <w:autoSpaceDE w:val="0"/>
        <w:autoSpaceDN w:val="0"/>
        <w:adjustRightInd w:val="0"/>
        <w:spacing w:after="120"/>
        <w:jc w:val="center"/>
        <w:rPr>
          <w:b/>
          <w:bCs/>
          <w:color w:val="000000" w:themeColor="text1"/>
          <w:sz w:val="34"/>
          <w:szCs w:val="34"/>
          <w:rtl/>
          <w:lang w:bidi="ar-EG"/>
        </w:rPr>
      </w:pPr>
      <w:r w:rsidRPr="00DC4B77">
        <w:rPr>
          <w:rFonts w:ascii="Lotus Linotype" w:hAnsi="Lotus Linotype" w:cs="Lotus Linotype"/>
          <w:b/>
          <w:bCs/>
          <w:noProof/>
          <w:color w:val="000000" w:themeColor="text1"/>
          <w:sz w:val="26"/>
          <w:szCs w:val="26"/>
          <w:lang w:eastAsia="en-US"/>
        </w:rPr>
        <w:drawing>
          <wp:inline distT="0" distB="0" distL="0" distR="0" wp14:anchorId="79DC8C55" wp14:editId="1D0081C8">
            <wp:extent cx="1303020" cy="342900"/>
            <wp:effectExtent l="0" t="0" r="0" b="0"/>
            <wp:docPr id="2" name="صورة 2"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2"/>
                    <pic:cNvPicPr>
                      <a:picLocks noChangeAspect="1" noChangeArrowheads="1"/>
                    </pic:cNvPicPr>
                  </pic:nvPicPr>
                  <pic:blipFill>
                    <a:blip r:embed="rId15">
                      <a:extLst>
                        <a:ext uri="{28A0092B-C50C-407E-A947-70E740481C1C}">
                          <a14:useLocalDpi xmlns:a14="http://schemas.microsoft.com/office/drawing/2010/main" val="0"/>
                        </a:ext>
                      </a:extLst>
                    </a:blip>
                    <a:srcRect l="23341" t="-2370" r="25160" b="-5309"/>
                    <a:stretch>
                      <a:fillRect/>
                    </a:stretch>
                  </pic:blipFill>
                  <pic:spPr bwMode="auto">
                    <a:xfrm>
                      <a:off x="0" y="0"/>
                      <a:ext cx="1306957" cy="343936"/>
                    </a:xfrm>
                    <a:prstGeom prst="rect">
                      <a:avLst/>
                    </a:prstGeom>
                    <a:noFill/>
                    <a:ln>
                      <a:noFill/>
                    </a:ln>
                  </pic:spPr>
                </pic:pic>
              </a:graphicData>
            </a:graphic>
          </wp:inline>
        </w:drawing>
      </w:r>
    </w:p>
    <w:p w14:paraId="26CD134C" w14:textId="69EC4643" w:rsidR="00F2480E" w:rsidRPr="00DC4B77" w:rsidRDefault="0089382A" w:rsidP="00BD51D2">
      <w:pPr>
        <w:bidi w:val="0"/>
        <w:spacing w:after="60" w:line="216" w:lineRule="auto"/>
        <w:rPr>
          <w:rFonts w:ascii="Traditional Arabic" w:hAnsi="Traditional Arabic" w:cs="louts shamy"/>
          <w:color w:val="000000" w:themeColor="text1"/>
          <w:sz w:val="2"/>
          <w:szCs w:val="30"/>
          <w:lang w:eastAsia="en-US" w:bidi="ar-EG"/>
        </w:rPr>
      </w:pPr>
      <w:r w:rsidRPr="00DC4B77">
        <w:rPr>
          <w:rFonts w:ascii="Traditional Arabic" w:hAnsi="Traditional Arabic" w:cs="louts shamy"/>
          <w:color w:val="000000" w:themeColor="text1"/>
          <w:sz w:val="44"/>
          <w:szCs w:val="30"/>
          <w:lang w:eastAsia="en-US" w:bidi="ar-EG"/>
        </w:rPr>
        <w:br w:type="page"/>
      </w:r>
    </w:p>
    <w:p w14:paraId="44522AE3" w14:textId="41E4F966" w:rsidR="005756C0" w:rsidRPr="00DC4B77" w:rsidRDefault="007C2742" w:rsidP="008D58CF">
      <w:pPr>
        <w:pStyle w:val="Heading1"/>
        <w:rPr>
          <w:color w:val="000000" w:themeColor="text1"/>
          <w:sz w:val="34"/>
          <w:szCs w:val="34"/>
          <w:lang w:eastAsia="en-US"/>
        </w:rPr>
      </w:pPr>
      <w:bookmarkStart w:id="85" w:name="_Toc173116187"/>
      <w:r w:rsidRPr="00DC4B77">
        <w:rPr>
          <w:color w:val="000000" w:themeColor="text1"/>
          <w:sz w:val="34"/>
          <w:szCs w:val="34"/>
          <w:rtl/>
          <w:lang w:eastAsia="en-US"/>
        </w:rPr>
        <w:lastRenderedPageBreak/>
        <w:t>الفصل الرابع</w:t>
      </w:r>
      <w:bookmarkEnd w:id="85"/>
    </w:p>
    <w:p w14:paraId="1F442387" w14:textId="77777777" w:rsidR="005756C0" w:rsidRPr="00DC4B77" w:rsidRDefault="005756C0" w:rsidP="008D58CF">
      <w:pPr>
        <w:pStyle w:val="Heading1"/>
        <w:spacing w:after="240"/>
        <w:rPr>
          <w:color w:val="000000" w:themeColor="text1"/>
          <w:sz w:val="34"/>
          <w:szCs w:val="34"/>
          <w:rtl/>
        </w:rPr>
      </w:pPr>
      <w:bookmarkStart w:id="86" w:name="_Toc78007624"/>
      <w:bookmarkStart w:id="87" w:name="_Toc173116188"/>
      <w:r w:rsidRPr="00DC4B77">
        <w:rPr>
          <w:color w:val="000000" w:themeColor="text1"/>
          <w:sz w:val="34"/>
          <w:szCs w:val="34"/>
          <w:rtl/>
        </w:rPr>
        <w:t>موقف عباس العقاد من النصرانية</w:t>
      </w:r>
      <w:bookmarkEnd w:id="86"/>
      <w:bookmarkEnd w:id="87"/>
      <w:r w:rsidRPr="00DC4B77">
        <w:rPr>
          <w:color w:val="000000" w:themeColor="text1"/>
          <w:sz w:val="34"/>
          <w:szCs w:val="34"/>
          <w:rtl/>
        </w:rPr>
        <w:t xml:space="preserve"> </w:t>
      </w:r>
    </w:p>
    <w:p w14:paraId="1413BC73" w14:textId="3494D6B1" w:rsidR="005756C0" w:rsidRPr="00DC4B77" w:rsidRDefault="005756C0" w:rsidP="00BD51D2">
      <w:pPr>
        <w:widowControl w:val="0"/>
        <w:spacing w:after="60" w:line="216" w:lineRule="auto"/>
        <w:ind w:firstLine="284"/>
        <w:jc w:val="both"/>
        <w:rPr>
          <w:rFonts w:ascii="Traditional Arabic" w:eastAsiaTheme="minorEastAsia" w:hAnsi="Traditional Arabic" w:cs="louts shamy"/>
          <w:color w:val="000000" w:themeColor="text1"/>
          <w:sz w:val="34"/>
          <w:szCs w:val="30"/>
          <w:rtl/>
          <w:lang w:eastAsia="zh-CN" w:bidi="ar-EG"/>
        </w:rPr>
      </w:pPr>
      <w:r w:rsidRPr="00DC4B77">
        <w:rPr>
          <w:rFonts w:ascii="Traditional Arabic" w:eastAsiaTheme="minorEastAsia" w:hAnsi="Traditional Arabic" w:cs="louts shamy"/>
          <w:color w:val="000000" w:themeColor="text1"/>
          <w:sz w:val="34"/>
          <w:szCs w:val="30"/>
          <w:rtl/>
          <w:lang w:eastAsia="zh-CN" w:bidi="ar-EG"/>
        </w:rPr>
        <w:t xml:space="preserve">سعى الاحتلال الغربي إلى تفعيل الأقليات الدينية والعرقية والمذهبية كأداة من أدوات بث الفرقة والنزاع، وصولًا لتغيير هوية الأمة وإعادة بناء المجتمعات على غير قواعد الشريعة، وفي هذا السياق صعد نصارى الداخل في المشهد </w:t>
      </w:r>
      <w:r w:rsidR="002B2F2D" w:rsidRPr="00DC4B77">
        <w:rPr>
          <w:rFonts w:ascii="Traditional Arabic" w:eastAsiaTheme="minorEastAsia" w:hAnsi="Traditional Arabic" w:cs="louts shamy" w:hint="cs"/>
          <w:color w:val="000000" w:themeColor="text1"/>
          <w:sz w:val="34"/>
          <w:szCs w:val="30"/>
          <w:rtl/>
          <w:lang w:eastAsia="zh-CN" w:bidi="ar-EG"/>
        </w:rPr>
        <w:t xml:space="preserve">الثقافي، والمشهد </w:t>
      </w:r>
      <w:r w:rsidRPr="00DC4B77">
        <w:rPr>
          <w:rFonts w:ascii="Traditional Arabic" w:eastAsiaTheme="minorEastAsia" w:hAnsi="Traditional Arabic" w:cs="louts shamy"/>
          <w:color w:val="000000" w:themeColor="text1"/>
          <w:sz w:val="34"/>
          <w:szCs w:val="30"/>
          <w:rtl/>
          <w:lang w:eastAsia="zh-CN" w:bidi="ar-EG"/>
        </w:rPr>
        <w:t>السلطوي</w:t>
      </w:r>
      <w:r w:rsidR="002B2F2D" w:rsidRPr="00DC4B77">
        <w:rPr>
          <w:rFonts w:ascii="Traditional Arabic" w:eastAsiaTheme="minorEastAsia" w:hAnsi="Traditional Arabic" w:cs="louts shamy" w:hint="cs"/>
          <w:color w:val="000000" w:themeColor="text1"/>
          <w:sz w:val="34"/>
          <w:szCs w:val="30"/>
          <w:rtl/>
          <w:lang w:eastAsia="zh-CN" w:bidi="ar-EG"/>
        </w:rPr>
        <w:t xml:space="preserve">، </w:t>
      </w:r>
      <w:r w:rsidRPr="00DC4B77">
        <w:rPr>
          <w:rFonts w:ascii="Traditional Arabic" w:eastAsiaTheme="minorEastAsia" w:hAnsi="Traditional Arabic" w:cs="louts shamy"/>
          <w:color w:val="000000" w:themeColor="text1"/>
          <w:sz w:val="34"/>
          <w:szCs w:val="30"/>
          <w:rtl/>
          <w:lang w:eastAsia="zh-CN" w:bidi="ar-EG"/>
        </w:rPr>
        <w:t xml:space="preserve">والمشهد الاقتصادي وعامة مجالات الحياة. وحين تتأمل السياق الذي تحرك فيه النصارى، من القرن التاسع عشر إلى اليوم، يظهر بوضوح تمكنهم من أسباب لم تكن بأيديهم من قبل، حتى أنهم تجرؤوا على محاولة تنصير المسلمين، فيما يعرف بحملات التنصير في أطراف العالم الإسلام وقلبه، </w:t>
      </w:r>
      <w:r w:rsidR="00546B2D" w:rsidRPr="00DC4B77">
        <w:rPr>
          <w:rFonts w:ascii="Traditional Arabic" w:eastAsiaTheme="minorEastAsia" w:hAnsi="Traditional Arabic" w:cs="louts shamy"/>
          <w:color w:val="000000" w:themeColor="text1"/>
          <w:sz w:val="30"/>
          <w:szCs w:val="30"/>
          <w:rtl/>
          <w:lang w:eastAsia="zh-CN" w:bidi="ar-EG"/>
        </w:rPr>
        <w:t xml:space="preserve">وأفادت منهم الإمبريالية الغربية كأسباب (مبررات) للفعل الإمبريالي أو بتمكينهم هم من السيطرة على </w:t>
      </w:r>
      <w:r w:rsidR="00546B2D" w:rsidRPr="00DC4B77">
        <w:rPr>
          <w:rFonts w:ascii="Traditional Arabic" w:eastAsiaTheme="minorEastAsia" w:hAnsi="Traditional Arabic" w:cs="louts shamy" w:hint="cs"/>
          <w:color w:val="000000" w:themeColor="text1"/>
          <w:sz w:val="30"/>
          <w:szCs w:val="30"/>
          <w:rtl/>
          <w:lang w:eastAsia="zh-CN" w:bidi="ar-EG"/>
        </w:rPr>
        <w:t>ال</w:t>
      </w:r>
      <w:r w:rsidR="00546B2D" w:rsidRPr="00DC4B77">
        <w:rPr>
          <w:rFonts w:ascii="Traditional Arabic" w:eastAsiaTheme="minorEastAsia" w:hAnsi="Traditional Arabic" w:cs="louts shamy"/>
          <w:color w:val="000000" w:themeColor="text1"/>
          <w:sz w:val="30"/>
          <w:szCs w:val="30"/>
          <w:rtl/>
          <w:lang w:eastAsia="zh-CN" w:bidi="ar-EG"/>
        </w:rPr>
        <w:t xml:space="preserve">قدرات </w:t>
      </w:r>
      <w:r w:rsidR="00546B2D" w:rsidRPr="00DC4B77">
        <w:rPr>
          <w:rFonts w:ascii="Traditional Arabic" w:eastAsiaTheme="minorEastAsia" w:hAnsi="Traditional Arabic" w:cs="louts shamy" w:hint="cs"/>
          <w:color w:val="000000" w:themeColor="text1"/>
          <w:sz w:val="30"/>
          <w:szCs w:val="30"/>
          <w:rtl/>
          <w:lang w:eastAsia="zh-CN" w:bidi="ar-EG"/>
        </w:rPr>
        <w:t xml:space="preserve">الكامنة </w:t>
      </w:r>
      <w:r w:rsidR="00546B2D" w:rsidRPr="00DC4B77">
        <w:rPr>
          <w:rFonts w:ascii="Traditional Arabic" w:eastAsiaTheme="minorEastAsia" w:hAnsi="Traditional Arabic" w:cs="louts shamy"/>
          <w:color w:val="000000" w:themeColor="text1"/>
          <w:sz w:val="30"/>
          <w:szCs w:val="30"/>
          <w:rtl/>
          <w:lang w:eastAsia="zh-CN" w:bidi="ar-EG"/>
        </w:rPr>
        <w:t>وبناء تكتلات داخل المجتمعات الإسلامية</w:t>
      </w:r>
      <w:r w:rsidR="00546B2D" w:rsidRPr="00DC4B77">
        <w:rPr>
          <w:rFonts w:ascii="Traditional Arabic" w:eastAsiaTheme="minorEastAsia" w:hAnsi="Traditional Arabic" w:cs="louts shamy" w:hint="cs"/>
          <w:color w:val="000000" w:themeColor="text1"/>
          <w:sz w:val="30"/>
          <w:szCs w:val="30"/>
          <w:rtl/>
          <w:lang w:eastAsia="zh-CN" w:bidi="ar-EG"/>
        </w:rPr>
        <w:t xml:space="preserve"> تساعد في تفتيت المجتمع</w:t>
      </w:r>
      <w:r w:rsidRPr="00DC4B77">
        <w:rPr>
          <w:rFonts w:ascii="Traditional Arabic" w:eastAsiaTheme="minorEastAsia" w:hAnsi="Traditional Arabic" w:cs="louts shamy"/>
          <w:color w:val="000000" w:themeColor="text1"/>
          <w:sz w:val="34"/>
          <w:szCs w:val="30"/>
          <w:rtl/>
          <w:lang w:eastAsia="zh-CN" w:bidi="ar-EG"/>
        </w:rPr>
        <w:t>؛ حين تتأمل هذا السياق يكاد يذهب بعقلك العجب من عباس العقاد وهو يصطف بجوار النصارى ويدافع عنهم، يخالف الجميع ويقف منفردًا شاذًا في أقواله ومواقفه، وهو ما سنبينه في هذا الفصل إن شاء الله.</w:t>
      </w:r>
    </w:p>
    <w:p w14:paraId="448A6B8E" w14:textId="77777777" w:rsidR="008D58CF" w:rsidRPr="00DC4B77" w:rsidRDefault="008D58CF" w:rsidP="00BD51D2">
      <w:pPr>
        <w:widowControl w:val="0"/>
        <w:spacing w:after="60" w:line="216" w:lineRule="auto"/>
        <w:ind w:firstLine="284"/>
        <w:jc w:val="both"/>
        <w:rPr>
          <w:rFonts w:ascii="Traditional Arabic" w:eastAsiaTheme="minorEastAsia" w:hAnsi="Traditional Arabic" w:cs="louts shamy"/>
          <w:color w:val="000000" w:themeColor="text1"/>
          <w:sz w:val="22"/>
          <w:szCs w:val="30"/>
          <w:rtl/>
          <w:lang w:eastAsia="zh-CN" w:bidi="ar-EG"/>
        </w:rPr>
      </w:pPr>
    </w:p>
    <w:p w14:paraId="555A11B0" w14:textId="4FF61172" w:rsidR="008D58CF" w:rsidRPr="00DC4B77" w:rsidRDefault="008D58CF" w:rsidP="00BD51D2">
      <w:pPr>
        <w:widowControl w:val="0"/>
        <w:spacing w:after="60" w:line="216" w:lineRule="auto"/>
        <w:jc w:val="center"/>
        <w:rPr>
          <w:rFonts w:ascii="Traditional Arabic" w:eastAsiaTheme="minorEastAsia" w:hAnsi="Traditional Arabic" w:cs="louts shamy"/>
          <w:color w:val="000000" w:themeColor="text1"/>
          <w:sz w:val="14"/>
          <w:szCs w:val="30"/>
          <w:rtl/>
          <w:lang w:eastAsia="zh-CN" w:bidi="ar-EG"/>
        </w:rPr>
      </w:pPr>
      <w:r w:rsidRPr="00DC4B77">
        <w:rPr>
          <w:rFonts w:ascii="Lotus Linotype" w:hAnsi="Lotus Linotype" w:cs="Lotus Linotype"/>
          <w:b/>
          <w:bCs/>
          <w:noProof/>
          <w:color w:val="000000" w:themeColor="text1"/>
          <w:sz w:val="14"/>
          <w:szCs w:val="14"/>
          <w:lang w:eastAsia="en-US"/>
        </w:rPr>
        <w:drawing>
          <wp:inline distT="0" distB="0" distL="0" distR="0" wp14:anchorId="7EF63180" wp14:editId="45D5FCC0">
            <wp:extent cx="1303020" cy="342900"/>
            <wp:effectExtent l="0" t="0" r="0" b="0"/>
            <wp:docPr id="3" name="صورة 3"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2"/>
                    <pic:cNvPicPr>
                      <a:picLocks noChangeAspect="1" noChangeArrowheads="1"/>
                    </pic:cNvPicPr>
                  </pic:nvPicPr>
                  <pic:blipFill>
                    <a:blip r:embed="rId15">
                      <a:extLst>
                        <a:ext uri="{28A0092B-C50C-407E-A947-70E740481C1C}">
                          <a14:useLocalDpi xmlns:a14="http://schemas.microsoft.com/office/drawing/2010/main" val="0"/>
                        </a:ext>
                      </a:extLst>
                    </a:blip>
                    <a:srcRect l="23341" t="-2370" r="25160" b="-5309"/>
                    <a:stretch>
                      <a:fillRect/>
                    </a:stretch>
                  </pic:blipFill>
                  <pic:spPr bwMode="auto">
                    <a:xfrm>
                      <a:off x="0" y="0"/>
                      <a:ext cx="1306957" cy="343936"/>
                    </a:xfrm>
                    <a:prstGeom prst="rect">
                      <a:avLst/>
                    </a:prstGeom>
                    <a:noFill/>
                    <a:ln>
                      <a:noFill/>
                    </a:ln>
                  </pic:spPr>
                </pic:pic>
              </a:graphicData>
            </a:graphic>
          </wp:inline>
        </w:drawing>
      </w:r>
    </w:p>
    <w:p w14:paraId="5431496A" w14:textId="246A1983" w:rsidR="0089382A" w:rsidRPr="00DC4B77" w:rsidRDefault="0089382A" w:rsidP="00BD51D2">
      <w:pPr>
        <w:bidi w:val="0"/>
        <w:spacing w:after="60" w:line="216" w:lineRule="auto"/>
        <w:rPr>
          <w:rFonts w:ascii="Traditional Arabic" w:hAnsi="Traditional Arabic" w:cs="louts shamy"/>
          <w:color w:val="000000" w:themeColor="text1"/>
          <w:sz w:val="14"/>
          <w:szCs w:val="30"/>
          <w:lang w:eastAsia="en-US"/>
        </w:rPr>
      </w:pPr>
      <w:r w:rsidRPr="00DC4B77">
        <w:rPr>
          <w:rFonts w:ascii="Traditional Arabic" w:hAnsi="Traditional Arabic" w:cs="louts shamy"/>
          <w:color w:val="000000" w:themeColor="text1"/>
          <w:sz w:val="14"/>
          <w:szCs w:val="30"/>
          <w:lang w:eastAsia="en-US"/>
        </w:rPr>
        <w:br w:type="page"/>
      </w:r>
    </w:p>
    <w:p w14:paraId="15617455" w14:textId="77777777" w:rsidR="005756C0" w:rsidRPr="00244CA3" w:rsidRDefault="005756C0" w:rsidP="00BD51D2">
      <w:pPr>
        <w:widowControl w:val="0"/>
        <w:spacing w:after="60" w:line="216" w:lineRule="auto"/>
        <w:ind w:firstLine="284"/>
        <w:jc w:val="both"/>
        <w:rPr>
          <w:rFonts w:ascii="Traditional Arabic" w:hAnsi="Traditional Arabic" w:cs="louts shamy"/>
          <w:color w:val="000000" w:themeColor="text1"/>
          <w:sz w:val="2"/>
          <w:szCs w:val="2"/>
          <w:rtl/>
          <w:lang w:eastAsia="en-US" w:bidi="ar-EG"/>
        </w:rPr>
      </w:pPr>
    </w:p>
    <w:p w14:paraId="56B8AE21" w14:textId="49AF9C70" w:rsidR="0089382A" w:rsidRPr="00DC4B77" w:rsidRDefault="005756C0" w:rsidP="0089382A">
      <w:pPr>
        <w:pStyle w:val="Heading1"/>
        <w:rPr>
          <w:color w:val="000000" w:themeColor="text1"/>
          <w:sz w:val="34"/>
          <w:szCs w:val="34"/>
          <w:rtl/>
          <w:lang w:eastAsia="en-US"/>
        </w:rPr>
      </w:pPr>
      <w:bookmarkStart w:id="88" w:name="_Toc173116189"/>
      <w:r w:rsidRPr="00DC4B77">
        <w:rPr>
          <w:color w:val="000000" w:themeColor="text1"/>
          <w:sz w:val="34"/>
          <w:szCs w:val="34"/>
          <w:rtl/>
          <w:lang w:eastAsia="en-US"/>
        </w:rPr>
        <w:t>المبحث الأول</w:t>
      </w:r>
      <w:bookmarkEnd w:id="88"/>
    </w:p>
    <w:p w14:paraId="01DA45D9" w14:textId="12C394AF" w:rsidR="005756C0" w:rsidRPr="00DC4B77" w:rsidRDefault="005756C0" w:rsidP="0089382A">
      <w:pPr>
        <w:pStyle w:val="Heading1"/>
        <w:rPr>
          <w:color w:val="000000" w:themeColor="text1"/>
          <w:sz w:val="34"/>
          <w:szCs w:val="34"/>
          <w:lang w:eastAsia="en-US"/>
        </w:rPr>
      </w:pPr>
      <w:bookmarkStart w:id="89" w:name="_Toc78007626"/>
      <w:bookmarkStart w:id="90" w:name="_Toc173116190"/>
      <w:r w:rsidRPr="00DC4B77">
        <w:rPr>
          <w:color w:val="000000" w:themeColor="text1"/>
          <w:sz w:val="34"/>
          <w:szCs w:val="34"/>
          <w:rtl/>
          <w:lang w:eastAsia="en-US"/>
        </w:rPr>
        <w:t>عباس العقاد يدافع عن بولس</w:t>
      </w:r>
      <w:bookmarkEnd w:id="89"/>
      <w:bookmarkEnd w:id="90"/>
    </w:p>
    <w:p w14:paraId="353BFF21" w14:textId="117A62B4" w:rsidR="0089382A" w:rsidRPr="00DC4B77" w:rsidRDefault="005756C0" w:rsidP="00BD51D2">
      <w:pPr>
        <w:pStyle w:val="NoSpacing"/>
        <w:widowControl w:val="0"/>
        <w:spacing w:after="60" w:line="216" w:lineRule="auto"/>
        <w:ind w:firstLine="284"/>
        <w:jc w:val="both"/>
        <w:rPr>
          <w:rFonts w:ascii="Traditional Arabic" w:hAnsi="Traditional Arabic" w:cs="louts shamy"/>
          <w:b w:val="0"/>
          <w:bCs w:val="0"/>
          <w:color w:val="000000" w:themeColor="text1"/>
          <w:sz w:val="34"/>
          <w:szCs w:val="30"/>
          <w:rtl/>
          <w:lang w:bidi="ar-LB"/>
        </w:rPr>
      </w:pPr>
      <w:r w:rsidRPr="00DC4B77">
        <w:rPr>
          <w:rFonts w:ascii="Traditional Arabic" w:hAnsi="Traditional Arabic" w:cs="louts shamy"/>
          <w:b w:val="0"/>
          <w:bCs w:val="0"/>
          <w:color w:val="000000" w:themeColor="text1"/>
          <w:sz w:val="34"/>
          <w:szCs w:val="30"/>
          <w:rtl/>
        </w:rPr>
        <w:t>أُرْسِلَ المسيحَ</w:t>
      </w:r>
      <w:r w:rsidR="008D2941" w:rsidRPr="00DC4B77">
        <w:rPr>
          <w:rFonts w:ascii="Traditional Arabic" w:hAnsi="Traditional Arabic" w:cs="louts shamy"/>
          <w:b w:val="0"/>
          <w:bCs w:val="0"/>
          <w:color w:val="000000" w:themeColor="text1"/>
          <w:sz w:val="34"/>
          <w:szCs w:val="30"/>
          <w:rtl/>
        </w:rPr>
        <w:t>،</w:t>
      </w:r>
      <w:r w:rsidR="008D4A24" w:rsidRPr="00DC4B77">
        <w:rPr>
          <w:rFonts w:ascii="Traditional Arabic" w:hAnsi="Traditional Arabic" w:cs="louts shamy" w:hint="cs"/>
          <w:b w:val="0"/>
          <w:bCs w:val="0"/>
          <w:color w:val="000000" w:themeColor="text1"/>
          <w:sz w:val="34"/>
          <w:szCs w:val="30"/>
          <w:rtl/>
        </w:rPr>
        <w:t xml:space="preserve"> </w:t>
      </w:r>
      <w:r w:rsidR="008D2941" w:rsidRPr="00DC4B77">
        <w:rPr>
          <w:rFonts w:ascii="Traditional Arabic" w:hAnsi="Traditional Arabic" w:cs="louts shamy"/>
          <w:b w:val="0"/>
          <w:bCs w:val="0"/>
          <w:color w:val="000000" w:themeColor="text1"/>
          <w:sz w:val="34"/>
          <w:szCs w:val="30"/>
          <w:rtl/>
        </w:rPr>
        <w:t>عليه السلام،</w:t>
      </w:r>
      <w:r w:rsidRPr="00DC4B77">
        <w:rPr>
          <w:rFonts w:ascii="Traditional Arabic" w:hAnsi="Traditional Arabic" w:cs="louts shamy"/>
          <w:b w:val="0"/>
          <w:bCs w:val="0"/>
          <w:color w:val="000000" w:themeColor="text1"/>
          <w:sz w:val="34"/>
          <w:szCs w:val="30"/>
          <w:rtl/>
        </w:rPr>
        <w:t xml:space="preserve"> إلى بني إسرائيل، وبقي بينهم إلى أن رفعه الله إليه، ولم يمارس الدعوة إلى الله في غيرهم، وأمرَ المسيحُ</w:t>
      </w:r>
      <w:r w:rsidR="008D2941" w:rsidRPr="00DC4B77">
        <w:rPr>
          <w:rFonts w:ascii="Traditional Arabic" w:hAnsi="Traditional Arabic" w:cs="louts shamy"/>
          <w:b w:val="0"/>
          <w:bCs w:val="0"/>
          <w:color w:val="000000" w:themeColor="text1"/>
          <w:sz w:val="34"/>
          <w:szCs w:val="30"/>
          <w:rtl/>
        </w:rPr>
        <w:t>،</w:t>
      </w:r>
      <w:r w:rsidR="008D4A24" w:rsidRPr="00DC4B77">
        <w:rPr>
          <w:rFonts w:ascii="Traditional Arabic" w:hAnsi="Traditional Arabic" w:cs="louts shamy" w:hint="cs"/>
          <w:b w:val="0"/>
          <w:bCs w:val="0"/>
          <w:color w:val="000000" w:themeColor="text1"/>
          <w:sz w:val="34"/>
          <w:szCs w:val="30"/>
          <w:rtl/>
        </w:rPr>
        <w:t xml:space="preserve"> </w:t>
      </w:r>
      <w:r w:rsidR="008D2941" w:rsidRPr="00DC4B77">
        <w:rPr>
          <w:rFonts w:ascii="Traditional Arabic" w:hAnsi="Traditional Arabic" w:cs="louts shamy"/>
          <w:b w:val="0"/>
          <w:bCs w:val="0"/>
          <w:color w:val="000000" w:themeColor="text1"/>
          <w:sz w:val="34"/>
          <w:szCs w:val="30"/>
          <w:rtl/>
        </w:rPr>
        <w:t>عليه السلام،</w:t>
      </w:r>
      <w:r w:rsidRPr="00DC4B77">
        <w:rPr>
          <w:rFonts w:ascii="Traditional Arabic" w:hAnsi="Traditional Arabic" w:cs="louts shamy"/>
          <w:b w:val="0"/>
          <w:bCs w:val="0"/>
          <w:color w:val="000000" w:themeColor="text1"/>
          <w:sz w:val="34"/>
          <w:szCs w:val="30"/>
          <w:rtl/>
        </w:rPr>
        <w:t xml:space="preserve"> الحواريينَ بالبقاء بين بني إسرائيل وأن لا يخرجوا من بينهم؛ وهذا صريحٌ في الكتاب "المقدس": «إِلَى طَرِيقِ أُمَمٍ لاَ تَمْضُوا، وَإِلَى مَدِينَةٍ لِلسَّامِرِيِّينَ لاَ تَدْخُلُوا</w:t>
      </w:r>
      <w:bookmarkStart w:id="91" w:name="mat1006"/>
      <w:bookmarkEnd w:id="91"/>
      <w:r w:rsidRPr="00DC4B77">
        <w:rPr>
          <w:rFonts w:ascii="Traditional Arabic" w:hAnsi="Traditional Arabic" w:cs="louts shamy"/>
          <w:b w:val="0"/>
          <w:bCs w:val="0"/>
          <w:color w:val="000000" w:themeColor="text1"/>
          <w:sz w:val="34"/>
          <w:szCs w:val="30"/>
          <w:rtl/>
        </w:rPr>
        <w:t>، بَلِ اذْهَبُوا بِالْحَرِيِّ إِلَى خِرَافِ بَيْتِ إِسْرَائِيلَ الضَّالَّةِ»</w:t>
      </w:r>
      <w:r w:rsidR="00A86A47" w:rsidRPr="00291CAC">
        <w:rPr>
          <w:rStyle w:val="FootnoteReference"/>
          <w:rFonts w:ascii="louts shamy" w:eastAsia="Times New Roman" w:hAnsi="louts shamy" w:cs="louts shamy"/>
          <w:b w:val="0"/>
          <w:bCs w:val="0"/>
          <w:color w:val="000000" w:themeColor="text1"/>
          <w:sz w:val="32"/>
          <w:rtl/>
          <w:lang w:eastAsia="ar-SA"/>
        </w:rPr>
        <w:t>(</w:t>
      </w:r>
      <w:r w:rsidRPr="00291CAC">
        <w:rPr>
          <w:rStyle w:val="FootnoteReference"/>
          <w:rFonts w:ascii="louts shamy" w:eastAsia="Times New Roman" w:hAnsi="louts shamy" w:cs="louts shamy"/>
          <w:b w:val="0"/>
          <w:bCs w:val="0"/>
          <w:color w:val="000000" w:themeColor="text1"/>
          <w:sz w:val="32"/>
          <w:rtl/>
          <w:lang w:eastAsia="ar-SA"/>
        </w:rPr>
        <w:footnoteReference w:id="150"/>
      </w:r>
      <w:r w:rsidR="00A86A47" w:rsidRPr="00291CAC">
        <w:rPr>
          <w:rStyle w:val="FootnoteReference"/>
          <w:rFonts w:ascii="louts shamy" w:eastAsia="Times New Roman" w:hAnsi="louts shamy" w:cs="louts shamy"/>
          <w:b w:val="0"/>
          <w:bCs w:val="0"/>
          <w:color w:val="000000" w:themeColor="text1"/>
          <w:sz w:val="32"/>
          <w:rtl/>
          <w:lang w:eastAsia="ar-SA"/>
        </w:rPr>
        <w:t>)</w:t>
      </w:r>
      <w:r w:rsidRPr="00DC4B77">
        <w:rPr>
          <w:rFonts w:ascii="Traditional Arabic" w:hAnsi="Traditional Arabic" w:cs="louts shamy"/>
          <w:b w:val="0"/>
          <w:bCs w:val="0"/>
          <w:color w:val="000000" w:themeColor="text1"/>
          <w:sz w:val="34"/>
          <w:szCs w:val="30"/>
          <w:rtl/>
          <w:lang w:bidi="ar-LB"/>
        </w:rPr>
        <w:t>، وكان يقول: «لَمْ أُرْسَلْ إِلاَّ إِلَى خِرَافِ بَيْتِ إِسْرَائِيلَ الضَّالَّةِ»</w:t>
      </w:r>
      <w:r w:rsidR="00A86A47" w:rsidRPr="00291CAC">
        <w:rPr>
          <w:rStyle w:val="FootnoteReference"/>
          <w:rFonts w:ascii="louts shamy" w:eastAsia="Times New Roman" w:hAnsi="louts shamy" w:cs="louts shamy"/>
          <w:b w:val="0"/>
          <w:bCs w:val="0"/>
          <w:color w:val="000000" w:themeColor="text1"/>
          <w:sz w:val="32"/>
          <w:rtl/>
          <w:lang w:eastAsia="ar-SA"/>
        </w:rPr>
        <w:t>(</w:t>
      </w:r>
      <w:r w:rsidRPr="00291CAC">
        <w:rPr>
          <w:rStyle w:val="FootnoteReference"/>
          <w:rFonts w:ascii="louts shamy" w:eastAsia="Times New Roman" w:hAnsi="louts shamy" w:cs="louts shamy"/>
          <w:b w:val="0"/>
          <w:bCs w:val="0"/>
          <w:color w:val="000000" w:themeColor="text1"/>
          <w:sz w:val="32"/>
          <w:rtl/>
          <w:lang w:eastAsia="ar-SA"/>
        </w:rPr>
        <w:footnoteReference w:id="151"/>
      </w:r>
      <w:r w:rsidR="00A86A47" w:rsidRPr="00291CAC">
        <w:rPr>
          <w:rStyle w:val="FootnoteReference"/>
          <w:rFonts w:ascii="louts shamy" w:eastAsia="Times New Roman" w:hAnsi="louts shamy" w:cs="louts shamy"/>
          <w:b w:val="0"/>
          <w:bCs w:val="0"/>
          <w:color w:val="000000" w:themeColor="text1"/>
          <w:sz w:val="32"/>
          <w:rtl/>
          <w:lang w:eastAsia="ar-SA"/>
        </w:rPr>
        <w:t>)</w:t>
      </w:r>
      <w:r w:rsidR="00932C1D" w:rsidRPr="00DC4B77">
        <w:rPr>
          <w:rFonts w:ascii="Traditional Arabic" w:hAnsi="Traditional Arabic" w:cs="louts shamy" w:hint="cs"/>
          <w:b w:val="0"/>
          <w:bCs w:val="0"/>
          <w:color w:val="000000" w:themeColor="text1"/>
          <w:sz w:val="34"/>
          <w:szCs w:val="30"/>
          <w:rtl/>
        </w:rPr>
        <w:t>.</w:t>
      </w:r>
      <w:r w:rsidRPr="00DC4B77">
        <w:rPr>
          <w:rFonts w:ascii="Traditional Arabic" w:hAnsi="Traditional Arabic" w:cs="louts shamy"/>
          <w:b w:val="0"/>
          <w:bCs w:val="0"/>
          <w:color w:val="000000" w:themeColor="text1"/>
          <w:sz w:val="34"/>
          <w:szCs w:val="30"/>
          <w:rtl/>
        </w:rPr>
        <w:t xml:space="preserve"> وهو ما نجدهُ في كتابِ ربنا القرآن العظيم الذي حَفِظَهُ عباس العقَّادُ صغيرًا: (</w:t>
      </w:r>
      <w:r w:rsidRPr="00DC4B77">
        <w:rPr>
          <w:rFonts w:ascii="Traditional Arabic" w:hAnsi="Traditional Arabic"/>
          <w:b w:val="0"/>
          <w:bCs w:val="0"/>
          <w:color w:val="000000" w:themeColor="text1"/>
          <w:sz w:val="38"/>
          <w:szCs w:val="34"/>
          <w:rtl/>
        </w:rPr>
        <w:t>وَإِذۡ قَالَ عِيسَى ٱبۡنُ مَرۡيَمَ يَٰبَنِيٓ إِسۡرَٰٓءِيلَ إِنِّي رَسُولُ ٱللَّهِ إِلَيۡكُم مُّصَدِّقًا لِّمَا بَيۡنَ يَدَيَّ مِنَ ٱلتَّوۡرَىٰةِ وَمُبَشِّرَۢا بِرَسُولٍ يَأۡتِي مِنۢ بَعۡدِي ٱسۡمُهُۥٓ أَحۡمَدُۖ فَلَمَّا جَآءَهُم بِٱلۡبَيِّنَٰتِ قَالُواْ هَٰذَا سِحۡرٌ مُّبِينٌ</w:t>
      </w:r>
      <w:r w:rsidRPr="00DC4B77">
        <w:rPr>
          <w:rFonts w:ascii="Traditional Arabic" w:hAnsi="Traditional Arabic" w:cs="louts shamy"/>
          <w:b w:val="0"/>
          <w:bCs w:val="0"/>
          <w:color w:val="000000" w:themeColor="text1"/>
          <w:sz w:val="34"/>
          <w:szCs w:val="30"/>
          <w:rtl/>
        </w:rPr>
        <w:t xml:space="preserve">) </w:t>
      </w:r>
      <w:r w:rsidR="0090557D" w:rsidRPr="00DC4B77">
        <w:rPr>
          <w:rFonts w:ascii="Traditional Arabic" w:hAnsi="Traditional Arabic" w:cs="louts shamy"/>
          <w:b w:val="0"/>
          <w:bCs w:val="0"/>
          <w:color w:val="000000" w:themeColor="text1"/>
          <w:sz w:val="34"/>
          <w:szCs w:val="30"/>
          <w:rtl/>
        </w:rPr>
        <w:t>(</w:t>
      </w:r>
      <w:r w:rsidRPr="00DC4B77">
        <w:rPr>
          <w:rFonts w:ascii="Traditional Arabic" w:hAnsi="Traditional Arabic" w:cs="louts shamy"/>
          <w:b w:val="0"/>
          <w:bCs w:val="0"/>
          <w:color w:val="000000" w:themeColor="text1"/>
          <w:sz w:val="34"/>
          <w:szCs w:val="30"/>
          <w:rtl/>
        </w:rPr>
        <w:t>الصف: 6</w:t>
      </w:r>
      <w:r w:rsidR="0090557D" w:rsidRPr="00DC4B77">
        <w:rPr>
          <w:rFonts w:ascii="Traditional Arabic" w:hAnsi="Traditional Arabic" w:cs="louts shamy"/>
          <w:b w:val="0"/>
          <w:bCs w:val="0"/>
          <w:color w:val="000000" w:themeColor="text1"/>
          <w:sz w:val="34"/>
          <w:szCs w:val="30"/>
          <w:rtl/>
        </w:rPr>
        <w:t>)</w:t>
      </w:r>
      <w:r w:rsidRPr="00DC4B77">
        <w:rPr>
          <w:rFonts w:ascii="Traditional Arabic" w:hAnsi="Traditional Arabic" w:cs="louts shamy"/>
          <w:b w:val="0"/>
          <w:bCs w:val="0"/>
          <w:color w:val="000000" w:themeColor="text1"/>
          <w:sz w:val="34"/>
          <w:szCs w:val="30"/>
          <w:rtl/>
        </w:rPr>
        <w:t>. وهو ما نجده في سيرة المسيح</w:t>
      </w:r>
      <w:r w:rsidR="008D2941" w:rsidRPr="00DC4B77">
        <w:rPr>
          <w:rFonts w:ascii="Traditional Arabic" w:hAnsi="Traditional Arabic" w:cs="louts shamy"/>
          <w:b w:val="0"/>
          <w:bCs w:val="0"/>
          <w:color w:val="000000" w:themeColor="text1"/>
          <w:sz w:val="34"/>
          <w:szCs w:val="30"/>
          <w:rtl/>
        </w:rPr>
        <w:t>،</w:t>
      </w:r>
      <w:r w:rsidR="00042D37" w:rsidRPr="00DC4B77">
        <w:rPr>
          <w:rFonts w:ascii="Traditional Arabic" w:hAnsi="Traditional Arabic" w:cs="louts shamy" w:hint="cs"/>
          <w:b w:val="0"/>
          <w:bCs w:val="0"/>
          <w:color w:val="000000" w:themeColor="text1"/>
          <w:sz w:val="34"/>
          <w:szCs w:val="30"/>
          <w:rtl/>
        </w:rPr>
        <w:t xml:space="preserve"> </w:t>
      </w:r>
      <w:r w:rsidR="008D2941" w:rsidRPr="00DC4B77">
        <w:rPr>
          <w:rFonts w:ascii="Traditional Arabic" w:hAnsi="Traditional Arabic" w:cs="louts shamy"/>
          <w:b w:val="0"/>
          <w:bCs w:val="0"/>
          <w:color w:val="000000" w:themeColor="text1"/>
          <w:sz w:val="34"/>
          <w:szCs w:val="30"/>
          <w:rtl/>
        </w:rPr>
        <w:t>عليه السلام،</w:t>
      </w:r>
      <w:r w:rsidRPr="00DC4B77">
        <w:rPr>
          <w:rFonts w:ascii="Traditional Arabic" w:hAnsi="Traditional Arabic" w:cs="louts shamy"/>
          <w:b w:val="0"/>
          <w:bCs w:val="0"/>
          <w:color w:val="000000" w:themeColor="text1"/>
          <w:sz w:val="34"/>
          <w:szCs w:val="30"/>
          <w:rtl/>
        </w:rPr>
        <w:t xml:space="preserve"> وفي سيرة الحواريينَ من بعده، فلم يخرج المسيح</w:t>
      </w:r>
      <w:r w:rsidR="008D2941" w:rsidRPr="00DC4B77">
        <w:rPr>
          <w:rFonts w:ascii="Traditional Arabic" w:hAnsi="Traditional Arabic" w:cs="louts shamy"/>
          <w:b w:val="0"/>
          <w:bCs w:val="0"/>
          <w:color w:val="000000" w:themeColor="text1"/>
          <w:sz w:val="34"/>
          <w:szCs w:val="30"/>
          <w:rtl/>
        </w:rPr>
        <w:t>،</w:t>
      </w:r>
      <w:r w:rsidR="00042D37" w:rsidRPr="00DC4B77">
        <w:rPr>
          <w:rFonts w:ascii="Traditional Arabic" w:hAnsi="Traditional Arabic" w:cs="louts shamy" w:hint="cs"/>
          <w:b w:val="0"/>
          <w:bCs w:val="0"/>
          <w:color w:val="000000" w:themeColor="text1"/>
          <w:sz w:val="34"/>
          <w:szCs w:val="30"/>
          <w:rtl/>
        </w:rPr>
        <w:t xml:space="preserve"> </w:t>
      </w:r>
      <w:r w:rsidR="008D2941" w:rsidRPr="00DC4B77">
        <w:rPr>
          <w:rFonts w:ascii="Traditional Arabic" w:hAnsi="Traditional Arabic" w:cs="louts shamy"/>
          <w:b w:val="0"/>
          <w:bCs w:val="0"/>
          <w:color w:val="000000" w:themeColor="text1"/>
          <w:sz w:val="34"/>
          <w:szCs w:val="30"/>
          <w:rtl/>
        </w:rPr>
        <w:t>عليه السلام،</w:t>
      </w:r>
      <w:r w:rsidRPr="00DC4B77">
        <w:rPr>
          <w:rFonts w:ascii="Traditional Arabic" w:hAnsi="Traditional Arabic" w:cs="louts shamy"/>
          <w:b w:val="0"/>
          <w:bCs w:val="0"/>
          <w:color w:val="000000" w:themeColor="text1"/>
          <w:sz w:val="34"/>
          <w:szCs w:val="30"/>
          <w:rtl/>
        </w:rPr>
        <w:t xml:space="preserve"> ولا تلاميذه إلى غير خراف بني إسرائيل الضالة. </w:t>
      </w:r>
    </w:p>
    <w:p w14:paraId="3B2C0A20" w14:textId="77777777" w:rsidR="007C2742" w:rsidRPr="00DC4B77" w:rsidRDefault="005756C0" w:rsidP="00BD51D2">
      <w:pPr>
        <w:pStyle w:val="NoSpacing"/>
        <w:widowControl w:val="0"/>
        <w:spacing w:after="60" w:line="216" w:lineRule="auto"/>
        <w:ind w:firstLine="284"/>
        <w:jc w:val="both"/>
        <w:rPr>
          <w:rFonts w:ascii="Traditional Arabic" w:hAnsi="Traditional Arabic" w:cs="louts shamy"/>
          <w:b w:val="0"/>
          <w:bCs w:val="0"/>
          <w:color w:val="000000" w:themeColor="text1"/>
          <w:sz w:val="34"/>
          <w:szCs w:val="30"/>
          <w:rtl/>
          <w:lang w:bidi="ar-LB"/>
        </w:rPr>
      </w:pPr>
      <w:r w:rsidRPr="00DC4B77">
        <w:rPr>
          <w:rFonts w:ascii="Traditional Arabic" w:hAnsi="Traditional Arabic" w:cs="louts shamy"/>
          <w:b w:val="0"/>
          <w:bCs w:val="0"/>
          <w:color w:val="000000" w:themeColor="text1"/>
          <w:sz w:val="34"/>
          <w:szCs w:val="30"/>
          <w:rtl/>
          <w:lang w:bidi="ar-LB"/>
        </w:rPr>
        <w:t>الذي حدث هو أنه بعد رفع المسيح</w:t>
      </w:r>
      <w:r w:rsidR="008D2941" w:rsidRPr="00DC4B77">
        <w:rPr>
          <w:rFonts w:ascii="Traditional Arabic" w:hAnsi="Traditional Arabic" w:cs="louts shamy"/>
          <w:b w:val="0"/>
          <w:bCs w:val="0"/>
          <w:color w:val="000000" w:themeColor="text1"/>
          <w:sz w:val="34"/>
          <w:szCs w:val="30"/>
          <w:rtl/>
          <w:lang w:bidi="ar-LB"/>
        </w:rPr>
        <w:t>،</w:t>
      </w:r>
      <w:r w:rsidR="00042D37" w:rsidRPr="00DC4B77">
        <w:rPr>
          <w:rFonts w:ascii="Traditional Arabic" w:hAnsi="Traditional Arabic" w:cs="louts shamy" w:hint="cs"/>
          <w:b w:val="0"/>
          <w:bCs w:val="0"/>
          <w:color w:val="000000" w:themeColor="text1"/>
          <w:sz w:val="34"/>
          <w:szCs w:val="30"/>
          <w:rtl/>
          <w:lang w:bidi="ar-LB"/>
        </w:rPr>
        <w:t xml:space="preserve"> </w:t>
      </w:r>
      <w:r w:rsidR="008D2941" w:rsidRPr="00DC4B77">
        <w:rPr>
          <w:rFonts w:ascii="Traditional Arabic" w:hAnsi="Traditional Arabic" w:cs="louts shamy"/>
          <w:b w:val="0"/>
          <w:bCs w:val="0"/>
          <w:color w:val="000000" w:themeColor="text1"/>
          <w:sz w:val="34"/>
          <w:szCs w:val="30"/>
          <w:rtl/>
          <w:lang w:bidi="ar-LB"/>
        </w:rPr>
        <w:t>عليه السلام،</w:t>
      </w:r>
      <w:r w:rsidR="00191A76" w:rsidRPr="00DC4B77">
        <w:rPr>
          <w:rFonts w:ascii="Traditional Arabic" w:hAnsi="Traditional Arabic" w:cs="louts shamy" w:hint="cs"/>
          <w:b w:val="0"/>
          <w:bCs w:val="0"/>
          <w:color w:val="000000" w:themeColor="text1"/>
          <w:sz w:val="34"/>
          <w:szCs w:val="30"/>
          <w:rtl/>
          <w:lang w:bidi="ar-LB"/>
        </w:rPr>
        <w:t xml:space="preserve"> </w:t>
      </w:r>
      <w:r w:rsidRPr="00DC4B77">
        <w:rPr>
          <w:rFonts w:ascii="Traditional Arabic" w:hAnsi="Traditional Arabic" w:cs="louts shamy"/>
          <w:b w:val="0"/>
          <w:bCs w:val="0"/>
          <w:color w:val="000000" w:themeColor="text1"/>
          <w:sz w:val="34"/>
          <w:szCs w:val="30"/>
          <w:rtl/>
          <w:lang w:bidi="ar-LB"/>
        </w:rPr>
        <w:t>مباشرةً، جاء أحد نشطاء اليهود ودارسي الفلسفة على يد أكبر معلميها وواحد من أشهر من عرف بعداواته للحواريين، وهو (بولس</w:t>
      </w:r>
      <w:r w:rsidR="00042D37" w:rsidRPr="00DC4B77">
        <w:rPr>
          <w:rFonts w:ascii="Traditional Arabic" w:hAnsi="Traditional Arabic" w:cs="louts shamy" w:hint="cs"/>
          <w:b w:val="0"/>
          <w:bCs w:val="0"/>
          <w:color w:val="000000" w:themeColor="text1"/>
          <w:sz w:val="34"/>
          <w:szCs w:val="30"/>
          <w:rtl/>
          <w:lang w:bidi="ar-LB"/>
        </w:rPr>
        <w:t>/</w:t>
      </w:r>
      <w:r w:rsidR="00491D3A" w:rsidRPr="00DC4B77">
        <w:rPr>
          <w:rFonts w:ascii="Traditional Arabic" w:hAnsi="Traditional Arabic" w:cs="louts shamy"/>
          <w:b w:val="0"/>
          <w:bCs w:val="0"/>
          <w:color w:val="000000" w:themeColor="text1"/>
          <w:sz w:val="34"/>
          <w:szCs w:val="30"/>
          <w:rtl/>
          <w:lang w:bidi="ar-LB"/>
        </w:rPr>
        <w:t>شاؤول الطرسوسي</w:t>
      </w:r>
      <w:r w:rsidRPr="00DC4B77">
        <w:rPr>
          <w:rFonts w:ascii="Traditional Arabic" w:hAnsi="Traditional Arabic" w:cs="louts shamy"/>
          <w:b w:val="0"/>
          <w:bCs w:val="0"/>
          <w:color w:val="000000" w:themeColor="text1"/>
          <w:sz w:val="34"/>
          <w:szCs w:val="30"/>
          <w:rtl/>
          <w:lang w:bidi="ar-LB"/>
        </w:rPr>
        <w:t>)</w:t>
      </w:r>
      <w:r w:rsidR="00A86A47" w:rsidRPr="00291CAC">
        <w:rPr>
          <w:rStyle w:val="FootnoteReference"/>
          <w:rFonts w:ascii="louts shamy" w:eastAsia="Times New Roman" w:hAnsi="louts shamy" w:cs="louts shamy"/>
          <w:b w:val="0"/>
          <w:bCs w:val="0"/>
          <w:color w:val="000000" w:themeColor="text1"/>
          <w:sz w:val="32"/>
          <w:rtl/>
          <w:lang w:eastAsia="ar-SA"/>
        </w:rPr>
        <w:t>(</w:t>
      </w:r>
      <w:r w:rsidRPr="00291CAC">
        <w:rPr>
          <w:rStyle w:val="FootnoteReference"/>
          <w:rFonts w:ascii="louts shamy" w:eastAsia="Times New Roman" w:hAnsi="louts shamy" w:cs="louts shamy"/>
          <w:b w:val="0"/>
          <w:bCs w:val="0"/>
          <w:color w:val="000000" w:themeColor="text1"/>
          <w:sz w:val="32"/>
          <w:rtl/>
          <w:lang w:eastAsia="ar-SA"/>
        </w:rPr>
        <w:footnoteReference w:id="152"/>
      </w:r>
      <w:r w:rsidR="00A86A47" w:rsidRPr="00291CAC">
        <w:rPr>
          <w:rStyle w:val="FootnoteReference"/>
          <w:rFonts w:ascii="louts shamy" w:eastAsia="Times New Roman" w:hAnsi="louts shamy" w:cs="louts shamy"/>
          <w:b w:val="0"/>
          <w:bCs w:val="0"/>
          <w:color w:val="000000" w:themeColor="text1"/>
          <w:sz w:val="32"/>
          <w:rtl/>
          <w:lang w:eastAsia="ar-SA"/>
        </w:rPr>
        <w:t>)</w:t>
      </w:r>
      <w:r w:rsidRPr="00DC4B77">
        <w:rPr>
          <w:rFonts w:ascii="Traditional Arabic" w:hAnsi="Traditional Arabic" w:cs="louts shamy"/>
          <w:b w:val="0"/>
          <w:bCs w:val="0"/>
          <w:color w:val="000000" w:themeColor="text1"/>
          <w:sz w:val="34"/>
          <w:szCs w:val="30"/>
          <w:rtl/>
        </w:rPr>
        <w:t xml:space="preserve"> بدينٍ جديد، يختلف تمامًا عما عاش عليه المسيح</w:t>
      </w:r>
      <w:r w:rsidR="008D2941" w:rsidRPr="00DC4B77">
        <w:rPr>
          <w:rFonts w:ascii="Traditional Arabic" w:hAnsi="Traditional Arabic" w:cs="louts shamy"/>
          <w:b w:val="0"/>
          <w:bCs w:val="0"/>
          <w:color w:val="000000" w:themeColor="text1"/>
          <w:sz w:val="34"/>
          <w:szCs w:val="30"/>
          <w:rtl/>
        </w:rPr>
        <w:t>،</w:t>
      </w:r>
      <w:r w:rsidR="00042D37" w:rsidRPr="00DC4B77">
        <w:rPr>
          <w:rFonts w:ascii="Traditional Arabic" w:hAnsi="Traditional Arabic" w:cs="louts shamy" w:hint="cs"/>
          <w:b w:val="0"/>
          <w:bCs w:val="0"/>
          <w:color w:val="000000" w:themeColor="text1"/>
          <w:sz w:val="34"/>
          <w:szCs w:val="30"/>
          <w:rtl/>
        </w:rPr>
        <w:t xml:space="preserve"> </w:t>
      </w:r>
      <w:r w:rsidR="008D2941" w:rsidRPr="00DC4B77">
        <w:rPr>
          <w:rFonts w:ascii="Traditional Arabic" w:hAnsi="Traditional Arabic" w:cs="louts shamy"/>
          <w:b w:val="0"/>
          <w:bCs w:val="0"/>
          <w:color w:val="000000" w:themeColor="text1"/>
          <w:sz w:val="34"/>
          <w:szCs w:val="30"/>
          <w:rtl/>
        </w:rPr>
        <w:t>عليه السلام،</w:t>
      </w:r>
      <w:r w:rsidRPr="00DC4B77">
        <w:rPr>
          <w:rFonts w:ascii="Traditional Arabic" w:hAnsi="Traditional Arabic" w:cs="louts shamy"/>
          <w:b w:val="0"/>
          <w:bCs w:val="0"/>
          <w:color w:val="000000" w:themeColor="text1"/>
          <w:sz w:val="34"/>
          <w:szCs w:val="30"/>
          <w:rtl/>
        </w:rPr>
        <w:t xml:space="preserve"> ودعا التلاميذ إليه وتركهم عليه، وبدَّل تعاليم المسيح. فهو الذي افترى "ألوهية" </w:t>
      </w:r>
      <w:r w:rsidR="002205DF" w:rsidRPr="00DC4B77">
        <w:rPr>
          <w:rFonts w:ascii="Traditional Arabic" w:hAnsi="Traditional Arabic" w:cs="louts shamy"/>
          <w:b w:val="0"/>
          <w:bCs w:val="0"/>
          <w:color w:val="000000" w:themeColor="text1"/>
          <w:sz w:val="34"/>
          <w:szCs w:val="30"/>
          <w:rtl/>
        </w:rPr>
        <w:t>المسيح، عليه</w:t>
      </w:r>
      <w:r w:rsidR="008D2941" w:rsidRPr="00DC4B77">
        <w:rPr>
          <w:rFonts w:ascii="Traditional Arabic" w:hAnsi="Traditional Arabic" w:cs="louts shamy"/>
          <w:b w:val="0"/>
          <w:bCs w:val="0"/>
          <w:color w:val="000000" w:themeColor="text1"/>
          <w:sz w:val="34"/>
          <w:szCs w:val="30"/>
          <w:rtl/>
        </w:rPr>
        <w:t xml:space="preserve"> السلام،</w:t>
      </w:r>
      <w:r w:rsidRPr="00DC4B77">
        <w:rPr>
          <w:rFonts w:ascii="Traditional Arabic" w:hAnsi="Traditional Arabic" w:cs="louts shamy"/>
          <w:b w:val="0"/>
          <w:bCs w:val="0"/>
          <w:color w:val="000000" w:themeColor="text1"/>
          <w:sz w:val="34"/>
          <w:szCs w:val="30"/>
          <w:rtl/>
        </w:rPr>
        <w:t xml:space="preserve"> وقد عاش</w:t>
      </w:r>
      <w:r w:rsidR="008D2941" w:rsidRPr="00DC4B77">
        <w:rPr>
          <w:rFonts w:ascii="Traditional Arabic" w:hAnsi="Traditional Arabic" w:cs="louts shamy"/>
          <w:b w:val="0"/>
          <w:bCs w:val="0"/>
          <w:color w:val="000000" w:themeColor="text1"/>
          <w:sz w:val="34"/>
          <w:szCs w:val="30"/>
          <w:rtl/>
        </w:rPr>
        <w:t>،</w:t>
      </w:r>
      <w:r w:rsidR="00042D37" w:rsidRPr="00DC4B77">
        <w:rPr>
          <w:rFonts w:ascii="Traditional Arabic" w:hAnsi="Traditional Arabic" w:cs="louts shamy" w:hint="cs"/>
          <w:b w:val="0"/>
          <w:bCs w:val="0"/>
          <w:color w:val="000000" w:themeColor="text1"/>
          <w:sz w:val="34"/>
          <w:szCs w:val="30"/>
          <w:rtl/>
        </w:rPr>
        <w:t xml:space="preserve"> </w:t>
      </w:r>
      <w:r w:rsidR="008D2941" w:rsidRPr="00DC4B77">
        <w:rPr>
          <w:rFonts w:ascii="Traditional Arabic" w:hAnsi="Traditional Arabic" w:cs="louts shamy"/>
          <w:b w:val="0"/>
          <w:bCs w:val="0"/>
          <w:color w:val="000000" w:themeColor="text1"/>
          <w:sz w:val="34"/>
          <w:szCs w:val="30"/>
          <w:rtl/>
        </w:rPr>
        <w:t>عليه السلام،</w:t>
      </w:r>
      <w:r w:rsidRPr="00DC4B77">
        <w:rPr>
          <w:rFonts w:ascii="Traditional Arabic" w:hAnsi="Traditional Arabic" w:cs="louts shamy"/>
          <w:b w:val="0"/>
          <w:bCs w:val="0"/>
          <w:color w:val="000000" w:themeColor="text1"/>
          <w:sz w:val="34"/>
          <w:szCs w:val="30"/>
          <w:rtl/>
        </w:rPr>
        <w:t xml:space="preserve"> </w:t>
      </w:r>
      <w:r w:rsidRPr="00DC4B77">
        <w:rPr>
          <w:rFonts w:ascii="Traditional Arabic" w:hAnsi="Traditional Arabic" w:cs="louts shamy"/>
          <w:b w:val="0"/>
          <w:bCs w:val="0"/>
          <w:color w:val="000000" w:themeColor="text1"/>
          <w:sz w:val="34"/>
          <w:szCs w:val="30"/>
          <w:rtl/>
        </w:rPr>
        <w:lastRenderedPageBreak/>
        <w:t>عبدًا رسولًا لم يقل مرةً: إنه هو الله أو ابن الله متجسدًا، ولا دعا أحدًا لعبادته، ولا عبده أحدٌ من تلاميذه، بل كان يصلي كثيرًا، ويبتهل إلى الله كثيرًا، وكلما أراد فعل معجزةٍ رفع عينيه إلى السماء يستغيث بالله مولانا ومولاه. وبولس</w:t>
      </w:r>
      <w:r w:rsidR="00932C1D" w:rsidRPr="00DC4B77">
        <w:rPr>
          <w:rFonts w:ascii="Traditional Arabic" w:hAnsi="Traditional Arabic" w:cs="louts shamy" w:hint="cs"/>
          <w:b w:val="0"/>
          <w:bCs w:val="0"/>
          <w:color w:val="000000" w:themeColor="text1"/>
          <w:sz w:val="34"/>
          <w:szCs w:val="30"/>
          <w:rtl/>
        </w:rPr>
        <w:t xml:space="preserve"> (شاؤول اليهودي) هو</w:t>
      </w:r>
      <w:r w:rsidRPr="00DC4B77">
        <w:rPr>
          <w:rFonts w:ascii="Traditional Arabic" w:hAnsi="Traditional Arabic" w:cs="louts shamy"/>
          <w:b w:val="0"/>
          <w:bCs w:val="0"/>
          <w:color w:val="000000" w:themeColor="text1"/>
          <w:sz w:val="34"/>
          <w:szCs w:val="30"/>
          <w:rtl/>
        </w:rPr>
        <w:t xml:space="preserve"> الذي جعلها دعوةً عامةً، </w:t>
      </w:r>
      <w:r w:rsidR="00932C1D" w:rsidRPr="00DC4B77">
        <w:rPr>
          <w:rFonts w:ascii="Traditional Arabic" w:hAnsi="Traditional Arabic" w:cs="louts shamy" w:hint="cs"/>
          <w:b w:val="0"/>
          <w:bCs w:val="0"/>
          <w:color w:val="000000" w:themeColor="text1"/>
          <w:sz w:val="34"/>
          <w:szCs w:val="30"/>
          <w:rtl/>
        </w:rPr>
        <w:t>بعد أن ك</w:t>
      </w:r>
      <w:r w:rsidRPr="00DC4B77">
        <w:rPr>
          <w:rFonts w:ascii="Traditional Arabic" w:hAnsi="Traditional Arabic" w:cs="louts shamy"/>
          <w:b w:val="0"/>
          <w:bCs w:val="0"/>
          <w:color w:val="000000" w:themeColor="text1"/>
          <w:sz w:val="34"/>
          <w:szCs w:val="30"/>
          <w:rtl/>
        </w:rPr>
        <w:t>انت خاصة ببني إسرائيل!</w:t>
      </w:r>
    </w:p>
    <w:p w14:paraId="17A3449C" w14:textId="77777777" w:rsidR="008F465C" w:rsidRPr="00DC4B77" w:rsidRDefault="005756C0" w:rsidP="00BD51D2">
      <w:pPr>
        <w:pStyle w:val="NoSpacing"/>
        <w:widowControl w:val="0"/>
        <w:spacing w:after="60" w:line="216" w:lineRule="auto"/>
        <w:ind w:firstLine="284"/>
        <w:jc w:val="both"/>
        <w:rPr>
          <w:rFonts w:ascii="Traditional Arabic" w:hAnsi="Traditional Arabic" w:cs="louts shamy"/>
          <w:b w:val="0"/>
          <w:bCs w:val="0"/>
          <w:color w:val="000000" w:themeColor="text1"/>
          <w:sz w:val="34"/>
          <w:szCs w:val="30"/>
          <w:rtl/>
          <w:lang w:bidi="ar-LB"/>
        </w:rPr>
      </w:pPr>
      <w:r w:rsidRPr="00DC4B77">
        <w:rPr>
          <w:rFonts w:ascii="Traditional Arabic" w:hAnsi="Traditional Arabic" w:cs="louts shamy"/>
          <w:b w:val="0"/>
          <w:bCs w:val="0"/>
          <w:color w:val="000000" w:themeColor="text1"/>
          <w:sz w:val="34"/>
          <w:szCs w:val="30"/>
          <w:rtl/>
          <w:lang w:bidi="ar-LB"/>
        </w:rPr>
        <w:t>وبولس هو الذي نقض الناموس (شريعة موسى</w:t>
      </w:r>
      <w:r w:rsidR="008D2941" w:rsidRPr="00DC4B77">
        <w:rPr>
          <w:rFonts w:ascii="Traditional Arabic" w:hAnsi="Traditional Arabic" w:cs="louts shamy"/>
          <w:b w:val="0"/>
          <w:bCs w:val="0"/>
          <w:color w:val="000000" w:themeColor="text1"/>
          <w:sz w:val="34"/>
          <w:szCs w:val="30"/>
          <w:rtl/>
          <w:lang w:bidi="ar-LB"/>
        </w:rPr>
        <w:t>،</w:t>
      </w:r>
      <w:r w:rsidR="00042D37" w:rsidRPr="00DC4B77">
        <w:rPr>
          <w:rFonts w:ascii="Traditional Arabic" w:hAnsi="Traditional Arabic" w:cs="louts shamy" w:hint="cs"/>
          <w:b w:val="0"/>
          <w:bCs w:val="0"/>
          <w:color w:val="000000" w:themeColor="text1"/>
          <w:sz w:val="34"/>
          <w:szCs w:val="30"/>
          <w:rtl/>
          <w:lang w:bidi="ar-LB"/>
        </w:rPr>
        <w:t xml:space="preserve"> </w:t>
      </w:r>
      <w:r w:rsidR="008D2941" w:rsidRPr="00DC4B77">
        <w:rPr>
          <w:rFonts w:ascii="Traditional Arabic" w:hAnsi="Traditional Arabic" w:cs="louts shamy"/>
          <w:b w:val="0"/>
          <w:bCs w:val="0"/>
          <w:color w:val="000000" w:themeColor="text1"/>
          <w:sz w:val="34"/>
          <w:szCs w:val="30"/>
          <w:rtl/>
          <w:lang w:bidi="ar-LB"/>
        </w:rPr>
        <w:t>عليه السلام</w:t>
      </w:r>
      <w:r w:rsidRPr="00DC4B77">
        <w:rPr>
          <w:rFonts w:ascii="Traditional Arabic" w:hAnsi="Traditional Arabic" w:cs="louts shamy"/>
          <w:b w:val="0"/>
          <w:bCs w:val="0"/>
          <w:color w:val="000000" w:themeColor="text1"/>
          <w:sz w:val="34"/>
          <w:szCs w:val="30"/>
          <w:rtl/>
          <w:lang w:bidi="ar-LB"/>
        </w:rPr>
        <w:t>) بأن جعل النجاة بالإيمان (التصديق أو المعرفة)، وكانت بإيمانٍ بالقلب وقولٍ باللسان وعملٍ بالأركان.</w:t>
      </w:r>
      <w:r w:rsidR="00932C1D" w:rsidRPr="00DC4B77">
        <w:rPr>
          <w:rFonts w:ascii="Traditional Arabic" w:hAnsi="Traditional Arabic" w:cs="louts shamy" w:hint="cs"/>
          <w:b w:val="0"/>
          <w:bCs w:val="0"/>
          <w:color w:val="000000" w:themeColor="text1"/>
          <w:sz w:val="34"/>
          <w:szCs w:val="30"/>
          <w:rtl/>
          <w:lang w:bidi="ar-LB"/>
        </w:rPr>
        <w:t xml:space="preserve"> </w:t>
      </w:r>
    </w:p>
    <w:p w14:paraId="43586232" w14:textId="256AB869" w:rsidR="005756C0" w:rsidRPr="00DC4B77" w:rsidRDefault="005756C0" w:rsidP="00BD51D2">
      <w:pPr>
        <w:pStyle w:val="NoSpacing"/>
        <w:widowControl w:val="0"/>
        <w:spacing w:after="60" w:line="216" w:lineRule="auto"/>
        <w:ind w:firstLine="284"/>
        <w:jc w:val="both"/>
        <w:rPr>
          <w:rFonts w:ascii="Traditional Arabic" w:hAnsi="Traditional Arabic" w:cs="louts shamy"/>
          <w:b w:val="0"/>
          <w:bCs w:val="0"/>
          <w:color w:val="000000" w:themeColor="text1"/>
          <w:sz w:val="34"/>
          <w:szCs w:val="30"/>
          <w:rtl/>
          <w:lang w:bidi="ar-LB"/>
        </w:rPr>
      </w:pPr>
      <w:r w:rsidRPr="00DC4B77">
        <w:rPr>
          <w:rFonts w:ascii="Traditional Arabic" w:hAnsi="Traditional Arabic" w:cs="louts shamy"/>
          <w:b w:val="0"/>
          <w:bCs w:val="0"/>
          <w:color w:val="000000" w:themeColor="text1"/>
          <w:sz w:val="34"/>
          <w:szCs w:val="30"/>
          <w:rtl/>
          <w:lang w:bidi="ar-LB"/>
        </w:rPr>
        <w:t>وبولس هو الذي حرّم الختان، وكان المسيح مختتنًا وكان التلاميذ مُخْتَتَنُون، ويخْتِنُون.</w:t>
      </w:r>
      <w:r w:rsidRPr="00DC4B77">
        <w:rPr>
          <w:rFonts w:ascii="Traditional Arabic" w:hAnsi="Traditional Arabic" w:cs="louts shamy"/>
          <w:b w:val="0"/>
          <w:bCs w:val="0"/>
          <w:color w:val="000000" w:themeColor="text1"/>
          <w:sz w:val="34"/>
          <w:szCs w:val="30"/>
          <w:rtl/>
          <w:lang w:bidi="ar-LB"/>
        </w:rPr>
        <w:br/>
        <w:t xml:space="preserve">وبولس وأتباعه </w:t>
      </w:r>
      <w:r w:rsidR="00932C1D" w:rsidRPr="00DC4B77">
        <w:rPr>
          <w:rFonts w:ascii="Traditional Arabic" w:hAnsi="Traditional Arabic" w:cs="louts shamy" w:hint="cs"/>
          <w:b w:val="0"/>
          <w:bCs w:val="0"/>
          <w:color w:val="000000" w:themeColor="text1"/>
          <w:sz w:val="34"/>
          <w:szCs w:val="30"/>
          <w:rtl/>
          <w:lang w:bidi="ar-LB"/>
        </w:rPr>
        <w:t xml:space="preserve">هم </w:t>
      </w:r>
      <w:r w:rsidRPr="00DC4B77">
        <w:rPr>
          <w:rFonts w:ascii="Traditional Arabic" w:hAnsi="Traditional Arabic" w:cs="louts shamy"/>
          <w:b w:val="0"/>
          <w:bCs w:val="0"/>
          <w:color w:val="000000" w:themeColor="text1"/>
          <w:sz w:val="34"/>
          <w:szCs w:val="30"/>
          <w:rtl/>
          <w:lang w:bidi="ar-LB"/>
        </w:rPr>
        <w:t>الذين أهملوا الحديثَ عن اليوم الآخر وجعلو</w:t>
      </w:r>
      <w:r w:rsidR="00932C1D" w:rsidRPr="00DC4B77">
        <w:rPr>
          <w:rFonts w:ascii="Traditional Arabic" w:hAnsi="Traditional Arabic" w:cs="louts shamy" w:hint="cs"/>
          <w:b w:val="0"/>
          <w:bCs w:val="0"/>
          <w:color w:val="000000" w:themeColor="text1"/>
          <w:sz w:val="34"/>
          <w:szCs w:val="30"/>
          <w:rtl/>
          <w:lang w:bidi="ar-LB"/>
        </w:rPr>
        <w:t xml:space="preserve">ا الحديث عن الدار الآخرة يقتصر على </w:t>
      </w:r>
      <w:r w:rsidRPr="00DC4B77">
        <w:rPr>
          <w:rFonts w:ascii="Traditional Arabic" w:hAnsi="Traditional Arabic" w:cs="louts shamy"/>
          <w:b w:val="0"/>
          <w:bCs w:val="0"/>
          <w:color w:val="000000" w:themeColor="text1"/>
          <w:sz w:val="34"/>
          <w:szCs w:val="30"/>
          <w:rtl/>
          <w:lang w:bidi="ar-LB"/>
        </w:rPr>
        <w:t>كلماتٍ مجملة لا ت</w:t>
      </w:r>
      <w:r w:rsidR="00932C1D" w:rsidRPr="00DC4B77">
        <w:rPr>
          <w:rFonts w:ascii="Traditional Arabic" w:hAnsi="Traditional Arabic" w:cs="louts shamy" w:hint="cs"/>
          <w:b w:val="0"/>
          <w:bCs w:val="0"/>
          <w:color w:val="000000" w:themeColor="text1"/>
          <w:sz w:val="34"/>
          <w:szCs w:val="30"/>
          <w:rtl/>
          <w:lang w:bidi="ar-LB"/>
        </w:rPr>
        <w:t>ُ</w:t>
      </w:r>
      <w:r w:rsidRPr="00DC4B77">
        <w:rPr>
          <w:rFonts w:ascii="Traditional Arabic" w:hAnsi="Traditional Arabic" w:cs="louts shamy"/>
          <w:b w:val="0"/>
          <w:bCs w:val="0"/>
          <w:color w:val="000000" w:themeColor="text1"/>
          <w:sz w:val="34"/>
          <w:szCs w:val="30"/>
          <w:rtl/>
          <w:lang w:bidi="ar-LB"/>
        </w:rPr>
        <w:t>ؤثر في العمل (السلوك)، وكان المسيح</w:t>
      </w:r>
      <w:r w:rsidR="008D2941" w:rsidRPr="00DC4B77">
        <w:rPr>
          <w:rFonts w:ascii="Traditional Arabic" w:hAnsi="Traditional Arabic" w:cs="louts shamy"/>
          <w:b w:val="0"/>
          <w:bCs w:val="0"/>
          <w:color w:val="000000" w:themeColor="text1"/>
          <w:sz w:val="34"/>
          <w:szCs w:val="30"/>
          <w:rtl/>
          <w:lang w:bidi="ar-LB"/>
        </w:rPr>
        <w:t>،عليه السلام،</w:t>
      </w:r>
      <w:r w:rsidRPr="00DC4B77">
        <w:rPr>
          <w:rFonts w:ascii="Traditional Arabic" w:hAnsi="Traditional Arabic" w:cs="louts shamy"/>
          <w:b w:val="0"/>
          <w:bCs w:val="0"/>
          <w:color w:val="000000" w:themeColor="text1"/>
          <w:sz w:val="34"/>
          <w:szCs w:val="30"/>
          <w:rtl/>
          <w:lang w:bidi="ar-LB"/>
        </w:rPr>
        <w:t xml:space="preserve"> وكل الأنبياء عليهم الصلاة والسلام، يتكلمون عن اليوم الآخر بكثيرٍ من التفاصيل، ويجعلون النجاة فيه بالأعمال الصالحة بعد الإيمان بالله وما أنزل على رسله، وهذا صريحٌ في الكتاب "المقدس":</w:t>
      </w:r>
      <w:r w:rsidRPr="00DC4B77">
        <w:rPr>
          <w:rFonts w:ascii="Traditional Arabic" w:hAnsi="Traditional Arabic" w:cs="louts shamy"/>
          <w:b w:val="0"/>
          <w:bCs w:val="0"/>
          <w:color w:val="000000" w:themeColor="text1"/>
          <w:sz w:val="34"/>
          <w:szCs w:val="30"/>
          <w:vertAlign w:val="superscript"/>
          <w:rtl/>
          <w:lang w:bidi="ar-LB"/>
        </w:rPr>
        <w:t xml:space="preserve"> </w:t>
      </w:r>
      <w:r w:rsidRPr="00DC4B77">
        <w:rPr>
          <w:rFonts w:ascii="Traditional Arabic" w:hAnsi="Traditional Arabic" w:cs="louts shamy"/>
          <w:b w:val="0"/>
          <w:bCs w:val="0"/>
          <w:color w:val="000000" w:themeColor="text1"/>
          <w:sz w:val="34"/>
          <w:szCs w:val="30"/>
          <w:rtl/>
          <w:lang w:bidi="ar-LB"/>
        </w:rPr>
        <w:t xml:space="preserve">«... وَدِين الأَمْوَات </w:t>
      </w:r>
      <w:r w:rsidRPr="00DC4B77">
        <w:rPr>
          <w:rFonts w:ascii="Traditional Arabic" w:hAnsi="Traditional Arabic" w:cs="louts shamy"/>
          <w:b w:val="0"/>
          <w:bCs w:val="0"/>
          <w:color w:val="000000" w:themeColor="text1"/>
          <w:sz w:val="34"/>
          <w:szCs w:val="30"/>
          <w:u w:val="single"/>
          <w:rtl/>
          <w:lang w:bidi="ar-LB"/>
        </w:rPr>
        <w:t>مِمَّا هُوَ مَكْتُوبٌ فِي الأَسْفَارِ بِحَسَبِ أَعْمَالِهِمْ</w:t>
      </w:r>
      <w:r w:rsidRPr="00DC4B77">
        <w:rPr>
          <w:rFonts w:ascii="Traditional Arabic" w:hAnsi="Traditional Arabic" w:cs="louts shamy"/>
          <w:b w:val="0"/>
          <w:bCs w:val="0"/>
          <w:color w:val="000000" w:themeColor="text1"/>
          <w:sz w:val="34"/>
          <w:szCs w:val="30"/>
          <w:rtl/>
          <w:lang w:bidi="ar-LB"/>
        </w:rPr>
        <w:t xml:space="preserve">»، وفي رؤيا يوحنا اللاهوتي الإصحاح الثاني والعشرين: «وَهَا أَنَا آتِي سَرِيعًا وَأُجْرَتِي مَعِي لأُجَازِيَ كُلَّ وَاحِدٍ </w:t>
      </w:r>
      <w:r w:rsidRPr="00DC4B77">
        <w:rPr>
          <w:rFonts w:ascii="Traditional Arabic" w:hAnsi="Traditional Arabic" w:cs="louts shamy"/>
          <w:b w:val="0"/>
          <w:bCs w:val="0"/>
          <w:color w:val="000000" w:themeColor="text1"/>
          <w:sz w:val="34"/>
          <w:szCs w:val="30"/>
          <w:u w:val="single"/>
          <w:rtl/>
          <w:lang w:bidi="ar-LB"/>
        </w:rPr>
        <w:t>كَمَا يَكُونُ عَمَلُهُ</w:t>
      </w:r>
      <w:r w:rsidRPr="00DC4B77">
        <w:rPr>
          <w:rFonts w:ascii="Traditional Arabic" w:hAnsi="Traditional Arabic" w:cs="louts shamy"/>
          <w:b w:val="0"/>
          <w:bCs w:val="0"/>
          <w:color w:val="000000" w:themeColor="text1"/>
          <w:sz w:val="34"/>
          <w:szCs w:val="30"/>
          <w:rtl/>
          <w:lang w:bidi="ar-LB"/>
        </w:rPr>
        <w:t xml:space="preserve">»، وفي يوحنا </w:t>
      </w:r>
      <w:r w:rsidR="0090557D" w:rsidRPr="00DC4B77">
        <w:rPr>
          <w:rFonts w:ascii="Traditional Arabic" w:hAnsi="Traditional Arabic" w:cs="louts shamy"/>
          <w:b w:val="0"/>
          <w:bCs w:val="0"/>
          <w:color w:val="000000" w:themeColor="text1"/>
          <w:sz w:val="34"/>
          <w:szCs w:val="30"/>
          <w:rtl/>
          <w:lang w:bidi="ar-LB"/>
        </w:rPr>
        <w:t>(</w:t>
      </w:r>
      <w:r w:rsidRPr="00DC4B77">
        <w:rPr>
          <w:rFonts w:ascii="Traditional Arabic" w:hAnsi="Traditional Arabic" w:cs="louts shamy"/>
          <w:b w:val="0"/>
          <w:bCs w:val="0"/>
          <w:color w:val="000000" w:themeColor="text1"/>
          <w:sz w:val="34"/>
          <w:szCs w:val="30"/>
          <w:rtl/>
          <w:lang w:bidi="ar-LB"/>
        </w:rPr>
        <w:t>5: 28، 29</w:t>
      </w:r>
      <w:r w:rsidR="0090557D" w:rsidRPr="00DC4B77">
        <w:rPr>
          <w:rFonts w:ascii="Traditional Arabic" w:hAnsi="Traditional Arabic" w:cs="louts shamy"/>
          <w:b w:val="0"/>
          <w:bCs w:val="0"/>
          <w:color w:val="000000" w:themeColor="text1"/>
          <w:sz w:val="34"/>
          <w:szCs w:val="30"/>
          <w:rtl/>
          <w:lang w:bidi="ar-LB"/>
        </w:rPr>
        <w:t>)</w:t>
      </w:r>
      <w:r w:rsidRPr="00DC4B77">
        <w:rPr>
          <w:rFonts w:ascii="Traditional Arabic" w:hAnsi="Traditional Arabic" w:cs="louts shamy"/>
          <w:b w:val="0"/>
          <w:bCs w:val="0"/>
          <w:color w:val="000000" w:themeColor="text1"/>
          <w:sz w:val="34"/>
          <w:szCs w:val="30"/>
          <w:rtl/>
          <w:lang w:bidi="ar-LB"/>
        </w:rPr>
        <w:t>:</w:t>
      </w:r>
      <w:r w:rsidRPr="00DC4B77">
        <w:rPr>
          <w:rFonts w:ascii="Traditional Arabic" w:hAnsi="Traditional Arabic" w:cs="louts shamy"/>
          <w:b w:val="0"/>
          <w:bCs w:val="0"/>
          <w:color w:val="000000" w:themeColor="text1"/>
          <w:sz w:val="34"/>
          <w:szCs w:val="30"/>
          <w:vertAlign w:val="superscript"/>
          <w:rtl/>
          <w:lang w:bidi="ar-LB"/>
        </w:rPr>
        <w:t xml:space="preserve"> </w:t>
      </w:r>
      <w:r w:rsidRPr="00DC4B77">
        <w:rPr>
          <w:rFonts w:ascii="Traditional Arabic" w:hAnsi="Traditional Arabic" w:cs="louts shamy"/>
          <w:b w:val="0"/>
          <w:bCs w:val="0"/>
          <w:color w:val="000000" w:themeColor="text1"/>
          <w:sz w:val="34"/>
          <w:szCs w:val="30"/>
          <w:rtl/>
          <w:lang w:bidi="ar-LB"/>
        </w:rPr>
        <w:t xml:space="preserve">«لاَ تَتَعَجَّبُوا مِنْ هذَا، فَإِنَّهُ تَأْتِي سَاعَةٌ فِيهَا يَسْمَعُ جَمِيعُ الَّذِينَ فِي الْقُبُورِ صَوْتَهُ، </w:t>
      </w:r>
      <w:bookmarkStart w:id="92" w:name="joh0529"/>
      <w:bookmarkEnd w:id="92"/>
      <w:r w:rsidRPr="00DC4B77">
        <w:rPr>
          <w:rFonts w:ascii="Traditional Arabic" w:hAnsi="Traditional Arabic" w:cs="louts shamy"/>
          <w:b w:val="0"/>
          <w:bCs w:val="0"/>
          <w:color w:val="000000" w:themeColor="text1"/>
          <w:sz w:val="34"/>
          <w:szCs w:val="30"/>
          <w:u w:val="single"/>
          <w:rtl/>
          <w:lang w:bidi="ar-LB"/>
        </w:rPr>
        <w:t>فَيَخْرُجُ الَّذِينَ فَعَلُوا الصَّالِحَاتِ إِلَى قِيَامَةِ الْحَيَاةِ، وَالَّذِينَ عَمِلُوا السَّيِّئَاتِ إِلَى قِيَامَةِ الدَّيْنُونَةِ»</w:t>
      </w:r>
      <w:r w:rsidRPr="00DC4B77">
        <w:rPr>
          <w:rFonts w:ascii="Traditional Arabic" w:hAnsi="Traditional Arabic" w:cs="louts shamy"/>
          <w:b w:val="0"/>
          <w:bCs w:val="0"/>
          <w:color w:val="000000" w:themeColor="text1"/>
          <w:sz w:val="34"/>
          <w:szCs w:val="30"/>
          <w:rtl/>
          <w:lang w:bidi="ar-LB"/>
        </w:rPr>
        <w:t>.</w:t>
      </w:r>
    </w:p>
    <w:p w14:paraId="30BBED82" w14:textId="79992ED3" w:rsidR="005756C0" w:rsidRPr="00DC4B77" w:rsidRDefault="005756C0" w:rsidP="00BD51D2">
      <w:pPr>
        <w:pStyle w:val="NoSpacing"/>
        <w:widowControl w:val="0"/>
        <w:spacing w:after="60" w:line="216" w:lineRule="auto"/>
        <w:ind w:firstLine="284"/>
        <w:jc w:val="both"/>
        <w:rPr>
          <w:rFonts w:ascii="Traditional Arabic" w:hAnsi="Traditional Arabic" w:cs="louts shamy"/>
          <w:color w:val="000000" w:themeColor="text1"/>
          <w:sz w:val="34"/>
          <w:szCs w:val="30"/>
          <w:rtl/>
          <w:lang w:bidi="ar-LB"/>
        </w:rPr>
      </w:pPr>
      <w:r w:rsidRPr="00DC4B77">
        <w:rPr>
          <w:rFonts w:ascii="Traditional Arabic" w:hAnsi="Traditional Arabic" w:cs="louts shamy"/>
          <w:b w:val="0"/>
          <w:bCs w:val="0"/>
          <w:color w:val="000000" w:themeColor="text1"/>
          <w:sz w:val="34"/>
          <w:szCs w:val="30"/>
          <w:rtl/>
          <w:lang w:bidi="ar-LB"/>
        </w:rPr>
        <w:t>كالذي عندنا: قبورٌ ونشورٌ، وصحفٌ للأعمال ينظر ما فيها ثم يكون الجزاء على حسبه، وفي أماكن أخرى يتكلم المسيح عن لذَّات ينالها عند الله.. خمرٍ في الجنان يشربه عند الرحمن؛ في (مرقص: 24: 25):</w:t>
      </w:r>
      <w:r w:rsidRPr="00DC4B77">
        <w:rPr>
          <w:rFonts w:ascii="Traditional Arabic" w:hAnsi="Traditional Arabic" w:cs="louts shamy"/>
          <w:b w:val="0"/>
          <w:bCs w:val="0"/>
          <w:color w:val="000000" w:themeColor="text1"/>
          <w:sz w:val="34"/>
          <w:szCs w:val="30"/>
          <w:vertAlign w:val="superscript"/>
          <w:rtl/>
          <w:lang w:bidi="ar-LB"/>
        </w:rPr>
        <w:t xml:space="preserve"> </w:t>
      </w:r>
      <w:r w:rsidRPr="00DC4B77">
        <w:rPr>
          <w:rFonts w:ascii="Traditional Arabic" w:hAnsi="Traditional Arabic" w:cs="louts shamy"/>
          <w:b w:val="0"/>
          <w:bCs w:val="0"/>
          <w:color w:val="000000" w:themeColor="text1"/>
          <w:sz w:val="34"/>
          <w:szCs w:val="30"/>
          <w:rtl/>
          <w:lang w:bidi="ar-LB"/>
        </w:rPr>
        <w:t xml:space="preserve">«الْحَقَّ أَقُولُ لَكُمْ: إِنِّي لاَ أَشْرَبُ بَعْدُ مِنْ </w:t>
      </w:r>
      <w:r w:rsidRPr="00DC4B77">
        <w:rPr>
          <w:rFonts w:ascii="Traditional Arabic" w:hAnsi="Traditional Arabic" w:cs="louts shamy"/>
          <w:b w:val="0"/>
          <w:bCs w:val="0"/>
          <w:color w:val="000000" w:themeColor="text1"/>
          <w:sz w:val="34"/>
          <w:szCs w:val="30"/>
          <w:rtl/>
          <w:lang w:bidi="ar-LB"/>
        </w:rPr>
        <w:lastRenderedPageBreak/>
        <w:t>نِتَاجِ الْكَرْمَةِ إِلَى ذلِكَ الْيَوْمِ حِينَمَا أَشْرَبُهُ جَدِيدًا فِي مَلَكُوتِ اللهِ». وظل هذا موجودًا في أدبيات النصارى إلى وقتٍ قريب، وأشهر ذلك ما ورد في "الكوميديا الإلهية" للشاعر الإيطالي "دانتيه أليجيري" حيث ذكر في وصف جهنم (الجحيم) كثيرًا من الأوصاف التي وصفت بها في القرآن الكريم</w:t>
      </w:r>
      <w:r w:rsidR="00336CEC" w:rsidRPr="00DC4B77">
        <w:rPr>
          <w:rFonts w:ascii="Traditional Arabic" w:hAnsi="Traditional Arabic" w:cs="louts shamy" w:hint="cs"/>
          <w:b w:val="0"/>
          <w:bCs w:val="0"/>
          <w:color w:val="000000" w:themeColor="text1"/>
          <w:sz w:val="34"/>
          <w:szCs w:val="30"/>
          <w:rtl/>
          <w:lang w:bidi="ar-LB"/>
        </w:rPr>
        <w:t>،</w:t>
      </w:r>
      <w:r w:rsidRPr="00DC4B77">
        <w:rPr>
          <w:rFonts w:ascii="Traditional Arabic" w:hAnsi="Traditional Arabic" w:cs="louts shamy"/>
          <w:b w:val="0"/>
          <w:bCs w:val="0"/>
          <w:color w:val="000000" w:themeColor="text1"/>
          <w:sz w:val="34"/>
          <w:szCs w:val="30"/>
          <w:rtl/>
          <w:lang w:bidi="ar-LB"/>
        </w:rPr>
        <w:t xml:space="preserve"> وكذا الجنة (النعيم). و</w:t>
      </w:r>
      <w:r w:rsidR="00336CEC" w:rsidRPr="00DC4B77">
        <w:rPr>
          <w:rFonts w:ascii="Traditional Arabic" w:hAnsi="Traditional Arabic" w:cs="louts shamy" w:hint="cs"/>
          <w:b w:val="0"/>
          <w:bCs w:val="0"/>
          <w:color w:val="000000" w:themeColor="text1"/>
          <w:sz w:val="34"/>
          <w:szCs w:val="30"/>
          <w:rtl/>
          <w:lang w:bidi="ar-LB"/>
        </w:rPr>
        <w:t xml:space="preserve">لكنه </w:t>
      </w:r>
      <w:r w:rsidRPr="00DC4B77">
        <w:rPr>
          <w:rFonts w:ascii="Traditional Arabic" w:hAnsi="Traditional Arabic" w:cs="louts shamy"/>
          <w:b w:val="0"/>
          <w:bCs w:val="0"/>
          <w:color w:val="000000" w:themeColor="text1"/>
          <w:sz w:val="34"/>
          <w:szCs w:val="30"/>
          <w:rtl/>
          <w:lang w:bidi="ar-LB"/>
        </w:rPr>
        <w:t>تم محو هذه التفاصيل والفاعل كان بولس والذين اتبعوه</w:t>
      </w:r>
      <w:r w:rsidR="00336CEC" w:rsidRPr="00DC4B77">
        <w:rPr>
          <w:rFonts w:ascii="Traditional Arabic" w:hAnsi="Traditional Arabic" w:cs="louts shamy" w:hint="cs"/>
          <w:b w:val="0"/>
          <w:bCs w:val="0"/>
          <w:color w:val="000000" w:themeColor="text1"/>
          <w:sz w:val="34"/>
          <w:szCs w:val="30"/>
          <w:rtl/>
          <w:lang w:bidi="ar-LB"/>
        </w:rPr>
        <w:t xml:space="preserve"> في الضلال،</w:t>
      </w:r>
      <w:r w:rsidRPr="00DC4B77">
        <w:rPr>
          <w:rFonts w:ascii="Traditional Arabic" w:hAnsi="Traditional Arabic" w:cs="louts shamy"/>
          <w:b w:val="0"/>
          <w:bCs w:val="0"/>
          <w:color w:val="000000" w:themeColor="text1"/>
          <w:sz w:val="34"/>
          <w:szCs w:val="30"/>
          <w:rtl/>
          <w:lang w:bidi="ar-LB"/>
        </w:rPr>
        <w:t xml:space="preserve"> فلم يعد يذكر العذاب والنعيم إلا بكلامٍ مجمل لا يكاد يدفع أو يردع.</w:t>
      </w:r>
    </w:p>
    <w:p w14:paraId="349369CC" w14:textId="7420CCBD" w:rsidR="005756C0" w:rsidRPr="00DC4B77" w:rsidRDefault="005756C0" w:rsidP="00BD51D2">
      <w:pPr>
        <w:pStyle w:val="NoSpacing"/>
        <w:widowControl w:val="0"/>
        <w:spacing w:after="60" w:line="216" w:lineRule="auto"/>
        <w:ind w:firstLine="284"/>
        <w:jc w:val="both"/>
        <w:rPr>
          <w:rFonts w:ascii="Traditional Arabic" w:hAnsi="Traditional Arabic" w:cs="louts shamy"/>
          <w:b w:val="0"/>
          <w:bCs w:val="0"/>
          <w:color w:val="000000" w:themeColor="text1"/>
          <w:sz w:val="34"/>
          <w:szCs w:val="30"/>
          <w:rtl/>
          <w:lang w:bidi="ar-LB"/>
        </w:rPr>
      </w:pPr>
      <w:r w:rsidRPr="00DC4B77">
        <w:rPr>
          <w:rFonts w:ascii="Traditional Arabic" w:hAnsi="Traditional Arabic" w:cs="louts shamy"/>
          <w:b w:val="0"/>
          <w:bCs w:val="0"/>
          <w:color w:val="000000" w:themeColor="text1"/>
          <w:sz w:val="34"/>
          <w:szCs w:val="30"/>
          <w:rtl/>
          <w:lang w:bidi="ar-LB"/>
        </w:rPr>
        <w:t>وبولس هو الذي تكلم عن وراثة الخطيئة من آدم</w:t>
      </w:r>
      <w:r w:rsidR="008D2941" w:rsidRPr="00DC4B77">
        <w:rPr>
          <w:rFonts w:ascii="Traditional Arabic" w:hAnsi="Traditional Arabic" w:cs="louts shamy"/>
          <w:b w:val="0"/>
          <w:bCs w:val="0"/>
          <w:color w:val="000000" w:themeColor="text1"/>
          <w:sz w:val="34"/>
          <w:szCs w:val="30"/>
          <w:rtl/>
          <w:lang w:bidi="ar-LB"/>
        </w:rPr>
        <w:t>،</w:t>
      </w:r>
      <w:r w:rsidR="00FE5620" w:rsidRPr="00DC4B77">
        <w:rPr>
          <w:rFonts w:ascii="Traditional Arabic" w:hAnsi="Traditional Arabic" w:cs="louts shamy" w:hint="cs"/>
          <w:b w:val="0"/>
          <w:bCs w:val="0"/>
          <w:color w:val="000000" w:themeColor="text1"/>
          <w:sz w:val="34"/>
          <w:szCs w:val="30"/>
          <w:rtl/>
          <w:lang w:bidi="ar-LB"/>
        </w:rPr>
        <w:t xml:space="preserve"> </w:t>
      </w:r>
      <w:r w:rsidR="008D2941" w:rsidRPr="00DC4B77">
        <w:rPr>
          <w:rFonts w:ascii="Traditional Arabic" w:hAnsi="Traditional Arabic" w:cs="louts shamy"/>
          <w:b w:val="0"/>
          <w:bCs w:val="0"/>
          <w:color w:val="000000" w:themeColor="text1"/>
          <w:sz w:val="34"/>
          <w:szCs w:val="30"/>
          <w:rtl/>
          <w:lang w:bidi="ar-LB"/>
        </w:rPr>
        <w:t>عليه السلام،</w:t>
      </w:r>
      <w:r w:rsidR="00FE5620" w:rsidRPr="00DC4B77">
        <w:rPr>
          <w:rFonts w:ascii="Traditional Arabic" w:hAnsi="Traditional Arabic" w:cs="louts shamy" w:hint="cs"/>
          <w:b w:val="0"/>
          <w:bCs w:val="0"/>
          <w:color w:val="000000" w:themeColor="text1"/>
          <w:sz w:val="34"/>
          <w:szCs w:val="30"/>
          <w:rtl/>
          <w:lang w:bidi="ar-LB"/>
        </w:rPr>
        <w:t xml:space="preserve"> </w:t>
      </w:r>
      <w:r w:rsidRPr="00DC4B77">
        <w:rPr>
          <w:rFonts w:ascii="Traditional Arabic" w:hAnsi="Traditional Arabic" w:cs="louts shamy"/>
          <w:b w:val="0"/>
          <w:bCs w:val="0"/>
          <w:color w:val="000000" w:themeColor="text1"/>
          <w:sz w:val="34"/>
          <w:szCs w:val="30"/>
          <w:rtl/>
          <w:lang w:bidi="ar-LB"/>
        </w:rPr>
        <w:t xml:space="preserve">: (كَأَنَّمَا بِإِنْسَانٍ وَاحِدٍ دَخَلَتِ الْخَطِيَّةُ إِلَى الْعَالَمِ) </w:t>
      </w:r>
      <w:r w:rsidR="0090557D" w:rsidRPr="00DC4B77">
        <w:rPr>
          <w:rFonts w:ascii="Traditional Arabic" w:hAnsi="Traditional Arabic" w:cs="louts shamy"/>
          <w:b w:val="0"/>
          <w:bCs w:val="0"/>
          <w:color w:val="000000" w:themeColor="text1"/>
          <w:sz w:val="34"/>
          <w:szCs w:val="30"/>
          <w:rtl/>
          <w:lang w:bidi="ar-LB"/>
        </w:rPr>
        <w:t>(</w:t>
      </w:r>
      <w:r w:rsidRPr="00DC4B77">
        <w:rPr>
          <w:rFonts w:ascii="Traditional Arabic" w:hAnsi="Traditional Arabic" w:cs="louts shamy"/>
          <w:b w:val="0"/>
          <w:bCs w:val="0"/>
          <w:color w:val="000000" w:themeColor="text1"/>
          <w:sz w:val="34"/>
          <w:szCs w:val="30"/>
          <w:rtl/>
          <w:lang w:bidi="ar-LB"/>
        </w:rPr>
        <w:t>رومية (5/12)</w:t>
      </w:r>
      <w:r w:rsidR="0090557D" w:rsidRPr="00DC4B77">
        <w:rPr>
          <w:rFonts w:ascii="Traditional Arabic" w:hAnsi="Traditional Arabic" w:cs="louts shamy"/>
          <w:b w:val="0"/>
          <w:bCs w:val="0"/>
          <w:color w:val="000000" w:themeColor="text1"/>
          <w:sz w:val="34"/>
          <w:szCs w:val="30"/>
          <w:rtl/>
          <w:lang w:bidi="ar-LB"/>
        </w:rPr>
        <w:t>)</w:t>
      </w:r>
      <w:r w:rsidRPr="00DC4B77">
        <w:rPr>
          <w:rFonts w:ascii="Traditional Arabic" w:hAnsi="Traditional Arabic" w:cs="louts shamy"/>
          <w:b w:val="0"/>
          <w:bCs w:val="0"/>
          <w:color w:val="000000" w:themeColor="text1"/>
          <w:sz w:val="34"/>
          <w:szCs w:val="30"/>
          <w:rtl/>
          <w:lang w:bidi="ar-LB"/>
        </w:rPr>
        <w:t xml:space="preserve"> . وأصر بولس على أن (أجرة الخطية هي موت) </w:t>
      </w:r>
      <w:r w:rsidR="0090557D" w:rsidRPr="00DC4B77">
        <w:rPr>
          <w:rFonts w:ascii="Traditional Arabic" w:hAnsi="Traditional Arabic" w:cs="louts shamy"/>
          <w:b w:val="0"/>
          <w:bCs w:val="0"/>
          <w:color w:val="000000" w:themeColor="text1"/>
          <w:sz w:val="34"/>
          <w:szCs w:val="30"/>
          <w:rtl/>
          <w:lang w:bidi="ar-LB"/>
        </w:rPr>
        <w:t>(</w:t>
      </w:r>
      <w:r w:rsidRPr="00DC4B77">
        <w:rPr>
          <w:rFonts w:ascii="Traditional Arabic" w:hAnsi="Traditional Arabic" w:cs="louts shamy"/>
          <w:b w:val="0"/>
          <w:bCs w:val="0"/>
          <w:color w:val="000000" w:themeColor="text1"/>
          <w:sz w:val="34"/>
          <w:szCs w:val="30"/>
          <w:rtl/>
          <w:lang w:bidi="ar-LB"/>
        </w:rPr>
        <w:t>رومية (6/23)</w:t>
      </w:r>
      <w:r w:rsidR="0090557D" w:rsidRPr="00DC4B77">
        <w:rPr>
          <w:rFonts w:ascii="Traditional Arabic" w:hAnsi="Traditional Arabic" w:cs="louts shamy"/>
          <w:b w:val="0"/>
          <w:bCs w:val="0"/>
          <w:color w:val="000000" w:themeColor="text1"/>
          <w:sz w:val="34"/>
          <w:szCs w:val="30"/>
          <w:rtl/>
          <w:lang w:bidi="ar-LB"/>
        </w:rPr>
        <w:t>)</w:t>
      </w:r>
      <w:r w:rsidRPr="00DC4B77">
        <w:rPr>
          <w:rFonts w:ascii="Traditional Arabic" w:hAnsi="Traditional Arabic" w:cs="louts shamy"/>
          <w:b w:val="0"/>
          <w:bCs w:val="0"/>
          <w:color w:val="000000" w:themeColor="text1"/>
          <w:sz w:val="34"/>
          <w:szCs w:val="30"/>
          <w:rtl/>
          <w:lang w:bidi="ar-LB"/>
        </w:rPr>
        <w:t xml:space="preserve">، وعلى العكس من كلام بولس عن الخطيئة يتحدث الكتاب "المقدس" : (بر البار عليه يكون، وشر الشرير عليه يكون) </w:t>
      </w:r>
      <w:r w:rsidR="0090557D" w:rsidRPr="00DC4B77">
        <w:rPr>
          <w:rFonts w:ascii="Traditional Arabic" w:hAnsi="Traditional Arabic" w:cs="louts shamy"/>
          <w:b w:val="0"/>
          <w:bCs w:val="0"/>
          <w:color w:val="000000" w:themeColor="text1"/>
          <w:sz w:val="34"/>
          <w:szCs w:val="30"/>
          <w:rtl/>
          <w:lang w:bidi="ar-LB"/>
        </w:rPr>
        <w:t>(</w:t>
      </w:r>
      <w:r w:rsidRPr="00DC4B77">
        <w:rPr>
          <w:rFonts w:ascii="Traditional Arabic" w:hAnsi="Traditional Arabic" w:cs="louts shamy"/>
          <w:b w:val="0"/>
          <w:bCs w:val="0"/>
          <w:color w:val="000000" w:themeColor="text1"/>
          <w:sz w:val="34"/>
          <w:szCs w:val="30"/>
          <w:rtl/>
          <w:lang w:bidi="ar-LB"/>
        </w:rPr>
        <w:t>حزقيال (18/20)</w:t>
      </w:r>
      <w:r w:rsidR="0090557D" w:rsidRPr="00DC4B77">
        <w:rPr>
          <w:rFonts w:ascii="Traditional Arabic" w:hAnsi="Traditional Arabic" w:cs="louts shamy"/>
          <w:b w:val="0"/>
          <w:bCs w:val="0"/>
          <w:color w:val="000000" w:themeColor="text1"/>
          <w:sz w:val="34"/>
          <w:szCs w:val="30"/>
          <w:rtl/>
          <w:lang w:bidi="ar-LB"/>
        </w:rPr>
        <w:t>)</w:t>
      </w:r>
      <w:r w:rsidRPr="00DC4B77">
        <w:rPr>
          <w:rFonts w:ascii="Traditional Arabic" w:hAnsi="Traditional Arabic" w:cs="louts shamy"/>
          <w:b w:val="0"/>
          <w:bCs w:val="0"/>
          <w:color w:val="000000" w:themeColor="text1"/>
          <w:sz w:val="34"/>
          <w:szCs w:val="30"/>
          <w:rtl/>
          <w:lang w:bidi="ar-LB"/>
        </w:rPr>
        <w:t xml:space="preserve">، وفيه حديث عن أبرار كانوا في القديم، وأبرار في كل زمان ( كالأطفال)، والمسيح يعظهم بالذبح وعمل الحسنات لتغفر خطاياهم، وبعد هذا كله جاء بولس وافترى التجسد والصلب من أجل الفداء . </w:t>
      </w:r>
    </w:p>
    <w:p w14:paraId="164E7B39" w14:textId="39E718EC" w:rsidR="005756C0" w:rsidRPr="00DC4B77" w:rsidRDefault="005756C0" w:rsidP="00BD51D2">
      <w:pPr>
        <w:pStyle w:val="NoSpacing"/>
        <w:widowControl w:val="0"/>
        <w:spacing w:after="60" w:line="216" w:lineRule="auto"/>
        <w:ind w:firstLine="284"/>
        <w:jc w:val="both"/>
        <w:rPr>
          <w:rFonts w:ascii="Traditional Arabic" w:hAnsi="Traditional Arabic" w:cs="louts shamy"/>
          <w:b w:val="0"/>
          <w:bCs w:val="0"/>
          <w:color w:val="000000" w:themeColor="text1"/>
          <w:sz w:val="34"/>
          <w:szCs w:val="30"/>
          <w:rtl/>
          <w:lang w:bidi="ar-LB"/>
        </w:rPr>
      </w:pPr>
      <w:r w:rsidRPr="00DC4B77">
        <w:rPr>
          <w:rFonts w:ascii="Traditional Arabic" w:hAnsi="Traditional Arabic" w:cs="louts shamy"/>
          <w:b w:val="0"/>
          <w:bCs w:val="0"/>
          <w:color w:val="000000" w:themeColor="text1"/>
          <w:sz w:val="34"/>
          <w:szCs w:val="30"/>
          <w:rtl/>
          <w:lang w:bidi="ar-LB"/>
        </w:rPr>
        <w:t>إن ما تراه عينك الآن في النصرانية جاء بعد المسيح</w:t>
      </w:r>
      <w:r w:rsidR="008D2941" w:rsidRPr="00DC4B77">
        <w:rPr>
          <w:rFonts w:ascii="Traditional Arabic" w:hAnsi="Traditional Arabic" w:cs="louts shamy"/>
          <w:b w:val="0"/>
          <w:bCs w:val="0"/>
          <w:color w:val="000000" w:themeColor="text1"/>
          <w:sz w:val="34"/>
          <w:szCs w:val="30"/>
          <w:rtl/>
          <w:lang w:bidi="ar-LB"/>
        </w:rPr>
        <w:t>،</w:t>
      </w:r>
      <w:r w:rsidR="00470B25" w:rsidRPr="00DC4B77">
        <w:rPr>
          <w:rFonts w:ascii="Traditional Arabic" w:hAnsi="Traditional Arabic" w:cs="louts shamy" w:hint="cs"/>
          <w:b w:val="0"/>
          <w:bCs w:val="0"/>
          <w:color w:val="000000" w:themeColor="text1"/>
          <w:sz w:val="34"/>
          <w:szCs w:val="30"/>
          <w:rtl/>
          <w:lang w:bidi="ar-LB"/>
        </w:rPr>
        <w:t xml:space="preserve"> </w:t>
      </w:r>
      <w:r w:rsidR="008D2941" w:rsidRPr="00DC4B77">
        <w:rPr>
          <w:rFonts w:ascii="Traditional Arabic" w:hAnsi="Traditional Arabic" w:cs="louts shamy"/>
          <w:b w:val="0"/>
          <w:bCs w:val="0"/>
          <w:color w:val="000000" w:themeColor="text1"/>
          <w:sz w:val="34"/>
          <w:szCs w:val="30"/>
          <w:rtl/>
          <w:lang w:bidi="ar-LB"/>
        </w:rPr>
        <w:t>عليه السلام،</w:t>
      </w:r>
      <w:r w:rsidR="00470B25" w:rsidRPr="00DC4B77">
        <w:rPr>
          <w:rFonts w:ascii="Traditional Arabic" w:hAnsi="Traditional Arabic" w:cs="louts shamy" w:hint="cs"/>
          <w:b w:val="0"/>
          <w:bCs w:val="0"/>
          <w:color w:val="000000" w:themeColor="text1"/>
          <w:sz w:val="34"/>
          <w:szCs w:val="30"/>
          <w:rtl/>
          <w:lang w:bidi="ar-LB"/>
        </w:rPr>
        <w:t xml:space="preserve"> </w:t>
      </w:r>
      <w:r w:rsidRPr="00DC4B77">
        <w:rPr>
          <w:rFonts w:ascii="Traditional Arabic" w:hAnsi="Traditional Arabic" w:cs="louts shamy"/>
          <w:b w:val="0"/>
          <w:bCs w:val="0"/>
          <w:color w:val="000000" w:themeColor="text1"/>
          <w:sz w:val="34"/>
          <w:szCs w:val="30"/>
          <w:rtl/>
          <w:lang w:bidi="ar-LB"/>
        </w:rPr>
        <w:t>على يد بولس والذين اتبعوه؛ فهؤلاء الذين تراهم أمام عينيك أتباع بولس وعبَّاد المسيح، وليسوا بعبيد اللهِ أتباعِ المسيح!!</w:t>
      </w:r>
    </w:p>
    <w:p w14:paraId="7F7B97C4" w14:textId="77777777" w:rsidR="008D58CF" w:rsidRPr="00DC4B77" w:rsidRDefault="005756C0" w:rsidP="00BD51D2">
      <w:pPr>
        <w:pStyle w:val="NoSpacing"/>
        <w:widowControl w:val="0"/>
        <w:spacing w:after="60" w:line="216" w:lineRule="auto"/>
        <w:ind w:firstLine="284"/>
        <w:jc w:val="both"/>
        <w:rPr>
          <w:rFonts w:ascii="Traditional Arabic" w:hAnsi="Traditional Arabic" w:cs="louts shamy"/>
          <w:b w:val="0"/>
          <w:bCs w:val="0"/>
          <w:color w:val="000000" w:themeColor="text1"/>
          <w:sz w:val="34"/>
          <w:szCs w:val="30"/>
          <w:rtl/>
          <w:lang w:bidi="ar-LB"/>
        </w:rPr>
      </w:pPr>
      <w:r w:rsidRPr="00DC4B77">
        <w:rPr>
          <w:rFonts w:ascii="Traditional Arabic" w:hAnsi="Traditional Arabic" w:cs="louts shamy"/>
          <w:b w:val="0"/>
          <w:bCs w:val="0"/>
          <w:color w:val="000000" w:themeColor="text1"/>
          <w:sz w:val="34"/>
          <w:szCs w:val="30"/>
          <w:rtl/>
          <w:lang w:bidi="ar-LB"/>
        </w:rPr>
        <w:t>ولم يكن بولس على علاقة جيدة بتلاميذ المسيح</w:t>
      </w:r>
      <w:r w:rsidR="008D2941" w:rsidRPr="00DC4B77">
        <w:rPr>
          <w:rFonts w:ascii="Traditional Arabic" w:hAnsi="Traditional Arabic" w:cs="louts shamy"/>
          <w:b w:val="0"/>
          <w:bCs w:val="0"/>
          <w:color w:val="000000" w:themeColor="text1"/>
          <w:sz w:val="34"/>
          <w:szCs w:val="30"/>
          <w:rtl/>
          <w:lang w:bidi="ar-LB"/>
        </w:rPr>
        <w:t>،</w:t>
      </w:r>
      <w:r w:rsidR="00470B25" w:rsidRPr="00DC4B77">
        <w:rPr>
          <w:rFonts w:ascii="Traditional Arabic" w:hAnsi="Traditional Arabic" w:cs="louts shamy" w:hint="cs"/>
          <w:b w:val="0"/>
          <w:bCs w:val="0"/>
          <w:color w:val="000000" w:themeColor="text1"/>
          <w:sz w:val="34"/>
          <w:szCs w:val="30"/>
          <w:rtl/>
          <w:lang w:bidi="ar-LB"/>
        </w:rPr>
        <w:t xml:space="preserve"> </w:t>
      </w:r>
      <w:r w:rsidR="008D2941" w:rsidRPr="00DC4B77">
        <w:rPr>
          <w:rFonts w:ascii="Traditional Arabic" w:hAnsi="Traditional Arabic" w:cs="louts shamy"/>
          <w:b w:val="0"/>
          <w:bCs w:val="0"/>
          <w:color w:val="000000" w:themeColor="text1"/>
          <w:sz w:val="34"/>
          <w:szCs w:val="30"/>
          <w:rtl/>
          <w:lang w:bidi="ar-LB"/>
        </w:rPr>
        <w:t>عليه السلام،</w:t>
      </w:r>
      <w:r w:rsidRPr="00DC4B77">
        <w:rPr>
          <w:rFonts w:ascii="Traditional Arabic" w:hAnsi="Traditional Arabic" w:cs="louts shamy"/>
          <w:b w:val="0"/>
          <w:bCs w:val="0"/>
          <w:color w:val="000000" w:themeColor="text1"/>
          <w:sz w:val="34"/>
          <w:szCs w:val="30"/>
          <w:rtl/>
          <w:lang w:bidi="ar-LB"/>
        </w:rPr>
        <w:t xml:space="preserve"> بل كانوا على عداءٍ تام.. وعلى رفضٍ تام.. وعلى النقيضِ تمامًا مما يفعلهُ بولسُ، ولم يتبعه إلا واحد منهم (برنابا).. خرج معه واعظًا ثم نَفَضَ منه يديه وتبرأ منه على الملأ، وكتب كتابًا (إنجيل برنابا) يُثبت فيه تلك البراءة، وقد تنكر أتباع بولس لهذا الإنجيل، وحاولوا أن يخفوه!!</w:t>
      </w:r>
    </w:p>
    <w:p w14:paraId="5BD9F174" w14:textId="42985F88" w:rsidR="005756C0" w:rsidRPr="00DC4B77" w:rsidRDefault="005756C0" w:rsidP="00D0488F">
      <w:pPr>
        <w:pStyle w:val="NoSpacing"/>
        <w:widowControl w:val="0"/>
        <w:spacing w:after="60" w:line="228" w:lineRule="auto"/>
        <w:ind w:firstLine="284"/>
        <w:jc w:val="both"/>
        <w:rPr>
          <w:rFonts w:ascii="Traditional Arabic" w:hAnsi="Traditional Arabic" w:cs="louts shamy"/>
          <w:b w:val="0"/>
          <w:bCs w:val="0"/>
          <w:color w:val="000000" w:themeColor="text1"/>
          <w:sz w:val="34"/>
          <w:szCs w:val="30"/>
          <w:rtl/>
          <w:lang w:bidi="ar-LB"/>
        </w:rPr>
      </w:pPr>
      <w:r w:rsidRPr="00DC4B77">
        <w:rPr>
          <w:rFonts w:ascii="Traditional Arabic" w:hAnsi="Traditional Arabic" w:cs="louts shamy"/>
          <w:b w:val="0"/>
          <w:bCs w:val="0"/>
          <w:color w:val="000000" w:themeColor="text1"/>
          <w:sz w:val="34"/>
          <w:szCs w:val="30"/>
          <w:rtl/>
          <w:lang w:bidi="ar-LB"/>
        </w:rPr>
        <w:lastRenderedPageBreak/>
        <w:t>ويعلم الذين يقرؤون كتاب النصارى أن بولس زارَ تلاميذَ المسيحِ</w:t>
      </w:r>
      <w:r w:rsidR="008D2941" w:rsidRPr="00DC4B77">
        <w:rPr>
          <w:rFonts w:ascii="Traditional Arabic" w:hAnsi="Traditional Arabic" w:cs="louts shamy"/>
          <w:b w:val="0"/>
          <w:bCs w:val="0"/>
          <w:color w:val="000000" w:themeColor="text1"/>
          <w:sz w:val="34"/>
          <w:szCs w:val="30"/>
          <w:rtl/>
          <w:lang w:bidi="ar-LB"/>
        </w:rPr>
        <w:t>،</w:t>
      </w:r>
      <w:r w:rsidR="00470B25" w:rsidRPr="00DC4B77">
        <w:rPr>
          <w:rFonts w:ascii="Traditional Arabic" w:hAnsi="Traditional Arabic" w:cs="louts shamy" w:hint="cs"/>
          <w:b w:val="0"/>
          <w:bCs w:val="0"/>
          <w:color w:val="000000" w:themeColor="text1"/>
          <w:sz w:val="34"/>
          <w:szCs w:val="30"/>
          <w:rtl/>
          <w:lang w:bidi="ar-LB"/>
        </w:rPr>
        <w:t xml:space="preserve"> </w:t>
      </w:r>
      <w:r w:rsidR="008D2941" w:rsidRPr="00DC4B77">
        <w:rPr>
          <w:rFonts w:ascii="Traditional Arabic" w:hAnsi="Traditional Arabic" w:cs="louts shamy"/>
          <w:b w:val="0"/>
          <w:bCs w:val="0"/>
          <w:color w:val="000000" w:themeColor="text1"/>
          <w:sz w:val="34"/>
          <w:szCs w:val="30"/>
          <w:rtl/>
          <w:lang w:bidi="ar-LB"/>
        </w:rPr>
        <w:t>عليه السلام،</w:t>
      </w:r>
      <w:r w:rsidRPr="00DC4B77">
        <w:rPr>
          <w:rFonts w:ascii="Traditional Arabic" w:hAnsi="Traditional Arabic" w:cs="louts shamy"/>
          <w:b w:val="0"/>
          <w:bCs w:val="0"/>
          <w:color w:val="000000" w:themeColor="text1"/>
          <w:sz w:val="34"/>
          <w:szCs w:val="30"/>
          <w:rtl/>
          <w:lang w:bidi="ar-LB"/>
        </w:rPr>
        <w:t xml:space="preserve"> في بيت المقدس مرتين وعرض عليهم ما افتراه في دين الله، وفي المرتين خالفوه، وذكر هو بنفسه مخالفتهم له في (غلاطية 2: 1 ـ 9)، وحين يأس منهم سبَّهم وشتمهم بألفاظ قبيحة لا تخرج من تقي فضلًا عن "رسول"، يقول عنهم: (كذبة) و(كلاب) و(فعلة الشر) و(لا يفهمون شيئًا)</w:t>
      </w:r>
      <w:r w:rsidR="00A86A47" w:rsidRPr="00291CAC">
        <w:rPr>
          <w:rStyle w:val="FootnoteReference"/>
          <w:rFonts w:ascii="louts shamy" w:eastAsia="Times New Roman" w:hAnsi="louts shamy" w:cs="louts shamy"/>
          <w:b w:val="0"/>
          <w:bCs w:val="0"/>
          <w:color w:val="000000" w:themeColor="text1"/>
          <w:sz w:val="32"/>
          <w:rtl/>
          <w:lang w:eastAsia="ar-SA"/>
        </w:rPr>
        <w:t>(</w:t>
      </w:r>
      <w:r w:rsidRPr="00291CAC">
        <w:rPr>
          <w:rStyle w:val="FootnoteReference"/>
          <w:rFonts w:ascii="louts shamy" w:eastAsia="Times New Roman" w:hAnsi="louts shamy" w:cs="louts shamy"/>
          <w:b w:val="0"/>
          <w:bCs w:val="0"/>
          <w:color w:val="000000" w:themeColor="text1"/>
          <w:sz w:val="32"/>
          <w:rtl/>
          <w:lang w:eastAsia="ar-SA"/>
        </w:rPr>
        <w:footnoteReference w:id="153"/>
      </w:r>
      <w:r w:rsidR="00A86A47" w:rsidRPr="00291CAC">
        <w:rPr>
          <w:rStyle w:val="FootnoteReference"/>
          <w:rFonts w:ascii="louts shamy" w:eastAsia="Times New Roman" w:hAnsi="louts shamy" w:cs="louts shamy"/>
          <w:b w:val="0"/>
          <w:bCs w:val="0"/>
          <w:color w:val="000000" w:themeColor="text1"/>
          <w:sz w:val="32"/>
          <w:rtl/>
          <w:lang w:eastAsia="ar-SA"/>
        </w:rPr>
        <w:t>)</w:t>
      </w:r>
      <w:r w:rsidRPr="00DC4B77">
        <w:rPr>
          <w:rFonts w:ascii="Traditional Arabic" w:hAnsi="Traditional Arabic" w:cs="louts shamy"/>
          <w:b w:val="0"/>
          <w:bCs w:val="0"/>
          <w:color w:val="000000" w:themeColor="text1"/>
          <w:sz w:val="34"/>
          <w:szCs w:val="30"/>
          <w:rtl/>
          <w:lang w:bidi="ar-LB"/>
        </w:rPr>
        <w:t>!!</w:t>
      </w:r>
    </w:p>
    <w:p w14:paraId="5310CE60" w14:textId="77777777" w:rsidR="005756C0" w:rsidRPr="00DC4B77" w:rsidRDefault="005756C0" w:rsidP="00D0488F">
      <w:pPr>
        <w:widowControl w:val="0"/>
        <w:spacing w:after="60" w:line="228" w:lineRule="auto"/>
        <w:ind w:firstLine="284"/>
        <w:jc w:val="both"/>
        <w:rPr>
          <w:rFonts w:ascii="Traditional Arabic" w:hAnsi="Traditional Arabic" w:cs="louts shamy"/>
          <w:b/>
          <w:bCs/>
          <w:color w:val="000000" w:themeColor="text1"/>
          <w:sz w:val="34"/>
          <w:szCs w:val="30"/>
          <w:u w:val="single"/>
          <w:rtl/>
          <w:lang w:eastAsia="en-US"/>
        </w:rPr>
      </w:pPr>
      <w:r w:rsidRPr="00DC4B77">
        <w:rPr>
          <w:rFonts w:ascii="Traditional Arabic" w:hAnsi="Traditional Arabic" w:cs="louts shamy"/>
          <w:b/>
          <w:bCs/>
          <w:color w:val="000000" w:themeColor="text1"/>
          <w:sz w:val="34"/>
          <w:szCs w:val="30"/>
          <w:u w:val="single"/>
          <w:rtl/>
          <w:lang w:eastAsia="en-US"/>
        </w:rPr>
        <w:t>ما شأن عبّاس العقَّاد بهذا ؟!</w:t>
      </w:r>
    </w:p>
    <w:p w14:paraId="79D8CC49" w14:textId="77777777" w:rsidR="00D0488F" w:rsidRDefault="005756C0" w:rsidP="00D0488F">
      <w:pPr>
        <w:pStyle w:val="NoSpacing"/>
        <w:widowControl w:val="0"/>
        <w:spacing w:after="60" w:line="228" w:lineRule="auto"/>
        <w:ind w:firstLine="284"/>
        <w:jc w:val="both"/>
        <w:rPr>
          <w:rFonts w:ascii="Traditional Arabic" w:hAnsi="Traditional Arabic" w:cs="louts shamy"/>
          <w:b w:val="0"/>
          <w:bCs w:val="0"/>
          <w:color w:val="000000" w:themeColor="text1"/>
          <w:sz w:val="34"/>
          <w:szCs w:val="30"/>
          <w:rtl/>
          <w:lang w:bidi="ar-LB"/>
        </w:rPr>
      </w:pPr>
      <w:r w:rsidRPr="00DC4B77">
        <w:rPr>
          <w:rFonts w:ascii="Traditional Arabic" w:hAnsi="Traditional Arabic" w:cs="louts shamy"/>
          <w:b w:val="0"/>
          <w:bCs w:val="0"/>
          <w:color w:val="000000" w:themeColor="text1"/>
          <w:sz w:val="34"/>
          <w:szCs w:val="30"/>
          <w:rtl/>
          <w:lang w:bidi="ar-LB"/>
        </w:rPr>
        <w:t>كل هذا الاختلاف.. كل هذا التضاد بين بولس وتلاميذ المسيح</w:t>
      </w:r>
      <w:r w:rsidR="008D2941" w:rsidRPr="00DC4B77">
        <w:rPr>
          <w:rFonts w:ascii="Traditional Arabic" w:hAnsi="Traditional Arabic" w:cs="louts shamy"/>
          <w:b w:val="0"/>
          <w:bCs w:val="0"/>
          <w:color w:val="000000" w:themeColor="text1"/>
          <w:sz w:val="34"/>
          <w:szCs w:val="30"/>
          <w:rtl/>
          <w:lang w:bidi="ar-LB"/>
        </w:rPr>
        <w:t>،</w:t>
      </w:r>
      <w:r w:rsidR="00470B25" w:rsidRPr="00DC4B77">
        <w:rPr>
          <w:rFonts w:ascii="Traditional Arabic" w:hAnsi="Traditional Arabic" w:cs="louts shamy" w:hint="cs"/>
          <w:b w:val="0"/>
          <w:bCs w:val="0"/>
          <w:color w:val="000000" w:themeColor="text1"/>
          <w:sz w:val="34"/>
          <w:szCs w:val="30"/>
          <w:rtl/>
          <w:lang w:bidi="ar-LB"/>
        </w:rPr>
        <w:t xml:space="preserve"> </w:t>
      </w:r>
      <w:r w:rsidR="008D2941" w:rsidRPr="00DC4B77">
        <w:rPr>
          <w:rFonts w:ascii="Traditional Arabic" w:hAnsi="Traditional Arabic" w:cs="louts shamy"/>
          <w:b w:val="0"/>
          <w:bCs w:val="0"/>
          <w:color w:val="000000" w:themeColor="text1"/>
          <w:sz w:val="34"/>
          <w:szCs w:val="30"/>
          <w:rtl/>
          <w:lang w:bidi="ar-LB"/>
        </w:rPr>
        <w:t>عليه السلام،</w:t>
      </w:r>
      <w:r w:rsidR="00C73342" w:rsidRPr="00DC4B77">
        <w:rPr>
          <w:rFonts w:ascii="Traditional Arabic" w:hAnsi="Traditional Arabic" w:cs="louts shamy" w:hint="cs"/>
          <w:b w:val="0"/>
          <w:bCs w:val="0"/>
          <w:color w:val="000000" w:themeColor="text1"/>
          <w:sz w:val="34"/>
          <w:szCs w:val="30"/>
          <w:rtl/>
          <w:lang w:bidi="ar-LB"/>
        </w:rPr>
        <w:t xml:space="preserve"> </w:t>
      </w:r>
      <w:r w:rsidRPr="00DC4B77">
        <w:rPr>
          <w:rFonts w:ascii="Traditional Arabic" w:hAnsi="Traditional Arabic" w:cs="louts shamy"/>
          <w:b w:val="0"/>
          <w:bCs w:val="0"/>
          <w:color w:val="000000" w:themeColor="text1"/>
          <w:sz w:val="34"/>
          <w:szCs w:val="30"/>
          <w:rtl/>
          <w:lang w:bidi="ar-LB"/>
        </w:rPr>
        <w:t xml:space="preserve">وعباسُ العقَّاد يجعلهم سواءً. يقول: كلهم تلاميذ </w:t>
      </w:r>
      <w:r w:rsidR="002205DF" w:rsidRPr="00DC4B77">
        <w:rPr>
          <w:rFonts w:ascii="Traditional Arabic" w:hAnsi="Traditional Arabic" w:cs="louts shamy"/>
          <w:b w:val="0"/>
          <w:bCs w:val="0"/>
          <w:color w:val="000000" w:themeColor="text1"/>
          <w:sz w:val="34"/>
          <w:szCs w:val="30"/>
          <w:rtl/>
          <w:lang w:bidi="ar-LB"/>
        </w:rPr>
        <w:t>المسيح، عليه</w:t>
      </w:r>
      <w:r w:rsidR="008D2941" w:rsidRPr="00DC4B77">
        <w:rPr>
          <w:rFonts w:ascii="Traditional Arabic" w:hAnsi="Traditional Arabic" w:cs="louts shamy"/>
          <w:b w:val="0"/>
          <w:bCs w:val="0"/>
          <w:color w:val="000000" w:themeColor="text1"/>
          <w:sz w:val="34"/>
          <w:szCs w:val="30"/>
          <w:rtl/>
          <w:lang w:bidi="ar-LB"/>
        </w:rPr>
        <w:t xml:space="preserve"> السلام،</w:t>
      </w:r>
      <w:r w:rsidR="00C73342" w:rsidRPr="00DC4B77">
        <w:rPr>
          <w:rFonts w:ascii="Traditional Arabic" w:hAnsi="Traditional Arabic" w:cs="louts shamy" w:hint="cs"/>
          <w:b w:val="0"/>
          <w:bCs w:val="0"/>
          <w:color w:val="000000" w:themeColor="text1"/>
          <w:sz w:val="34"/>
          <w:szCs w:val="30"/>
          <w:rtl/>
          <w:lang w:bidi="ar-LB"/>
        </w:rPr>
        <w:t xml:space="preserve"> </w:t>
      </w:r>
      <w:r w:rsidRPr="00DC4B77">
        <w:rPr>
          <w:rFonts w:ascii="Traditional Arabic" w:hAnsi="Traditional Arabic" w:cs="louts shamy"/>
          <w:b w:val="0"/>
          <w:bCs w:val="0"/>
          <w:color w:val="000000" w:themeColor="text1"/>
          <w:sz w:val="34"/>
          <w:szCs w:val="30"/>
          <w:rtl/>
          <w:lang w:bidi="ar-LB"/>
        </w:rPr>
        <w:t>وكلهم انتشروا في الأرض بأمر المسيح</w:t>
      </w:r>
      <w:r w:rsidR="008D2941" w:rsidRPr="00DC4B77">
        <w:rPr>
          <w:rFonts w:ascii="Traditional Arabic" w:hAnsi="Traditional Arabic" w:cs="louts shamy"/>
          <w:b w:val="0"/>
          <w:bCs w:val="0"/>
          <w:color w:val="000000" w:themeColor="text1"/>
          <w:sz w:val="34"/>
          <w:szCs w:val="30"/>
          <w:rtl/>
          <w:lang w:bidi="ar-LB"/>
        </w:rPr>
        <w:t>،</w:t>
      </w:r>
      <w:r w:rsidR="00470B25" w:rsidRPr="00DC4B77">
        <w:rPr>
          <w:rFonts w:ascii="Traditional Arabic" w:hAnsi="Traditional Arabic" w:cs="louts shamy" w:hint="cs"/>
          <w:b w:val="0"/>
          <w:bCs w:val="0"/>
          <w:color w:val="000000" w:themeColor="text1"/>
          <w:sz w:val="34"/>
          <w:szCs w:val="30"/>
          <w:rtl/>
          <w:lang w:bidi="ar-LB"/>
        </w:rPr>
        <w:t xml:space="preserve"> </w:t>
      </w:r>
      <w:r w:rsidR="008D2941" w:rsidRPr="00DC4B77">
        <w:rPr>
          <w:rFonts w:ascii="Traditional Arabic" w:hAnsi="Traditional Arabic" w:cs="louts shamy"/>
          <w:b w:val="0"/>
          <w:bCs w:val="0"/>
          <w:color w:val="000000" w:themeColor="text1"/>
          <w:sz w:val="34"/>
          <w:szCs w:val="30"/>
          <w:rtl/>
          <w:lang w:bidi="ar-LB"/>
        </w:rPr>
        <w:t>عليه السلام</w:t>
      </w:r>
      <w:r w:rsidR="00C73342" w:rsidRPr="00DC4B77">
        <w:rPr>
          <w:rStyle w:val="FootnoteReference"/>
          <w:rFonts w:ascii="Traditional Arabic" w:hAnsi="Traditional Arabic" w:cs="louts shamy"/>
          <w:b w:val="0"/>
          <w:bCs w:val="0"/>
          <w:color w:val="000000" w:themeColor="text1"/>
          <w:sz w:val="34"/>
          <w:szCs w:val="30"/>
          <w:rtl/>
          <w:lang w:bidi="ar-LB"/>
        </w:rPr>
        <w:t xml:space="preserve"> </w:t>
      </w:r>
      <w:r w:rsidR="00A86A47" w:rsidRPr="00291CAC">
        <w:rPr>
          <w:rStyle w:val="FootnoteReference"/>
          <w:rFonts w:ascii="louts shamy" w:eastAsia="Times New Roman" w:hAnsi="louts shamy" w:cs="louts shamy"/>
          <w:b w:val="0"/>
          <w:bCs w:val="0"/>
          <w:color w:val="000000" w:themeColor="text1"/>
          <w:sz w:val="32"/>
          <w:rtl/>
          <w:lang w:eastAsia="ar-SA"/>
        </w:rPr>
        <w:t>(</w:t>
      </w:r>
      <w:r w:rsidRPr="00291CAC">
        <w:rPr>
          <w:rStyle w:val="FootnoteReference"/>
          <w:rFonts w:ascii="louts shamy" w:eastAsia="Times New Roman" w:hAnsi="louts shamy" w:cs="louts shamy"/>
          <w:b w:val="0"/>
          <w:bCs w:val="0"/>
          <w:color w:val="000000" w:themeColor="text1"/>
          <w:sz w:val="32"/>
          <w:rtl/>
          <w:lang w:eastAsia="ar-SA"/>
        </w:rPr>
        <w:footnoteReference w:id="154"/>
      </w:r>
      <w:r w:rsidR="00A86A47" w:rsidRPr="00291CAC">
        <w:rPr>
          <w:rStyle w:val="FootnoteReference"/>
          <w:rFonts w:ascii="louts shamy" w:eastAsia="Times New Roman" w:hAnsi="louts shamy" w:cs="louts shamy"/>
          <w:b w:val="0"/>
          <w:bCs w:val="0"/>
          <w:color w:val="000000" w:themeColor="text1"/>
          <w:sz w:val="32"/>
          <w:rtl/>
          <w:lang w:eastAsia="ar-SA"/>
        </w:rPr>
        <w:t>)</w:t>
      </w:r>
      <w:r w:rsidRPr="00DC4B77">
        <w:rPr>
          <w:rFonts w:ascii="Traditional Arabic" w:hAnsi="Traditional Arabic" w:cs="louts shamy"/>
          <w:b w:val="0"/>
          <w:bCs w:val="0"/>
          <w:color w:val="000000" w:themeColor="text1"/>
          <w:sz w:val="34"/>
          <w:szCs w:val="30"/>
          <w:rtl/>
          <w:lang w:bidi="ar-LB"/>
        </w:rPr>
        <w:t>!!</w:t>
      </w:r>
    </w:p>
    <w:p w14:paraId="178CAA45" w14:textId="0D220DC6" w:rsidR="0089382A" w:rsidRPr="00DC4B77" w:rsidRDefault="005756C0" w:rsidP="00D0488F">
      <w:pPr>
        <w:pStyle w:val="NoSpacing"/>
        <w:widowControl w:val="0"/>
        <w:spacing w:after="6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b w:val="0"/>
          <w:bCs w:val="0"/>
          <w:color w:val="000000" w:themeColor="text1"/>
          <w:sz w:val="34"/>
          <w:szCs w:val="30"/>
          <w:rtl/>
          <w:lang w:bidi="ar-LB"/>
        </w:rPr>
        <w:t>يقول:</w:t>
      </w:r>
      <w:r w:rsidRPr="00DC4B77">
        <w:rPr>
          <w:rFonts w:ascii="Traditional Arabic" w:hAnsi="Traditional Arabic" w:cs="louts shamy"/>
          <w:color w:val="000000" w:themeColor="text1"/>
          <w:sz w:val="34"/>
          <w:szCs w:val="30"/>
          <w:rtl/>
          <w:lang w:bidi="ar-LB"/>
        </w:rPr>
        <w:t xml:space="preserve"> (الدعوة المسيحية بعد السيد المسيح كانت ترجع إلى مركزين: أحدهما برئاسة جيمس أي </w:t>
      </w:r>
      <w:r w:rsidR="0090557D" w:rsidRPr="00DC4B77">
        <w:rPr>
          <w:rFonts w:ascii="Traditional Arabic" w:hAnsi="Traditional Arabic" w:cs="louts shamy"/>
          <w:color w:val="000000" w:themeColor="text1"/>
          <w:sz w:val="34"/>
          <w:szCs w:val="30"/>
          <w:rtl/>
          <w:lang w:bidi="ar-LB"/>
        </w:rPr>
        <w:t>(</w:t>
      </w:r>
      <w:r w:rsidRPr="00DC4B77">
        <w:rPr>
          <w:rFonts w:ascii="Traditional Arabic" w:hAnsi="Traditional Arabic" w:cs="louts shamy"/>
          <w:color w:val="000000" w:themeColor="text1"/>
          <w:sz w:val="34"/>
          <w:szCs w:val="30"/>
          <w:rtl/>
          <w:lang w:bidi="ar-LB"/>
        </w:rPr>
        <w:t>يعقوب</w:t>
      </w:r>
      <w:r w:rsidR="0090557D" w:rsidRPr="00DC4B77">
        <w:rPr>
          <w:rFonts w:ascii="Traditional Arabic" w:hAnsi="Traditional Arabic" w:cs="louts shamy"/>
          <w:color w:val="000000" w:themeColor="text1"/>
          <w:sz w:val="34"/>
          <w:szCs w:val="30"/>
          <w:rtl/>
          <w:lang w:bidi="ar-LB"/>
        </w:rPr>
        <w:t>)</w:t>
      </w:r>
      <w:r w:rsidRPr="00DC4B77">
        <w:rPr>
          <w:rFonts w:ascii="Traditional Arabic" w:hAnsi="Traditional Arabic" w:cs="louts shamy"/>
          <w:color w:val="000000" w:themeColor="text1"/>
          <w:sz w:val="34"/>
          <w:szCs w:val="30"/>
          <w:rtl/>
          <w:lang w:bidi="ar-LB"/>
        </w:rPr>
        <w:t xml:space="preserve"> المسمَّى بأخي الرب، ومقره بيت القدس، والثانية برئاسة بولس الرسول ومريديه، ومقرها خارج فلسطين بعيدًا عن سلطان هيكل اليهود. وقد كانت شعبة بيت المقدس أقرب إلى المحافظة والحرص على شعائر العهد القديم)!!</w:t>
      </w:r>
    </w:p>
    <w:p w14:paraId="50767113" w14:textId="0AC783FB" w:rsidR="005756C0" w:rsidRPr="00DC4B77" w:rsidRDefault="005756C0" w:rsidP="00BD51D2">
      <w:pPr>
        <w:pStyle w:val="NoSpacing"/>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b w:val="0"/>
          <w:bCs w:val="0"/>
          <w:color w:val="000000" w:themeColor="text1"/>
          <w:sz w:val="34"/>
          <w:szCs w:val="30"/>
          <w:rtl/>
        </w:rPr>
        <w:t>ثم يقول:</w:t>
      </w:r>
      <w:r w:rsidRPr="00DC4B77">
        <w:rPr>
          <w:rFonts w:ascii="Traditional Arabic" w:hAnsi="Traditional Arabic" w:cs="louts shamy"/>
          <w:color w:val="000000" w:themeColor="text1"/>
          <w:sz w:val="34"/>
          <w:szCs w:val="30"/>
          <w:rtl/>
        </w:rPr>
        <w:t xml:space="preserve"> </w:t>
      </w:r>
      <w:r w:rsidRPr="00DC4B77">
        <w:rPr>
          <w:rFonts w:ascii="Traditional Arabic" w:hAnsi="Traditional Arabic" w:cs="louts shamy"/>
          <w:b w:val="0"/>
          <w:bCs w:val="0"/>
          <w:color w:val="000000" w:themeColor="text1"/>
          <w:sz w:val="34"/>
          <w:szCs w:val="30"/>
          <w:rtl/>
        </w:rPr>
        <w:t>(وظلت الرئاسة على العالم المسيحي معقودة لهذه الشعبة المقيمة في بيت المقدس حتى تهدَّم الهيكل وتقوضت مدينة بيت المقدس وتبددت الجماعة في أطراف البلاد، وآلت قيادة الدعوة إلى الشعبة التي كانت تعمل في خارج فلسطين)</w:t>
      </w:r>
      <w:r w:rsidR="00A86A47" w:rsidRPr="00D0488F">
        <w:rPr>
          <w:rStyle w:val="FootnoteReference"/>
          <w:rFonts w:ascii="louts shamy" w:eastAsia="Times New Roman" w:hAnsi="louts shamy" w:cs="louts shamy"/>
          <w:b w:val="0"/>
          <w:bCs w:val="0"/>
          <w:color w:val="000000" w:themeColor="text1"/>
          <w:sz w:val="32"/>
          <w:rtl/>
          <w:lang w:eastAsia="ar-SA"/>
        </w:rPr>
        <w:t>(</w:t>
      </w:r>
      <w:r w:rsidRPr="00D0488F">
        <w:rPr>
          <w:rStyle w:val="FootnoteReference"/>
          <w:rFonts w:ascii="louts shamy" w:eastAsia="Times New Roman" w:hAnsi="louts shamy" w:cs="louts shamy"/>
          <w:b w:val="0"/>
          <w:bCs w:val="0"/>
          <w:color w:val="000000" w:themeColor="text1"/>
          <w:sz w:val="32"/>
          <w:rtl/>
          <w:lang w:eastAsia="ar-SA"/>
        </w:rPr>
        <w:footnoteReference w:id="155"/>
      </w:r>
      <w:r w:rsidR="00A86A47" w:rsidRPr="00D0488F">
        <w:rPr>
          <w:rStyle w:val="FootnoteReference"/>
          <w:rFonts w:ascii="louts shamy" w:eastAsia="Times New Roman" w:hAnsi="louts shamy" w:cs="louts shamy"/>
          <w:b w:val="0"/>
          <w:bCs w:val="0"/>
          <w:color w:val="000000" w:themeColor="text1"/>
          <w:sz w:val="32"/>
          <w:rtl/>
          <w:lang w:eastAsia="ar-SA"/>
        </w:rPr>
        <w:t>)</w:t>
      </w:r>
      <w:r w:rsidRPr="00DC4B77">
        <w:rPr>
          <w:rFonts w:ascii="Traditional Arabic" w:hAnsi="Traditional Arabic" w:cs="louts shamy"/>
          <w:b w:val="0"/>
          <w:bCs w:val="0"/>
          <w:color w:val="000000" w:themeColor="text1"/>
          <w:sz w:val="34"/>
          <w:szCs w:val="30"/>
          <w:rtl/>
        </w:rPr>
        <w:t>!!</w:t>
      </w:r>
    </w:p>
    <w:p w14:paraId="231EFA8B" w14:textId="1F29461F" w:rsidR="0089382A" w:rsidRPr="00DC4B77" w:rsidRDefault="005756C0" w:rsidP="00D0488F">
      <w:pPr>
        <w:pStyle w:val="NoSpacing"/>
        <w:widowControl w:val="0"/>
        <w:spacing w:after="60" w:line="221" w:lineRule="auto"/>
        <w:ind w:firstLine="284"/>
        <w:jc w:val="both"/>
        <w:rPr>
          <w:rFonts w:ascii="Traditional Arabic" w:hAnsi="Traditional Arabic" w:cs="louts shamy"/>
          <w:b w:val="0"/>
          <w:bCs w:val="0"/>
          <w:color w:val="000000" w:themeColor="text1"/>
          <w:sz w:val="34"/>
          <w:szCs w:val="30"/>
          <w:rtl/>
          <w:lang w:bidi="ar-LB"/>
        </w:rPr>
      </w:pPr>
      <w:r w:rsidRPr="00DC4B77">
        <w:rPr>
          <w:rFonts w:ascii="Traditional Arabic" w:hAnsi="Traditional Arabic" w:cs="louts shamy"/>
          <w:b w:val="0"/>
          <w:bCs w:val="0"/>
          <w:color w:val="000000" w:themeColor="text1"/>
          <w:sz w:val="34"/>
          <w:szCs w:val="30"/>
          <w:rtl/>
          <w:lang w:bidi="ar-LB"/>
        </w:rPr>
        <w:lastRenderedPageBreak/>
        <w:t>ولم يترك المسيح</w:t>
      </w:r>
      <w:r w:rsidR="008D2941" w:rsidRPr="00DC4B77">
        <w:rPr>
          <w:rFonts w:ascii="Traditional Arabic" w:hAnsi="Traditional Arabic" w:cs="louts shamy"/>
          <w:b w:val="0"/>
          <w:bCs w:val="0"/>
          <w:color w:val="000000" w:themeColor="text1"/>
          <w:sz w:val="34"/>
          <w:szCs w:val="30"/>
          <w:rtl/>
          <w:lang w:bidi="ar-LB"/>
        </w:rPr>
        <w:t>،</w:t>
      </w:r>
      <w:r w:rsidR="0080567B" w:rsidRPr="00DC4B77">
        <w:rPr>
          <w:rFonts w:ascii="Traditional Arabic" w:hAnsi="Traditional Arabic" w:cs="louts shamy" w:hint="cs"/>
          <w:b w:val="0"/>
          <w:bCs w:val="0"/>
          <w:color w:val="000000" w:themeColor="text1"/>
          <w:sz w:val="34"/>
          <w:szCs w:val="30"/>
          <w:rtl/>
          <w:lang w:bidi="ar-LB"/>
        </w:rPr>
        <w:t xml:space="preserve"> </w:t>
      </w:r>
      <w:r w:rsidR="008D2941" w:rsidRPr="00DC4B77">
        <w:rPr>
          <w:rFonts w:ascii="Traditional Arabic" w:hAnsi="Traditional Arabic" w:cs="louts shamy"/>
          <w:b w:val="0"/>
          <w:bCs w:val="0"/>
          <w:color w:val="000000" w:themeColor="text1"/>
          <w:sz w:val="34"/>
          <w:szCs w:val="30"/>
          <w:rtl/>
          <w:lang w:bidi="ar-LB"/>
        </w:rPr>
        <w:t>عليه السلام،</w:t>
      </w:r>
      <w:r w:rsidRPr="00DC4B77">
        <w:rPr>
          <w:rFonts w:ascii="Traditional Arabic" w:hAnsi="Traditional Arabic" w:cs="louts shamy"/>
          <w:b w:val="0"/>
          <w:bCs w:val="0"/>
          <w:color w:val="000000" w:themeColor="text1"/>
          <w:sz w:val="34"/>
          <w:szCs w:val="30"/>
          <w:rtl/>
          <w:lang w:bidi="ar-LB"/>
        </w:rPr>
        <w:t xml:space="preserve"> دولة بل أفرادًا يعدُّون عدًّا، تركهم محسورين مكبوتين خائفين، والعقَّاد يقول: فريقان يتناوبان رئاسة!!</w:t>
      </w:r>
    </w:p>
    <w:p w14:paraId="56DDD8C4" w14:textId="77777777" w:rsidR="0089382A" w:rsidRPr="00DC4B77" w:rsidRDefault="005756C0" w:rsidP="00D0488F">
      <w:pPr>
        <w:pStyle w:val="NoSpacing"/>
        <w:widowControl w:val="0"/>
        <w:spacing w:after="60" w:line="221" w:lineRule="auto"/>
        <w:ind w:firstLine="284"/>
        <w:jc w:val="both"/>
        <w:rPr>
          <w:rFonts w:ascii="Traditional Arabic" w:hAnsi="Traditional Arabic" w:cs="louts shamy"/>
          <w:b w:val="0"/>
          <w:bCs w:val="0"/>
          <w:color w:val="000000" w:themeColor="text1"/>
          <w:sz w:val="34"/>
          <w:szCs w:val="30"/>
          <w:rtl/>
          <w:lang w:bidi="ar-LB"/>
        </w:rPr>
      </w:pPr>
      <w:r w:rsidRPr="00DC4B77">
        <w:rPr>
          <w:rFonts w:ascii="Traditional Arabic" w:hAnsi="Traditional Arabic" w:cs="louts shamy"/>
          <w:b w:val="0"/>
          <w:bCs w:val="0"/>
          <w:color w:val="000000" w:themeColor="text1"/>
          <w:sz w:val="34"/>
          <w:szCs w:val="30"/>
          <w:rtl/>
          <w:lang w:bidi="ar-LB"/>
        </w:rPr>
        <w:t>وهو متردد، وتردده أمارة على فساد رأيه؛ مرة يقول: التلاميذ كانوا اثنى عشر، ومرة يقول: كانوا ثمانين، ومرة يقول: ترك المسيح شعبًا كثيرًا</w:t>
      </w:r>
      <w:r w:rsidR="00A86A47" w:rsidRPr="00291CAC">
        <w:rPr>
          <w:rStyle w:val="FootnoteReference"/>
          <w:rFonts w:ascii="louts shamy" w:eastAsia="Times New Roman" w:hAnsi="louts shamy" w:cs="louts shamy"/>
          <w:b w:val="0"/>
          <w:bCs w:val="0"/>
          <w:color w:val="000000" w:themeColor="text1"/>
          <w:sz w:val="32"/>
          <w:rtl/>
          <w:lang w:eastAsia="ar-SA"/>
        </w:rPr>
        <w:t>(</w:t>
      </w:r>
      <w:r w:rsidRPr="00291CAC">
        <w:rPr>
          <w:rStyle w:val="FootnoteReference"/>
          <w:rFonts w:ascii="louts shamy" w:eastAsia="Times New Roman" w:hAnsi="louts shamy" w:cs="louts shamy"/>
          <w:b w:val="0"/>
          <w:bCs w:val="0"/>
          <w:color w:val="000000" w:themeColor="text1"/>
          <w:sz w:val="32"/>
          <w:rtl/>
          <w:lang w:eastAsia="ar-SA"/>
        </w:rPr>
        <w:footnoteReference w:id="156"/>
      </w:r>
      <w:r w:rsidR="00A86A47" w:rsidRPr="00291CAC">
        <w:rPr>
          <w:rStyle w:val="FootnoteReference"/>
          <w:rFonts w:ascii="louts shamy" w:eastAsia="Times New Roman" w:hAnsi="louts shamy" w:cs="louts shamy"/>
          <w:b w:val="0"/>
          <w:bCs w:val="0"/>
          <w:color w:val="000000" w:themeColor="text1"/>
          <w:sz w:val="32"/>
          <w:rtl/>
          <w:lang w:eastAsia="ar-SA"/>
        </w:rPr>
        <w:t>)</w:t>
      </w:r>
      <w:r w:rsidRPr="00DC4B77">
        <w:rPr>
          <w:rFonts w:ascii="Traditional Arabic" w:hAnsi="Traditional Arabic" w:cs="louts shamy"/>
          <w:b w:val="0"/>
          <w:bCs w:val="0"/>
          <w:color w:val="000000" w:themeColor="text1"/>
          <w:sz w:val="34"/>
          <w:szCs w:val="30"/>
          <w:rtl/>
        </w:rPr>
        <w:t>، ومرة يقول: بل ترك شُعْبتين متوازيتين إحداهما بالداخل والأخرى بالخارج، وفي ذات الكتاب يغير عباس العقاد كلامه فيذكر أن التحريف الحاصل في النصرانية على يد (بولس) ومن معه كان تطورًا طبعيًا</w:t>
      </w:r>
      <w:r w:rsidR="00A86A47" w:rsidRPr="00291CAC">
        <w:rPr>
          <w:rStyle w:val="FootnoteReference"/>
          <w:rFonts w:ascii="louts shamy" w:eastAsia="Times New Roman" w:hAnsi="louts shamy" w:cs="louts shamy"/>
          <w:b w:val="0"/>
          <w:bCs w:val="0"/>
          <w:color w:val="000000" w:themeColor="text1"/>
          <w:sz w:val="32"/>
          <w:rtl/>
          <w:lang w:eastAsia="ar-SA"/>
        </w:rPr>
        <w:t>(</w:t>
      </w:r>
      <w:r w:rsidRPr="00291CAC">
        <w:rPr>
          <w:rStyle w:val="FootnoteReference"/>
          <w:rFonts w:ascii="louts shamy" w:eastAsia="Times New Roman" w:hAnsi="louts shamy" w:cs="louts shamy"/>
          <w:b w:val="0"/>
          <w:bCs w:val="0"/>
          <w:color w:val="000000" w:themeColor="text1"/>
          <w:sz w:val="32"/>
          <w:rtl/>
          <w:lang w:eastAsia="ar-SA"/>
        </w:rPr>
        <w:footnoteReference w:id="157"/>
      </w:r>
      <w:r w:rsidR="00A86A47" w:rsidRPr="00291CAC">
        <w:rPr>
          <w:rStyle w:val="FootnoteReference"/>
          <w:rFonts w:ascii="louts shamy" w:eastAsia="Times New Roman" w:hAnsi="louts shamy" w:cs="louts shamy"/>
          <w:b w:val="0"/>
          <w:bCs w:val="0"/>
          <w:color w:val="000000" w:themeColor="text1"/>
          <w:sz w:val="32"/>
          <w:rtl/>
          <w:lang w:eastAsia="ar-SA"/>
        </w:rPr>
        <w:t>)</w:t>
      </w:r>
      <w:r w:rsidRPr="00DC4B77">
        <w:rPr>
          <w:rFonts w:ascii="Traditional Arabic" w:hAnsi="Traditional Arabic" w:cs="louts shamy"/>
          <w:b w:val="0"/>
          <w:bCs w:val="0"/>
          <w:color w:val="000000" w:themeColor="text1"/>
          <w:sz w:val="34"/>
          <w:szCs w:val="30"/>
          <w:rtl/>
          <w:lang w:bidi="ar-LB"/>
        </w:rPr>
        <w:t xml:space="preserve">. </w:t>
      </w:r>
    </w:p>
    <w:p w14:paraId="462DBD13" w14:textId="632B5D09" w:rsidR="0089382A" w:rsidRPr="00DC4B77" w:rsidRDefault="005756C0" w:rsidP="00D0488F">
      <w:pPr>
        <w:pStyle w:val="NoSpacing"/>
        <w:widowControl w:val="0"/>
        <w:spacing w:after="60" w:line="221" w:lineRule="auto"/>
        <w:ind w:firstLine="284"/>
        <w:jc w:val="both"/>
        <w:rPr>
          <w:rFonts w:ascii="Traditional Arabic" w:hAnsi="Traditional Arabic" w:cs="louts shamy"/>
          <w:color w:val="000000" w:themeColor="text1"/>
          <w:sz w:val="34"/>
          <w:szCs w:val="30"/>
          <w:rtl/>
          <w:lang w:bidi="ar-LB"/>
        </w:rPr>
      </w:pPr>
      <w:r w:rsidRPr="00DC4B77">
        <w:rPr>
          <w:rFonts w:ascii="Traditional Arabic" w:hAnsi="Traditional Arabic" w:cs="louts shamy"/>
          <w:b w:val="0"/>
          <w:bCs w:val="0"/>
          <w:color w:val="000000" w:themeColor="text1"/>
          <w:sz w:val="34"/>
          <w:szCs w:val="30"/>
          <w:rtl/>
          <w:lang w:bidi="ar-LB"/>
        </w:rPr>
        <w:t xml:space="preserve">والقول بأن التغير الحاصل على يد (بولس) كان تطورًا وطبعيًا ينقض قوله الأول بأن بولس من التلاميذ، وأن </w:t>
      </w:r>
      <w:r w:rsidR="002205DF" w:rsidRPr="00DC4B77">
        <w:rPr>
          <w:rFonts w:ascii="Traditional Arabic" w:hAnsi="Traditional Arabic" w:cs="louts shamy"/>
          <w:b w:val="0"/>
          <w:bCs w:val="0"/>
          <w:color w:val="000000" w:themeColor="text1"/>
          <w:sz w:val="34"/>
          <w:szCs w:val="30"/>
          <w:rtl/>
          <w:lang w:bidi="ar-LB"/>
        </w:rPr>
        <w:t>المسيح، عليه</w:t>
      </w:r>
      <w:r w:rsidR="008D2941" w:rsidRPr="00DC4B77">
        <w:rPr>
          <w:rFonts w:ascii="Traditional Arabic" w:hAnsi="Traditional Arabic" w:cs="louts shamy"/>
          <w:b w:val="0"/>
          <w:bCs w:val="0"/>
          <w:color w:val="000000" w:themeColor="text1"/>
          <w:sz w:val="34"/>
          <w:szCs w:val="30"/>
          <w:rtl/>
          <w:lang w:bidi="ar-LB"/>
        </w:rPr>
        <w:t xml:space="preserve"> السلام،</w:t>
      </w:r>
      <w:r w:rsidRPr="00DC4B77">
        <w:rPr>
          <w:rFonts w:ascii="Traditional Arabic" w:hAnsi="Traditional Arabic" w:cs="louts shamy"/>
          <w:b w:val="0"/>
          <w:bCs w:val="0"/>
          <w:color w:val="000000" w:themeColor="text1"/>
          <w:sz w:val="34"/>
          <w:szCs w:val="30"/>
          <w:rtl/>
          <w:lang w:bidi="ar-LB"/>
        </w:rPr>
        <w:t xml:space="preserve"> ترك شعبتين متوازيتين إحداهما بالخارج يترأسها (بولس) والأخرى بالداخل يترأسها يعقوب أخوه</w:t>
      </w:r>
      <w:r w:rsidR="00A86A47" w:rsidRPr="00291CAC">
        <w:rPr>
          <w:rStyle w:val="FootnoteReference"/>
          <w:rFonts w:ascii="louts shamy" w:eastAsia="Times New Roman" w:hAnsi="louts shamy" w:cs="louts shamy"/>
          <w:b w:val="0"/>
          <w:bCs w:val="0"/>
          <w:color w:val="000000" w:themeColor="text1"/>
          <w:sz w:val="32"/>
          <w:rtl/>
          <w:lang w:eastAsia="ar-SA"/>
        </w:rPr>
        <w:t>(</w:t>
      </w:r>
      <w:r w:rsidRPr="00291CAC">
        <w:rPr>
          <w:rStyle w:val="FootnoteReference"/>
          <w:rFonts w:ascii="louts shamy" w:eastAsia="Times New Roman" w:hAnsi="louts shamy" w:cs="louts shamy"/>
          <w:b w:val="0"/>
          <w:bCs w:val="0"/>
          <w:color w:val="000000" w:themeColor="text1"/>
          <w:sz w:val="32"/>
          <w:rtl/>
          <w:lang w:eastAsia="ar-SA"/>
        </w:rPr>
        <w:footnoteReference w:id="158"/>
      </w:r>
      <w:r w:rsidR="00A86A47" w:rsidRPr="00291CAC">
        <w:rPr>
          <w:rStyle w:val="FootnoteReference"/>
          <w:rFonts w:ascii="louts shamy" w:eastAsia="Times New Roman" w:hAnsi="louts shamy" w:cs="louts shamy"/>
          <w:b w:val="0"/>
          <w:bCs w:val="0"/>
          <w:color w:val="000000" w:themeColor="text1"/>
          <w:sz w:val="32"/>
          <w:rtl/>
          <w:lang w:eastAsia="ar-SA"/>
        </w:rPr>
        <w:t>)</w:t>
      </w:r>
      <w:r w:rsidRPr="00DC4B77">
        <w:rPr>
          <w:rFonts w:ascii="Traditional Arabic" w:hAnsi="Traditional Arabic" w:cs="louts shamy"/>
          <w:b w:val="0"/>
          <w:bCs w:val="0"/>
          <w:color w:val="000000" w:themeColor="text1"/>
          <w:sz w:val="34"/>
          <w:szCs w:val="30"/>
          <w:rtl/>
          <w:lang w:bidi="ar-LB"/>
        </w:rPr>
        <w:t>!!</w:t>
      </w:r>
      <w:r w:rsidRPr="00DC4B77">
        <w:rPr>
          <w:rFonts w:ascii="Traditional Arabic" w:hAnsi="Traditional Arabic" w:cs="louts shamy"/>
          <w:b w:val="0"/>
          <w:bCs w:val="0"/>
          <w:color w:val="000000" w:themeColor="text1"/>
          <w:sz w:val="34"/>
          <w:szCs w:val="30"/>
          <w:rtl/>
          <w:lang w:bidi="ar-LB"/>
        </w:rPr>
        <w:br/>
        <w:t xml:space="preserve">والقول بأن التغير الحاصل على يد (بولس) كان تطورًا وطبعيًا غير صحيح من ناحيتين: </w:t>
      </w:r>
      <w:r w:rsidRPr="00DC4B77">
        <w:rPr>
          <w:rFonts w:ascii="Traditional Arabic" w:hAnsi="Traditional Arabic" w:cs="louts shamy"/>
          <w:b w:val="0"/>
          <w:bCs w:val="0"/>
          <w:color w:val="000000" w:themeColor="text1"/>
          <w:sz w:val="34"/>
          <w:szCs w:val="30"/>
          <w:rtl/>
          <w:lang w:bidi="ar-LB"/>
        </w:rPr>
        <w:br/>
      </w:r>
      <w:r w:rsidRPr="00DC4B77">
        <w:rPr>
          <w:rFonts w:ascii="Traditional Arabic" w:hAnsi="Traditional Arabic" w:cs="louts shamy"/>
          <w:color w:val="000000" w:themeColor="text1"/>
          <w:sz w:val="34"/>
          <w:szCs w:val="30"/>
          <w:rtl/>
          <w:lang w:bidi="ar-LB"/>
        </w:rPr>
        <w:t>الأولى:</w:t>
      </w:r>
      <w:r w:rsidRPr="00DC4B77">
        <w:rPr>
          <w:rFonts w:ascii="Traditional Arabic" w:hAnsi="Traditional Arabic" w:cs="louts shamy"/>
          <w:b w:val="0"/>
          <w:bCs w:val="0"/>
          <w:color w:val="000000" w:themeColor="text1"/>
          <w:sz w:val="34"/>
          <w:szCs w:val="30"/>
          <w:rtl/>
          <w:lang w:bidi="ar-LB"/>
        </w:rPr>
        <w:t xml:space="preserve"> أنه لم يكن تعديلًا بسيطًا في الفروع اقتضته المستجدات بعد أن طال عليهم الأمد وتغير الزمان</w:t>
      </w:r>
      <w:r w:rsidR="00361625" w:rsidRPr="00DC4B77">
        <w:rPr>
          <w:rFonts w:ascii="Traditional Arabic" w:hAnsi="Traditional Arabic" w:cs="louts shamy" w:hint="cs"/>
          <w:b w:val="0"/>
          <w:bCs w:val="0"/>
          <w:color w:val="000000" w:themeColor="text1"/>
          <w:sz w:val="34"/>
          <w:szCs w:val="30"/>
          <w:rtl/>
          <w:lang w:bidi="ar-LB"/>
        </w:rPr>
        <w:t xml:space="preserve"> والمكان، ف</w:t>
      </w:r>
      <w:r w:rsidRPr="00DC4B77">
        <w:rPr>
          <w:rFonts w:ascii="Traditional Arabic" w:hAnsi="Traditional Arabic" w:cs="louts shamy"/>
          <w:b w:val="0"/>
          <w:bCs w:val="0"/>
          <w:color w:val="000000" w:themeColor="text1"/>
          <w:sz w:val="34"/>
          <w:szCs w:val="30"/>
          <w:rtl/>
          <w:lang w:bidi="ar-LB"/>
        </w:rPr>
        <w:t>اقتضى الحال تغير الفتوى كما يدعي عباس، وإنما كان تبديلًا شاملًا</w:t>
      </w:r>
      <w:r w:rsidR="00361625" w:rsidRPr="00DC4B77">
        <w:rPr>
          <w:rFonts w:ascii="Traditional Arabic" w:hAnsi="Traditional Arabic" w:cs="louts shamy" w:hint="cs"/>
          <w:b w:val="0"/>
          <w:bCs w:val="0"/>
          <w:color w:val="000000" w:themeColor="text1"/>
          <w:sz w:val="34"/>
          <w:szCs w:val="30"/>
          <w:rtl/>
          <w:lang w:bidi="ar-LB"/>
        </w:rPr>
        <w:t xml:space="preserve"> بدأ بالأصول،</w:t>
      </w:r>
      <w:r w:rsidRPr="00DC4B77">
        <w:rPr>
          <w:rFonts w:ascii="Traditional Arabic" w:hAnsi="Traditional Arabic" w:cs="louts shamy"/>
          <w:b w:val="0"/>
          <w:bCs w:val="0"/>
          <w:color w:val="000000" w:themeColor="text1"/>
          <w:sz w:val="34"/>
          <w:szCs w:val="30"/>
          <w:rtl/>
          <w:lang w:bidi="ar-LB"/>
        </w:rPr>
        <w:t xml:space="preserve"> كما قدّمتُ</w:t>
      </w:r>
      <w:r w:rsidR="00361625" w:rsidRPr="00DC4B77">
        <w:rPr>
          <w:rFonts w:ascii="Traditional Arabic" w:hAnsi="Traditional Arabic" w:cs="louts shamy" w:hint="cs"/>
          <w:color w:val="000000" w:themeColor="text1"/>
          <w:sz w:val="34"/>
          <w:szCs w:val="30"/>
          <w:rtl/>
          <w:lang w:bidi="ar-LB"/>
        </w:rPr>
        <w:t>.</w:t>
      </w:r>
    </w:p>
    <w:p w14:paraId="6320E510" w14:textId="23E9AEA6" w:rsidR="00F121F8" w:rsidRPr="00DC4B77" w:rsidRDefault="005756C0" w:rsidP="00BD51D2">
      <w:pPr>
        <w:pStyle w:val="NoSpacing"/>
        <w:widowControl w:val="0"/>
        <w:spacing w:after="60" w:line="216" w:lineRule="auto"/>
        <w:ind w:firstLine="284"/>
        <w:jc w:val="both"/>
        <w:rPr>
          <w:rFonts w:ascii="Traditional Arabic" w:hAnsi="Traditional Arabic" w:cs="louts shamy"/>
          <w:b w:val="0"/>
          <w:bCs w:val="0"/>
          <w:color w:val="000000" w:themeColor="text1"/>
          <w:sz w:val="34"/>
          <w:szCs w:val="30"/>
          <w:rtl/>
          <w:lang w:bidi="ar-LB"/>
        </w:rPr>
      </w:pPr>
      <w:r w:rsidRPr="00DC4B77">
        <w:rPr>
          <w:rFonts w:ascii="Traditional Arabic" w:hAnsi="Traditional Arabic" w:cs="louts shamy"/>
          <w:color w:val="000000" w:themeColor="text1"/>
          <w:sz w:val="34"/>
          <w:szCs w:val="30"/>
          <w:rtl/>
          <w:lang w:bidi="ar-LB"/>
        </w:rPr>
        <w:lastRenderedPageBreak/>
        <w:t>الثاني:</w:t>
      </w:r>
      <w:r w:rsidRPr="00DC4B77">
        <w:rPr>
          <w:rFonts w:ascii="Traditional Arabic" w:hAnsi="Traditional Arabic" w:cs="louts shamy"/>
          <w:b w:val="0"/>
          <w:bCs w:val="0"/>
          <w:color w:val="000000" w:themeColor="text1"/>
          <w:sz w:val="34"/>
          <w:szCs w:val="30"/>
          <w:rtl/>
          <w:lang w:bidi="ar-LB"/>
        </w:rPr>
        <w:t xml:space="preserve"> أن هذا التغير كاد أن يلحقَ المسيحَ</w:t>
      </w:r>
      <w:r w:rsidR="008D2941" w:rsidRPr="00DC4B77">
        <w:rPr>
          <w:rFonts w:ascii="Traditional Arabic" w:hAnsi="Traditional Arabic" w:cs="louts shamy"/>
          <w:b w:val="0"/>
          <w:bCs w:val="0"/>
          <w:color w:val="000000" w:themeColor="text1"/>
          <w:sz w:val="34"/>
          <w:szCs w:val="30"/>
          <w:rtl/>
          <w:lang w:bidi="ar-LB"/>
        </w:rPr>
        <w:t>،</w:t>
      </w:r>
      <w:r w:rsidR="00361625" w:rsidRPr="00DC4B77">
        <w:rPr>
          <w:rFonts w:ascii="Traditional Arabic" w:hAnsi="Traditional Arabic" w:cs="louts shamy" w:hint="cs"/>
          <w:b w:val="0"/>
          <w:bCs w:val="0"/>
          <w:color w:val="000000" w:themeColor="text1"/>
          <w:sz w:val="34"/>
          <w:szCs w:val="30"/>
          <w:rtl/>
          <w:lang w:bidi="ar-LB"/>
        </w:rPr>
        <w:t xml:space="preserve"> </w:t>
      </w:r>
      <w:r w:rsidR="008D2941" w:rsidRPr="00DC4B77">
        <w:rPr>
          <w:rFonts w:ascii="Traditional Arabic" w:hAnsi="Traditional Arabic" w:cs="louts shamy"/>
          <w:b w:val="0"/>
          <w:bCs w:val="0"/>
          <w:color w:val="000000" w:themeColor="text1"/>
          <w:sz w:val="34"/>
          <w:szCs w:val="30"/>
          <w:rtl/>
          <w:lang w:bidi="ar-LB"/>
        </w:rPr>
        <w:t>عليه السلام،</w:t>
      </w:r>
      <w:r w:rsidR="000C17A2" w:rsidRPr="00DC4B77">
        <w:rPr>
          <w:rFonts w:ascii="Traditional Arabic" w:hAnsi="Traditional Arabic" w:cs="louts shamy" w:hint="cs"/>
          <w:b w:val="0"/>
          <w:bCs w:val="0"/>
          <w:color w:val="000000" w:themeColor="text1"/>
          <w:sz w:val="34"/>
          <w:szCs w:val="30"/>
          <w:rtl/>
          <w:lang w:bidi="ar-LB"/>
        </w:rPr>
        <w:t xml:space="preserve"> </w:t>
      </w:r>
      <w:r w:rsidRPr="00DC4B77">
        <w:rPr>
          <w:rFonts w:ascii="Traditional Arabic" w:hAnsi="Traditional Arabic" w:cs="louts shamy"/>
          <w:b w:val="0"/>
          <w:bCs w:val="0"/>
          <w:color w:val="000000" w:themeColor="text1"/>
          <w:sz w:val="34"/>
          <w:szCs w:val="30"/>
          <w:rtl/>
          <w:lang w:bidi="ar-LB"/>
        </w:rPr>
        <w:t>فبولس (مؤسس شعبة الخارج كما يدعي عبَّاس) من معاصري المسيح</w:t>
      </w:r>
      <w:r w:rsidR="008D2941" w:rsidRPr="00DC4B77">
        <w:rPr>
          <w:rFonts w:ascii="Traditional Arabic" w:hAnsi="Traditional Arabic" w:cs="louts shamy"/>
          <w:b w:val="0"/>
          <w:bCs w:val="0"/>
          <w:color w:val="000000" w:themeColor="text1"/>
          <w:sz w:val="34"/>
          <w:szCs w:val="30"/>
          <w:rtl/>
          <w:lang w:bidi="ar-LB"/>
        </w:rPr>
        <w:t>،</w:t>
      </w:r>
      <w:r w:rsidR="00361625" w:rsidRPr="00DC4B77">
        <w:rPr>
          <w:rFonts w:ascii="Traditional Arabic" w:hAnsi="Traditional Arabic" w:cs="louts shamy" w:hint="cs"/>
          <w:b w:val="0"/>
          <w:bCs w:val="0"/>
          <w:color w:val="000000" w:themeColor="text1"/>
          <w:sz w:val="34"/>
          <w:szCs w:val="30"/>
          <w:rtl/>
          <w:lang w:bidi="ar-LB"/>
        </w:rPr>
        <w:t xml:space="preserve"> </w:t>
      </w:r>
      <w:r w:rsidR="008D2941" w:rsidRPr="00DC4B77">
        <w:rPr>
          <w:rFonts w:ascii="Traditional Arabic" w:hAnsi="Traditional Arabic" w:cs="louts shamy"/>
          <w:b w:val="0"/>
          <w:bCs w:val="0"/>
          <w:color w:val="000000" w:themeColor="text1"/>
          <w:sz w:val="34"/>
          <w:szCs w:val="30"/>
          <w:rtl/>
          <w:lang w:bidi="ar-LB"/>
        </w:rPr>
        <w:t>عليه السلام،</w:t>
      </w:r>
      <w:r w:rsidR="000C17A2" w:rsidRPr="00DC4B77">
        <w:rPr>
          <w:rFonts w:ascii="Traditional Arabic" w:hAnsi="Traditional Arabic" w:cs="louts shamy" w:hint="cs"/>
          <w:b w:val="0"/>
          <w:bCs w:val="0"/>
          <w:color w:val="000000" w:themeColor="text1"/>
          <w:sz w:val="34"/>
          <w:szCs w:val="30"/>
          <w:rtl/>
          <w:lang w:bidi="ar-LB"/>
        </w:rPr>
        <w:t xml:space="preserve"> </w:t>
      </w:r>
      <w:r w:rsidRPr="00DC4B77">
        <w:rPr>
          <w:rFonts w:ascii="Traditional Arabic" w:hAnsi="Traditional Arabic" w:cs="louts shamy"/>
          <w:b w:val="0"/>
          <w:bCs w:val="0"/>
          <w:color w:val="000000" w:themeColor="text1"/>
          <w:sz w:val="34"/>
          <w:szCs w:val="30"/>
          <w:rtl/>
          <w:lang w:bidi="ar-LB"/>
        </w:rPr>
        <w:t>في نفس عمره تقريبًا، وبدأ دعوته بعد رفع المسيح</w:t>
      </w:r>
      <w:r w:rsidR="008D2941" w:rsidRPr="00DC4B77">
        <w:rPr>
          <w:rFonts w:ascii="Traditional Arabic" w:hAnsi="Traditional Arabic" w:cs="louts shamy"/>
          <w:b w:val="0"/>
          <w:bCs w:val="0"/>
          <w:color w:val="000000" w:themeColor="text1"/>
          <w:sz w:val="34"/>
          <w:szCs w:val="30"/>
          <w:rtl/>
          <w:lang w:bidi="ar-LB"/>
        </w:rPr>
        <w:t>،</w:t>
      </w:r>
      <w:r w:rsidR="00361625" w:rsidRPr="00DC4B77">
        <w:rPr>
          <w:rFonts w:ascii="Traditional Arabic" w:hAnsi="Traditional Arabic" w:cs="louts shamy" w:hint="cs"/>
          <w:b w:val="0"/>
          <w:bCs w:val="0"/>
          <w:color w:val="000000" w:themeColor="text1"/>
          <w:sz w:val="34"/>
          <w:szCs w:val="30"/>
          <w:rtl/>
          <w:lang w:bidi="ar-LB"/>
        </w:rPr>
        <w:t xml:space="preserve"> </w:t>
      </w:r>
      <w:r w:rsidR="008D2941" w:rsidRPr="00DC4B77">
        <w:rPr>
          <w:rFonts w:ascii="Traditional Arabic" w:hAnsi="Traditional Arabic" w:cs="louts shamy"/>
          <w:b w:val="0"/>
          <w:bCs w:val="0"/>
          <w:color w:val="000000" w:themeColor="text1"/>
          <w:sz w:val="34"/>
          <w:szCs w:val="30"/>
          <w:rtl/>
          <w:lang w:bidi="ar-LB"/>
        </w:rPr>
        <w:t>عليه السلام،</w:t>
      </w:r>
      <w:r w:rsidRPr="00DC4B77">
        <w:rPr>
          <w:rFonts w:ascii="Traditional Arabic" w:hAnsi="Traditional Arabic" w:cs="louts shamy"/>
          <w:b w:val="0"/>
          <w:bCs w:val="0"/>
          <w:color w:val="000000" w:themeColor="text1"/>
          <w:sz w:val="34"/>
          <w:szCs w:val="30"/>
          <w:rtl/>
          <w:lang w:bidi="ar-LB"/>
        </w:rPr>
        <w:t xml:space="preserve"> بأيام. فأين التطور الذي يتكلم عنه العقاد؟!</w:t>
      </w:r>
    </w:p>
    <w:p w14:paraId="49DB2AB7" w14:textId="4DDC59C6" w:rsidR="005756C0" w:rsidRPr="00DC4B77" w:rsidRDefault="005756C0" w:rsidP="00BD51D2">
      <w:pPr>
        <w:pStyle w:val="NoSpacing"/>
        <w:widowControl w:val="0"/>
        <w:spacing w:after="60" w:line="216" w:lineRule="auto"/>
        <w:ind w:firstLine="284"/>
        <w:jc w:val="both"/>
        <w:rPr>
          <w:rFonts w:ascii="Traditional Arabic" w:hAnsi="Traditional Arabic" w:cs="louts shamy"/>
          <w:b w:val="0"/>
          <w:bCs w:val="0"/>
          <w:color w:val="000000" w:themeColor="text1"/>
          <w:sz w:val="34"/>
          <w:szCs w:val="30"/>
          <w:rtl/>
          <w:lang w:bidi="ar-LB"/>
        </w:rPr>
      </w:pPr>
      <w:r w:rsidRPr="00DC4B77">
        <w:rPr>
          <w:rFonts w:ascii="Traditional Arabic" w:hAnsi="Traditional Arabic" w:cs="louts shamy"/>
          <w:b w:val="0"/>
          <w:bCs w:val="0"/>
          <w:color w:val="000000" w:themeColor="text1"/>
          <w:sz w:val="34"/>
          <w:szCs w:val="30"/>
          <w:rtl/>
          <w:lang w:bidi="ar-LB"/>
        </w:rPr>
        <w:t xml:space="preserve">وحين تُراجِع </w:t>
      </w:r>
      <w:r w:rsidR="004900F4" w:rsidRPr="00DC4B77">
        <w:rPr>
          <w:rFonts w:ascii="Traditional Arabic" w:hAnsi="Traditional Arabic" w:cs="louts shamy" w:hint="cs"/>
          <w:b w:val="0"/>
          <w:bCs w:val="0"/>
          <w:color w:val="000000" w:themeColor="text1"/>
          <w:sz w:val="34"/>
          <w:szCs w:val="30"/>
          <w:rtl/>
          <w:lang w:bidi="ar-LB"/>
        </w:rPr>
        <w:t>ال</w:t>
      </w:r>
      <w:r w:rsidRPr="00DC4B77">
        <w:rPr>
          <w:rFonts w:ascii="Traditional Arabic" w:hAnsi="Traditional Arabic" w:cs="louts shamy"/>
          <w:b w:val="0"/>
          <w:bCs w:val="0"/>
          <w:color w:val="000000" w:themeColor="text1"/>
          <w:sz w:val="34"/>
          <w:szCs w:val="30"/>
          <w:rtl/>
          <w:lang w:bidi="ar-LB"/>
        </w:rPr>
        <w:t xml:space="preserve">أدلة التي </w:t>
      </w:r>
      <w:r w:rsidR="004900F4" w:rsidRPr="00DC4B77">
        <w:rPr>
          <w:rFonts w:ascii="Traditional Arabic" w:hAnsi="Traditional Arabic" w:cs="louts shamy" w:hint="cs"/>
          <w:b w:val="0"/>
          <w:bCs w:val="0"/>
          <w:color w:val="000000" w:themeColor="text1"/>
          <w:sz w:val="34"/>
          <w:szCs w:val="30"/>
          <w:rtl/>
          <w:lang w:bidi="ar-LB"/>
        </w:rPr>
        <w:t>ا</w:t>
      </w:r>
      <w:r w:rsidRPr="00DC4B77">
        <w:rPr>
          <w:rFonts w:ascii="Traditional Arabic" w:hAnsi="Traditional Arabic" w:cs="louts shamy"/>
          <w:b w:val="0"/>
          <w:bCs w:val="0"/>
          <w:color w:val="000000" w:themeColor="text1"/>
          <w:sz w:val="34"/>
          <w:szCs w:val="30"/>
          <w:rtl/>
          <w:lang w:bidi="ar-LB"/>
        </w:rPr>
        <w:t>تكئ عليها</w:t>
      </w:r>
      <w:r w:rsidR="004900F4" w:rsidRPr="00DC4B77">
        <w:rPr>
          <w:rFonts w:ascii="Traditional Arabic" w:hAnsi="Traditional Arabic" w:cs="louts shamy" w:hint="cs"/>
          <w:b w:val="0"/>
          <w:bCs w:val="0"/>
          <w:color w:val="000000" w:themeColor="text1"/>
          <w:sz w:val="34"/>
          <w:szCs w:val="30"/>
          <w:rtl/>
          <w:lang w:bidi="ar-LB"/>
        </w:rPr>
        <w:t xml:space="preserve"> عباس</w:t>
      </w:r>
      <w:r w:rsidRPr="00DC4B77">
        <w:rPr>
          <w:rFonts w:ascii="Traditional Arabic" w:hAnsi="Traditional Arabic" w:cs="louts shamy"/>
          <w:b w:val="0"/>
          <w:bCs w:val="0"/>
          <w:color w:val="000000" w:themeColor="text1"/>
          <w:sz w:val="34"/>
          <w:szCs w:val="30"/>
          <w:rtl/>
          <w:lang w:bidi="ar-LB"/>
        </w:rPr>
        <w:t xml:space="preserve"> في موقفه الإيجابي من بولس لا تجد شيئًا يقبل، يقول: عُذِّبَ وأوذي هو ومن معه وتبعته ألوف من الناس</w:t>
      </w:r>
      <w:r w:rsidR="00A86A47" w:rsidRPr="00291CAC">
        <w:rPr>
          <w:rStyle w:val="FootnoteReference"/>
          <w:rFonts w:ascii="louts shamy" w:eastAsia="Times New Roman" w:hAnsi="louts shamy" w:cs="louts shamy"/>
          <w:b w:val="0"/>
          <w:bCs w:val="0"/>
          <w:color w:val="000000" w:themeColor="text1"/>
          <w:sz w:val="32"/>
          <w:rtl/>
          <w:lang w:eastAsia="ar-SA"/>
        </w:rPr>
        <w:t>(</w:t>
      </w:r>
      <w:r w:rsidRPr="00291CAC">
        <w:rPr>
          <w:rStyle w:val="FootnoteReference"/>
          <w:rFonts w:ascii="louts shamy" w:eastAsia="Times New Roman" w:hAnsi="louts shamy" w:cs="louts shamy"/>
          <w:b w:val="0"/>
          <w:bCs w:val="0"/>
          <w:color w:val="000000" w:themeColor="text1"/>
          <w:sz w:val="32"/>
          <w:rtl/>
          <w:lang w:eastAsia="ar-SA"/>
        </w:rPr>
        <w:footnoteReference w:id="159"/>
      </w:r>
      <w:r w:rsidR="00A86A47" w:rsidRPr="00291CAC">
        <w:rPr>
          <w:rStyle w:val="FootnoteReference"/>
          <w:rFonts w:ascii="louts shamy" w:eastAsia="Times New Roman" w:hAnsi="louts shamy" w:cs="louts shamy"/>
          <w:b w:val="0"/>
          <w:bCs w:val="0"/>
          <w:color w:val="000000" w:themeColor="text1"/>
          <w:sz w:val="32"/>
          <w:rtl/>
          <w:lang w:eastAsia="ar-SA"/>
        </w:rPr>
        <w:t>)</w:t>
      </w:r>
      <w:r w:rsidRPr="00DC4B77">
        <w:rPr>
          <w:rFonts w:ascii="Traditional Arabic" w:hAnsi="Traditional Arabic" w:cs="louts shamy"/>
          <w:b w:val="0"/>
          <w:bCs w:val="0"/>
          <w:color w:val="000000" w:themeColor="text1"/>
          <w:sz w:val="34"/>
          <w:szCs w:val="30"/>
          <w:rtl/>
        </w:rPr>
        <w:t>، وأهلُ الباطلِ لا يتحملون العذابَ</w:t>
      </w:r>
      <w:r w:rsidR="00A86A47" w:rsidRPr="00291CAC">
        <w:rPr>
          <w:rStyle w:val="FootnoteReference"/>
          <w:rFonts w:ascii="louts shamy" w:eastAsia="Times New Roman" w:hAnsi="louts shamy" w:cs="louts shamy"/>
          <w:b w:val="0"/>
          <w:bCs w:val="0"/>
          <w:color w:val="000000" w:themeColor="text1"/>
          <w:sz w:val="32"/>
          <w:rtl/>
          <w:lang w:eastAsia="ar-SA"/>
        </w:rPr>
        <w:t>(</w:t>
      </w:r>
      <w:r w:rsidRPr="00291CAC">
        <w:rPr>
          <w:rStyle w:val="FootnoteReference"/>
          <w:rFonts w:ascii="louts shamy" w:eastAsia="Times New Roman" w:hAnsi="louts shamy" w:cs="louts shamy"/>
          <w:b w:val="0"/>
          <w:bCs w:val="0"/>
          <w:color w:val="000000" w:themeColor="text1"/>
          <w:sz w:val="32"/>
          <w:rtl/>
          <w:lang w:eastAsia="ar-SA"/>
        </w:rPr>
        <w:footnoteReference w:id="160"/>
      </w:r>
      <w:r w:rsidR="00A86A47" w:rsidRPr="00291CAC">
        <w:rPr>
          <w:rStyle w:val="FootnoteReference"/>
          <w:rFonts w:ascii="louts shamy" w:eastAsia="Times New Roman" w:hAnsi="louts shamy" w:cs="louts shamy"/>
          <w:b w:val="0"/>
          <w:bCs w:val="0"/>
          <w:color w:val="000000" w:themeColor="text1"/>
          <w:sz w:val="32"/>
          <w:rtl/>
          <w:lang w:eastAsia="ar-SA"/>
        </w:rPr>
        <w:t>)</w:t>
      </w:r>
      <w:r w:rsidRPr="00DC4B77">
        <w:rPr>
          <w:rFonts w:ascii="Traditional Arabic" w:hAnsi="Traditional Arabic" w:cs="louts shamy"/>
          <w:b w:val="0"/>
          <w:bCs w:val="0"/>
          <w:color w:val="000000" w:themeColor="text1"/>
          <w:sz w:val="34"/>
          <w:szCs w:val="30"/>
          <w:rtl/>
        </w:rPr>
        <w:t>!! بهذا يدلل</w:t>
      </w:r>
      <w:r w:rsidR="004900F4" w:rsidRPr="00DC4B77">
        <w:rPr>
          <w:rFonts w:ascii="Traditional Arabic" w:hAnsi="Traditional Arabic" w:cs="louts shamy" w:hint="cs"/>
          <w:b w:val="0"/>
          <w:bCs w:val="0"/>
          <w:color w:val="000000" w:themeColor="text1"/>
          <w:sz w:val="34"/>
          <w:szCs w:val="30"/>
          <w:rtl/>
        </w:rPr>
        <w:t>.</w:t>
      </w:r>
      <w:r w:rsidRPr="00DC4B77">
        <w:rPr>
          <w:rFonts w:ascii="Traditional Arabic" w:hAnsi="Traditional Arabic" w:cs="louts shamy"/>
          <w:b w:val="0"/>
          <w:bCs w:val="0"/>
          <w:color w:val="000000" w:themeColor="text1"/>
          <w:sz w:val="34"/>
          <w:szCs w:val="30"/>
          <w:rtl/>
        </w:rPr>
        <w:t xml:space="preserve"> وكلامه غير صحيح فبولس لم يُعذَّب ولم يؤذَ؛ وجهده الذي بذله لا يساوي جهدَ ناشطٍ يترأس أسرة دعوية بين طلاب المدن الجامعية، فلم يقاتل عدوًا ولم ينفق مالًا، بل كان كذَّابًا متلونًا ي</w:t>
      </w:r>
      <w:r w:rsidR="00F121F8" w:rsidRPr="00DC4B77">
        <w:rPr>
          <w:rFonts w:ascii="Traditional Arabic" w:hAnsi="Traditional Arabic" w:cs="louts shamy" w:hint="cs"/>
          <w:b w:val="0"/>
          <w:bCs w:val="0"/>
          <w:color w:val="000000" w:themeColor="text1"/>
          <w:sz w:val="34"/>
          <w:szCs w:val="30"/>
          <w:rtl/>
        </w:rPr>
        <w:t>َ</w:t>
      </w:r>
      <w:r w:rsidRPr="00DC4B77">
        <w:rPr>
          <w:rFonts w:ascii="Traditional Arabic" w:hAnsi="Traditional Arabic" w:cs="louts shamy"/>
          <w:b w:val="0"/>
          <w:bCs w:val="0"/>
          <w:color w:val="000000" w:themeColor="text1"/>
          <w:sz w:val="34"/>
          <w:szCs w:val="30"/>
          <w:rtl/>
        </w:rPr>
        <w:t>ل</w:t>
      </w:r>
      <w:r w:rsidR="00F121F8" w:rsidRPr="00DC4B77">
        <w:rPr>
          <w:rFonts w:ascii="Traditional Arabic" w:hAnsi="Traditional Arabic" w:cs="louts shamy" w:hint="cs"/>
          <w:b w:val="0"/>
          <w:bCs w:val="0"/>
          <w:color w:val="000000" w:themeColor="text1"/>
          <w:sz w:val="34"/>
          <w:szCs w:val="30"/>
          <w:rtl/>
        </w:rPr>
        <w:t>ْ</w:t>
      </w:r>
      <w:r w:rsidRPr="00DC4B77">
        <w:rPr>
          <w:rFonts w:ascii="Traditional Arabic" w:hAnsi="Traditional Arabic" w:cs="louts shamy"/>
          <w:b w:val="0"/>
          <w:bCs w:val="0"/>
          <w:color w:val="000000" w:themeColor="text1"/>
          <w:sz w:val="34"/>
          <w:szCs w:val="30"/>
          <w:rtl/>
        </w:rPr>
        <w:t>ب</w:t>
      </w:r>
      <w:r w:rsidR="00F121F8" w:rsidRPr="00DC4B77">
        <w:rPr>
          <w:rFonts w:ascii="Traditional Arabic" w:hAnsi="Traditional Arabic" w:cs="louts shamy" w:hint="cs"/>
          <w:b w:val="0"/>
          <w:bCs w:val="0"/>
          <w:color w:val="000000" w:themeColor="text1"/>
          <w:sz w:val="34"/>
          <w:szCs w:val="30"/>
          <w:rtl/>
        </w:rPr>
        <w:t>ِ</w:t>
      </w:r>
      <w:r w:rsidRPr="00DC4B77">
        <w:rPr>
          <w:rFonts w:ascii="Traditional Arabic" w:hAnsi="Traditional Arabic" w:cs="louts shamy"/>
          <w:b w:val="0"/>
          <w:bCs w:val="0"/>
          <w:color w:val="000000" w:themeColor="text1"/>
          <w:sz w:val="34"/>
          <w:szCs w:val="30"/>
          <w:rtl/>
        </w:rPr>
        <w:t>س</w:t>
      </w:r>
      <w:r w:rsidR="00F121F8" w:rsidRPr="00DC4B77">
        <w:rPr>
          <w:rFonts w:ascii="Traditional Arabic" w:hAnsi="Traditional Arabic" w:cs="louts shamy" w:hint="cs"/>
          <w:b w:val="0"/>
          <w:bCs w:val="0"/>
          <w:color w:val="000000" w:themeColor="text1"/>
          <w:sz w:val="34"/>
          <w:szCs w:val="30"/>
          <w:rtl/>
        </w:rPr>
        <w:t>ُ</w:t>
      </w:r>
      <w:r w:rsidRPr="00DC4B77">
        <w:rPr>
          <w:rFonts w:ascii="Traditional Arabic" w:hAnsi="Traditional Arabic" w:cs="louts shamy"/>
          <w:b w:val="0"/>
          <w:bCs w:val="0"/>
          <w:color w:val="000000" w:themeColor="text1"/>
          <w:sz w:val="34"/>
          <w:szCs w:val="30"/>
          <w:rtl/>
        </w:rPr>
        <w:t xml:space="preserve"> لكل قومٍ لب</w:t>
      </w:r>
      <w:r w:rsidR="00F121F8" w:rsidRPr="00DC4B77">
        <w:rPr>
          <w:rFonts w:ascii="Traditional Arabic" w:hAnsi="Traditional Arabic" w:cs="louts shamy" w:hint="cs"/>
          <w:b w:val="0"/>
          <w:bCs w:val="0"/>
          <w:color w:val="000000" w:themeColor="text1"/>
          <w:sz w:val="34"/>
          <w:szCs w:val="30"/>
          <w:rtl/>
        </w:rPr>
        <w:t>ُ</w:t>
      </w:r>
      <w:r w:rsidRPr="00DC4B77">
        <w:rPr>
          <w:rFonts w:ascii="Traditional Arabic" w:hAnsi="Traditional Arabic" w:cs="louts shamy"/>
          <w:b w:val="0"/>
          <w:bCs w:val="0"/>
          <w:color w:val="000000" w:themeColor="text1"/>
          <w:sz w:val="34"/>
          <w:szCs w:val="30"/>
          <w:rtl/>
        </w:rPr>
        <w:t>وسهم</w:t>
      </w:r>
      <w:r w:rsidR="00A86A47" w:rsidRPr="00291CAC">
        <w:rPr>
          <w:rStyle w:val="FootnoteReference"/>
          <w:rFonts w:ascii="louts shamy" w:eastAsia="Times New Roman" w:hAnsi="louts shamy" w:cs="louts shamy"/>
          <w:b w:val="0"/>
          <w:bCs w:val="0"/>
          <w:color w:val="000000" w:themeColor="text1"/>
          <w:sz w:val="32"/>
          <w:rtl/>
          <w:lang w:eastAsia="ar-SA"/>
        </w:rPr>
        <w:t>(</w:t>
      </w:r>
      <w:r w:rsidRPr="00291CAC">
        <w:rPr>
          <w:rStyle w:val="FootnoteReference"/>
          <w:rFonts w:ascii="louts shamy" w:eastAsia="Times New Roman" w:hAnsi="louts shamy" w:cs="louts shamy"/>
          <w:b w:val="0"/>
          <w:bCs w:val="0"/>
          <w:color w:val="000000" w:themeColor="text1"/>
          <w:sz w:val="32"/>
          <w:rtl/>
          <w:lang w:eastAsia="ar-SA"/>
        </w:rPr>
        <w:footnoteReference w:id="161"/>
      </w:r>
      <w:r w:rsidR="00A86A47" w:rsidRPr="00291CAC">
        <w:rPr>
          <w:rStyle w:val="FootnoteReference"/>
          <w:rFonts w:ascii="louts shamy" w:eastAsia="Times New Roman" w:hAnsi="louts shamy" w:cs="louts shamy"/>
          <w:b w:val="0"/>
          <w:bCs w:val="0"/>
          <w:color w:val="000000" w:themeColor="text1"/>
          <w:sz w:val="32"/>
          <w:rtl/>
          <w:lang w:eastAsia="ar-SA"/>
        </w:rPr>
        <w:t>)</w:t>
      </w:r>
      <w:r w:rsidRPr="00DC4B77">
        <w:rPr>
          <w:rFonts w:ascii="Traditional Arabic" w:hAnsi="Traditional Arabic" w:cs="louts shamy"/>
          <w:b w:val="0"/>
          <w:bCs w:val="0"/>
          <w:color w:val="000000" w:themeColor="text1"/>
          <w:sz w:val="34"/>
          <w:szCs w:val="30"/>
          <w:rtl/>
        </w:rPr>
        <w:t>، ولم ي</w:t>
      </w:r>
      <w:r w:rsidR="00F121F8" w:rsidRPr="00DC4B77">
        <w:rPr>
          <w:rFonts w:ascii="Traditional Arabic" w:hAnsi="Traditional Arabic" w:cs="louts shamy" w:hint="cs"/>
          <w:b w:val="0"/>
          <w:bCs w:val="0"/>
          <w:color w:val="000000" w:themeColor="text1"/>
          <w:sz w:val="34"/>
          <w:szCs w:val="30"/>
          <w:rtl/>
        </w:rPr>
        <w:t>ُ</w:t>
      </w:r>
      <w:r w:rsidRPr="00DC4B77">
        <w:rPr>
          <w:rFonts w:ascii="Traditional Arabic" w:hAnsi="Traditional Arabic" w:cs="louts shamy"/>
          <w:b w:val="0"/>
          <w:bCs w:val="0"/>
          <w:color w:val="000000" w:themeColor="text1"/>
          <w:sz w:val="34"/>
          <w:szCs w:val="30"/>
          <w:rtl/>
        </w:rPr>
        <w:t>جلد ظهره أو ي</w:t>
      </w:r>
      <w:r w:rsidR="00F121F8" w:rsidRPr="00DC4B77">
        <w:rPr>
          <w:rFonts w:ascii="Traditional Arabic" w:hAnsi="Traditional Arabic" w:cs="louts shamy" w:hint="cs"/>
          <w:b w:val="0"/>
          <w:bCs w:val="0"/>
          <w:color w:val="000000" w:themeColor="text1"/>
          <w:sz w:val="34"/>
          <w:szCs w:val="30"/>
          <w:rtl/>
        </w:rPr>
        <w:t>ُ</w:t>
      </w:r>
      <w:r w:rsidRPr="00DC4B77">
        <w:rPr>
          <w:rFonts w:ascii="Traditional Arabic" w:hAnsi="Traditional Arabic" w:cs="louts shamy"/>
          <w:b w:val="0"/>
          <w:bCs w:val="0"/>
          <w:color w:val="000000" w:themeColor="text1"/>
          <w:sz w:val="34"/>
          <w:szCs w:val="30"/>
          <w:rtl/>
        </w:rPr>
        <w:t>ؤخذ ماله، وض</w:t>
      </w:r>
      <w:r w:rsidR="00F121F8" w:rsidRPr="00DC4B77">
        <w:rPr>
          <w:rFonts w:ascii="Traditional Arabic" w:hAnsi="Traditional Arabic" w:cs="louts shamy" w:hint="cs"/>
          <w:b w:val="0"/>
          <w:bCs w:val="0"/>
          <w:color w:val="000000" w:themeColor="text1"/>
          <w:sz w:val="34"/>
          <w:szCs w:val="30"/>
          <w:rtl/>
        </w:rPr>
        <w:t>ُ</w:t>
      </w:r>
      <w:r w:rsidRPr="00DC4B77">
        <w:rPr>
          <w:rFonts w:ascii="Traditional Arabic" w:hAnsi="Traditional Arabic" w:cs="louts shamy"/>
          <w:b w:val="0"/>
          <w:bCs w:val="0"/>
          <w:color w:val="000000" w:themeColor="text1"/>
          <w:sz w:val="34"/>
          <w:szCs w:val="30"/>
          <w:rtl/>
        </w:rPr>
        <w:t>ربت عنقه في نهاية حياته بعد أن شاخ دونما تعذيب وتشريد، ومثل هذا النوع من الناس يُقدمون على القتل كنوع من الدعاية لأفكارهم. وإن سلمنا جدلاً أن بولس لاقى عذابًا شديدًا</w:t>
      </w:r>
      <w:r w:rsidR="00FE5620" w:rsidRPr="00DC4B77">
        <w:rPr>
          <w:rFonts w:ascii="Traditional Arabic" w:hAnsi="Traditional Arabic" w:cs="louts shamy" w:hint="cs"/>
          <w:b w:val="0"/>
          <w:bCs w:val="0"/>
          <w:color w:val="000000" w:themeColor="text1"/>
          <w:sz w:val="34"/>
          <w:szCs w:val="30"/>
          <w:rtl/>
        </w:rPr>
        <w:t>،</w:t>
      </w:r>
      <w:r w:rsidRPr="00DC4B77">
        <w:rPr>
          <w:rFonts w:ascii="Traditional Arabic" w:hAnsi="Traditional Arabic" w:cs="louts shamy"/>
          <w:b w:val="0"/>
          <w:bCs w:val="0"/>
          <w:color w:val="000000" w:themeColor="text1"/>
          <w:sz w:val="34"/>
          <w:szCs w:val="30"/>
          <w:rtl/>
        </w:rPr>
        <w:t xml:space="preserve"> وهو ما لا نعرفه</w:t>
      </w:r>
      <w:r w:rsidR="00FE5620" w:rsidRPr="00DC4B77">
        <w:rPr>
          <w:rFonts w:ascii="Traditional Arabic" w:hAnsi="Traditional Arabic" w:cs="louts shamy" w:hint="cs"/>
          <w:b w:val="0"/>
          <w:bCs w:val="0"/>
          <w:color w:val="000000" w:themeColor="text1"/>
          <w:sz w:val="34"/>
          <w:szCs w:val="30"/>
          <w:rtl/>
        </w:rPr>
        <w:t>،</w:t>
      </w:r>
      <w:r w:rsidRPr="00DC4B77">
        <w:rPr>
          <w:rFonts w:ascii="Traditional Arabic" w:hAnsi="Traditional Arabic" w:cs="louts shamy"/>
          <w:b w:val="0"/>
          <w:bCs w:val="0"/>
          <w:color w:val="000000" w:themeColor="text1"/>
          <w:sz w:val="34"/>
          <w:szCs w:val="30"/>
          <w:rtl/>
        </w:rPr>
        <w:t xml:space="preserve"> فلا يصلح أن يتكئ </w:t>
      </w:r>
      <w:r w:rsidR="00FE5620" w:rsidRPr="00DC4B77">
        <w:rPr>
          <w:rFonts w:ascii="Traditional Arabic" w:hAnsi="Traditional Arabic" w:cs="louts shamy"/>
          <w:b w:val="0"/>
          <w:bCs w:val="0"/>
          <w:color w:val="000000" w:themeColor="text1"/>
          <w:sz w:val="34"/>
          <w:szCs w:val="30"/>
          <w:rtl/>
        </w:rPr>
        <w:t xml:space="preserve">عليه </w:t>
      </w:r>
      <w:r w:rsidRPr="00DC4B77">
        <w:rPr>
          <w:rFonts w:ascii="Traditional Arabic" w:hAnsi="Traditional Arabic" w:cs="louts shamy"/>
          <w:b w:val="0"/>
          <w:bCs w:val="0"/>
          <w:color w:val="000000" w:themeColor="text1"/>
          <w:sz w:val="34"/>
          <w:szCs w:val="30"/>
          <w:rtl/>
        </w:rPr>
        <w:t>العقاد كدليلٍ على موقفه الإيجابي من بولس، فلو أن كلَّ من صبر على بلاءٍ وتبعه ألوف من الناس صحّحنا مذهبه، لصار الكل تقيًّا مؤمنًا</w:t>
      </w:r>
      <w:r w:rsidR="004900F4" w:rsidRPr="00DC4B77">
        <w:rPr>
          <w:rFonts w:ascii="Traditional Arabic" w:hAnsi="Traditional Arabic" w:cs="louts shamy" w:hint="cs"/>
          <w:b w:val="0"/>
          <w:bCs w:val="0"/>
          <w:color w:val="000000" w:themeColor="text1"/>
          <w:sz w:val="34"/>
          <w:szCs w:val="30"/>
          <w:rtl/>
        </w:rPr>
        <w:t>:</w:t>
      </w:r>
      <w:r w:rsidRPr="00DC4B77">
        <w:rPr>
          <w:rFonts w:ascii="Traditional Arabic" w:hAnsi="Traditional Arabic" w:cs="louts shamy"/>
          <w:b w:val="0"/>
          <w:bCs w:val="0"/>
          <w:color w:val="000000" w:themeColor="text1"/>
          <w:sz w:val="34"/>
          <w:szCs w:val="30"/>
          <w:rtl/>
        </w:rPr>
        <w:t xml:space="preserve"> بوذا.. وكرشنا.. وجنكيز خان.. والحلاج وكان جلدًا صبورًا.. والجهم بن صفوان.. ومحمد بن كرام.. والجعد بن درهم.. بل ليس ثَمَّ</w:t>
      </w:r>
      <w:r w:rsidR="00F121F8" w:rsidRPr="00DC4B77">
        <w:rPr>
          <w:rFonts w:ascii="Traditional Arabic" w:hAnsi="Traditional Arabic" w:cs="louts shamy" w:hint="cs"/>
          <w:b w:val="0"/>
          <w:bCs w:val="0"/>
          <w:color w:val="000000" w:themeColor="text1"/>
          <w:sz w:val="34"/>
          <w:szCs w:val="30"/>
          <w:rtl/>
        </w:rPr>
        <w:t>ة</w:t>
      </w:r>
      <w:r w:rsidRPr="00DC4B77">
        <w:rPr>
          <w:rFonts w:ascii="Traditional Arabic" w:hAnsi="Traditional Arabic" w:cs="louts shamy"/>
          <w:b w:val="0"/>
          <w:bCs w:val="0"/>
          <w:color w:val="000000" w:themeColor="text1"/>
          <w:sz w:val="34"/>
          <w:szCs w:val="30"/>
          <w:rtl/>
        </w:rPr>
        <w:t xml:space="preserve"> تمكينٌ لحقٍ أو باطلٍ بلا جَلَدٍ ومجالدة، والأكثرية تتبع شهواتها</w:t>
      </w:r>
      <w:r w:rsidR="00F121F8" w:rsidRPr="00DC4B77">
        <w:rPr>
          <w:rFonts w:ascii="Traditional Arabic" w:hAnsi="Traditional Arabic" w:cs="louts shamy" w:hint="cs"/>
          <w:b w:val="0"/>
          <w:bCs w:val="0"/>
          <w:color w:val="000000" w:themeColor="text1"/>
          <w:sz w:val="34"/>
          <w:szCs w:val="30"/>
          <w:rtl/>
        </w:rPr>
        <w:t xml:space="preserve"> </w:t>
      </w:r>
      <w:r w:rsidRPr="00DC4B77">
        <w:rPr>
          <w:rFonts w:ascii="Traditional Arabic" w:hAnsi="Traditional Arabic" w:cs="louts shamy"/>
          <w:b w:val="0"/>
          <w:bCs w:val="0"/>
          <w:color w:val="000000" w:themeColor="text1"/>
          <w:sz w:val="34"/>
          <w:szCs w:val="30"/>
          <w:rtl/>
        </w:rPr>
        <w:t>(</w:t>
      </w:r>
      <w:r w:rsidRPr="00DC4B77">
        <w:rPr>
          <w:rFonts w:ascii="Traditional Arabic" w:hAnsi="Traditional Arabic"/>
          <w:b w:val="0"/>
          <w:bCs w:val="0"/>
          <w:color w:val="000000" w:themeColor="text1"/>
          <w:sz w:val="38"/>
          <w:szCs w:val="34"/>
          <w:rtl/>
        </w:rPr>
        <w:t>وَمَآ أَكۡثَرُ ٱلنَّاسِ وَلَوۡ حَرَصۡتَ بِمُؤۡمِنِينَ</w:t>
      </w:r>
      <w:r w:rsidRPr="00DC4B77">
        <w:rPr>
          <w:rFonts w:ascii="Traditional Arabic" w:hAnsi="Traditional Arabic" w:cs="louts shamy"/>
          <w:b w:val="0"/>
          <w:bCs w:val="0"/>
          <w:color w:val="000000" w:themeColor="text1"/>
          <w:sz w:val="34"/>
          <w:szCs w:val="30"/>
          <w:rtl/>
        </w:rPr>
        <w:t xml:space="preserve">) </w:t>
      </w:r>
      <w:r w:rsidRPr="002D7FBA">
        <w:rPr>
          <w:rFonts w:ascii="Traditional Arabic" w:hAnsi="Traditional Arabic" w:cs="louts shamy"/>
          <w:b w:val="0"/>
          <w:bCs w:val="0"/>
          <w:color w:val="000000" w:themeColor="text1"/>
          <w:sz w:val="26"/>
          <w:szCs w:val="26"/>
          <w:rtl/>
        </w:rPr>
        <w:t>(</w:t>
      </w:r>
      <w:r w:rsidRPr="002D7FBA">
        <w:rPr>
          <w:rFonts w:ascii="louts shamy" w:hAnsi="louts shamy" w:cs="louts shamy" w:hint="cs"/>
          <w:b w:val="0"/>
          <w:bCs w:val="0"/>
          <w:color w:val="000000" w:themeColor="text1"/>
          <w:sz w:val="26"/>
          <w:szCs w:val="26"/>
          <w:rtl/>
        </w:rPr>
        <w:t>يوسف</w:t>
      </w:r>
      <w:r w:rsidRPr="002D7FBA">
        <w:rPr>
          <w:rFonts w:ascii="Traditional Arabic" w:hAnsi="Traditional Arabic" w:cs="louts shamy"/>
          <w:b w:val="0"/>
          <w:bCs w:val="0"/>
          <w:color w:val="000000" w:themeColor="text1"/>
          <w:sz w:val="26"/>
          <w:szCs w:val="26"/>
          <w:rtl/>
        </w:rPr>
        <w:t>: 103)</w:t>
      </w:r>
      <w:r w:rsidRPr="002D7FBA">
        <w:rPr>
          <w:rFonts w:ascii="louts shamy" w:hAnsi="louts shamy" w:cs="louts shamy" w:hint="cs"/>
          <w:b w:val="0"/>
          <w:bCs w:val="0"/>
          <w:color w:val="000000" w:themeColor="text1"/>
          <w:sz w:val="28"/>
          <w:szCs w:val="24"/>
          <w:rtl/>
        </w:rPr>
        <w:t>،</w:t>
      </w:r>
      <w:r w:rsidRPr="00D0488F">
        <w:rPr>
          <w:rFonts w:ascii="Traditional Arabic" w:hAnsi="Traditional Arabic" w:cs="louts shamy"/>
          <w:b w:val="0"/>
          <w:bCs w:val="0"/>
          <w:color w:val="000000" w:themeColor="text1"/>
          <w:sz w:val="32"/>
          <w:szCs w:val="28"/>
          <w:rtl/>
        </w:rPr>
        <w:t xml:space="preserve"> </w:t>
      </w:r>
      <w:r w:rsidRPr="00DC4B77">
        <w:rPr>
          <w:rFonts w:ascii="louts shamy" w:hAnsi="louts shamy" w:cs="louts shamy" w:hint="cs"/>
          <w:b w:val="0"/>
          <w:bCs w:val="0"/>
          <w:color w:val="000000" w:themeColor="text1"/>
          <w:sz w:val="34"/>
          <w:szCs w:val="30"/>
          <w:rtl/>
        </w:rPr>
        <w:t>والانتشار</w:t>
      </w:r>
      <w:r w:rsidRPr="00DC4B77">
        <w:rPr>
          <w:rFonts w:ascii="Traditional Arabic" w:hAnsi="Traditional Arabic" w:cs="louts shamy"/>
          <w:b w:val="0"/>
          <w:bCs w:val="0"/>
          <w:color w:val="000000" w:themeColor="text1"/>
          <w:sz w:val="34"/>
          <w:szCs w:val="30"/>
          <w:rtl/>
        </w:rPr>
        <w:t xml:space="preserve"> </w:t>
      </w:r>
      <w:r w:rsidRPr="00DC4B77">
        <w:rPr>
          <w:rFonts w:ascii="louts shamy" w:hAnsi="louts shamy" w:cs="louts shamy" w:hint="cs"/>
          <w:b w:val="0"/>
          <w:bCs w:val="0"/>
          <w:color w:val="000000" w:themeColor="text1"/>
          <w:sz w:val="34"/>
          <w:szCs w:val="30"/>
          <w:rtl/>
        </w:rPr>
        <w:t>ليس</w:t>
      </w:r>
      <w:r w:rsidRPr="00DC4B77">
        <w:rPr>
          <w:rFonts w:ascii="Traditional Arabic" w:hAnsi="Traditional Arabic" w:cs="louts shamy"/>
          <w:b w:val="0"/>
          <w:bCs w:val="0"/>
          <w:color w:val="000000" w:themeColor="text1"/>
          <w:sz w:val="34"/>
          <w:szCs w:val="30"/>
          <w:rtl/>
        </w:rPr>
        <w:t xml:space="preserve"> </w:t>
      </w:r>
      <w:r w:rsidRPr="00DC4B77">
        <w:rPr>
          <w:rFonts w:ascii="louts shamy" w:hAnsi="louts shamy" w:cs="louts shamy" w:hint="cs"/>
          <w:b w:val="0"/>
          <w:bCs w:val="0"/>
          <w:color w:val="000000" w:themeColor="text1"/>
          <w:sz w:val="34"/>
          <w:szCs w:val="30"/>
          <w:rtl/>
        </w:rPr>
        <w:t>أمارة</w:t>
      </w:r>
      <w:r w:rsidRPr="00DC4B77">
        <w:rPr>
          <w:rFonts w:ascii="Traditional Arabic" w:hAnsi="Traditional Arabic" w:cs="louts shamy"/>
          <w:b w:val="0"/>
          <w:bCs w:val="0"/>
          <w:color w:val="000000" w:themeColor="text1"/>
          <w:sz w:val="34"/>
          <w:szCs w:val="30"/>
          <w:rtl/>
        </w:rPr>
        <w:t xml:space="preserve"> </w:t>
      </w:r>
      <w:r w:rsidRPr="00DC4B77">
        <w:rPr>
          <w:rFonts w:ascii="louts shamy" w:hAnsi="louts shamy" w:cs="louts shamy" w:hint="cs"/>
          <w:b w:val="0"/>
          <w:bCs w:val="0"/>
          <w:color w:val="000000" w:themeColor="text1"/>
          <w:sz w:val="34"/>
          <w:szCs w:val="30"/>
          <w:rtl/>
        </w:rPr>
        <w:t>على</w:t>
      </w:r>
      <w:r w:rsidRPr="00DC4B77">
        <w:rPr>
          <w:rFonts w:ascii="Traditional Arabic" w:hAnsi="Traditional Arabic" w:cs="louts shamy"/>
          <w:b w:val="0"/>
          <w:bCs w:val="0"/>
          <w:color w:val="000000" w:themeColor="text1"/>
          <w:sz w:val="34"/>
          <w:szCs w:val="30"/>
          <w:rtl/>
        </w:rPr>
        <w:t xml:space="preserve"> </w:t>
      </w:r>
      <w:r w:rsidRPr="00DC4B77">
        <w:rPr>
          <w:rFonts w:ascii="louts shamy" w:hAnsi="louts shamy" w:cs="louts shamy" w:hint="cs"/>
          <w:b w:val="0"/>
          <w:bCs w:val="0"/>
          <w:color w:val="000000" w:themeColor="text1"/>
          <w:sz w:val="34"/>
          <w:szCs w:val="30"/>
          <w:rtl/>
        </w:rPr>
        <w:t>الصواب،</w:t>
      </w:r>
      <w:r w:rsidRPr="00DC4B77">
        <w:rPr>
          <w:rFonts w:ascii="Traditional Arabic" w:hAnsi="Traditional Arabic" w:cs="louts shamy"/>
          <w:b w:val="0"/>
          <w:bCs w:val="0"/>
          <w:color w:val="000000" w:themeColor="text1"/>
          <w:sz w:val="34"/>
          <w:szCs w:val="30"/>
          <w:rtl/>
        </w:rPr>
        <w:t xml:space="preserve"> </w:t>
      </w:r>
      <w:r w:rsidRPr="00DC4B77">
        <w:rPr>
          <w:rFonts w:ascii="louts shamy" w:hAnsi="louts shamy" w:cs="louts shamy" w:hint="cs"/>
          <w:b w:val="0"/>
          <w:bCs w:val="0"/>
          <w:color w:val="000000" w:themeColor="text1"/>
          <w:sz w:val="34"/>
          <w:szCs w:val="30"/>
          <w:rtl/>
        </w:rPr>
        <w:t>يقول</w:t>
      </w:r>
      <w:r w:rsidRPr="00DC4B77">
        <w:rPr>
          <w:rFonts w:ascii="Traditional Arabic" w:hAnsi="Traditional Arabic" w:cs="louts shamy"/>
          <w:b w:val="0"/>
          <w:bCs w:val="0"/>
          <w:color w:val="000000" w:themeColor="text1"/>
          <w:sz w:val="34"/>
          <w:szCs w:val="30"/>
          <w:rtl/>
        </w:rPr>
        <w:t xml:space="preserve"> </w:t>
      </w:r>
      <w:r w:rsidRPr="00DC4B77">
        <w:rPr>
          <w:rFonts w:ascii="louts shamy" w:hAnsi="louts shamy" w:cs="louts shamy" w:hint="cs"/>
          <w:b w:val="0"/>
          <w:bCs w:val="0"/>
          <w:color w:val="000000" w:themeColor="text1"/>
          <w:sz w:val="34"/>
          <w:szCs w:val="30"/>
          <w:rtl/>
        </w:rPr>
        <w:t>الله</w:t>
      </w:r>
      <w:r w:rsidRPr="00DC4B77">
        <w:rPr>
          <w:rFonts w:ascii="Traditional Arabic" w:hAnsi="Traditional Arabic" w:cs="louts shamy"/>
          <w:b w:val="0"/>
          <w:bCs w:val="0"/>
          <w:color w:val="000000" w:themeColor="text1"/>
          <w:sz w:val="34"/>
          <w:szCs w:val="30"/>
          <w:rtl/>
        </w:rPr>
        <w:t xml:space="preserve"> </w:t>
      </w:r>
      <w:r w:rsidRPr="00DC4B77">
        <w:rPr>
          <w:rFonts w:ascii="louts shamy" w:hAnsi="louts shamy" w:cs="louts shamy" w:hint="cs"/>
          <w:b w:val="0"/>
          <w:bCs w:val="0"/>
          <w:color w:val="000000" w:themeColor="text1"/>
          <w:sz w:val="34"/>
          <w:szCs w:val="30"/>
          <w:rtl/>
        </w:rPr>
        <w:t>تعالى</w:t>
      </w:r>
      <w:r w:rsidRPr="00DC4B77">
        <w:rPr>
          <w:rFonts w:ascii="Traditional Arabic" w:hAnsi="Traditional Arabic" w:cs="louts shamy"/>
          <w:b w:val="0"/>
          <w:bCs w:val="0"/>
          <w:color w:val="000000" w:themeColor="text1"/>
          <w:sz w:val="34"/>
          <w:szCs w:val="30"/>
          <w:rtl/>
        </w:rPr>
        <w:t>: (</w:t>
      </w:r>
      <w:r w:rsidRPr="00DC4B77">
        <w:rPr>
          <w:rFonts w:ascii="Traditional Arabic" w:hAnsi="Traditional Arabic"/>
          <w:b w:val="0"/>
          <w:bCs w:val="0"/>
          <w:color w:val="000000" w:themeColor="text1"/>
          <w:sz w:val="38"/>
          <w:szCs w:val="34"/>
          <w:rtl/>
        </w:rPr>
        <w:t>وَإِن تُطِعۡ أَكۡثَرَ مَن فِي ٱلۡأَرۡضِ يُضِلُّوكَ عَن سَبِيلِ ٱللَّهِۚ إِن يَتَّبِعُونَ إِلَّا ٱلظَّنَّ وَإِنۡ هُمۡ إِلَّا يَخۡرُصُونَ</w:t>
      </w:r>
      <w:r w:rsidRPr="00DC4B77">
        <w:rPr>
          <w:rFonts w:ascii="Traditional Arabic" w:hAnsi="Traditional Arabic" w:cs="louts shamy"/>
          <w:b w:val="0"/>
          <w:bCs w:val="0"/>
          <w:color w:val="000000" w:themeColor="text1"/>
          <w:sz w:val="34"/>
          <w:szCs w:val="30"/>
          <w:rtl/>
        </w:rPr>
        <w:t xml:space="preserve">) </w:t>
      </w:r>
      <w:r w:rsidRPr="002D7FBA">
        <w:rPr>
          <w:rFonts w:ascii="Traditional Arabic" w:hAnsi="Traditional Arabic" w:cs="louts shamy"/>
          <w:b w:val="0"/>
          <w:bCs w:val="0"/>
          <w:color w:val="000000" w:themeColor="text1"/>
          <w:sz w:val="26"/>
          <w:szCs w:val="26"/>
          <w:rtl/>
        </w:rPr>
        <w:t>(</w:t>
      </w:r>
      <w:r w:rsidRPr="002D7FBA">
        <w:rPr>
          <w:rFonts w:ascii="louts shamy" w:hAnsi="louts shamy" w:cs="louts shamy" w:hint="cs"/>
          <w:b w:val="0"/>
          <w:bCs w:val="0"/>
          <w:color w:val="000000" w:themeColor="text1"/>
          <w:sz w:val="26"/>
          <w:szCs w:val="26"/>
          <w:rtl/>
        </w:rPr>
        <w:t>الأنعام</w:t>
      </w:r>
      <w:r w:rsidRPr="002D7FBA">
        <w:rPr>
          <w:rFonts w:ascii="Traditional Arabic" w:hAnsi="Traditional Arabic" w:cs="louts shamy"/>
          <w:b w:val="0"/>
          <w:bCs w:val="0"/>
          <w:color w:val="000000" w:themeColor="text1"/>
          <w:sz w:val="26"/>
          <w:szCs w:val="26"/>
          <w:rtl/>
        </w:rPr>
        <w:t>: 116)</w:t>
      </w:r>
      <w:r w:rsidRPr="00D0488F">
        <w:rPr>
          <w:rFonts w:ascii="Traditional Arabic" w:hAnsi="Traditional Arabic" w:cs="louts shamy"/>
          <w:b w:val="0"/>
          <w:bCs w:val="0"/>
          <w:color w:val="000000" w:themeColor="text1"/>
          <w:sz w:val="32"/>
          <w:szCs w:val="28"/>
          <w:rtl/>
        </w:rPr>
        <w:t>.</w:t>
      </w:r>
    </w:p>
    <w:p w14:paraId="119D1510" w14:textId="77777777" w:rsidR="0089382A" w:rsidRPr="00DC4B77" w:rsidRDefault="005756C0" w:rsidP="008B5361">
      <w:pPr>
        <w:widowControl w:val="0"/>
        <w:spacing w:after="60" w:line="192"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lastRenderedPageBreak/>
        <w:t xml:space="preserve">فَتَّشْتُ كثيرًا وطويلاً فيما كتب العقاد.. فوجدت الرجل يصر على تصويب بولس ومن كانوا معه من المبدلين لدين الله؛ حتى إنه يدفع عن بولس تهمة الكذب التي أقرّ </w:t>
      </w:r>
      <w:r w:rsidR="004900F4" w:rsidRPr="00DC4B77">
        <w:rPr>
          <w:rFonts w:ascii="Traditional Arabic" w:hAnsi="Traditional Arabic" w:cs="louts shamy" w:hint="cs"/>
          <w:color w:val="000000" w:themeColor="text1"/>
          <w:sz w:val="34"/>
          <w:szCs w:val="30"/>
          <w:rtl/>
        </w:rPr>
        <w:t xml:space="preserve">هو (بولس) </w:t>
      </w:r>
      <w:r w:rsidRPr="00DC4B77">
        <w:rPr>
          <w:rFonts w:ascii="Traditional Arabic" w:hAnsi="Traditional Arabic" w:cs="louts shamy"/>
          <w:color w:val="000000" w:themeColor="text1"/>
          <w:sz w:val="34"/>
          <w:szCs w:val="30"/>
          <w:rtl/>
        </w:rPr>
        <w:t>بها على نفسه، وشهد عليه بها أصدقاؤه وأعداؤه؛ يقول العقاد مدافعًا عنه: (بولس كان يتألف القلوب ببعض المجاملة)</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62"/>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xml:space="preserve">. </w:t>
      </w:r>
    </w:p>
    <w:p w14:paraId="3F3DFC46" w14:textId="0D73C59E" w:rsidR="007C2742" w:rsidRPr="00DC4B77" w:rsidRDefault="005756C0" w:rsidP="008B5361">
      <w:pPr>
        <w:widowControl w:val="0"/>
        <w:spacing w:after="60" w:line="192"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وشيءٌ آخر: </w:t>
      </w:r>
      <w:r w:rsidR="002D1938" w:rsidRPr="00DC4B77">
        <w:rPr>
          <w:rFonts w:ascii="Traditional Arabic" w:hAnsi="Traditional Arabic" w:cs="louts shamy" w:hint="cs"/>
          <w:color w:val="000000" w:themeColor="text1"/>
          <w:sz w:val="34"/>
          <w:szCs w:val="30"/>
          <w:rtl/>
        </w:rPr>
        <w:t xml:space="preserve">مرّا </w:t>
      </w:r>
      <w:r w:rsidRPr="00DC4B77">
        <w:rPr>
          <w:rFonts w:ascii="Traditional Arabic" w:hAnsi="Traditional Arabic" w:cs="louts shamy"/>
          <w:color w:val="000000" w:themeColor="text1"/>
          <w:sz w:val="34"/>
          <w:szCs w:val="30"/>
          <w:rtl/>
        </w:rPr>
        <w:t>المسيحُ</w:t>
      </w:r>
      <w:r w:rsidR="008D2941" w:rsidRPr="00DC4B77">
        <w:rPr>
          <w:rFonts w:ascii="Traditional Arabic" w:hAnsi="Traditional Arabic" w:cs="louts shamy"/>
          <w:color w:val="000000" w:themeColor="text1"/>
          <w:sz w:val="34"/>
          <w:szCs w:val="30"/>
          <w:rtl/>
        </w:rPr>
        <w:t>،</w:t>
      </w:r>
      <w:r w:rsidR="004900F4"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00F121F8"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 xml:space="preserve">وبولس </w:t>
      </w:r>
      <w:r w:rsidR="002D1938" w:rsidRPr="00DC4B77">
        <w:rPr>
          <w:rFonts w:ascii="Traditional Arabic" w:hAnsi="Traditional Arabic" w:cs="louts shamy" w:hint="cs"/>
          <w:color w:val="000000" w:themeColor="text1"/>
          <w:sz w:val="34"/>
          <w:szCs w:val="30"/>
          <w:rtl/>
        </w:rPr>
        <w:t>مرور الكرام</w:t>
      </w:r>
      <w:r w:rsidRPr="00DC4B77">
        <w:rPr>
          <w:rFonts w:ascii="Traditional Arabic" w:hAnsi="Traditional Arabic" w:cs="louts shamy"/>
          <w:color w:val="000000" w:themeColor="text1"/>
          <w:sz w:val="34"/>
          <w:szCs w:val="30"/>
          <w:rtl/>
        </w:rPr>
        <w:t>، حتى إنك لا تستطيع أن ت</w:t>
      </w:r>
      <w:r w:rsidR="00F121F8" w:rsidRPr="00DC4B77">
        <w:rPr>
          <w:rFonts w:ascii="Traditional Arabic" w:hAnsi="Traditional Arabic" w:cs="louts shamy" w:hint="cs"/>
          <w:color w:val="000000" w:themeColor="text1"/>
          <w:sz w:val="34"/>
          <w:szCs w:val="30"/>
          <w:rtl/>
        </w:rPr>
        <w:t>ست</w:t>
      </w:r>
      <w:r w:rsidRPr="00DC4B77">
        <w:rPr>
          <w:rFonts w:ascii="Traditional Arabic" w:hAnsi="Traditional Arabic" w:cs="louts shamy"/>
          <w:color w:val="000000" w:themeColor="text1"/>
          <w:sz w:val="34"/>
          <w:szCs w:val="30"/>
          <w:rtl/>
        </w:rPr>
        <w:t>دل على وجود المسيح</w:t>
      </w:r>
      <w:r w:rsidR="008D2941" w:rsidRPr="00DC4B77">
        <w:rPr>
          <w:rFonts w:ascii="Traditional Arabic" w:hAnsi="Traditional Arabic" w:cs="louts shamy"/>
          <w:color w:val="000000" w:themeColor="text1"/>
          <w:sz w:val="34"/>
          <w:szCs w:val="30"/>
          <w:rtl/>
        </w:rPr>
        <w:t>،</w:t>
      </w:r>
      <w:r w:rsidR="004900F4"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Pr="00DC4B77">
        <w:rPr>
          <w:rFonts w:ascii="Traditional Arabic" w:hAnsi="Traditional Arabic" w:cs="louts shamy"/>
          <w:color w:val="000000" w:themeColor="text1"/>
          <w:sz w:val="34"/>
          <w:szCs w:val="30"/>
          <w:rtl/>
        </w:rPr>
        <w:t xml:space="preserve"> من غيرِ كتب المسلمين، وكلُ كتابٍ يتكلم عن المسيح وعن</w:t>
      </w:r>
      <w:r w:rsidR="00F121F8" w:rsidRPr="00DC4B77">
        <w:rPr>
          <w:rFonts w:ascii="Traditional Arabic" w:hAnsi="Traditional Arabic" w:cs="louts shamy" w:hint="cs"/>
          <w:color w:val="000000" w:themeColor="text1"/>
          <w:sz w:val="34"/>
          <w:szCs w:val="30"/>
          <w:rtl/>
        </w:rPr>
        <w:t xml:space="preserve"> بولس</w:t>
      </w:r>
      <w:r w:rsidRPr="00DC4B77">
        <w:rPr>
          <w:rFonts w:ascii="Traditional Arabic" w:hAnsi="Traditional Arabic" w:cs="louts shamy"/>
          <w:color w:val="000000" w:themeColor="text1"/>
          <w:sz w:val="34"/>
          <w:szCs w:val="30"/>
          <w:rtl/>
        </w:rPr>
        <w:t xml:space="preserve"> بما في ذلك كتاب النصارى لا يثبت أمام النقد العلمي</w:t>
      </w:r>
      <w:r w:rsidR="00F121F8" w:rsidRPr="00DC4B77">
        <w:rPr>
          <w:rFonts w:ascii="Traditional Arabic" w:hAnsi="Traditional Arabic" w:cs="louts shamy" w:hint="cs"/>
          <w:color w:val="000000" w:themeColor="text1"/>
          <w:sz w:val="34"/>
          <w:szCs w:val="30"/>
          <w:rtl/>
        </w:rPr>
        <w:t>، ومن شاء يراجع ما ك</w:t>
      </w:r>
      <w:r w:rsidR="002D1938" w:rsidRPr="00DC4B77">
        <w:rPr>
          <w:rFonts w:ascii="Traditional Arabic" w:hAnsi="Traditional Arabic" w:cs="louts shamy" w:hint="cs"/>
          <w:color w:val="000000" w:themeColor="text1"/>
          <w:sz w:val="34"/>
          <w:szCs w:val="30"/>
          <w:rtl/>
        </w:rPr>
        <w:t>ُ</w:t>
      </w:r>
      <w:r w:rsidR="00F121F8" w:rsidRPr="00DC4B77">
        <w:rPr>
          <w:rFonts w:ascii="Traditional Arabic" w:hAnsi="Traditional Arabic" w:cs="louts shamy" w:hint="cs"/>
          <w:color w:val="000000" w:themeColor="text1"/>
          <w:sz w:val="34"/>
          <w:szCs w:val="30"/>
          <w:rtl/>
        </w:rPr>
        <w:t>تب تحت مسمى "النقد النصي للكتاب المقدس"</w:t>
      </w:r>
      <w:r w:rsidRPr="00DC4B77">
        <w:rPr>
          <w:rFonts w:ascii="Traditional Arabic" w:hAnsi="Traditional Arabic" w:cs="louts shamy"/>
          <w:color w:val="000000" w:themeColor="text1"/>
          <w:sz w:val="34"/>
          <w:szCs w:val="30"/>
          <w:rtl/>
        </w:rPr>
        <w:t xml:space="preserve">!! </w:t>
      </w:r>
    </w:p>
    <w:p w14:paraId="6B044EF7" w14:textId="57FEE211" w:rsidR="0089382A" w:rsidRPr="00DC4B77" w:rsidRDefault="005756C0" w:rsidP="008B5361">
      <w:pPr>
        <w:widowControl w:val="0"/>
        <w:spacing w:after="60" w:line="192" w:lineRule="auto"/>
        <w:ind w:firstLine="284"/>
        <w:jc w:val="both"/>
        <w:rPr>
          <w:rFonts w:ascii="Traditional Arabic" w:hAnsi="Traditional Arabic" w:cs="louts shamy"/>
          <w:b/>
          <w:bCs/>
          <w:color w:val="000000" w:themeColor="text1"/>
          <w:sz w:val="34"/>
          <w:szCs w:val="30"/>
          <w:rtl/>
        </w:rPr>
      </w:pPr>
      <w:r w:rsidRPr="00DC4B77">
        <w:rPr>
          <w:rFonts w:ascii="Traditional Arabic" w:hAnsi="Traditional Arabic" w:cs="louts shamy"/>
          <w:color w:val="000000" w:themeColor="text1"/>
          <w:sz w:val="34"/>
          <w:szCs w:val="30"/>
          <w:rtl/>
        </w:rPr>
        <w:t>دخل الوثنيون النصرانية بعد قرنين أو يزيد من رفع المسيح</w:t>
      </w:r>
      <w:r w:rsidR="008D2941" w:rsidRPr="00DC4B77">
        <w:rPr>
          <w:rFonts w:ascii="Traditional Arabic" w:hAnsi="Traditional Arabic" w:cs="louts shamy"/>
          <w:color w:val="000000" w:themeColor="text1"/>
          <w:sz w:val="34"/>
          <w:szCs w:val="30"/>
          <w:rtl/>
        </w:rPr>
        <w:t>،</w:t>
      </w:r>
      <w:r w:rsidR="004900F4"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00F121F8"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وجعلوا ينتقون منها بأهوائهم، وجيء ببولس وتلك الكتابات التي بين أيديهم من تحت ركام الأيام، فعقيدة النصارى الآن ظهرت بعد قرون من رفع المسيح</w:t>
      </w:r>
      <w:r w:rsidR="008D2941" w:rsidRPr="00DC4B77">
        <w:rPr>
          <w:rFonts w:ascii="Traditional Arabic" w:hAnsi="Traditional Arabic" w:cs="louts shamy"/>
          <w:color w:val="000000" w:themeColor="text1"/>
          <w:sz w:val="34"/>
          <w:szCs w:val="30"/>
          <w:rtl/>
        </w:rPr>
        <w:t>،</w:t>
      </w:r>
      <w:r w:rsidR="004900F4"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004900F4" w:rsidRPr="00DC4B77">
        <w:rPr>
          <w:rFonts w:ascii="Traditional Arabic" w:hAnsi="Traditional Arabic" w:hint="cs"/>
          <w:b/>
          <w:bCs/>
          <w:color w:val="000000" w:themeColor="text1"/>
          <w:sz w:val="34"/>
          <w:szCs w:val="34"/>
          <w:rtl/>
        </w:rPr>
        <w:t xml:space="preserve"> </w:t>
      </w:r>
      <w:r w:rsidRPr="00DC4B77">
        <w:rPr>
          <w:rFonts w:ascii="Traditional Arabic" w:hAnsi="Traditional Arabic" w:cs="louts shamy"/>
          <w:color w:val="000000" w:themeColor="text1"/>
          <w:sz w:val="34"/>
          <w:szCs w:val="30"/>
          <w:rtl/>
        </w:rPr>
        <w:t xml:space="preserve">وهلاك بولس وشارك فيها رجال (آباء الكنيسة) بمعنى أنها تتطور يومًا بعد يوم، وبعض الرسائل لا يُعرَف كاتبها، على سبيل المثال (سفر أعمال الرسل) وهو أهم الأسفار المنسوبة </w:t>
      </w:r>
      <w:r w:rsidRPr="00DC4B77">
        <w:rPr>
          <w:rFonts w:ascii="Traditional Arabic" w:eastAsia="Calibri" w:hAnsi="Traditional Arabic" w:cs="louts shamy"/>
          <w:color w:val="000000" w:themeColor="text1"/>
          <w:sz w:val="34"/>
          <w:szCs w:val="30"/>
          <w:rtl/>
          <w:lang w:eastAsia="en-US"/>
        </w:rPr>
        <w:t>لبولس.</w:t>
      </w:r>
      <w:r w:rsidR="002D1938" w:rsidRPr="00DC4B77">
        <w:rPr>
          <w:rFonts w:ascii="Traditional Arabic" w:eastAsia="Calibri" w:hAnsi="Traditional Arabic" w:cs="louts shamy" w:hint="cs"/>
          <w:color w:val="000000" w:themeColor="text1"/>
          <w:sz w:val="34"/>
          <w:szCs w:val="30"/>
          <w:rtl/>
          <w:lang w:eastAsia="en-US"/>
        </w:rPr>
        <w:t xml:space="preserve"> </w:t>
      </w:r>
      <w:r w:rsidRPr="00DC4B77">
        <w:rPr>
          <w:rFonts w:ascii="Traditional Arabic" w:eastAsia="Calibri" w:hAnsi="Traditional Arabic" w:cs="louts shamy"/>
          <w:color w:val="000000" w:themeColor="text1"/>
          <w:sz w:val="34"/>
          <w:szCs w:val="30"/>
          <w:rtl/>
          <w:lang w:eastAsia="en-US"/>
        </w:rPr>
        <w:t xml:space="preserve">هذه هي الحقيقة التي لا يجهلها مهتم. </w:t>
      </w:r>
      <w:r w:rsidR="002D1938" w:rsidRPr="00DC4B77">
        <w:rPr>
          <w:rFonts w:ascii="Traditional Arabic" w:eastAsia="Calibri" w:hAnsi="Traditional Arabic" w:cs="louts shamy" w:hint="cs"/>
          <w:b/>
          <w:bCs/>
          <w:color w:val="000000" w:themeColor="text1"/>
          <w:sz w:val="34"/>
          <w:szCs w:val="30"/>
          <w:rtl/>
          <w:lang w:eastAsia="en-US"/>
        </w:rPr>
        <w:t xml:space="preserve">والسؤال: </w:t>
      </w:r>
      <w:r w:rsidRPr="00DC4B77">
        <w:rPr>
          <w:rFonts w:ascii="Traditional Arabic" w:hAnsi="Traditional Arabic" w:cs="louts shamy"/>
          <w:b/>
          <w:bCs/>
          <w:color w:val="000000" w:themeColor="text1"/>
          <w:sz w:val="34"/>
          <w:szCs w:val="30"/>
          <w:rtl/>
        </w:rPr>
        <w:t>كيف طوعت له نفسه أن يُصور بولس وكأنه جاهد واجتهد وشدَّ واشتد حتى مكّن للنصرانية، وكأنه على خطى المسيح</w:t>
      </w:r>
      <w:r w:rsidR="008D2941" w:rsidRPr="00DC4B77">
        <w:rPr>
          <w:rFonts w:ascii="Traditional Arabic" w:hAnsi="Traditional Arabic" w:cs="louts shamy"/>
          <w:b/>
          <w:bCs/>
          <w:color w:val="000000" w:themeColor="text1"/>
          <w:sz w:val="34"/>
          <w:szCs w:val="30"/>
          <w:rtl/>
        </w:rPr>
        <w:t>،</w:t>
      </w:r>
      <w:r w:rsidR="004900F4" w:rsidRPr="00DC4B77">
        <w:rPr>
          <w:rFonts w:ascii="Traditional Arabic" w:hAnsi="Traditional Arabic" w:cs="louts shamy" w:hint="cs"/>
          <w:b/>
          <w:bCs/>
          <w:color w:val="000000" w:themeColor="text1"/>
          <w:sz w:val="34"/>
          <w:szCs w:val="30"/>
          <w:rtl/>
        </w:rPr>
        <w:t xml:space="preserve"> </w:t>
      </w:r>
      <w:r w:rsidR="008D2941" w:rsidRPr="00DC4B77">
        <w:rPr>
          <w:rFonts w:ascii="Traditional Arabic" w:hAnsi="Traditional Arabic" w:cs="louts shamy"/>
          <w:b/>
          <w:bCs/>
          <w:color w:val="000000" w:themeColor="text1"/>
          <w:sz w:val="34"/>
          <w:szCs w:val="30"/>
          <w:rtl/>
        </w:rPr>
        <w:t>عليه السلام</w:t>
      </w:r>
      <w:r w:rsidRPr="00DC4B77">
        <w:rPr>
          <w:rFonts w:ascii="Traditional Arabic" w:hAnsi="Traditional Arabic" w:cs="louts shamy"/>
          <w:b/>
          <w:bCs/>
          <w:color w:val="000000" w:themeColor="text1"/>
          <w:sz w:val="34"/>
          <w:szCs w:val="30"/>
          <w:rtl/>
        </w:rPr>
        <w:t>؟!!</w:t>
      </w:r>
    </w:p>
    <w:p w14:paraId="5C71B006" w14:textId="4BDF58F0" w:rsidR="005756C0" w:rsidRPr="00DC4B77" w:rsidRDefault="005756C0" w:rsidP="008B5361">
      <w:pPr>
        <w:widowControl w:val="0"/>
        <w:spacing w:after="60" w:line="192"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كيف سولت له نفسه أن يتكلم بهذا الكذب المكشوف؟!</w:t>
      </w:r>
    </w:p>
    <w:p w14:paraId="7BA58B6E" w14:textId="0CFAFAA4" w:rsidR="0089382A" w:rsidRPr="00DC4B77" w:rsidRDefault="005756C0" w:rsidP="008B5361">
      <w:pPr>
        <w:pStyle w:val="NoSpacing"/>
        <w:widowControl w:val="0"/>
        <w:spacing w:after="60" w:line="192" w:lineRule="auto"/>
        <w:ind w:firstLine="284"/>
        <w:jc w:val="both"/>
        <w:rPr>
          <w:rFonts w:ascii="Traditional Arabic" w:hAnsi="Traditional Arabic" w:cs="louts shamy"/>
          <w:color w:val="000000" w:themeColor="text1"/>
          <w:sz w:val="34"/>
          <w:szCs w:val="30"/>
          <w:lang w:bidi="ar-LB"/>
        </w:rPr>
      </w:pPr>
      <w:r w:rsidRPr="00DC4B77">
        <w:rPr>
          <w:rFonts w:ascii="Traditional Arabic" w:hAnsi="Traditional Arabic" w:cs="louts shamy"/>
          <w:b w:val="0"/>
          <w:bCs w:val="0"/>
          <w:color w:val="000000" w:themeColor="text1"/>
          <w:sz w:val="34"/>
          <w:szCs w:val="30"/>
          <w:rtl/>
        </w:rPr>
        <w:t>بعد أن تحدث عبَّاس العقاد بهذا الإفك في الطبعة الأولى من كتابه "عبقرية المسيح" اعترض عليه كثيرون، وكان رده عليهم بأنه فتح الإنجيل أكثر من ألف مرة، وأنه يعرف ما لا يعرفون، وحقَّر من شأنهم، ولم يعتنِ بقولهم أو يناقش حججهم وبالتالي لم يتراجع عن قوله وأعاد طبع كتابه</w:t>
      </w:r>
      <w:r w:rsidR="00A86A47" w:rsidRPr="00291CAC">
        <w:rPr>
          <w:rStyle w:val="FootnoteReference"/>
          <w:rFonts w:ascii="louts shamy" w:eastAsia="Times New Roman" w:hAnsi="louts shamy" w:cs="louts shamy"/>
          <w:b w:val="0"/>
          <w:bCs w:val="0"/>
          <w:color w:val="000000" w:themeColor="text1"/>
          <w:sz w:val="32"/>
          <w:rtl/>
          <w:lang w:eastAsia="ar-SA"/>
        </w:rPr>
        <w:t>(</w:t>
      </w:r>
      <w:r w:rsidRPr="00291CAC">
        <w:rPr>
          <w:rStyle w:val="FootnoteReference"/>
          <w:rFonts w:ascii="louts shamy" w:eastAsia="Times New Roman" w:hAnsi="louts shamy" w:cs="louts shamy"/>
          <w:b w:val="0"/>
          <w:bCs w:val="0"/>
          <w:color w:val="000000" w:themeColor="text1"/>
          <w:sz w:val="32"/>
          <w:rtl/>
          <w:lang w:eastAsia="ar-SA"/>
        </w:rPr>
        <w:footnoteReference w:id="163"/>
      </w:r>
      <w:r w:rsidR="00A86A47" w:rsidRPr="00291CAC">
        <w:rPr>
          <w:rStyle w:val="FootnoteReference"/>
          <w:rFonts w:ascii="louts shamy" w:eastAsia="Times New Roman" w:hAnsi="louts shamy" w:cs="louts shamy"/>
          <w:b w:val="0"/>
          <w:bCs w:val="0"/>
          <w:color w:val="000000" w:themeColor="text1"/>
          <w:sz w:val="32"/>
          <w:rtl/>
          <w:lang w:eastAsia="ar-SA"/>
        </w:rPr>
        <w:t>)</w:t>
      </w:r>
      <w:r w:rsidRPr="00DC4B77">
        <w:rPr>
          <w:rFonts w:ascii="Traditional Arabic" w:hAnsi="Traditional Arabic" w:cs="louts shamy"/>
          <w:b w:val="0"/>
          <w:bCs w:val="0"/>
          <w:color w:val="000000" w:themeColor="text1"/>
          <w:sz w:val="34"/>
          <w:szCs w:val="30"/>
          <w:rtl/>
          <w:lang w:bidi="ar-LB"/>
        </w:rPr>
        <w:t>!!</w:t>
      </w:r>
      <w:r w:rsidR="0089382A" w:rsidRPr="00DC4B77">
        <w:rPr>
          <w:rFonts w:ascii="Traditional Arabic" w:hAnsi="Traditional Arabic"/>
          <w:color w:val="000000" w:themeColor="text1"/>
          <w:sz w:val="34"/>
          <w:szCs w:val="34"/>
          <w:rtl/>
          <w:lang w:bidi="ar-LB"/>
        </w:rPr>
        <w:br w:type="page"/>
      </w:r>
    </w:p>
    <w:p w14:paraId="55885A7D" w14:textId="77777777" w:rsidR="0089382A" w:rsidRPr="00244CA3" w:rsidRDefault="0089382A" w:rsidP="00BD51D2">
      <w:pPr>
        <w:pStyle w:val="NoSpacing"/>
        <w:widowControl w:val="0"/>
        <w:spacing w:after="60" w:line="216" w:lineRule="auto"/>
        <w:ind w:firstLine="284"/>
        <w:jc w:val="both"/>
        <w:rPr>
          <w:rFonts w:ascii="Traditional Arabic" w:hAnsi="Traditional Arabic" w:cs="louts shamy"/>
          <w:b w:val="0"/>
          <w:bCs w:val="0"/>
          <w:color w:val="000000" w:themeColor="text1"/>
          <w:sz w:val="2"/>
          <w:szCs w:val="2"/>
          <w:rtl/>
          <w:lang w:bidi="ar-LB"/>
        </w:rPr>
      </w:pPr>
    </w:p>
    <w:p w14:paraId="501E0633" w14:textId="138184F6" w:rsidR="005756C0" w:rsidRPr="00DC4B77" w:rsidRDefault="008F465C" w:rsidP="00C862BB">
      <w:pPr>
        <w:pStyle w:val="Heading1"/>
        <w:spacing w:after="120"/>
        <w:rPr>
          <w:color w:val="000000" w:themeColor="text1"/>
          <w:sz w:val="34"/>
          <w:szCs w:val="34"/>
        </w:rPr>
      </w:pPr>
      <w:bookmarkStart w:id="93" w:name="_Toc173116191"/>
      <w:r w:rsidRPr="00DC4B77">
        <w:rPr>
          <w:color w:val="000000" w:themeColor="text1"/>
          <w:sz w:val="34"/>
          <w:szCs w:val="34"/>
          <w:rtl/>
          <w:lang w:eastAsia="en-US"/>
        </w:rPr>
        <w:t>المبحث الثاني</w:t>
      </w:r>
      <w:r w:rsidR="005756C0" w:rsidRPr="00DC4B77">
        <w:rPr>
          <w:color w:val="000000" w:themeColor="text1"/>
          <w:sz w:val="34"/>
          <w:szCs w:val="34"/>
          <w:rtl/>
          <w:lang w:eastAsia="en-US"/>
        </w:rPr>
        <w:t xml:space="preserve"> </w:t>
      </w:r>
      <w:r w:rsidR="005756C0" w:rsidRPr="00DC4B77">
        <w:rPr>
          <w:color w:val="000000" w:themeColor="text1"/>
          <w:sz w:val="34"/>
          <w:szCs w:val="34"/>
          <w:rtl/>
          <w:lang w:eastAsia="en-US"/>
        </w:rPr>
        <w:br/>
        <w:t xml:space="preserve">موقف العقاد من </w:t>
      </w:r>
      <w:r w:rsidR="00030833" w:rsidRPr="00DC4B77">
        <w:rPr>
          <w:rFonts w:hint="cs"/>
          <w:color w:val="000000" w:themeColor="text1"/>
          <w:sz w:val="34"/>
          <w:szCs w:val="34"/>
          <w:rtl/>
          <w:lang w:eastAsia="en-US"/>
        </w:rPr>
        <w:t>"</w:t>
      </w:r>
      <w:r w:rsidR="005756C0" w:rsidRPr="00DC4B77">
        <w:rPr>
          <w:color w:val="000000" w:themeColor="text1"/>
          <w:sz w:val="34"/>
          <w:szCs w:val="34"/>
          <w:rtl/>
          <w:lang w:eastAsia="en-US"/>
        </w:rPr>
        <w:t>ألوهية</w:t>
      </w:r>
      <w:r w:rsidR="00030833" w:rsidRPr="00DC4B77">
        <w:rPr>
          <w:rFonts w:hint="cs"/>
          <w:color w:val="000000" w:themeColor="text1"/>
          <w:sz w:val="34"/>
          <w:szCs w:val="34"/>
          <w:rtl/>
          <w:lang w:eastAsia="en-US"/>
        </w:rPr>
        <w:t>"</w:t>
      </w:r>
      <w:r w:rsidR="005756C0" w:rsidRPr="00DC4B77">
        <w:rPr>
          <w:color w:val="000000" w:themeColor="text1"/>
          <w:sz w:val="34"/>
          <w:szCs w:val="34"/>
          <w:rtl/>
          <w:lang w:eastAsia="en-US"/>
        </w:rPr>
        <w:t xml:space="preserve"> المسيح المزعومة</w:t>
      </w:r>
      <w:bookmarkEnd w:id="93"/>
    </w:p>
    <w:p w14:paraId="4EFB9BA4" w14:textId="0D8ACF3A" w:rsidR="0089382A" w:rsidRPr="00DC4B77" w:rsidRDefault="00030833" w:rsidP="00FA40AA">
      <w:pPr>
        <w:widowControl w:val="0"/>
        <w:spacing w:after="6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rPr>
        <w:t xml:space="preserve">يدعي </w:t>
      </w:r>
      <w:r w:rsidR="005756C0" w:rsidRPr="00DC4B77">
        <w:rPr>
          <w:rFonts w:ascii="Traditional Arabic" w:hAnsi="Traditional Arabic" w:cs="louts shamy"/>
          <w:color w:val="000000" w:themeColor="text1"/>
          <w:sz w:val="34"/>
          <w:szCs w:val="30"/>
          <w:rtl/>
        </w:rPr>
        <w:t xml:space="preserve">النصارى </w:t>
      </w:r>
      <w:r w:rsidRPr="00DC4B77">
        <w:rPr>
          <w:rFonts w:ascii="Traditional Arabic" w:hAnsi="Traditional Arabic" w:cs="louts shamy" w:hint="cs"/>
          <w:color w:val="000000" w:themeColor="text1"/>
          <w:sz w:val="34"/>
          <w:szCs w:val="30"/>
          <w:rtl/>
        </w:rPr>
        <w:t xml:space="preserve">أن </w:t>
      </w:r>
      <w:r w:rsidR="005756C0" w:rsidRPr="00DC4B77">
        <w:rPr>
          <w:rFonts w:ascii="Traditional Arabic" w:hAnsi="Traditional Arabic" w:cs="louts shamy"/>
          <w:color w:val="000000" w:themeColor="text1"/>
          <w:sz w:val="34"/>
          <w:szCs w:val="30"/>
          <w:rtl/>
        </w:rPr>
        <w:t>المسيح</w:t>
      </w:r>
      <w:r w:rsidR="008D2941" w:rsidRPr="00DC4B77">
        <w:rPr>
          <w:rFonts w:ascii="Traditional Arabic" w:hAnsi="Traditional Arabic" w:cs="louts shamy"/>
          <w:color w:val="000000" w:themeColor="text1"/>
          <w:sz w:val="34"/>
          <w:szCs w:val="30"/>
          <w:rtl/>
        </w:rPr>
        <w:t>،</w:t>
      </w:r>
      <w:r w:rsidR="004900F4"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005756C0" w:rsidRPr="00DC4B77">
        <w:rPr>
          <w:rFonts w:ascii="Traditional Arabic" w:hAnsi="Traditional Arabic" w:cs="louts shamy"/>
          <w:color w:val="000000" w:themeColor="text1"/>
          <w:sz w:val="34"/>
          <w:szCs w:val="30"/>
          <w:rtl/>
        </w:rPr>
        <w:t xml:space="preserve"> هو الله، أو ابن الله، ثم هم مختلفون فيمن عاش بين الناس</w:t>
      </w:r>
      <w:r w:rsidR="001F354D" w:rsidRPr="00DC4B77">
        <w:rPr>
          <w:rFonts w:ascii="Traditional Arabic" w:hAnsi="Traditional Arabic" w:cs="louts shamy" w:hint="cs"/>
          <w:color w:val="000000" w:themeColor="text1"/>
          <w:sz w:val="34"/>
          <w:szCs w:val="30"/>
          <w:rtl/>
        </w:rPr>
        <w:t xml:space="preserve"> </w:t>
      </w:r>
      <w:r w:rsidR="005756C0" w:rsidRPr="00DC4B77">
        <w:rPr>
          <w:rFonts w:ascii="Traditional Arabic" w:hAnsi="Traditional Arabic" w:cs="louts shamy"/>
          <w:color w:val="000000" w:themeColor="text1"/>
          <w:sz w:val="34"/>
          <w:szCs w:val="30"/>
          <w:rtl/>
        </w:rPr>
        <w:t>(شخص المسيح</w:t>
      </w:r>
      <w:r w:rsidR="008D2941" w:rsidRPr="00DC4B77">
        <w:rPr>
          <w:rFonts w:ascii="Traditional Arabic" w:hAnsi="Traditional Arabic" w:cs="louts shamy"/>
          <w:color w:val="000000" w:themeColor="text1"/>
          <w:sz w:val="34"/>
          <w:szCs w:val="30"/>
          <w:rtl/>
        </w:rPr>
        <w:t>،</w:t>
      </w:r>
      <w:r w:rsidR="004900F4"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005756C0" w:rsidRPr="00DC4B77">
        <w:rPr>
          <w:rFonts w:ascii="Traditional Arabic" w:hAnsi="Traditional Arabic" w:cs="louts shamy"/>
          <w:color w:val="000000" w:themeColor="text1"/>
          <w:sz w:val="34"/>
          <w:szCs w:val="30"/>
          <w:rtl/>
        </w:rPr>
        <w:t>): هل كان حال معيشته بين الناس إنسانًا كاملًا أم "إلهًا" كاملًا أم بعضه إنسان وبعضه "إله"؟؛  يقولون بكل هذا، وكل هذا لا يجتمع، وأي من هذا لا يصح، لذا كل فرقة منهم تُكَفِّر أختها، ولا ترى نجاةً لها!!</w:t>
      </w:r>
    </w:p>
    <w:p w14:paraId="3D0BF984" w14:textId="0843BEFC" w:rsidR="0089382A" w:rsidRPr="00DC4B77" w:rsidRDefault="005756C0" w:rsidP="00FA40AA">
      <w:pPr>
        <w:widowControl w:val="0"/>
        <w:spacing w:after="6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ومتفقون على أن المسيح ولد من سيدةٍ عذراء، وتبعه اثنا عشر تلميذًا.</w:t>
      </w:r>
      <w:r w:rsidR="00030833" w:rsidRPr="00DC4B77">
        <w:rPr>
          <w:rFonts w:ascii="Traditional Arabic" w:hAnsi="Traditional Arabic" w:cs="louts shamy"/>
          <w:color w:val="000000" w:themeColor="text1"/>
          <w:sz w:val="34"/>
          <w:szCs w:val="30"/>
          <w:rtl/>
        </w:rPr>
        <w:br/>
      </w:r>
      <w:r w:rsidRPr="00DC4B77">
        <w:rPr>
          <w:rFonts w:ascii="Traditional Arabic" w:hAnsi="Traditional Arabic" w:cs="louts shamy"/>
          <w:color w:val="000000" w:themeColor="text1"/>
          <w:sz w:val="34"/>
          <w:szCs w:val="30"/>
          <w:rtl/>
        </w:rPr>
        <w:t xml:space="preserve">ومتفقون على أن </w:t>
      </w:r>
      <w:r w:rsidR="0000525C" w:rsidRPr="00DC4B77">
        <w:rPr>
          <w:rFonts w:ascii="Traditional Arabic" w:hAnsi="Traditional Arabic" w:cs="louts shamy"/>
          <w:color w:val="000000" w:themeColor="text1"/>
          <w:sz w:val="34"/>
          <w:szCs w:val="30"/>
          <w:rtl/>
        </w:rPr>
        <w:t>آدم</w:t>
      </w:r>
      <w:r w:rsidRPr="00DC4B77">
        <w:rPr>
          <w:rFonts w:ascii="Traditional Arabic" w:hAnsi="Traditional Arabic" w:cs="louts shamy"/>
          <w:color w:val="000000" w:themeColor="text1"/>
          <w:sz w:val="34"/>
          <w:szCs w:val="30"/>
          <w:rtl/>
        </w:rPr>
        <w:t xml:space="preserve"> أخطأ وورثت ذريته الخطيئة، فتجسد "الله" ـ أو ابن "الله" ـ من أجل أن يُكَفِّرَ عن هذه الخطيئة</w:t>
      </w:r>
      <w:r w:rsidR="00030833" w:rsidRPr="00DC4B77">
        <w:rPr>
          <w:rFonts w:ascii="Traditional Arabic" w:hAnsi="Traditional Arabic" w:cs="louts shamy" w:hint="cs"/>
          <w:color w:val="000000" w:themeColor="text1"/>
          <w:sz w:val="34"/>
          <w:szCs w:val="30"/>
          <w:rtl/>
        </w:rPr>
        <w:t>، تعالى الله عما يقولون علوًا كبيرًا</w:t>
      </w:r>
      <w:r w:rsidRPr="00DC4B77">
        <w:rPr>
          <w:rFonts w:ascii="Traditional Arabic" w:hAnsi="Traditional Arabic" w:cs="louts shamy"/>
          <w:color w:val="000000" w:themeColor="text1"/>
          <w:sz w:val="34"/>
          <w:szCs w:val="30"/>
          <w:rtl/>
        </w:rPr>
        <w:t>!!</w:t>
      </w:r>
      <w:r w:rsidR="00030833" w:rsidRPr="00DC4B77">
        <w:rPr>
          <w:rFonts w:ascii="Traditional Arabic" w:hAnsi="Traditional Arabic" w:cs="louts shamy"/>
          <w:color w:val="000000" w:themeColor="text1"/>
          <w:sz w:val="34"/>
          <w:szCs w:val="30"/>
          <w:rtl/>
        </w:rPr>
        <w:br/>
      </w:r>
      <w:r w:rsidRPr="00DC4B77">
        <w:rPr>
          <w:rFonts w:ascii="Traditional Arabic" w:hAnsi="Traditional Arabic" w:cs="louts shamy"/>
          <w:color w:val="000000" w:themeColor="text1"/>
          <w:sz w:val="34"/>
          <w:szCs w:val="30"/>
          <w:rtl/>
        </w:rPr>
        <w:t>ومتفقون على أن</w:t>
      </w:r>
      <w:r w:rsidR="00030833" w:rsidRPr="00DC4B77">
        <w:rPr>
          <w:rFonts w:ascii="Traditional Arabic" w:hAnsi="Traditional Arabic" w:cs="louts shamy" w:hint="cs"/>
          <w:color w:val="000000" w:themeColor="text1"/>
          <w:sz w:val="34"/>
          <w:szCs w:val="30"/>
          <w:rtl/>
        </w:rPr>
        <w:t>ه</w:t>
      </w:r>
      <w:r w:rsidRPr="00DC4B77">
        <w:rPr>
          <w:rFonts w:ascii="Traditional Arabic" w:hAnsi="Traditional Arabic" w:cs="louts shamy"/>
          <w:color w:val="000000" w:themeColor="text1"/>
          <w:sz w:val="34"/>
          <w:szCs w:val="30"/>
          <w:rtl/>
        </w:rPr>
        <w:t xml:space="preserve"> الشخص الذي صلب قُبض عليه وسِيق مُقيدًا يُبصق في وجهه ويُضرب على قفاه، ثم صُلب على الأخشاب وراح يصرخ من الألم!! تعالى الله وتقدس عما يقولون علوًّا كبيرًا.</w:t>
      </w:r>
    </w:p>
    <w:p w14:paraId="5785A953" w14:textId="5C1B64EA" w:rsidR="005756C0" w:rsidRPr="00DC4B77" w:rsidRDefault="005756C0" w:rsidP="00FA40AA">
      <w:pPr>
        <w:widowControl w:val="0"/>
        <w:spacing w:after="6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ومتفقون على أن مَنْ صدق </w:t>
      </w:r>
      <w:r w:rsidR="002205DF" w:rsidRPr="00DC4B77">
        <w:rPr>
          <w:rFonts w:ascii="Traditional Arabic" w:hAnsi="Traditional Arabic" w:cs="louts shamy" w:hint="cs"/>
          <w:color w:val="000000" w:themeColor="text1"/>
          <w:sz w:val="34"/>
          <w:szCs w:val="30"/>
          <w:rtl/>
        </w:rPr>
        <w:t>ب</w:t>
      </w:r>
      <w:r w:rsidRPr="00DC4B77">
        <w:rPr>
          <w:rFonts w:ascii="Traditional Arabic" w:hAnsi="Traditional Arabic" w:cs="louts shamy"/>
          <w:color w:val="000000" w:themeColor="text1"/>
          <w:sz w:val="34"/>
          <w:szCs w:val="30"/>
          <w:rtl/>
        </w:rPr>
        <w:t>هذا نجا من الجحيم واستحق النعيم، مهما اقترف من المعاصي، فشرطُ النجاةِ عندهم هو قبول المسيح فاديًا ومخلصًا</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64"/>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w:t>
      </w:r>
    </w:p>
    <w:p w14:paraId="3DBDAF97" w14:textId="185AD5CF" w:rsidR="005756C0" w:rsidRPr="00DC4B77" w:rsidRDefault="005756C0" w:rsidP="00FA40AA">
      <w:pPr>
        <w:widowControl w:val="0"/>
        <w:spacing w:after="6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b/>
          <w:bCs/>
          <w:color w:val="000000" w:themeColor="text1"/>
          <w:sz w:val="34"/>
          <w:szCs w:val="30"/>
          <w:rtl/>
        </w:rPr>
        <w:t xml:space="preserve">وعقيدتهم هذه ليست جديدة كما يزعمون، بل وجدت من قبل!! </w:t>
      </w:r>
      <w:r w:rsidRPr="00DC4B77">
        <w:rPr>
          <w:rFonts w:ascii="Traditional Arabic" w:hAnsi="Traditional Arabic" w:cs="louts shamy"/>
          <w:color w:val="000000" w:themeColor="text1"/>
          <w:sz w:val="34"/>
          <w:szCs w:val="30"/>
          <w:rtl/>
        </w:rPr>
        <w:t>ففي القرن التاسع عشر الميلادي، تأسس علم مقارنة الأديان، وساح أحد الباحثين في الأرض يتتبع الديانات الوثنية، فوجد أن الرواية النصرانية عن المسيح</w:t>
      </w:r>
      <w:r w:rsidR="008D2941" w:rsidRPr="00DC4B77">
        <w:rPr>
          <w:rFonts w:ascii="Traditional Arabic" w:hAnsi="Traditional Arabic" w:cs="louts shamy"/>
          <w:color w:val="000000" w:themeColor="text1"/>
          <w:sz w:val="34"/>
          <w:szCs w:val="30"/>
          <w:rtl/>
        </w:rPr>
        <w:t>،</w:t>
      </w:r>
      <w:r w:rsidR="002205DF"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002205DF"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 xml:space="preserve">وجدت </w:t>
      </w:r>
      <w:r w:rsidRPr="00DC4B77">
        <w:rPr>
          <w:rFonts w:ascii="Traditional Arabic" w:hAnsi="Traditional Arabic" w:cs="louts shamy"/>
          <w:color w:val="000000" w:themeColor="text1"/>
          <w:sz w:val="34"/>
          <w:szCs w:val="30"/>
          <w:rtl/>
        </w:rPr>
        <w:lastRenderedPageBreak/>
        <w:t>قبل ذلك أكثر من مرة</w:t>
      </w:r>
      <w:r w:rsidR="00030833" w:rsidRPr="00DC4B77">
        <w:rPr>
          <w:rFonts w:ascii="Traditional Arabic" w:hAnsi="Traditional Arabic" w:cs="louts shamy" w:hint="cs"/>
          <w:color w:val="000000" w:themeColor="text1"/>
          <w:sz w:val="34"/>
          <w:szCs w:val="30"/>
          <w:rtl/>
        </w:rPr>
        <w:t>، فما قيل عن المسيح</w:t>
      </w:r>
      <w:r w:rsidR="008D2941" w:rsidRPr="00DC4B77">
        <w:rPr>
          <w:rFonts w:ascii="Traditional Arabic" w:hAnsi="Traditional Arabic" w:cs="louts shamy"/>
          <w:color w:val="000000" w:themeColor="text1"/>
          <w:sz w:val="34"/>
          <w:szCs w:val="30"/>
          <w:rtl/>
        </w:rPr>
        <w:t>،</w:t>
      </w:r>
      <w:r w:rsidR="002205DF"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00030833" w:rsidRPr="00DC4B77">
        <w:rPr>
          <w:rFonts w:ascii="Traditional Arabic" w:hAnsi="Traditional Arabic" w:cs="louts shamy" w:hint="cs"/>
          <w:color w:val="000000" w:themeColor="text1"/>
          <w:sz w:val="34"/>
          <w:szCs w:val="30"/>
          <w:rtl/>
        </w:rPr>
        <w:t xml:space="preserve"> قي</w:t>
      </w:r>
      <w:r w:rsidR="00030833" w:rsidRPr="00DC4B77">
        <w:rPr>
          <w:rFonts w:ascii="Traditional Arabic" w:eastAsiaTheme="majorEastAsia" w:hAnsi="Traditional Arabic" w:cs="louts shamy" w:hint="cs"/>
          <w:color w:val="000000" w:themeColor="text1"/>
          <w:sz w:val="34"/>
          <w:szCs w:val="30"/>
          <w:rtl/>
        </w:rPr>
        <w:t>ل في غيره</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65"/>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فليس في عقيدة النصارى الموجودة اليوم، والتي أسسها بولس كما مرّ سابقًا</w:t>
      </w:r>
      <w:r w:rsidR="00030833"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شيء جديد أبدًا.. بل كلها من الوثنيات</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66"/>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w:t>
      </w:r>
    </w:p>
    <w:p w14:paraId="310616E9" w14:textId="77777777" w:rsidR="005756C0" w:rsidRPr="00DC4B77" w:rsidRDefault="005756C0" w:rsidP="00BD51D2">
      <w:pPr>
        <w:widowControl w:val="0"/>
        <w:spacing w:after="60" w:line="216" w:lineRule="auto"/>
        <w:ind w:firstLine="284"/>
        <w:jc w:val="both"/>
        <w:rPr>
          <w:rFonts w:ascii="Traditional Arabic" w:hAnsi="Traditional Arabic" w:cs="louts shamy"/>
          <w:color w:val="000000" w:themeColor="text1"/>
          <w:sz w:val="34"/>
          <w:szCs w:val="30"/>
          <w:rtl/>
          <w:lang w:eastAsia="en-US"/>
        </w:rPr>
      </w:pPr>
      <w:r w:rsidRPr="00DC4B77">
        <w:rPr>
          <w:rFonts w:ascii="Traditional Arabic" w:hAnsi="Traditional Arabic" w:cs="louts shamy"/>
          <w:color w:val="000000" w:themeColor="text1"/>
          <w:sz w:val="34"/>
          <w:szCs w:val="30"/>
          <w:rtl/>
          <w:lang w:eastAsia="en-US"/>
        </w:rPr>
        <w:t xml:space="preserve">وشيءٌ آخر: </w:t>
      </w:r>
    </w:p>
    <w:p w14:paraId="51A9C76E" w14:textId="46DE4D4D" w:rsidR="005756C0" w:rsidRPr="00DC4B77" w:rsidRDefault="005756C0"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إذا نظرنا لنبي الله المسيح</w:t>
      </w:r>
      <w:r w:rsidR="008D2941" w:rsidRPr="00DC4B77">
        <w:rPr>
          <w:rFonts w:ascii="Traditional Arabic" w:hAnsi="Traditional Arabic" w:cs="louts shamy"/>
          <w:color w:val="000000" w:themeColor="text1"/>
          <w:sz w:val="34"/>
          <w:szCs w:val="30"/>
          <w:rtl/>
        </w:rPr>
        <w:t>،</w:t>
      </w:r>
      <w:r w:rsidR="002205DF"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Pr="00DC4B77">
        <w:rPr>
          <w:rFonts w:ascii="Traditional Arabic" w:hAnsi="Traditional Arabic" w:cs="louts shamy"/>
          <w:color w:val="000000" w:themeColor="text1"/>
          <w:sz w:val="34"/>
          <w:szCs w:val="30"/>
          <w:rtl/>
        </w:rPr>
        <w:t xml:space="preserve"> من الناحية التاريخية، بمعنى أننا إذا استدعينا شهادةَ المؤرخين الذين كتبوا التاريخ في عصره</w:t>
      </w:r>
      <w:r w:rsidR="002205DF"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إذا بحثنا عن الروايات المتواترة أو غير المتواتر المنقولة مشافهةً من جيلٍ لجيلٍ تحكي شيئًا عن حياة </w:t>
      </w:r>
      <w:r w:rsidR="002205DF" w:rsidRPr="00DC4B77">
        <w:rPr>
          <w:rFonts w:ascii="Traditional Arabic" w:hAnsi="Traditional Arabic" w:cs="louts shamy"/>
          <w:color w:val="000000" w:themeColor="text1"/>
          <w:sz w:val="34"/>
          <w:szCs w:val="30"/>
          <w:rtl/>
        </w:rPr>
        <w:t>المسيح، عليه</w:t>
      </w:r>
      <w:r w:rsidR="008D2941" w:rsidRPr="00DC4B77">
        <w:rPr>
          <w:rFonts w:ascii="Traditional Arabic" w:hAnsi="Traditional Arabic" w:cs="louts shamy"/>
          <w:color w:val="000000" w:themeColor="text1"/>
          <w:sz w:val="34"/>
          <w:szCs w:val="30"/>
          <w:rtl/>
        </w:rPr>
        <w:t xml:space="preserve"> السلام،</w:t>
      </w:r>
      <w:r w:rsidR="00030833"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فلن نجد شيئًا مذكورًا، وهذا قول "علماء الأديان"</w:t>
      </w:r>
      <w:r w:rsidR="002205DF"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وكتاب النصارى الذي بين أيديهم لا يثبت للنقد التاريخي، ولا يمكن الاعتماد عليه مصدرًا من مصادر التاريخ</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67"/>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xml:space="preserve">. </w:t>
      </w:r>
    </w:p>
    <w:p w14:paraId="7954982E" w14:textId="77777777" w:rsidR="005756C0" w:rsidRPr="00DC4B77" w:rsidRDefault="005756C0" w:rsidP="00BD51D2">
      <w:pPr>
        <w:widowControl w:val="0"/>
        <w:spacing w:after="60" w:line="216" w:lineRule="auto"/>
        <w:ind w:firstLine="284"/>
        <w:jc w:val="both"/>
        <w:rPr>
          <w:rFonts w:ascii="Traditional Arabic" w:hAnsi="Traditional Arabic" w:cs="louts shamy"/>
          <w:b/>
          <w:bCs/>
          <w:color w:val="000000" w:themeColor="text1"/>
          <w:sz w:val="34"/>
          <w:szCs w:val="30"/>
          <w:rtl/>
          <w:lang w:eastAsia="en-US"/>
        </w:rPr>
      </w:pPr>
      <w:r w:rsidRPr="00DC4B77">
        <w:rPr>
          <w:rFonts w:ascii="Traditional Arabic" w:hAnsi="Traditional Arabic" w:cs="louts shamy"/>
          <w:b/>
          <w:bCs/>
          <w:color w:val="000000" w:themeColor="text1"/>
          <w:sz w:val="34"/>
          <w:szCs w:val="30"/>
          <w:rtl/>
          <w:lang w:eastAsia="en-US"/>
        </w:rPr>
        <w:t>ما شأن عباس العقَّاد بهذا؟!</w:t>
      </w:r>
    </w:p>
    <w:p w14:paraId="21FB4A3D" w14:textId="73380244" w:rsidR="0089382A" w:rsidRPr="00DC4B77" w:rsidRDefault="005756C0"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في سياق تدافع حملات التنصير مدعومة من الاحتلال الغربي، وانشغال الجادين بما قد دهاهم من سقوط الخلافة وتفتيت الأمة وغلبة العدو</w:t>
      </w:r>
      <w:r w:rsidR="002205DF" w:rsidRPr="00DC4B77">
        <w:rPr>
          <w:rFonts w:ascii="Traditional Arabic" w:hAnsi="Traditional Arabic" w:cs="louts shamy" w:hint="cs"/>
          <w:color w:val="000000" w:themeColor="text1"/>
          <w:sz w:val="34"/>
          <w:szCs w:val="30"/>
          <w:rtl/>
        </w:rPr>
        <w:t>، وتمكن نموذجه في الحكم (الدولة القومية) من السلطة والمجتمع</w:t>
      </w:r>
      <w:r w:rsidRPr="00DC4B77">
        <w:rPr>
          <w:rFonts w:ascii="Traditional Arabic" w:hAnsi="Traditional Arabic" w:cs="louts shamy"/>
          <w:color w:val="000000" w:themeColor="text1"/>
          <w:sz w:val="34"/>
          <w:szCs w:val="30"/>
          <w:rtl/>
        </w:rPr>
        <w:t xml:space="preserve">، وقف عبَّاس يدافع عن عقيدة النصارى حتى أحبوه وأثنوا عليه خيرًا، كما مرَّ معنا في المقدمة من ثناء زكريا بطرس </w:t>
      </w:r>
      <w:r w:rsidRPr="00DC4B77">
        <w:rPr>
          <w:rFonts w:ascii="Traditional Arabic" w:hAnsi="Traditional Arabic" w:cs="louts shamy"/>
          <w:color w:val="000000" w:themeColor="text1"/>
          <w:sz w:val="34"/>
          <w:szCs w:val="30"/>
          <w:rtl/>
        </w:rPr>
        <w:lastRenderedPageBreak/>
        <w:t>وناهد متولي، يقول</w:t>
      </w:r>
      <w:r w:rsidR="00B17B06" w:rsidRPr="00DC4B77">
        <w:rPr>
          <w:rFonts w:ascii="Traditional Arabic" w:hAnsi="Traditional Arabic" w:cs="louts shamy" w:hint="cs"/>
          <w:color w:val="000000" w:themeColor="text1"/>
          <w:sz w:val="34"/>
          <w:szCs w:val="30"/>
          <w:rtl/>
        </w:rPr>
        <w:t xml:space="preserve"> عن عقيدة النصارى في </w:t>
      </w:r>
      <w:r w:rsidR="002205DF" w:rsidRPr="00DC4B77">
        <w:rPr>
          <w:rFonts w:ascii="Traditional Arabic" w:hAnsi="Traditional Arabic" w:cs="louts shamy" w:hint="cs"/>
          <w:color w:val="000000" w:themeColor="text1"/>
          <w:sz w:val="34"/>
          <w:szCs w:val="30"/>
          <w:rtl/>
        </w:rPr>
        <w:t>المسيح، عليه</w:t>
      </w:r>
      <w:r w:rsidR="00B00288" w:rsidRPr="00DC4B77">
        <w:rPr>
          <w:rFonts w:ascii="Traditional Arabic" w:hAnsi="Traditional Arabic" w:cs="louts shamy"/>
          <w:color w:val="000000" w:themeColor="text1"/>
          <w:sz w:val="34"/>
          <w:szCs w:val="30"/>
          <w:rtl/>
        </w:rPr>
        <w:t xml:space="preserve"> السلام</w:t>
      </w:r>
      <w:r w:rsidRPr="00DC4B77">
        <w:rPr>
          <w:rFonts w:ascii="Traditional Arabic" w:hAnsi="Traditional Arabic" w:cs="louts shamy"/>
          <w:color w:val="000000" w:themeColor="text1"/>
          <w:sz w:val="34"/>
          <w:szCs w:val="30"/>
          <w:rtl/>
        </w:rPr>
        <w:t xml:space="preserve">: من قبيل ما يفعله المتصوفة من نسبة كل الكرامات إلى من يحبون </w:t>
      </w:r>
      <w:bookmarkStart w:id="94" w:name="_Hlk76873430"/>
      <w:r w:rsidRPr="00DC4B77">
        <w:rPr>
          <w:rFonts w:ascii="Traditional Arabic" w:hAnsi="Traditional Arabic" w:cs="louts shamy"/>
          <w:color w:val="000000" w:themeColor="text1"/>
          <w:sz w:val="34"/>
          <w:szCs w:val="30"/>
          <w:rtl/>
        </w:rPr>
        <w:t>من الأولياء! ومن قبيل خلع كل ما قيل في الكرماء على من عرف بالكرم!!</w:t>
      </w:r>
    </w:p>
    <w:p w14:paraId="3D5F1904" w14:textId="1C34F9A3" w:rsidR="005756C0" w:rsidRPr="00DC4B77" w:rsidRDefault="00244652"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rPr>
        <w:t>أسأل:</w:t>
      </w:r>
      <w:r w:rsidR="005756C0" w:rsidRPr="00DC4B77">
        <w:rPr>
          <w:rFonts w:ascii="Traditional Arabic" w:hAnsi="Traditional Arabic" w:cs="louts shamy"/>
          <w:color w:val="000000" w:themeColor="text1"/>
          <w:sz w:val="34"/>
          <w:szCs w:val="30"/>
          <w:rtl/>
        </w:rPr>
        <w:t xml:space="preserve"> هل التجسد والصلب من أجل الفداء مجرد مدح من التابع للمتبوع؟؟!!</w:t>
      </w:r>
    </w:p>
    <w:bookmarkEnd w:id="94"/>
    <w:p w14:paraId="044F957C" w14:textId="77777777" w:rsidR="005756C0" w:rsidRPr="00DC4B77" w:rsidRDefault="005756C0"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سبحانك هذا بهتان عظيم.</w:t>
      </w:r>
    </w:p>
    <w:p w14:paraId="7C266027" w14:textId="3EFD494A" w:rsidR="005756C0" w:rsidRPr="00DC4B77" w:rsidRDefault="005756C0" w:rsidP="00BD51D2">
      <w:pPr>
        <w:widowControl w:val="0"/>
        <w:spacing w:after="60" w:line="216" w:lineRule="auto"/>
        <w:ind w:firstLine="284"/>
        <w:jc w:val="both"/>
        <w:rPr>
          <w:rFonts w:ascii="Traditional Arabic" w:eastAsiaTheme="minorEastAsia" w:hAnsi="Traditional Arabic" w:cs="louts shamy"/>
          <w:color w:val="000000" w:themeColor="text1"/>
          <w:sz w:val="34"/>
          <w:szCs w:val="30"/>
          <w:rtl/>
          <w:lang w:eastAsia="zh-CN" w:bidi="ar-EG"/>
        </w:rPr>
      </w:pPr>
      <w:r w:rsidRPr="00DC4B77">
        <w:rPr>
          <w:rFonts w:ascii="Traditional Arabic" w:eastAsiaTheme="minorEastAsia" w:hAnsi="Traditional Arabic" w:cs="louts shamy"/>
          <w:color w:val="000000" w:themeColor="text1"/>
          <w:sz w:val="34"/>
          <w:szCs w:val="30"/>
          <w:rtl/>
          <w:lang w:eastAsia="zh-CN" w:bidi="ar-EG"/>
        </w:rPr>
        <w:t>دعنا نمر. فحسبي أن تعرف ماذا يقول عبّاس، وأين يقف. ف</w:t>
      </w:r>
      <w:r w:rsidR="002205DF" w:rsidRPr="00DC4B77">
        <w:rPr>
          <w:rFonts w:ascii="Traditional Arabic" w:eastAsiaTheme="minorEastAsia" w:hAnsi="Traditional Arabic" w:cs="louts shamy" w:hint="cs"/>
          <w:color w:val="000000" w:themeColor="text1"/>
          <w:sz w:val="34"/>
          <w:szCs w:val="30"/>
          <w:rtl/>
          <w:lang w:eastAsia="zh-CN" w:bidi="ar-EG"/>
        </w:rPr>
        <w:t xml:space="preserve">كثيرًا ما يكفي </w:t>
      </w:r>
      <w:r w:rsidRPr="00DC4B77">
        <w:rPr>
          <w:rFonts w:ascii="Traditional Arabic" w:eastAsiaTheme="minorEastAsia" w:hAnsi="Traditional Arabic" w:cs="louts shamy"/>
          <w:color w:val="000000" w:themeColor="text1"/>
          <w:sz w:val="34"/>
          <w:szCs w:val="30"/>
          <w:rtl/>
          <w:lang w:eastAsia="zh-CN" w:bidi="ar-EG"/>
        </w:rPr>
        <w:t>كشف الأقوال والمواقف</w:t>
      </w:r>
      <w:r w:rsidR="002205DF" w:rsidRPr="00DC4B77">
        <w:rPr>
          <w:rFonts w:ascii="Traditional Arabic" w:eastAsiaTheme="minorEastAsia" w:hAnsi="Traditional Arabic" w:cs="louts shamy" w:hint="cs"/>
          <w:color w:val="000000" w:themeColor="text1"/>
          <w:sz w:val="34"/>
          <w:szCs w:val="30"/>
          <w:rtl/>
          <w:lang w:eastAsia="zh-CN" w:bidi="ar-EG"/>
        </w:rPr>
        <w:t xml:space="preserve"> دون حاجة لكثيرٍ من الرد والمناقشة.</w:t>
      </w:r>
      <w:r w:rsidRPr="00DC4B77">
        <w:rPr>
          <w:rFonts w:ascii="Traditional Arabic" w:eastAsiaTheme="minorEastAsia" w:hAnsi="Traditional Arabic" w:cs="louts shamy"/>
          <w:color w:val="000000" w:themeColor="text1"/>
          <w:sz w:val="34"/>
          <w:szCs w:val="30"/>
          <w:rtl/>
          <w:lang w:eastAsia="zh-CN" w:bidi="ar-EG"/>
        </w:rPr>
        <w:t xml:space="preserve"> </w:t>
      </w:r>
    </w:p>
    <w:p w14:paraId="418F3AF0" w14:textId="7D867A3F" w:rsidR="00605C3E" w:rsidRPr="00DC4B77" w:rsidRDefault="005756C0"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eastAsiaTheme="minorEastAsia" w:hAnsi="Traditional Arabic" w:cs="louts shamy"/>
          <w:color w:val="000000" w:themeColor="text1"/>
          <w:sz w:val="34"/>
          <w:szCs w:val="30"/>
          <w:rtl/>
          <w:lang w:eastAsia="zh-CN" w:bidi="ar-EG"/>
        </w:rPr>
        <w:t>عقيدة التجسد والصلب من أجل الفداء خرجت من رأس الشيطان، أوحى بها إلى أوليائه، قال العليم الخبير سبحانه وتعالى ذكره:</w:t>
      </w:r>
      <w:r w:rsidR="00605C3E" w:rsidRPr="00DC4B77">
        <w:rPr>
          <w:rFonts w:ascii="Traditional Arabic" w:eastAsiaTheme="minorEastAsia" w:hAnsi="Traditional Arabic" w:cs="louts shamy" w:hint="cs"/>
          <w:color w:val="000000" w:themeColor="text1"/>
          <w:sz w:val="34"/>
          <w:szCs w:val="30"/>
          <w:rtl/>
          <w:lang w:eastAsia="zh-CN" w:bidi="ar-EG"/>
        </w:rPr>
        <w:t xml:space="preserve"> (</w:t>
      </w:r>
      <w:r w:rsidRPr="00DC4B77">
        <w:rPr>
          <w:rFonts w:ascii="Traditional Arabic" w:eastAsiaTheme="minorEastAsia" w:hAnsi="Traditional Arabic" w:cs="louts shamy"/>
          <w:color w:val="000000" w:themeColor="text1"/>
          <w:sz w:val="34"/>
          <w:szCs w:val="30"/>
          <w:rtl/>
          <w:lang w:eastAsia="zh-CN" w:bidi="ar-EG"/>
        </w:rPr>
        <w:t xml:space="preserve">وإِنَّ الشَّيَاطِينَ لَيُوحُونَ إِلَىٰ أَوْلِيَائِهِمْ لِيُجَادِلُوكُمْ </w:t>
      </w:r>
      <w:r w:rsidRPr="00DC4B77">
        <w:rPr>
          <w:rFonts w:ascii="Traditional Arabic" w:eastAsiaTheme="minorEastAsia" w:hAnsi="Traditional Arabic" w:cs="Traditional Arabic"/>
          <w:color w:val="000000" w:themeColor="text1"/>
          <w:sz w:val="34"/>
          <w:szCs w:val="30"/>
          <w:rtl/>
          <w:lang w:eastAsia="zh-CN" w:bidi="ar-EG"/>
        </w:rPr>
        <w:t>ۖ</w:t>
      </w:r>
      <w:r w:rsidRPr="00DC4B77">
        <w:rPr>
          <w:rFonts w:ascii="Traditional Arabic" w:eastAsiaTheme="minorEastAsia" w:hAnsi="Traditional Arabic" w:cs="louts shamy"/>
          <w:color w:val="000000" w:themeColor="text1"/>
          <w:sz w:val="34"/>
          <w:szCs w:val="30"/>
          <w:rtl/>
          <w:lang w:eastAsia="zh-CN" w:bidi="ar-EG"/>
        </w:rPr>
        <w:t xml:space="preserve"> </w:t>
      </w:r>
      <w:r w:rsidRPr="00DC4B77">
        <w:rPr>
          <w:rFonts w:ascii="louts shamy" w:eastAsiaTheme="minorEastAsia" w:hAnsi="louts shamy" w:cs="louts shamy" w:hint="cs"/>
          <w:color w:val="000000" w:themeColor="text1"/>
          <w:sz w:val="34"/>
          <w:szCs w:val="30"/>
          <w:rtl/>
          <w:lang w:eastAsia="zh-CN" w:bidi="ar-EG"/>
        </w:rPr>
        <w:t>وَإِنْ</w:t>
      </w:r>
      <w:r w:rsidRPr="00DC4B77">
        <w:rPr>
          <w:rFonts w:ascii="Traditional Arabic" w:eastAsiaTheme="minorEastAsia" w:hAnsi="Traditional Arabic" w:cs="louts shamy"/>
          <w:color w:val="000000" w:themeColor="text1"/>
          <w:sz w:val="34"/>
          <w:szCs w:val="30"/>
          <w:rtl/>
          <w:lang w:eastAsia="zh-CN" w:bidi="ar-EG"/>
        </w:rPr>
        <w:t xml:space="preserve"> </w:t>
      </w:r>
      <w:r w:rsidRPr="00DC4B77">
        <w:rPr>
          <w:rFonts w:ascii="louts shamy" w:eastAsiaTheme="minorEastAsia" w:hAnsi="louts shamy" w:cs="louts shamy" w:hint="cs"/>
          <w:color w:val="000000" w:themeColor="text1"/>
          <w:sz w:val="34"/>
          <w:szCs w:val="30"/>
          <w:rtl/>
          <w:lang w:eastAsia="zh-CN" w:bidi="ar-EG"/>
        </w:rPr>
        <w:t>أَطَعْتُمُوهُمْ</w:t>
      </w:r>
      <w:r w:rsidRPr="00DC4B77">
        <w:rPr>
          <w:rFonts w:ascii="Traditional Arabic" w:eastAsiaTheme="minorEastAsia" w:hAnsi="Traditional Arabic" w:cs="louts shamy"/>
          <w:color w:val="000000" w:themeColor="text1"/>
          <w:sz w:val="34"/>
          <w:szCs w:val="30"/>
          <w:rtl/>
          <w:lang w:eastAsia="zh-CN" w:bidi="ar-EG"/>
        </w:rPr>
        <w:t xml:space="preserve"> </w:t>
      </w:r>
      <w:r w:rsidRPr="00DC4B77">
        <w:rPr>
          <w:rFonts w:ascii="louts shamy" w:eastAsiaTheme="minorEastAsia" w:hAnsi="louts shamy" w:cs="louts shamy" w:hint="cs"/>
          <w:color w:val="000000" w:themeColor="text1"/>
          <w:sz w:val="34"/>
          <w:szCs w:val="30"/>
          <w:rtl/>
          <w:lang w:eastAsia="zh-CN" w:bidi="ar-EG"/>
        </w:rPr>
        <w:t>إِنَّكُمْ</w:t>
      </w:r>
      <w:r w:rsidRPr="00DC4B77">
        <w:rPr>
          <w:rFonts w:ascii="Traditional Arabic" w:eastAsiaTheme="minorEastAsia" w:hAnsi="Traditional Arabic" w:cs="louts shamy"/>
          <w:color w:val="000000" w:themeColor="text1"/>
          <w:sz w:val="34"/>
          <w:szCs w:val="30"/>
          <w:rtl/>
          <w:lang w:eastAsia="zh-CN" w:bidi="ar-EG"/>
        </w:rPr>
        <w:t xml:space="preserve"> </w:t>
      </w:r>
      <w:r w:rsidRPr="00DC4B77">
        <w:rPr>
          <w:rFonts w:ascii="louts shamy" w:eastAsiaTheme="minorEastAsia" w:hAnsi="louts shamy" w:cs="louts shamy" w:hint="cs"/>
          <w:color w:val="000000" w:themeColor="text1"/>
          <w:sz w:val="34"/>
          <w:szCs w:val="30"/>
          <w:rtl/>
          <w:lang w:eastAsia="zh-CN" w:bidi="ar-EG"/>
        </w:rPr>
        <w:t>لَمُشْرِكُونَ</w:t>
      </w:r>
      <w:r w:rsidR="00F8124E" w:rsidRPr="00DC4B77">
        <w:rPr>
          <w:rFonts w:ascii="Traditional Arabic" w:eastAsiaTheme="minorEastAsia" w:hAnsi="Traditional Arabic" w:cs="louts shamy"/>
          <w:color w:val="000000" w:themeColor="text1"/>
          <w:sz w:val="34"/>
          <w:szCs w:val="30"/>
          <w:rtl/>
          <w:lang w:eastAsia="zh-CN" w:bidi="ar-EG"/>
        </w:rPr>
        <w:t>)</w:t>
      </w:r>
      <w:r w:rsidR="008D58CF" w:rsidRPr="00DC4B77">
        <w:rPr>
          <w:rFonts w:ascii="Traditional Arabic" w:eastAsiaTheme="minorEastAsia" w:hAnsi="Traditional Arabic" w:cs="louts shamy" w:hint="cs"/>
          <w:color w:val="000000" w:themeColor="text1"/>
          <w:sz w:val="34"/>
          <w:szCs w:val="30"/>
          <w:rtl/>
          <w:lang w:eastAsia="zh-CN" w:bidi="ar-EG"/>
        </w:rPr>
        <w:t xml:space="preserve"> </w:t>
      </w:r>
      <w:r w:rsidR="0090557D" w:rsidRPr="00DC4B77">
        <w:rPr>
          <w:rFonts w:ascii="Traditional Arabic" w:eastAsiaTheme="minorEastAsia" w:hAnsi="Traditional Arabic" w:cs="louts shamy"/>
          <w:color w:val="000000" w:themeColor="text1"/>
          <w:sz w:val="34"/>
          <w:szCs w:val="30"/>
          <w:rtl/>
          <w:lang w:eastAsia="zh-CN" w:bidi="ar-EG"/>
        </w:rPr>
        <w:t>(</w:t>
      </w:r>
      <w:r w:rsidRPr="00DC4B77">
        <w:rPr>
          <w:rFonts w:ascii="Traditional Arabic" w:eastAsiaTheme="minorEastAsia" w:hAnsi="Traditional Arabic" w:cs="louts shamy"/>
          <w:color w:val="000000" w:themeColor="text1"/>
          <w:sz w:val="34"/>
          <w:szCs w:val="30"/>
          <w:rtl/>
          <w:lang w:eastAsia="zh-CN" w:bidi="ar-EG"/>
        </w:rPr>
        <w:t>الأنعام:121</w:t>
      </w:r>
      <w:r w:rsidR="0090557D" w:rsidRPr="00DC4B77">
        <w:rPr>
          <w:rFonts w:ascii="Traditional Arabic" w:eastAsiaTheme="minorEastAsia" w:hAnsi="Traditional Arabic" w:cs="louts shamy"/>
          <w:color w:val="000000" w:themeColor="text1"/>
          <w:sz w:val="34"/>
          <w:szCs w:val="30"/>
          <w:rtl/>
          <w:lang w:eastAsia="zh-CN" w:bidi="ar-EG"/>
        </w:rPr>
        <w:t>)</w:t>
      </w:r>
      <w:r w:rsidRPr="00DC4B77">
        <w:rPr>
          <w:rFonts w:ascii="Traditional Arabic" w:eastAsiaTheme="minorEastAsia" w:hAnsi="Traditional Arabic" w:cs="louts shamy"/>
          <w:color w:val="000000" w:themeColor="text1"/>
          <w:sz w:val="34"/>
          <w:szCs w:val="30"/>
          <w:rtl/>
          <w:lang w:eastAsia="zh-CN" w:bidi="ar-EG"/>
        </w:rPr>
        <w:t xml:space="preserve">، ولذا </w:t>
      </w:r>
      <w:r w:rsidRPr="00DC4B77">
        <w:rPr>
          <w:rFonts w:ascii="Traditional Arabic" w:hAnsi="Traditional Arabic" w:cs="louts shamy"/>
          <w:color w:val="000000" w:themeColor="text1"/>
          <w:sz w:val="34"/>
          <w:szCs w:val="30"/>
          <w:rtl/>
          <w:lang w:bidi="ar-EG"/>
        </w:rPr>
        <w:t>تجد ذات العقيدة تتكرر في جنبات المعمورة دون اتصال مكاني أو زماني، وفي سيرة "بولس</w:t>
      </w:r>
      <w:r w:rsidR="00AE3871"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color w:val="000000" w:themeColor="text1"/>
          <w:sz w:val="34"/>
          <w:szCs w:val="30"/>
          <w:rtl/>
          <w:lang w:bidi="ar-EG"/>
        </w:rPr>
        <w:t>شاؤول" ما يدل على أن الشيطان هو الذي أوحى إليه بهذه الأفكار المكررة</w:t>
      </w:r>
      <w:r w:rsidR="00605C3E" w:rsidRPr="00DC4B77">
        <w:rPr>
          <w:rFonts w:ascii="Traditional Arabic" w:hAnsi="Traditional Arabic" w:cs="louts shamy" w:hint="cs"/>
          <w:color w:val="000000" w:themeColor="text1"/>
          <w:sz w:val="34"/>
          <w:szCs w:val="30"/>
          <w:rtl/>
          <w:lang w:bidi="ar-EG"/>
        </w:rPr>
        <w:t xml:space="preserve"> فقد كانت تعتريه أحوال من تلبّس بهم الجن</w:t>
      </w:r>
      <w:r w:rsidR="00A86A47" w:rsidRPr="00291CAC">
        <w:rPr>
          <w:rStyle w:val="FootnoteReference"/>
          <w:rFonts w:ascii="louts shamy" w:hAnsi="louts shamy" w:cs="louts shamy"/>
          <w:color w:val="000000" w:themeColor="text1"/>
          <w:sz w:val="32"/>
          <w:szCs w:val="32"/>
          <w:rtl/>
        </w:rPr>
        <w:t>(</w:t>
      </w:r>
      <w:r w:rsidR="00605C3E" w:rsidRPr="00291CAC">
        <w:rPr>
          <w:rStyle w:val="FootnoteReference"/>
          <w:rFonts w:ascii="louts shamy" w:hAnsi="louts shamy" w:cs="louts shamy"/>
          <w:color w:val="000000" w:themeColor="text1"/>
          <w:sz w:val="32"/>
          <w:szCs w:val="32"/>
          <w:rtl/>
        </w:rPr>
        <w:footnoteReference w:id="168"/>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w:t>
      </w:r>
    </w:p>
    <w:p w14:paraId="1173956B" w14:textId="0D0F412A" w:rsidR="008F465C" w:rsidRPr="00DC4B77" w:rsidRDefault="005756C0" w:rsidP="00FA40AA">
      <w:pPr>
        <w:widowControl w:val="0"/>
        <w:spacing w:after="6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شخص الشيطان هو مصدر الكفر والعصيان، وذلك حين يجد نفسًا </w:t>
      </w:r>
      <w:r w:rsidR="00AE3871" w:rsidRPr="00DC4B77">
        <w:rPr>
          <w:rFonts w:ascii="Traditional Arabic" w:hAnsi="Traditional Arabic" w:cs="louts shamy" w:hint="cs"/>
          <w:color w:val="000000" w:themeColor="text1"/>
          <w:sz w:val="34"/>
          <w:szCs w:val="30"/>
          <w:rtl/>
        </w:rPr>
        <w:t xml:space="preserve">خبيثة </w:t>
      </w:r>
      <w:r w:rsidRPr="00DC4B77">
        <w:rPr>
          <w:rFonts w:ascii="Traditional Arabic" w:hAnsi="Traditional Arabic" w:cs="louts shamy"/>
          <w:color w:val="000000" w:themeColor="text1"/>
          <w:sz w:val="34"/>
          <w:szCs w:val="30"/>
          <w:rtl/>
        </w:rPr>
        <w:t>تستجيب له</w:t>
      </w:r>
      <w:r w:rsidR="004C69B6" w:rsidRPr="00DC4B77">
        <w:rPr>
          <w:rFonts w:ascii="Traditional Arabic" w:hAnsi="Traditional Arabic" w:cs="louts shamy" w:hint="cs"/>
          <w:color w:val="000000" w:themeColor="text1"/>
          <w:sz w:val="34"/>
          <w:szCs w:val="30"/>
          <w:rtl/>
        </w:rPr>
        <w:t xml:space="preserve"> (</w:t>
      </w:r>
      <w:r w:rsidR="004C69B6" w:rsidRPr="00DC4B77">
        <w:rPr>
          <w:rFonts w:ascii="Traditional Arabic" w:hAnsi="Traditional Arabic" w:cs="Traditional Arabic"/>
          <w:color w:val="000000" w:themeColor="text1"/>
          <w:sz w:val="38"/>
          <w:szCs w:val="34"/>
          <w:rtl/>
        </w:rPr>
        <w:t>هَلۡ أُنَبِّئُكُمۡ عَلَىٰ مَن تَنَزَّلُ ٱلشَّيَٰطِينُ. تَنَزَّلُ عَلَىٰ كُلِّ أَفَّاكٍ أَثِيم</w:t>
      </w:r>
      <w:r w:rsidR="004C69B6" w:rsidRPr="00DC4B77">
        <w:rPr>
          <w:rFonts w:ascii="Traditional Arabic" w:hAnsi="Traditional Arabic" w:cs="louts shamy" w:hint="cs"/>
          <w:color w:val="000000" w:themeColor="text1"/>
          <w:sz w:val="34"/>
          <w:szCs w:val="30"/>
          <w:rtl/>
        </w:rPr>
        <w:t>) (الشعراء: 221، 222)</w:t>
      </w:r>
      <w:r w:rsidRPr="00DC4B77">
        <w:rPr>
          <w:rFonts w:ascii="Traditional Arabic" w:hAnsi="Traditional Arabic" w:cs="louts shamy"/>
          <w:color w:val="000000" w:themeColor="text1"/>
          <w:sz w:val="34"/>
          <w:szCs w:val="30"/>
          <w:rtl/>
        </w:rPr>
        <w:t>. هو الذي جاء قوم</w:t>
      </w:r>
      <w:r w:rsidR="004C69B6"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نوحٍ</w:t>
      </w:r>
      <w:r w:rsidR="008D2941" w:rsidRPr="00DC4B77">
        <w:rPr>
          <w:rFonts w:ascii="Traditional Arabic" w:hAnsi="Traditional Arabic" w:cs="louts shamy"/>
          <w:color w:val="000000" w:themeColor="text1"/>
          <w:sz w:val="34"/>
          <w:szCs w:val="30"/>
          <w:rtl/>
        </w:rPr>
        <w:t>،</w:t>
      </w:r>
      <w:r w:rsidR="00605C3E"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Pr="00DC4B77">
        <w:rPr>
          <w:rFonts w:ascii="Traditional Arabic" w:hAnsi="Traditional Arabic" w:cs="louts shamy"/>
          <w:color w:val="000000" w:themeColor="text1"/>
          <w:sz w:val="34"/>
          <w:szCs w:val="30"/>
          <w:rtl/>
        </w:rPr>
        <w:t xml:space="preserve"> في هيئة رجلٍ وصوّر لهم الصالحين، ثم نحت مثل الصور أصنامًا </w:t>
      </w:r>
      <w:r w:rsidR="004C69B6" w:rsidRPr="00DC4B77">
        <w:rPr>
          <w:rFonts w:ascii="Traditional Arabic" w:hAnsi="Traditional Arabic" w:cs="louts shamy" w:hint="cs"/>
          <w:color w:val="000000" w:themeColor="text1"/>
          <w:sz w:val="34"/>
          <w:szCs w:val="30"/>
          <w:rtl/>
        </w:rPr>
        <w:t>وما زال يوس</w:t>
      </w:r>
      <w:r w:rsidR="003E4A10" w:rsidRPr="00DC4B77">
        <w:rPr>
          <w:rFonts w:ascii="Traditional Arabic" w:hAnsi="Traditional Arabic" w:cs="louts shamy" w:hint="cs"/>
          <w:color w:val="000000" w:themeColor="text1"/>
          <w:sz w:val="34"/>
          <w:szCs w:val="30"/>
          <w:rtl/>
        </w:rPr>
        <w:t>و</w:t>
      </w:r>
      <w:r w:rsidR="004C69B6" w:rsidRPr="00DC4B77">
        <w:rPr>
          <w:rFonts w:ascii="Traditional Arabic" w:hAnsi="Traditional Arabic" w:cs="louts shamy" w:hint="cs"/>
          <w:color w:val="000000" w:themeColor="text1"/>
          <w:sz w:val="34"/>
          <w:szCs w:val="30"/>
          <w:rtl/>
        </w:rPr>
        <w:t xml:space="preserve">س لهم حتى </w:t>
      </w:r>
      <w:r w:rsidRPr="00DC4B77">
        <w:rPr>
          <w:rFonts w:ascii="Traditional Arabic" w:hAnsi="Traditional Arabic" w:cs="louts shamy"/>
          <w:color w:val="000000" w:themeColor="text1"/>
          <w:sz w:val="34"/>
          <w:szCs w:val="30"/>
          <w:rtl/>
        </w:rPr>
        <w:t>عبدوها</w:t>
      </w:r>
      <w:r w:rsidR="00605C3E"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وعمرو بن لحي جاءه إبليس ودلَّه على أصنام</w:t>
      </w:r>
      <w:r w:rsidR="003E4A10" w:rsidRPr="00DC4B77">
        <w:rPr>
          <w:rFonts w:ascii="Traditional Arabic" w:hAnsi="Traditional Arabic" w:cs="louts shamy" w:hint="cs"/>
          <w:color w:val="000000" w:themeColor="text1"/>
          <w:sz w:val="34"/>
          <w:szCs w:val="30"/>
          <w:rtl/>
        </w:rPr>
        <w:t xml:space="preserve"> مُعَدَّة في أرض </w:t>
      </w:r>
      <w:r w:rsidRPr="00DC4B77">
        <w:rPr>
          <w:rFonts w:ascii="Traditional Arabic" w:hAnsi="Traditional Arabic" w:cs="louts shamy"/>
          <w:color w:val="000000" w:themeColor="text1"/>
          <w:sz w:val="34"/>
          <w:szCs w:val="30"/>
          <w:rtl/>
        </w:rPr>
        <w:t xml:space="preserve">"جدة" وأمره بإخراجها ورسم له خطة </w:t>
      </w:r>
      <w:r w:rsidR="003E4A10" w:rsidRPr="00DC4B77">
        <w:rPr>
          <w:rFonts w:ascii="Traditional Arabic" w:hAnsi="Traditional Arabic" w:cs="louts shamy" w:hint="cs"/>
          <w:color w:val="000000" w:themeColor="text1"/>
          <w:sz w:val="34"/>
          <w:szCs w:val="30"/>
          <w:rtl/>
        </w:rPr>
        <w:t xml:space="preserve">الدعوة إليها؛ </w:t>
      </w:r>
      <w:r w:rsidRPr="00DC4B77">
        <w:rPr>
          <w:rFonts w:ascii="Traditional Arabic" w:hAnsi="Traditional Arabic" w:cs="louts shamy"/>
          <w:color w:val="000000" w:themeColor="text1"/>
          <w:sz w:val="34"/>
          <w:szCs w:val="30"/>
          <w:rtl/>
        </w:rPr>
        <w:t xml:space="preserve">وحين تتدبر </w:t>
      </w:r>
      <w:r w:rsidR="003E4A10" w:rsidRPr="00DC4B77">
        <w:rPr>
          <w:rFonts w:ascii="Traditional Arabic" w:hAnsi="Traditional Arabic" w:cs="louts shamy" w:hint="cs"/>
          <w:color w:val="000000" w:themeColor="text1"/>
          <w:sz w:val="34"/>
          <w:szCs w:val="30"/>
          <w:rtl/>
        </w:rPr>
        <w:t xml:space="preserve">ما اتخذ مشركو العرب من </w:t>
      </w:r>
      <w:r w:rsidRPr="00DC4B77">
        <w:rPr>
          <w:rFonts w:ascii="Traditional Arabic" w:hAnsi="Traditional Arabic" w:cs="louts shamy"/>
          <w:color w:val="000000" w:themeColor="text1"/>
          <w:sz w:val="34"/>
          <w:szCs w:val="30"/>
          <w:rtl/>
        </w:rPr>
        <w:t>(آلهة)</w:t>
      </w:r>
      <w:r w:rsidR="003E4A10" w:rsidRPr="00DC4B77">
        <w:rPr>
          <w:rFonts w:ascii="Traditional Arabic" w:hAnsi="Traditional Arabic" w:cs="louts shamy" w:hint="cs"/>
          <w:color w:val="000000" w:themeColor="text1"/>
          <w:sz w:val="34"/>
          <w:szCs w:val="30"/>
          <w:rtl/>
        </w:rPr>
        <w:t xml:space="preserve">، وما اتخذ </w:t>
      </w:r>
      <w:r w:rsidR="003E4A10" w:rsidRPr="00DC4B77">
        <w:rPr>
          <w:rFonts w:ascii="Traditional Arabic" w:hAnsi="Traditional Arabic" w:cs="louts shamy" w:hint="cs"/>
          <w:color w:val="000000" w:themeColor="text1"/>
          <w:sz w:val="34"/>
          <w:szCs w:val="30"/>
          <w:rtl/>
        </w:rPr>
        <w:lastRenderedPageBreak/>
        <w:t xml:space="preserve">مشركوا الفراعنة من </w:t>
      </w:r>
      <w:r w:rsidRPr="00DC4B77">
        <w:rPr>
          <w:rFonts w:ascii="Traditional Arabic" w:hAnsi="Traditional Arabic" w:cs="louts shamy"/>
          <w:color w:val="000000" w:themeColor="text1"/>
          <w:sz w:val="34"/>
          <w:szCs w:val="30"/>
          <w:rtl/>
        </w:rPr>
        <w:t>(آلهة)</w:t>
      </w:r>
      <w:r w:rsidR="003E4A10" w:rsidRPr="00DC4B77">
        <w:rPr>
          <w:rFonts w:ascii="Traditional Arabic" w:hAnsi="Traditional Arabic" w:cs="louts shamy" w:hint="cs"/>
          <w:color w:val="000000" w:themeColor="text1"/>
          <w:sz w:val="34"/>
          <w:szCs w:val="30"/>
          <w:rtl/>
        </w:rPr>
        <w:t xml:space="preserve">، وما اتخذ المشركون في العراق والشام من </w:t>
      </w:r>
      <w:r w:rsidRPr="00DC4B77">
        <w:rPr>
          <w:rFonts w:ascii="Traditional Arabic" w:hAnsi="Traditional Arabic" w:cs="louts shamy"/>
          <w:color w:val="000000" w:themeColor="text1"/>
          <w:sz w:val="34"/>
          <w:szCs w:val="30"/>
          <w:rtl/>
        </w:rPr>
        <w:t>(آلهة).. الآشوريين والكلدانيين والبابليين والنبط، و(آلهة) اليونان، و(آلهة) الهند والصين واليابان تجد كلها متشابهة. الأفكار والأسماء و</w:t>
      </w:r>
      <w:r w:rsidR="003E4A10" w:rsidRPr="00DC4B77">
        <w:rPr>
          <w:rFonts w:ascii="Traditional Arabic" w:hAnsi="Traditional Arabic" w:cs="louts shamy" w:hint="cs"/>
          <w:color w:val="000000" w:themeColor="text1"/>
          <w:sz w:val="34"/>
          <w:szCs w:val="30"/>
          <w:rtl/>
        </w:rPr>
        <w:t>ك</w:t>
      </w:r>
      <w:r w:rsidR="004C69B6" w:rsidRPr="00DC4B77">
        <w:rPr>
          <w:rFonts w:ascii="Traditional Arabic" w:hAnsi="Traditional Arabic" w:cs="louts shamy" w:hint="cs"/>
          <w:color w:val="000000" w:themeColor="text1"/>
          <w:sz w:val="34"/>
          <w:szCs w:val="30"/>
          <w:rtl/>
        </w:rPr>
        <w:t>ثير من التفاصيل تكاد تكون متطابقة</w:t>
      </w:r>
      <w:r w:rsidRPr="00DC4B77">
        <w:rPr>
          <w:rFonts w:ascii="Traditional Arabic" w:hAnsi="Traditional Arabic" w:cs="louts shamy"/>
          <w:color w:val="000000" w:themeColor="text1"/>
          <w:sz w:val="34"/>
          <w:szCs w:val="30"/>
          <w:rtl/>
        </w:rPr>
        <w:t xml:space="preserve">. </w:t>
      </w:r>
      <w:r w:rsidR="00C10836"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ما يدلك على أنها خرجت من رأسٍ واحدة هي رأس إبليس إمام الضالين</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69"/>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حتى عبَّاس ذكر في ثنايا كلامه مرة أن "العُزى" هي إيزيس</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70"/>
      </w:r>
      <w:r w:rsidR="00A86A47" w:rsidRPr="00291CAC">
        <w:rPr>
          <w:rStyle w:val="FootnoteReference"/>
          <w:rFonts w:ascii="louts shamy" w:hAnsi="louts shamy" w:cs="louts shamy"/>
          <w:color w:val="000000" w:themeColor="text1"/>
          <w:sz w:val="32"/>
          <w:szCs w:val="32"/>
          <w:rtl/>
        </w:rPr>
        <w:t>)</w:t>
      </w:r>
      <w:r w:rsidRPr="00DC4B77">
        <w:rPr>
          <w:rFonts w:ascii="Traditional Arabic" w:eastAsiaTheme="majorEastAsia" w:hAnsi="Traditional Arabic" w:cs="louts shamy"/>
          <w:color w:val="000000" w:themeColor="text1"/>
          <w:sz w:val="34"/>
          <w:szCs w:val="30"/>
          <w:rtl/>
        </w:rPr>
        <w:t xml:space="preserve"> ولم يقف</w:t>
      </w:r>
      <w:r w:rsidR="00605C3E" w:rsidRPr="00DC4B77">
        <w:rPr>
          <w:rFonts w:ascii="Traditional Arabic" w:eastAsiaTheme="majorEastAsia" w:hAnsi="Traditional Arabic" w:cs="louts shamy" w:hint="cs"/>
          <w:color w:val="000000" w:themeColor="text1"/>
          <w:sz w:val="34"/>
          <w:szCs w:val="30"/>
          <w:rtl/>
        </w:rPr>
        <w:t>، وهو المفكر!،</w:t>
      </w:r>
      <w:r w:rsidRPr="00DC4B77">
        <w:rPr>
          <w:rFonts w:ascii="Traditional Arabic" w:eastAsiaTheme="majorEastAsia" w:hAnsi="Traditional Arabic" w:cs="louts shamy"/>
          <w:color w:val="000000" w:themeColor="text1"/>
          <w:sz w:val="34"/>
          <w:szCs w:val="30"/>
          <w:rtl/>
        </w:rPr>
        <w:t xml:space="preserve"> ويحاول تفسير هذا التشابه</w:t>
      </w:r>
      <w:r w:rsidRPr="00DC4B77">
        <w:rPr>
          <w:rFonts w:ascii="Traditional Arabic" w:hAnsi="Traditional Arabic" w:cs="louts shamy"/>
          <w:color w:val="000000" w:themeColor="text1"/>
          <w:sz w:val="34"/>
          <w:szCs w:val="30"/>
          <w:rtl/>
        </w:rPr>
        <w:t xml:space="preserve">. </w:t>
      </w:r>
      <w:r w:rsidR="003E4A10" w:rsidRPr="00DC4B77">
        <w:rPr>
          <w:rFonts w:ascii="Traditional Arabic" w:hAnsi="Traditional Arabic" w:cs="louts shamy" w:hint="cs"/>
          <w:color w:val="000000" w:themeColor="text1"/>
          <w:sz w:val="34"/>
          <w:szCs w:val="30"/>
          <w:rtl/>
        </w:rPr>
        <w:t>و</w:t>
      </w:r>
      <w:r w:rsidR="003E4A10" w:rsidRPr="00DC4B77">
        <w:rPr>
          <w:rFonts w:ascii="Traditional Arabic" w:hAnsi="Traditional Arabic" w:cs="louts shamy"/>
          <w:color w:val="000000" w:themeColor="text1"/>
          <w:sz w:val="34"/>
          <w:szCs w:val="30"/>
          <w:rtl/>
        </w:rPr>
        <w:t>تستطيع أن تقف عل</w:t>
      </w:r>
      <w:r w:rsidR="003E4A10" w:rsidRPr="00DC4B77">
        <w:rPr>
          <w:rFonts w:ascii="Traditional Arabic" w:hAnsi="Traditional Arabic" w:cs="louts shamy" w:hint="cs"/>
          <w:color w:val="000000" w:themeColor="text1"/>
          <w:sz w:val="34"/>
          <w:szCs w:val="30"/>
          <w:rtl/>
        </w:rPr>
        <w:t xml:space="preserve">ى كثير من </w:t>
      </w:r>
      <w:r w:rsidRPr="00DC4B77">
        <w:rPr>
          <w:rFonts w:ascii="Traditional Arabic" w:hAnsi="Traditional Arabic" w:cs="louts shamy"/>
          <w:color w:val="000000" w:themeColor="text1"/>
          <w:sz w:val="34"/>
          <w:szCs w:val="30"/>
          <w:rtl/>
        </w:rPr>
        <w:t>التفاصيل التي تبين التشابه الكبير بين من عبدهم الكفار في كل زمان ومكان</w:t>
      </w:r>
      <w:r w:rsidR="003E4A10" w:rsidRPr="00DC4B77">
        <w:rPr>
          <w:rFonts w:ascii="Traditional Arabic" w:hAnsi="Traditional Arabic" w:cs="louts shamy" w:hint="cs"/>
          <w:color w:val="000000" w:themeColor="text1"/>
          <w:sz w:val="34"/>
          <w:szCs w:val="30"/>
          <w:rtl/>
        </w:rPr>
        <w:t xml:space="preserve"> من خلال </w:t>
      </w:r>
      <w:r w:rsidRPr="00DC4B77">
        <w:rPr>
          <w:rFonts w:ascii="Traditional Arabic" w:hAnsi="Traditional Arabic" w:cs="louts shamy"/>
          <w:color w:val="000000" w:themeColor="text1"/>
          <w:sz w:val="34"/>
          <w:szCs w:val="30"/>
          <w:rtl/>
        </w:rPr>
        <w:t>السرد الذي قدمه جواد علي في كتابه "المفصل في تاريخ العرب قبل الإسلام</w:t>
      </w:r>
      <w:r w:rsidR="003E4A10"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w:t>
      </w:r>
    </w:p>
    <w:p w14:paraId="6FD1DF4D" w14:textId="586529CD" w:rsidR="003E4A10" w:rsidRPr="00DC4B77" w:rsidRDefault="005756C0" w:rsidP="00FA40AA">
      <w:pPr>
        <w:widowControl w:val="0"/>
        <w:spacing w:after="6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وتدبر هذه؛ يقول، وهو يرد على إنكار علماء مقارنة الأديان وجود المسيح</w:t>
      </w:r>
      <w:r w:rsidR="008D2941" w:rsidRPr="00DC4B77">
        <w:rPr>
          <w:rFonts w:ascii="Traditional Arabic" w:hAnsi="Traditional Arabic" w:cs="louts shamy"/>
          <w:color w:val="000000" w:themeColor="text1"/>
          <w:sz w:val="34"/>
          <w:szCs w:val="30"/>
          <w:rtl/>
        </w:rPr>
        <w:t>،</w:t>
      </w:r>
      <w:r w:rsidR="00605C3E"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Pr="00DC4B77">
        <w:rPr>
          <w:rFonts w:ascii="Traditional Arabic" w:hAnsi="Traditional Arabic" w:cs="louts shamy"/>
          <w:color w:val="000000" w:themeColor="text1"/>
          <w:sz w:val="34"/>
          <w:szCs w:val="30"/>
          <w:rtl/>
        </w:rPr>
        <w:t xml:space="preserve">: إن ذلك من نشوة العلم الجديد.. يقول: كان علم الأديان جديدًا فأخذته النشوة، فعمد إلى الغريب كي يلتفت الناس إليه. وفي مكان آخر (رسالة الله) مسالمٌ ودودٌ لعلم مقارنة الأديان ينقل عنهم ويناقشهم!! ثم هو يعترف بأن المصادر التاريخية خالية من ذكر </w:t>
      </w:r>
      <w:r w:rsidR="002205DF" w:rsidRPr="00DC4B77">
        <w:rPr>
          <w:rFonts w:ascii="Traditional Arabic" w:hAnsi="Traditional Arabic" w:cs="louts shamy"/>
          <w:color w:val="000000" w:themeColor="text1"/>
          <w:sz w:val="34"/>
          <w:szCs w:val="30"/>
          <w:rtl/>
        </w:rPr>
        <w:t>المسيح، عليه</w:t>
      </w:r>
      <w:r w:rsidR="008D2941" w:rsidRPr="00DC4B77">
        <w:rPr>
          <w:rFonts w:ascii="Traditional Arabic" w:hAnsi="Traditional Arabic" w:cs="louts shamy"/>
          <w:color w:val="000000" w:themeColor="text1"/>
          <w:sz w:val="34"/>
          <w:szCs w:val="30"/>
          <w:rtl/>
        </w:rPr>
        <w:t xml:space="preserve"> السلام،</w:t>
      </w:r>
      <w:r w:rsidR="003E4A10"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وأن لا دليل فيها على وجود المسيح!!</w:t>
      </w:r>
    </w:p>
    <w:p w14:paraId="37599CA9" w14:textId="45393487" w:rsidR="0089382A" w:rsidRPr="00DC4B77" w:rsidRDefault="005756C0" w:rsidP="00BD51D2">
      <w:pPr>
        <w:pStyle w:val="NormalWeb"/>
        <w:bidi/>
        <w:spacing w:before="0" w:beforeAutospacing="0" w:after="60" w:afterAutospacing="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وسؤال ظلّ ثائرًا في خاطري لم يهدأ وأنا أقرأ دفاع العق</w:t>
      </w:r>
      <w:r w:rsidR="003E4A10"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اد عن النصرانية هو: هل كان يقرأ كتاب الله؟!، هل كان يصدق ما أنزل الله على محمدٍ</w:t>
      </w:r>
      <w:r w:rsidR="00F909E9"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ﷺ؟!</w:t>
      </w:r>
      <w:r w:rsidRPr="00DC4B77">
        <w:rPr>
          <w:rFonts w:ascii="Traditional Arabic" w:hAnsi="Traditional Arabic" w:cs="louts shamy"/>
          <w:color w:val="000000" w:themeColor="text1"/>
          <w:sz w:val="34"/>
          <w:szCs w:val="30"/>
          <w:rtl/>
        </w:rPr>
        <w:br/>
        <w:t xml:space="preserve">هل أتاه أن الله العليم الخبير شهد بوجود  </w:t>
      </w:r>
      <w:r w:rsidR="002205DF" w:rsidRPr="00DC4B77">
        <w:rPr>
          <w:rFonts w:ascii="Traditional Arabic" w:hAnsi="Traditional Arabic" w:cs="louts shamy"/>
          <w:color w:val="000000" w:themeColor="text1"/>
          <w:sz w:val="34"/>
          <w:szCs w:val="30"/>
          <w:rtl/>
        </w:rPr>
        <w:t>المسيح، عليه</w:t>
      </w:r>
      <w:r w:rsidR="008D2941" w:rsidRPr="00DC4B77">
        <w:rPr>
          <w:rFonts w:ascii="Traditional Arabic" w:hAnsi="Traditional Arabic" w:cs="louts shamy"/>
          <w:color w:val="000000" w:themeColor="text1"/>
          <w:sz w:val="34"/>
          <w:szCs w:val="30"/>
          <w:rtl/>
        </w:rPr>
        <w:t xml:space="preserve"> السلام،</w:t>
      </w:r>
      <w:r w:rsidR="003E4A10"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في كتابه، وأن شهادة الله</w:t>
      </w:r>
      <w:r w:rsidR="00AA39E1"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سبحانه وتعالى</w:t>
      </w:r>
      <w:r w:rsidR="00AA39E1" w:rsidRPr="00DC4B77">
        <w:rPr>
          <w:rFonts w:ascii="Traditional Arabic" w:hAnsi="Traditional Arabic" w:cs="louts shamy" w:hint="cs"/>
          <w:color w:val="000000" w:themeColor="text1"/>
          <w:sz w:val="34"/>
          <w:szCs w:val="30"/>
          <w:rtl/>
        </w:rPr>
        <w:t xml:space="preserve"> وعز وجل،</w:t>
      </w:r>
      <w:r w:rsidRPr="00DC4B77">
        <w:rPr>
          <w:rFonts w:ascii="Traditional Arabic" w:hAnsi="Traditional Arabic" w:cs="louts shamy"/>
          <w:color w:val="000000" w:themeColor="text1"/>
          <w:sz w:val="34"/>
          <w:szCs w:val="30"/>
          <w:rtl/>
        </w:rPr>
        <w:t xml:space="preserve"> تكفي</w:t>
      </w:r>
      <w:r w:rsidR="00605C3E" w:rsidRPr="00DC4B77">
        <w:rPr>
          <w:rFonts w:ascii="Traditional Arabic" w:hAnsi="Traditional Arabic" w:cs="louts shamy" w:hint="cs"/>
          <w:color w:val="000000" w:themeColor="text1"/>
          <w:sz w:val="34"/>
          <w:szCs w:val="30"/>
          <w:rtl/>
        </w:rPr>
        <w:t>، يقول الله:</w:t>
      </w:r>
      <w:r w:rsidRPr="00DC4B77">
        <w:rPr>
          <w:rFonts w:ascii="Traditional Arabic" w:hAnsi="Traditional Arabic" w:cs="louts shamy"/>
          <w:color w:val="000000" w:themeColor="text1"/>
          <w:sz w:val="34"/>
          <w:szCs w:val="30"/>
          <w:rtl/>
        </w:rPr>
        <w:t xml:space="preserve"> </w:t>
      </w:r>
      <w:r w:rsidR="00605C3E"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قل أَيُّ شَيْءٍ أَكْبَرُ </w:t>
      </w:r>
      <w:r w:rsidRPr="00DC4B77">
        <w:rPr>
          <w:rFonts w:ascii="Traditional Arabic" w:hAnsi="Traditional Arabic" w:cs="Traditional Arabic"/>
          <w:color w:val="000000" w:themeColor="text1"/>
          <w:sz w:val="34"/>
          <w:szCs w:val="30"/>
          <w:rtl/>
        </w:rPr>
        <w:t>شَهَادَةً ۖ قُلِ اللَّهُ ۖ شَهِيدٌ</w:t>
      </w:r>
      <w:r w:rsidRPr="00DC4B77">
        <w:rPr>
          <w:rFonts w:ascii="Traditional Arabic" w:hAnsi="Traditional Arabic" w:cs="louts shamy"/>
          <w:color w:val="000000" w:themeColor="text1"/>
          <w:sz w:val="34"/>
          <w:szCs w:val="30"/>
          <w:rtl/>
        </w:rPr>
        <w:t xml:space="preserve"> </w:t>
      </w:r>
      <w:r w:rsidRPr="00DC4B77">
        <w:rPr>
          <w:rFonts w:ascii="louts shamy" w:hAnsi="louts shamy" w:cs="louts shamy" w:hint="cs"/>
          <w:color w:val="000000" w:themeColor="text1"/>
          <w:sz w:val="34"/>
          <w:szCs w:val="30"/>
          <w:rtl/>
        </w:rPr>
        <w:t>بَيْنِي</w:t>
      </w:r>
      <w:r w:rsidRPr="00DC4B77">
        <w:rPr>
          <w:rFonts w:ascii="Traditional Arabic" w:hAnsi="Traditional Arabic" w:cs="louts shamy"/>
          <w:color w:val="000000" w:themeColor="text1"/>
          <w:sz w:val="34"/>
          <w:szCs w:val="30"/>
          <w:rtl/>
        </w:rPr>
        <w:t xml:space="preserve"> </w:t>
      </w:r>
      <w:r w:rsidRPr="00DC4B77">
        <w:rPr>
          <w:rFonts w:ascii="louts shamy" w:hAnsi="louts shamy" w:cs="louts shamy" w:hint="cs"/>
          <w:color w:val="000000" w:themeColor="text1"/>
          <w:sz w:val="34"/>
          <w:szCs w:val="30"/>
          <w:rtl/>
        </w:rPr>
        <w:t>وَبَيْنَكُمْ</w:t>
      </w:r>
      <w:r w:rsidR="00F8124E" w:rsidRPr="00DC4B77">
        <w:rPr>
          <w:rFonts w:ascii="Traditional Arabic" w:hAnsi="Traditional Arabic" w:cs="louts shamy"/>
          <w:color w:val="000000" w:themeColor="text1"/>
          <w:sz w:val="34"/>
          <w:szCs w:val="30"/>
          <w:rtl/>
        </w:rPr>
        <w:t>)</w:t>
      </w:r>
      <w:r w:rsidR="007C2742" w:rsidRPr="00DC4B77">
        <w:rPr>
          <w:rFonts w:ascii="Traditional Arabic" w:hAnsi="Traditional Arabic" w:cs="louts shamy" w:hint="cs"/>
          <w:color w:val="000000" w:themeColor="text1"/>
          <w:sz w:val="34"/>
          <w:szCs w:val="30"/>
          <w:rtl/>
        </w:rPr>
        <w:t xml:space="preserve"> </w:t>
      </w:r>
      <w:r w:rsidR="0090557D"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الأنعام:19</w:t>
      </w:r>
      <w:r w:rsidR="0090557D" w:rsidRPr="00DC4B77">
        <w:rPr>
          <w:rFonts w:ascii="Traditional Arabic" w:hAnsi="Traditional Arabic" w:cs="louts shamy"/>
          <w:color w:val="000000" w:themeColor="text1"/>
          <w:sz w:val="34"/>
          <w:szCs w:val="30"/>
          <w:rtl/>
        </w:rPr>
        <w:t>)</w:t>
      </w:r>
      <w:r w:rsidR="0089382A" w:rsidRPr="00DC4B77">
        <w:rPr>
          <w:rFonts w:ascii="Traditional Arabic" w:hAnsi="Traditional Arabic" w:cs="louts shamy" w:hint="cs"/>
          <w:color w:val="000000" w:themeColor="text1"/>
          <w:sz w:val="34"/>
          <w:szCs w:val="30"/>
          <w:rtl/>
        </w:rPr>
        <w:t>.</w:t>
      </w:r>
    </w:p>
    <w:p w14:paraId="096D3A66" w14:textId="2AD6DB52" w:rsidR="005756C0" w:rsidRPr="00DC4B77" w:rsidRDefault="005756C0" w:rsidP="00BD51D2">
      <w:pPr>
        <w:pStyle w:val="NormalWeb"/>
        <w:bidi/>
        <w:spacing w:before="0" w:beforeAutospacing="0" w:after="60" w:afterAutospacing="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lastRenderedPageBreak/>
        <w:t>وبعد.. أردت من هذا المبحث أن أبين أن العقاد داف</w:t>
      </w:r>
      <w:r w:rsidR="001F354D"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ع</w:t>
      </w:r>
      <w:r w:rsidR="001F354D"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بوعي تام.. وفي كتابٍ (عبقرية المسيح) وليس مقالٍ أو مقالين، عن وثنية النصرانية، وتم الاعتراض عليه من أقرانه وقرائه ولم يتراجع بل طبع الكتاب مرة ثانية واستخف بالنقد في مقدمة الطبعة الثانية!! </w:t>
      </w:r>
    </w:p>
    <w:p w14:paraId="443FC734" w14:textId="77777777" w:rsidR="007C2742" w:rsidRPr="00DC4B77" w:rsidRDefault="007C2742" w:rsidP="008F465C">
      <w:pPr>
        <w:pStyle w:val="NormalWeb"/>
        <w:bidi/>
        <w:spacing w:before="0" w:beforeAutospacing="0" w:after="60" w:afterAutospacing="0" w:line="216" w:lineRule="auto"/>
        <w:jc w:val="both"/>
        <w:rPr>
          <w:rFonts w:ascii="Traditional Arabic" w:hAnsi="Traditional Arabic" w:cs="Cambria"/>
          <w:color w:val="000000" w:themeColor="text1"/>
          <w:sz w:val="34"/>
          <w:szCs w:val="30"/>
          <w:rtl/>
        </w:rPr>
      </w:pPr>
    </w:p>
    <w:p w14:paraId="13C3EC6B" w14:textId="77777777" w:rsidR="008F465C" w:rsidRPr="00DC4B77" w:rsidRDefault="008F465C" w:rsidP="008F465C">
      <w:pPr>
        <w:pStyle w:val="NormalWeb"/>
        <w:bidi/>
        <w:spacing w:before="0" w:beforeAutospacing="0" w:after="60" w:afterAutospacing="0" w:line="216" w:lineRule="auto"/>
        <w:jc w:val="both"/>
        <w:rPr>
          <w:rFonts w:ascii="Traditional Arabic" w:hAnsi="Traditional Arabic" w:cs="Cambria"/>
          <w:color w:val="000000" w:themeColor="text1"/>
          <w:sz w:val="34"/>
          <w:szCs w:val="30"/>
          <w:rtl/>
        </w:rPr>
      </w:pPr>
    </w:p>
    <w:p w14:paraId="61ADD42A" w14:textId="54438C2F" w:rsidR="0089382A" w:rsidRPr="00DC4B77" w:rsidRDefault="007C2742" w:rsidP="00BD51D2">
      <w:pPr>
        <w:pStyle w:val="NormalWeb"/>
        <w:bidi/>
        <w:spacing w:before="0" w:beforeAutospacing="0" w:after="60" w:afterAutospacing="0" w:line="216" w:lineRule="auto"/>
        <w:jc w:val="center"/>
        <w:rPr>
          <w:rFonts w:ascii="Traditional Arabic" w:hAnsi="Traditional Arabic" w:cs="louts shamy"/>
          <w:color w:val="000000" w:themeColor="text1"/>
          <w:sz w:val="34"/>
          <w:szCs w:val="30"/>
          <w:rtl/>
        </w:rPr>
      </w:pPr>
      <w:r w:rsidRPr="00DC4B77">
        <w:rPr>
          <w:rFonts w:ascii="Lotus Linotype" w:hAnsi="Lotus Linotype" w:cs="Lotus Linotype"/>
          <w:b/>
          <w:bCs/>
          <w:noProof/>
          <w:color w:val="000000" w:themeColor="text1"/>
          <w:sz w:val="26"/>
          <w:szCs w:val="26"/>
        </w:rPr>
        <w:drawing>
          <wp:inline distT="0" distB="0" distL="0" distR="0" wp14:anchorId="07C27864" wp14:editId="4A915391">
            <wp:extent cx="1303020" cy="342900"/>
            <wp:effectExtent l="0" t="0" r="0" b="0"/>
            <wp:docPr id="12" name="صورة 12"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2"/>
                    <pic:cNvPicPr>
                      <a:picLocks noChangeAspect="1" noChangeArrowheads="1"/>
                    </pic:cNvPicPr>
                  </pic:nvPicPr>
                  <pic:blipFill>
                    <a:blip r:embed="rId15">
                      <a:extLst>
                        <a:ext uri="{28A0092B-C50C-407E-A947-70E740481C1C}">
                          <a14:useLocalDpi xmlns:a14="http://schemas.microsoft.com/office/drawing/2010/main" val="0"/>
                        </a:ext>
                      </a:extLst>
                    </a:blip>
                    <a:srcRect l="23341" t="-2370" r="25160" b="-5309"/>
                    <a:stretch>
                      <a:fillRect/>
                    </a:stretch>
                  </pic:blipFill>
                  <pic:spPr bwMode="auto">
                    <a:xfrm>
                      <a:off x="0" y="0"/>
                      <a:ext cx="1306957" cy="343936"/>
                    </a:xfrm>
                    <a:prstGeom prst="rect">
                      <a:avLst/>
                    </a:prstGeom>
                    <a:noFill/>
                    <a:ln>
                      <a:noFill/>
                    </a:ln>
                  </pic:spPr>
                </pic:pic>
              </a:graphicData>
            </a:graphic>
          </wp:inline>
        </w:drawing>
      </w:r>
    </w:p>
    <w:p w14:paraId="64B144E5" w14:textId="7FACE5C5" w:rsidR="0089382A" w:rsidRPr="00DC4B77" w:rsidRDefault="0089382A" w:rsidP="00BD51D2">
      <w:pPr>
        <w:bidi w:val="0"/>
        <w:spacing w:after="60" w:line="216" w:lineRule="auto"/>
        <w:rPr>
          <w:rFonts w:ascii="Traditional Arabic" w:hAnsi="Traditional Arabic" w:cs="louts shamy"/>
          <w:color w:val="000000" w:themeColor="text1"/>
          <w:sz w:val="34"/>
          <w:szCs w:val="30"/>
          <w:rtl/>
          <w:lang w:eastAsia="en-US"/>
        </w:rPr>
      </w:pPr>
      <w:r w:rsidRPr="00DC4B77">
        <w:rPr>
          <w:rFonts w:ascii="Traditional Arabic" w:hAnsi="Traditional Arabic" w:cs="louts shamy"/>
          <w:color w:val="000000" w:themeColor="text1"/>
          <w:sz w:val="34"/>
          <w:szCs w:val="30"/>
        </w:rPr>
        <w:br w:type="page"/>
      </w:r>
    </w:p>
    <w:p w14:paraId="26F7BBF1" w14:textId="77777777" w:rsidR="0089382A" w:rsidRPr="00244CA3" w:rsidRDefault="0089382A" w:rsidP="00BD51D2">
      <w:pPr>
        <w:pStyle w:val="NormalWeb"/>
        <w:bidi/>
        <w:spacing w:before="0" w:beforeAutospacing="0" w:after="60" w:afterAutospacing="0" w:line="216" w:lineRule="auto"/>
        <w:ind w:firstLine="284"/>
        <w:jc w:val="both"/>
        <w:rPr>
          <w:rFonts w:ascii="Traditional Arabic" w:hAnsi="Traditional Arabic" w:cs="louts shamy"/>
          <w:color w:val="000000" w:themeColor="text1"/>
          <w:sz w:val="2"/>
          <w:szCs w:val="2"/>
          <w:rtl/>
        </w:rPr>
      </w:pPr>
    </w:p>
    <w:p w14:paraId="3E6602FE" w14:textId="65611890" w:rsidR="005756C0" w:rsidRPr="00DC4B77" w:rsidRDefault="005756C0" w:rsidP="0089382A">
      <w:pPr>
        <w:pStyle w:val="Heading1"/>
        <w:rPr>
          <w:color w:val="000000" w:themeColor="text1"/>
          <w:sz w:val="34"/>
          <w:szCs w:val="34"/>
          <w:rtl/>
          <w:lang w:eastAsia="en-US"/>
        </w:rPr>
      </w:pPr>
      <w:bookmarkStart w:id="95" w:name="_Toc173116192"/>
      <w:r w:rsidRPr="00DC4B77">
        <w:rPr>
          <w:color w:val="000000" w:themeColor="text1"/>
          <w:sz w:val="34"/>
          <w:szCs w:val="34"/>
          <w:rtl/>
          <w:lang w:eastAsia="en-US"/>
        </w:rPr>
        <w:t>المبحث الثالث</w:t>
      </w:r>
      <w:bookmarkEnd w:id="95"/>
    </w:p>
    <w:p w14:paraId="6A8D9CFE" w14:textId="0B47D692" w:rsidR="005756C0" w:rsidRPr="00DC4B77" w:rsidRDefault="005756C0" w:rsidP="00C862BB">
      <w:pPr>
        <w:pStyle w:val="Heading1"/>
        <w:spacing w:after="120"/>
        <w:rPr>
          <w:color w:val="000000" w:themeColor="text1"/>
          <w:sz w:val="34"/>
          <w:szCs w:val="34"/>
          <w:rtl/>
          <w:lang w:eastAsia="en-US"/>
        </w:rPr>
      </w:pPr>
      <w:bookmarkStart w:id="96" w:name="_Toc78007629"/>
      <w:bookmarkStart w:id="97" w:name="_Toc173116193"/>
      <w:r w:rsidRPr="00DC4B77">
        <w:rPr>
          <w:color w:val="000000" w:themeColor="text1"/>
          <w:sz w:val="34"/>
          <w:szCs w:val="34"/>
          <w:rtl/>
          <w:lang w:eastAsia="en-US"/>
        </w:rPr>
        <w:t>عباس العقاد يدافع عن كتاب النصارى</w:t>
      </w:r>
      <w:bookmarkEnd w:id="96"/>
      <w:bookmarkEnd w:id="97"/>
    </w:p>
    <w:p w14:paraId="55CCAA7E" w14:textId="775F33C6" w:rsidR="005756C0" w:rsidRPr="00DC4B77" w:rsidRDefault="005756C0"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يواجه كتاب النصارى عددًا من المشكلات؛ واحدة منها فقط تذهب بقدسيته</w:t>
      </w:r>
      <w:r w:rsidR="00513E48" w:rsidRPr="00DC4B77">
        <w:rPr>
          <w:rFonts w:ascii="Traditional Arabic" w:hAnsi="Traditional Arabic" w:cs="louts shamy" w:hint="cs"/>
          <w:color w:val="000000" w:themeColor="text1"/>
          <w:sz w:val="34"/>
          <w:szCs w:val="30"/>
          <w:rtl/>
        </w:rPr>
        <w:t xml:space="preserve"> المزعومة</w:t>
      </w:r>
      <w:r w:rsidRPr="00DC4B77">
        <w:rPr>
          <w:rFonts w:ascii="Traditional Arabic" w:hAnsi="Traditional Arabic" w:cs="louts shamy"/>
          <w:color w:val="000000" w:themeColor="text1"/>
          <w:sz w:val="34"/>
          <w:szCs w:val="30"/>
          <w:rtl/>
        </w:rPr>
        <w:t>، أول هذه المشكلات وأهمها: (التقديس). من أين جاءه التقديس؟!، أو</w:t>
      </w:r>
      <w:r w:rsidR="00AA39E1"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مَن قال إنه مقدس؟!</w:t>
      </w:r>
    </w:p>
    <w:p w14:paraId="27B58508" w14:textId="20E7B766" w:rsidR="005756C0" w:rsidRPr="00DC4B77" w:rsidRDefault="005756C0"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2"/>
          <w:szCs w:val="30"/>
          <w:rtl/>
        </w:rPr>
        <w:t>ظهر وصف "القداسة" على كتاب النصارى بعد أربعة قرون من رفع المسيح</w:t>
      </w:r>
      <w:r w:rsidR="008D2941" w:rsidRPr="00DC4B77">
        <w:rPr>
          <w:rFonts w:ascii="Traditional Arabic" w:hAnsi="Traditional Arabic" w:cs="louts shamy"/>
          <w:color w:val="000000" w:themeColor="text1"/>
          <w:sz w:val="32"/>
          <w:szCs w:val="30"/>
          <w:rtl/>
        </w:rPr>
        <w:t>،</w:t>
      </w:r>
      <w:r w:rsidR="00513E48" w:rsidRPr="00DC4B77">
        <w:rPr>
          <w:rFonts w:ascii="Traditional Arabic" w:hAnsi="Traditional Arabic" w:cs="louts shamy" w:hint="cs"/>
          <w:color w:val="000000" w:themeColor="text1"/>
          <w:sz w:val="32"/>
          <w:szCs w:val="30"/>
          <w:rtl/>
        </w:rPr>
        <w:t xml:space="preserve"> </w:t>
      </w:r>
      <w:r w:rsidR="008D2941" w:rsidRPr="00DC4B77">
        <w:rPr>
          <w:rFonts w:ascii="Traditional Arabic" w:hAnsi="Traditional Arabic" w:cs="louts shamy"/>
          <w:color w:val="000000" w:themeColor="text1"/>
          <w:sz w:val="32"/>
          <w:szCs w:val="30"/>
          <w:rtl/>
        </w:rPr>
        <w:t>عليه السلام،</w:t>
      </w:r>
      <w:r w:rsidRPr="00DC4B77">
        <w:rPr>
          <w:rFonts w:ascii="Traditional Arabic" w:hAnsi="Traditional Arabic" w:cs="louts shamy"/>
          <w:color w:val="000000" w:themeColor="text1"/>
          <w:sz w:val="32"/>
          <w:szCs w:val="30"/>
          <w:rtl/>
        </w:rPr>
        <w:t xml:space="preserve"> تحديدًا من المجامع </w:t>
      </w:r>
      <w:r w:rsidR="00AA39E1" w:rsidRPr="00DC4B77">
        <w:rPr>
          <w:rFonts w:ascii="Traditional Arabic" w:hAnsi="Traditional Arabic" w:cs="louts shamy"/>
          <w:color w:val="000000" w:themeColor="text1"/>
          <w:sz w:val="32"/>
          <w:szCs w:val="30"/>
          <w:rtl/>
        </w:rPr>
        <w:t>"</w:t>
      </w:r>
      <w:r w:rsidRPr="00DC4B77">
        <w:rPr>
          <w:rFonts w:ascii="Traditional Arabic" w:hAnsi="Traditional Arabic" w:cs="louts shamy"/>
          <w:color w:val="000000" w:themeColor="text1"/>
          <w:sz w:val="32"/>
          <w:szCs w:val="30"/>
          <w:rtl/>
        </w:rPr>
        <w:t>المقدسة" التي عقدت في القرن الرابع الميلادي. والعقاد يعرف ذلك ويذكره</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71"/>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2"/>
          <w:szCs w:val="30"/>
          <w:rtl/>
        </w:rPr>
        <w:t>.</w:t>
      </w:r>
      <w:r w:rsidR="00AA39E1" w:rsidRPr="00DC4B77">
        <w:rPr>
          <w:rFonts w:ascii="Traditional Arabic" w:hAnsi="Traditional Arabic" w:cs="louts shamy" w:hint="cs"/>
          <w:color w:val="000000" w:themeColor="text1"/>
          <w:sz w:val="32"/>
          <w:szCs w:val="30"/>
          <w:rtl/>
        </w:rPr>
        <w:t xml:space="preserve"> </w:t>
      </w:r>
      <w:r w:rsidRPr="00DC4B77">
        <w:rPr>
          <w:rFonts w:ascii="Traditional Arabic" w:hAnsi="Traditional Arabic" w:cs="louts shamy"/>
          <w:color w:val="000000" w:themeColor="text1"/>
          <w:sz w:val="32"/>
          <w:szCs w:val="30"/>
          <w:rtl/>
        </w:rPr>
        <w:t>ولا توجد ضوابط معلنة بموجبها قيل أن هذه الكتب الأربعة والرسائل الملحقة بها مقدسة، فقد كانت الكتابات التي سجلت تعاليم المسيح</w:t>
      </w:r>
      <w:r w:rsidR="008D2941" w:rsidRPr="00DC4B77">
        <w:rPr>
          <w:rFonts w:ascii="Traditional Arabic" w:hAnsi="Traditional Arabic" w:cs="louts shamy"/>
          <w:color w:val="000000" w:themeColor="text1"/>
          <w:sz w:val="32"/>
          <w:szCs w:val="30"/>
          <w:rtl/>
        </w:rPr>
        <w:t>،</w:t>
      </w:r>
      <w:r w:rsidR="00513E48" w:rsidRPr="00DC4B77">
        <w:rPr>
          <w:rFonts w:ascii="Traditional Arabic" w:hAnsi="Traditional Arabic" w:cs="louts shamy" w:hint="cs"/>
          <w:color w:val="000000" w:themeColor="text1"/>
          <w:sz w:val="32"/>
          <w:szCs w:val="30"/>
          <w:rtl/>
        </w:rPr>
        <w:t xml:space="preserve"> </w:t>
      </w:r>
      <w:r w:rsidR="008D2941" w:rsidRPr="00DC4B77">
        <w:rPr>
          <w:rFonts w:ascii="Traditional Arabic" w:hAnsi="Traditional Arabic" w:cs="louts shamy"/>
          <w:color w:val="000000" w:themeColor="text1"/>
          <w:sz w:val="32"/>
          <w:szCs w:val="30"/>
          <w:rtl/>
        </w:rPr>
        <w:t>عليه السلام،</w:t>
      </w:r>
      <w:r w:rsidR="00AA39E1" w:rsidRPr="00DC4B77">
        <w:rPr>
          <w:rFonts w:ascii="Traditional Arabic" w:hAnsi="Traditional Arabic" w:cs="louts shamy" w:hint="cs"/>
          <w:color w:val="000000" w:themeColor="text1"/>
          <w:sz w:val="32"/>
          <w:szCs w:val="30"/>
          <w:rtl/>
        </w:rPr>
        <w:t xml:space="preserve"> </w:t>
      </w:r>
      <w:r w:rsidRPr="00DC4B77">
        <w:rPr>
          <w:rFonts w:ascii="Traditional Arabic" w:hAnsi="Traditional Arabic" w:cs="louts shamy"/>
          <w:color w:val="000000" w:themeColor="text1"/>
          <w:sz w:val="32"/>
          <w:szCs w:val="30"/>
          <w:rtl/>
        </w:rPr>
        <w:t xml:space="preserve">وتاريخه بين الناس كثيرة فاختاروا </w:t>
      </w:r>
      <w:r w:rsidR="00AA39E1" w:rsidRPr="00DC4B77">
        <w:rPr>
          <w:rFonts w:ascii="Traditional Arabic" w:hAnsi="Traditional Arabic" w:cs="louts shamy" w:hint="cs"/>
          <w:color w:val="000000" w:themeColor="text1"/>
          <w:sz w:val="32"/>
          <w:szCs w:val="30"/>
          <w:rtl/>
        </w:rPr>
        <w:t xml:space="preserve">أربعةً منها </w:t>
      </w:r>
      <w:r w:rsidRPr="00DC4B77">
        <w:rPr>
          <w:rFonts w:ascii="Traditional Arabic" w:hAnsi="Traditional Arabic" w:cs="louts shamy"/>
          <w:color w:val="000000" w:themeColor="text1"/>
          <w:sz w:val="32"/>
          <w:szCs w:val="30"/>
          <w:rtl/>
        </w:rPr>
        <w:t>وخلعوا عليه وصف القداسة</w:t>
      </w:r>
      <w:r w:rsidRPr="00DC4B77">
        <w:rPr>
          <w:rFonts w:ascii="Traditional Arabic" w:hAnsi="Traditional Arabic" w:cs="louts shamy"/>
          <w:color w:val="000000" w:themeColor="text1"/>
          <w:sz w:val="34"/>
          <w:szCs w:val="30"/>
          <w:rtl/>
        </w:rPr>
        <w:t xml:space="preserve">. </w:t>
      </w:r>
    </w:p>
    <w:p w14:paraId="6F6F0951" w14:textId="4AF4B9BE" w:rsidR="005756C0" w:rsidRPr="00DC4B77" w:rsidRDefault="005756C0" w:rsidP="00BD51D2">
      <w:pPr>
        <w:widowControl w:val="0"/>
        <w:spacing w:after="60" w:line="216" w:lineRule="auto"/>
        <w:ind w:firstLine="284"/>
        <w:jc w:val="both"/>
        <w:rPr>
          <w:rFonts w:ascii="Traditional Arabic" w:hAnsi="Traditional Arabic" w:cs="louts shamy"/>
          <w:color w:val="000000" w:themeColor="text1"/>
          <w:sz w:val="34"/>
          <w:szCs w:val="30"/>
        </w:rPr>
      </w:pPr>
      <w:r w:rsidRPr="00DC4B77">
        <w:rPr>
          <w:rFonts w:ascii="Traditional Arabic" w:hAnsi="Traditional Arabic" w:cs="louts shamy"/>
          <w:b/>
          <w:bCs/>
          <w:color w:val="000000" w:themeColor="text1"/>
          <w:sz w:val="34"/>
          <w:szCs w:val="30"/>
          <w:rtl/>
        </w:rPr>
        <w:t>المشكلة الثانية:</w:t>
      </w:r>
      <w:r w:rsidRPr="00DC4B77">
        <w:rPr>
          <w:rFonts w:ascii="Traditional Arabic" w:hAnsi="Traditional Arabic" w:cs="louts shamy"/>
          <w:color w:val="000000" w:themeColor="text1"/>
          <w:sz w:val="34"/>
          <w:szCs w:val="30"/>
          <w:rtl/>
        </w:rPr>
        <w:t xml:space="preserve"> الخبرُ بمن يخبر به، أو بشواهدٍ في ذات الخبر تدلل على صدقه؛ فبعضهم إن أخبرك صدّقتَ مهما كان الخبر غريبًا</w:t>
      </w:r>
      <w:r w:rsidR="009B7658"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 xml:space="preserve">كأبي بكر والصحابة </w:t>
      </w:r>
      <w:r w:rsidR="008813B5" w:rsidRPr="00DC4B77">
        <w:rPr>
          <w:rFonts w:ascii="Traditional Arabic" w:hAnsi="Traditional Arabic" w:cs="louts shamy"/>
          <w:color w:val="000000" w:themeColor="text1"/>
          <w:sz w:val="36"/>
          <w:szCs w:val="32"/>
          <w:lang w:bidi="ar-EG"/>
        </w:rPr>
        <w:sym w:font="AGA Arabesque" w:char="F079"/>
      </w:r>
      <w:r w:rsidR="008813B5" w:rsidRPr="00DC4B77">
        <w:rPr>
          <w:rStyle w:val="apple-style-span"/>
          <w:rFonts w:ascii="Traditional Arabic" w:hAnsi="Traditional Arabic" w:cs="louts shamy"/>
          <w:color w:val="000000" w:themeColor="text1"/>
          <w:sz w:val="35"/>
          <w:szCs w:val="32"/>
          <w:rtl/>
        </w:rPr>
        <w:t xml:space="preserve"> </w:t>
      </w:r>
      <w:r w:rsidRPr="00DC4B77">
        <w:rPr>
          <w:rFonts w:ascii="Traditional Arabic" w:hAnsi="Traditional Arabic" w:cs="louts shamy"/>
          <w:color w:val="000000" w:themeColor="text1"/>
          <w:sz w:val="34"/>
          <w:szCs w:val="30"/>
          <w:rtl/>
        </w:rPr>
        <w:t>صبيحة الإسراء</w:t>
      </w:r>
      <w:r w:rsidR="009B7658" w:rsidRPr="00DC4B77">
        <w:rPr>
          <w:rFonts w:ascii="Traditional Arabic" w:hAnsi="Traditional Arabic" w:cs="louts shamy" w:hint="cs"/>
          <w:color w:val="000000" w:themeColor="text1"/>
          <w:sz w:val="34"/>
          <w:szCs w:val="30"/>
          <w:rtl/>
        </w:rPr>
        <w:t xml:space="preserve"> (إن كان قال فقد صدق)</w:t>
      </w:r>
      <w:r w:rsidRPr="00DC4B77">
        <w:rPr>
          <w:rFonts w:ascii="Traditional Arabic" w:hAnsi="Traditional Arabic" w:cs="louts shamy"/>
          <w:color w:val="000000" w:themeColor="text1"/>
          <w:sz w:val="34"/>
          <w:szCs w:val="30"/>
          <w:rtl/>
        </w:rPr>
        <w:t>، ويكون الدليل أن الصادق هو الذي أخبر؛ وبعضهم إن أخبرك شككت في قوله و</w:t>
      </w:r>
      <w:r w:rsidR="00513E48" w:rsidRPr="00DC4B77">
        <w:rPr>
          <w:rFonts w:ascii="Traditional Arabic" w:hAnsi="Traditional Arabic" w:cs="louts shamy" w:hint="cs"/>
          <w:color w:val="000000" w:themeColor="text1"/>
          <w:sz w:val="34"/>
          <w:szCs w:val="30"/>
          <w:rtl/>
        </w:rPr>
        <w:t xml:space="preserve">إن </w:t>
      </w:r>
      <w:r w:rsidRPr="00DC4B77">
        <w:rPr>
          <w:rFonts w:ascii="Traditional Arabic" w:hAnsi="Traditional Arabic" w:cs="louts shamy"/>
          <w:color w:val="000000" w:themeColor="text1"/>
          <w:sz w:val="34"/>
          <w:szCs w:val="30"/>
          <w:rtl/>
        </w:rPr>
        <w:t xml:space="preserve">بدا أن القولَ صوابٌ لعلمك بسوء حاله. وكتاب النصارى مردود من الناحيتين، من ناحية المخبِر به ومن ناحية ما فيه من أخبار؛ فأشخاص (أعيان) الذين كتبوا الكتاب مجهولة كليًا أو جزئيًا بما يطعن في خبرهم. وكثير مما كتبوه يُكذِّب بعضه بعضًا. والكتابات في عدم ثبوت </w:t>
      </w:r>
      <w:r w:rsidR="00C10A75" w:rsidRPr="00DC4B77">
        <w:rPr>
          <w:rFonts w:ascii="Traditional Arabic" w:hAnsi="Traditional Arabic" w:cs="louts shamy" w:hint="cs"/>
          <w:color w:val="000000" w:themeColor="text1"/>
          <w:sz w:val="34"/>
          <w:szCs w:val="30"/>
          <w:rtl/>
        </w:rPr>
        <w:t>ال</w:t>
      </w:r>
      <w:r w:rsidRPr="00DC4B77">
        <w:rPr>
          <w:rFonts w:ascii="Traditional Arabic" w:hAnsi="Traditional Arabic" w:cs="louts shamy"/>
          <w:color w:val="000000" w:themeColor="text1"/>
          <w:sz w:val="34"/>
          <w:szCs w:val="30"/>
          <w:rtl/>
        </w:rPr>
        <w:t xml:space="preserve">عصمة للكتاب "المقدس" كثيرة ومنتشرة تحت عنوان "النقد النصي". </w:t>
      </w:r>
    </w:p>
    <w:p w14:paraId="11C55BBE" w14:textId="7A35B06A" w:rsidR="005756C0" w:rsidRPr="00DC4B77" w:rsidRDefault="005756C0" w:rsidP="00FA40AA">
      <w:pPr>
        <w:widowControl w:val="0"/>
        <w:spacing w:after="60" w:line="211" w:lineRule="auto"/>
        <w:ind w:firstLine="284"/>
        <w:jc w:val="both"/>
        <w:rPr>
          <w:rFonts w:ascii="Traditional Arabic" w:hAnsi="Traditional Arabic" w:cs="louts shamy"/>
          <w:color w:val="000000" w:themeColor="text1"/>
          <w:sz w:val="34"/>
          <w:szCs w:val="30"/>
          <w:rtl/>
        </w:rPr>
      </w:pPr>
      <w:bookmarkStart w:id="98" w:name="_Hlk76874695"/>
      <w:r w:rsidRPr="00DC4B77">
        <w:rPr>
          <w:rFonts w:ascii="Traditional Arabic" w:hAnsi="Traditional Arabic" w:cs="louts shamy"/>
          <w:color w:val="000000" w:themeColor="text1"/>
          <w:sz w:val="34"/>
          <w:szCs w:val="30"/>
          <w:rtl/>
        </w:rPr>
        <w:lastRenderedPageBreak/>
        <w:t>في الوقت الذي كان</w:t>
      </w:r>
      <w:r w:rsidR="00C10A75" w:rsidRPr="00DC4B77">
        <w:rPr>
          <w:rFonts w:ascii="Traditional Arabic" w:hAnsi="Traditional Arabic" w:cs="louts shamy" w:hint="cs"/>
          <w:color w:val="000000" w:themeColor="text1"/>
          <w:sz w:val="34"/>
          <w:szCs w:val="30"/>
          <w:rtl/>
        </w:rPr>
        <w:t>ت</w:t>
      </w:r>
      <w:r w:rsidRPr="00DC4B77">
        <w:rPr>
          <w:rFonts w:ascii="Traditional Arabic" w:hAnsi="Traditional Arabic" w:cs="louts shamy"/>
          <w:color w:val="000000" w:themeColor="text1"/>
          <w:sz w:val="34"/>
          <w:szCs w:val="30"/>
          <w:rtl/>
        </w:rPr>
        <w:t xml:space="preserve"> تعاني فيه الكنيسة من نقد كتابها بأيدي العلمانيين من أبنائها حتى أنهم أخرجوه من دائرة الموثوقية كليةً</w:t>
      </w:r>
      <w:r w:rsidR="00C10A75"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وفي الوقت الذي بدأت فيه طلائع الرد على شبهات المنصرين الذين انتشروا في جنبات العالم الإسلامي، </w:t>
      </w:r>
      <w:r w:rsidRPr="00DC4B77">
        <w:rPr>
          <w:rFonts w:ascii="Traditional Arabic" w:hAnsi="Traditional Arabic" w:cs="louts shamy"/>
          <w:b/>
          <w:bCs/>
          <w:color w:val="000000" w:themeColor="text1"/>
          <w:sz w:val="34"/>
          <w:szCs w:val="30"/>
          <w:rtl/>
        </w:rPr>
        <w:t>وقف عبَّاس يدافع عن كتاب النصارى، وهذه بعض الأمثلة</w:t>
      </w:r>
      <w:r w:rsidRPr="00DC4B77">
        <w:rPr>
          <w:rFonts w:ascii="Traditional Arabic" w:hAnsi="Traditional Arabic" w:cs="louts shamy"/>
          <w:color w:val="000000" w:themeColor="text1"/>
          <w:sz w:val="34"/>
          <w:szCs w:val="30"/>
          <w:rtl/>
        </w:rPr>
        <w:t>:</w:t>
      </w:r>
    </w:p>
    <w:bookmarkEnd w:id="98"/>
    <w:p w14:paraId="1793D4FE" w14:textId="77777777" w:rsidR="0089382A" w:rsidRPr="00DC4B77" w:rsidRDefault="005756C0" w:rsidP="00FA40AA">
      <w:pPr>
        <w:widowControl w:val="0"/>
        <w:spacing w:after="60" w:line="211"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b/>
          <w:bCs/>
          <w:color w:val="000000" w:themeColor="text1"/>
          <w:sz w:val="34"/>
          <w:szCs w:val="30"/>
          <w:rtl/>
        </w:rPr>
        <w:t xml:space="preserve">المثال الأول: </w:t>
      </w:r>
      <w:r w:rsidR="00C10A75" w:rsidRPr="00DC4B77">
        <w:rPr>
          <w:rFonts w:ascii="Traditional Arabic" w:hAnsi="Traditional Arabic" w:cs="louts shamy" w:hint="cs"/>
          <w:b/>
          <w:bCs/>
          <w:color w:val="000000" w:themeColor="text1"/>
          <w:sz w:val="34"/>
          <w:szCs w:val="30"/>
          <w:rtl/>
        </w:rPr>
        <w:t>تشابه</w:t>
      </w:r>
      <w:r w:rsidRPr="00DC4B77">
        <w:rPr>
          <w:rFonts w:ascii="Traditional Arabic" w:hAnsi="Traditional Arabic" w:cs="louts shamy"/>
          <w:b/>
          <w:bCs/>
          <w:color w:val="000000" w:themeColor="text1"/>
          <w:sz w:val="34"/>
          <w:szCs w:val="30"/>
          <w:rtl/>
        </w:rPr>
        <w:t xml:space="preserve"> الأناجيل</w:t>
      </w:r>
      <w:r w:rsidRPr="00DC4B77">
        <w:rPr>
          <w:rFonts w:ascii="Traditional Arabic" w:hAnsi="Traditional Arabic" w:cs="louts shamy"/>
          <w:color w:val="000000" w:themeColor="text1"/>
          <w:sz w:val="34"/>
          <w:szCs w:val="30"/>
          <w:rtl/>
        </w:rPr>
        <w:t>، ويفسر العارفون هذا التشابه بأن بعضهم نقل من بعض</w:t>
      </w:r>
      <w:r w:rsidR="00740FBB" w:rsidRPr="00DC4B77">
        <w:rPr>
          <w:rFonts w:ascii="Traditional Arabic" w:hAnsi="Traditional Arabic" w:cs="louts shamy" w:hint="cs"/>
          <w:color w:val="000000" w:themeColor="text1"/>
          <w:sz w:val="34"/>
          <w:szCs w:val="30"/>
          <w:rtl/>
        </w:rPr>
        <w:t>هم</w:t>
      </w:r>
      <w:r w:rsidRPr="00DC4B77">
        <w:rPr>
          <w:rFonts w:ascii="Traditional Arabic" w:hAnsi="Traditional Arabic" w:cs="louts shamy"/>
          <w:color w:val="000000" w:themeColor="text1"/>
          <w:sz w:val="34"/>
          <w:szCs w:val="30"/>
          <w:rtl/>
        </w:rPr>
        <w:t>، ما يعني أن الأناجيل كتبت بأيدي بشر ولم تكن وحيًا من الله. بل أناس كتبوا بأيديهم ونقلوا من بعضهم، والعق</w:t>
      </w:r>
      <w:r w:rsidR="00C10A75"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اد يعترف بهذا التشابه</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72"/>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ويرد نيابة عن النصارى، فماذا يقول</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73"/>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xml:space="preserve">؟! </w:t>
      </w:r>
    </w:p>
    <w:p w14:paraId="08F1CC52" w14:textId="5B74BC24" w:rsidR="0089382A" w:rsidRPr="00DC4B77" w:rsidRDefault="005756C0" w:rsidP="00FA40AA">
      <w:pPr>
        <w:widowControl w:val="0"/>
        <w:spacing w:after="60" w:line="211" w:lineRule="auto"/>
        <w:ind w:firstLine="284"/>
        <w:jc w:val="both"/>
        <w:rPr>
          <w:rFonts w:ascii="Traditional Arabic" w:eastAsiaTheme="minorEastAsia" w:hAnsi="Traditional Arabic" w:cs="louts shamy"/>
          <w:b/>
          <w:bCs/>
          <w:color w:val="000000" w:themeColor="text1"/>
          <w:sz w:val="34"/>
          <w:szCs w:val="30"/>
          <w:rtl/>
          <w:lang w:eastAsia="zh-CN" w:bidi="ar-EG"/>
        </w:rPr>
      </w:pPr>
      <w:r w:rsidRPr="00DC4B77">
        <w:rPr>
          <w:rFonts w:ascii="Traditional Arabic" w:hAnsi="Traditional Arabic" w:cs="louts shamy"/>
          <w:color w:val="000000" w:themeColor="text1"/>
          <w:sz w:val="34"/>
          <w:szCs w:val="30"/>
          <w:rtl/>
        </w:rPr>
        <w:t xml:space="preserve">يقول: لتشابه المصدر الذي ينقلون عنه!! بمعنى أنهم نقلوا من مصدرٍ واحد، ولذا تشابهت أقوالهم!! والنصارى يرفضون </w:t>
      </w:r>
      <w:r w:rsidR="00740FBB" w:rsidRPr="00DC4B77">
        <w:rPr>
          <w:rFonts w:ascii="Traditional Arabic" w:hAnsi="Traditional Arabic" w:cs="louts shamy" w:hint="cs"/>
          <w:color w:val="000000" w:themeColor="text1"/>
          <w:sz w:val="34"/>
          <w:szCs w:val="30"/>
          <w:rtl/>
        </w:rPr>
        <w:t>قوله،</w:t>
      </w:r>
      <w:r w:rsidRPr="00DC4B77">
        <w:rPr>
          <w:rFonts w:ascii="Traditional Arabic" w:hAnsi="Traditional Arabic" w:cs="louts shamy"/>
          <w:color w:val="000000" w:themeColor="text1"/>
          <w:sz w:val="34"/>
          <w:szCs w:val="30"/>
          <w:rtl/>
        </w:rPr>
        <w:t xml:space="preserve"> </w:t>
      </w:r>
      <w:r w:rsidR="00D9665D" w:rsidRPr="00DC4B77">
        <w:rPr>
          <w:rFonts w:ascii="Traditional Arabic" w:hAnsi="Traditional Arabic" w:cs="louts shamy" w:hint="cs"/>
          <w:color w:val="000000" w:themeColor="text1"/>
          <w:sz w:val="34"/>
          <w:szCs w:val="30"/>
          <w:rtl/>
        </w:rPr>
        <w:t xml:space="preserve">وذلك كونهم </w:t>
      </w:r>
      <w:r w:rsidR="00740FBB" w:rsidRPr="00DC4B77">
        <w:rPr>
          <w:rFonts w:ascii="Traditional Arabic" w:hAnsi="Traditional Arabic" w:cs="louts shamy" w:hint="cs"/>
          <w:color w:val="000000" w:themeColor="text1"/>
          <w:sz w:val="34"/>
          <w:szCs w:val="30"/>
          <w:rtl/>
        </w:rPr>
        <w:t>يزعمون</w:t>
      </w:r>
      <w:r w:rsidRPr="00DC4B77">
        <w:rPr>
          <w:rFonts w:ascii="Traditional Arabic" w:hAnsi="Traditional Arabic" w:cs="louts shamy"/>
          <w:color w:val="000000" w:themeColor="text1"/>
          <w:sz w:val="34"/>
          <w:szCs w:val="30"/>
          <w:rtl/>
        </w:rPr>
        <w:t xml:space="preserve"> أن الأناجيل كتبت ب</w:t>
      </w:r>
      <w:r w:rsidR="00740FBB"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وحي من الله</w:t>
      </w:r>
      <w:r w:rsidR="00740FBB"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وليس عن طريق النقل من أي مصدر. والعقلاء يرفضون ذلك لعدم وجود دليل عليه، فلم يقل أحد قبل العقاد: إن مَن كتبوا الأناجيل كانوا ينقلون من مصدرٍ ما؛ بل كان نوعًا من تسجيل الأحداث للتاريخ أو للتسلية مع صديق</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74"/>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ولكن العقّاد</w:t>
      </w:r>
      <w:r w:rsidR="00740FBB"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كعادته</w:t>
      </w:r>
      <w:r w:rsidR="00740FBB"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ي</w:t>
      </w:r>
      <w:r w:rsidR="00740FBB" w:rsidRPr="00DC4B77">
        <w:rPr>
          <w:rFonts w:ascii="Traditional Arabic" w:hAnsi="Traditional Arabic" w:cs="louts shamy" w:hint="cs"/>
          <w:color w:val="000000" w:themeColor="text1"/>
          <w:sz w:val="34"/>
          <w:szCs w:val="30"/>
          <w:rtl/>
        </w:rPr>
        <w:t>تحدث من عند نفسه</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75"/>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وهذا ما أريد إثباته أنه ليس فقط يدافع عن باطل، بل وبغير علم.</w:t>
      </w:r>
    </w:p>
    <w:p w14:paraId="28629243" w14:textId="77777777" w:rsidR="0089382A" w:rsidRPr="00DC4B77" w:rsidRDefault="005756C0"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eastAsiaTheme="minorEastAsia" w:hAnsi="Traditional Arabic" w:cs="louts shamy"/>
          <w:b/>
          <w:bCs/>
          <w:color w:val="000000" w:themeColor="text1"/>
          <w:sz w:val="34"/>
          <w:szCs w:val="30"/>
          <w:rtl/>
          <w:lang w:eastAsia="zh-CN" w:bidi="ar-EG"/>
        </w:rPr>
        <w:lastRenderedPageBreak/>
        <w:t>ا</w:t>
      </w:r>
      <w:r w:rsidRPr="00DC4B77">
        <w:rPr>
          <w:rFonts w:ascii="Traditional Arabic" w:hAnsi="Traditional Arabic" w:cs="louts shamy"/>
          <w:b/>
          <w:bCs/>
          <w:color w:val="000000" w:themeColor="text1"/>
          <w:sz w:val="34"/>
          <w:szCs w:val="30"/>
          <w:rtl/>
          <w:lang w:bidi="ar-EG"/>
        </w:rPr>
        <w:t>لمثال الثاني</w:t>
      </w:r>
      <w:r w:rsidRPr="00DC4B77">
        <w:rPr>
          <w:rFonts w:ascii="Traditional Arabic" w:hAnsi="Traditional Arabic" w:cs="louts shamy"/>
          <w:color w:val="000000" w:themeColor="text1"/>
          <w:sz w:val="34"/>
          <w:szCs w:val="30"/>
          <w:rtl/>
          <w:lang w:bidi="ar-EG"/>
        </w:rPr>
        <w:t xml:space="preserve">: مما يبين أن العقاد يدافع عن النصرانية، وبغير علم، قوله: </w:t>
      </w:r>
      <w:r w:rsidR="007A74AF"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color w:val="000000" w:themeColor="text1"/>
          <w:sz w:val="34"/>
          <w:szCs w:val="30"/>
          <w:rtl/>
          <w:lang w:bidi="ar-EG"/>
        </w:rPr>
        <w:t>روايات الأناجيل تطابق التطور المعقول من بداية الدعوة إلى نهايتها، ومن التطور المعقول أن تبتدئ الدعوة قومية عنصرية ثم تنتهي إنسانية عالمية، وأن تبتدئ في تحفظ ومحافظة ثم تنتهي إلى الشك والمخالفة، وأن تبتدئ بقليل من الثقة في شخصية الداعي ثم تنتهي بالثقة التي لا حد لها في نفوس الأتباع والأشياع، وهكذا كانت الدعوة المسيحية كما روتها الأناجيل دون أن يتعمد كُتَّابها تطبيق أحوال التطور أو تلتفت أذهانهم إلى معنى تلك الأحوال</w:t>
      </w:r>
      <w:r w:rsidR="007A74AF" w:rsidRPr="00DC4B77">
        <w:rPr>
          <w:rFonts w:ascii="Traditional Arabic" w:eastAsiaTheme="majorEastAsia" w:hAnsi="Traditional Arabic" w:cs="louts shamy" w:hint="cs"/>
          <w:color w:val="000000" w:themeColor="text1"/>
          <w:sz w:val="34"/>
          <w:szCs w:val="30"/>
          <w:rtl/>
          <w:lang w:bidi="ar-EG"/>
        </w:rPr>
        <w:t>"</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76"/>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w:t>
      </w:r>
    </w:p>
    <w:p w14:paraId="1B731DE1" w14:textId="3F0CA7AC" w:rsidR="005756C0" w:rsidRPr="00DC4B77" w:rsidRDefault="005756C0" w:rsidP="00BD51D2">
      <w:pPr>
        <w:widowControl w:val="0"/>
        <w:spacing w:after="60" w:line="216" w:lineRule="auto"/>
        <w:ind w:firstLine="284"/>
        <w:jc w:val="both"/>
        <w:rPr>
          <w:rFonts w:ascii="Traditional Arabic" w:hAnsi="Traditional Arabic" w:cs="louts shamy"/>
          <w:b/>
          <w:bCs/>
          <w:color w:val="000000" w:themeColor="text1"/>
          <w:sz w:val="34"/>
          <w:szCs w:val="30"/>
          <w:rtl/>
        </w:rPr>
      </w:pPr>
      <w:r w:rsidRPr="00DC4B77">
        <w:rPr>
          <w:rFonts w:ascii="Traditional Arabic" w:hAnsi="Traditional Arabic" w:cs="louts shamy"/>
          <w:color w:val="000000" w:themeColor="text1"/>
          <w:sz w:val="34"/>
          <w:szCs w:val="30"/>
          <w:rtl/>
        </w:rPr>
        <w:t xml:space="preserve">يحاول صب النصرانية في قالب التطور، أو يقرأها من منظور التطور، وما يعنيني هنا هو بيان: كيف يفكر؟، وأنه يبث أوهامًا.. </w:t>
      </w:r>
      <w:r w:rsidR="007A74AF" w:rsidRPr="00DC4B77">
        <w:rPr>
          <w:rFonts w:ascii="Traditional Arabic" w:hAnsi="Traditional Arabic" w:cs="louts shamy" w:hint="cs"/>
          <w:color w:val="000000" w:themeColor="text1"/>
          <w:sz w:val="34"/>
          <w:szCs w:val="30"/>
          <w:rtl/>
        </w:rPr>
        <w:t>يم</w:t>
      </w:r>
      <w:r w:rsidRPr="00DC4B77">
        <w:rPr>
          <w:rFonts w:ascii="Traditional Arabic" w:hAnsi="Traditional Arabic" w:cs="louts shamy"/>
          <w:color w:val="000000" w:themeColor="text1"/>
          <w:sz w:val="34"/>
          <w:szCs w:val="30"/>
          <w:rtl/>
        </w:rPr>
        <w:t>سك بفكرة</w:t>
      </w:r>
      <w:r w:rsidR="007A74AF"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أو فكرتين ويق</w:t>
      </w:r>
      <w:r w:rsidR="007A74AF" w:rsidRPr="00DC4B77">
        <w:rPr>
          <w:rFonts w:ascii="Traditional Arabic" w:hAnsi="Traditional Arabic" w:cs="louts shamy" w:hint="cs"/>
          <w:color w:val="000000" w:themeColor="text1"/>
          <w:sz w:val="34"/>
          <w:szCs w:val="30"/>
          <w:rtl/>
        </w:rPr>
        <w:t>رأ الظواهر من خلالهما</w:t>
      </w:r>
      <w:r w:rsidRPr="00DC4B77">
        <w:rPr>
          <w:rFonts w:ascii="Traditional Arabic" w:hAnsi="Traditional Arabic" w:cs="louts shamy"/>
          <w:color w:val="000000" w:themeColor="text1"/>
          <w:sz w:val="34"/>
          <w:szCs w:val="30"/>
          <w:rtl/>
        </w:rPr>
        <w:t xml:space="preserve">. وحين تدخل في التفاصيل تجد أنه يكذب، فالنصرانية لم تتطور كما ادعى، وإنما كبتها يهود ثم هجم عليها الوثنيون وأخذوها بعيدًا. </w:t>
      </w:r>
    </w:p>
    <w:p w14:paraId="0B373850" w14:textId="6095C73A" w:rsidR="005756C0" w:rsidRPr="00DC4B77" w:rsidRDefault="005756C0" w:rsidP="00C862BB">
      <w:pPr>
        <w:widowControl w:val="0"/>
        <w:spacing w:after="60" w:line="228" w:lineRule="auto"/>
        <w:ind w:firstLine="284"/>
        <w:jc w:val="both"/>
        <w:rPr>
          <w:rFonts w:ascii="Traditional Arabic" w:hAnsi="Traditional Arabic" w:cs="louts shamy"/>
          <w:color w:val="000000" w:themeColor="text1"/>
          <w:sz w:val="34"/>
          <w:szCs w:val="30"/>
          <w:rtl/>
          <w:lang w:bidi="ar-EG"/>
        </w:rPr>
      </w:pPr>
      <w:r w:rsidRPr="00DC4B77">
        <w:rPr>
          <w:rFonts w:ascii="Traditional Arabic" w:hAnsi="Traditional Arabic" w:cs="louts shamy"/>
          <w:b/>
          <w:bCs/>
          <w:color w:val="000000" w:themeColor="text1"/>
          <w:sz w:val="34"/>
          <w:szCs w:val="30"/>
          <w:rtl/>
        </w:rPr>
        <w:t xml:space="preserve">المثال الثالث: </w:t>
      </w:r>
      <w:r w:rsidRPr="00DC4B77">
        <w:rPr>
          <w:rFonts w:ascii="Traditional Arabic" w:hAnsi="Traditional Arabic" w:cs="louts shamy"/>
          <w:color w:val="000000" w:themeColor="text1"/>
          <w:sz w:val="34"/>
          <w:szCs w:val="30"/>
          <w:rtl/>
        </w:rPr>
        <w:t>في كتاب النصارى أن الشيطان تسلط على ربهم أربعين يومًا وليلة يهبط به ويصعد، ويدخل به ويخرج، ويقوم به ويقعد، ويأمره وينهاه، وهي إحدى أشهر ما يتردد نقدًا للكتاب "المقدس"، ونسأل: كيف يتسلط الشيطان على رب الأرباب؟! وكيف يأخذه ويسيح به هكذا؟! أإله هذا؟! ولا نجد إجابة.</w:t>
      </w:r>
      <w:r w:rsidR="00D9669C" w:rsidRPr="00DC4B77">
        <w:rPr>
          <w:rFonts w:ascii="Traditional Arabic" w:hAnsi="Traditional Arabic" w:cs="louts shamy"/>
          <w:color w:val="000000" w:themeColor="text1"/>
          <w:sz w:val="34"/>
          <w:szCs w:val="30"/>
          <w:rtl/>
        </w:rPr>
        <w:br/>
      </w:r>
      <w:r w:rsidRPr="00DC4B77">
        <w:rPr>
          <w:rFonts w:ascii="Traditional Arabic" w:hAnsi="Traditional Arabic" w:cs="louts shamy"/>
          <w:color w:val="000000" w:themeColor="text1"/>
          <w:sz w:val="34"/>
          <w:szCs w:val="30"/>
          <w:rtl/>
        </w:rPr>
        <w:t>و</w:t>
      </w:r>
      <w:r w:rsidR="007A74AF" w:rsidRPr="00DC4B77">
        <w:rPr>
          <w:rFonts w:ascii="Traditional Arabic" w:hAnsi="Traditional Arabic" w:cs="louts shamy" w:hint="cs"/>
          <w:color w:val="000000" w:themeColor="text1"/>
          <w:sz w:val="34"/>
          <w:szCs w:val="30"/>
          <w:rtl/>
        </w:rPr>
        <w:t xml:space="preserve">لكن </w:t>
      </w:r>
      <w:r w:rsidRPr="00DC4B77">
        <w:rPr>
          <w:rFonts w:ascii="Traditional Arabic" w:hAnsi="Traditional Arabic" w:cs="louts shamy"/>
          <w:color w:val="000000" w:themeColor="text1"/>
          <w:sz w:val="34"/>
          <w:szCs w:val="30"/>
          <w:rtl/>
        </w:rPr>
        <w:t>العقاد حشر نفسه وراح يرد نيابة عنهم، وكالعادة بكلام يقوله من عند نفسه، يقول: كانت هذه الرحلة، التي تسلط فيها الشيطان على إله النصارى، نوع من رياضة النفس</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77"/>
      </w:r>
      <w:r w:rsidR="00A86A47" w:rsidRPr="00291CAC">
        <w:rPr>
          <w:rStyle w:val="FootnoteReference"/>
          <w:rFonts w:ascii="louts shamy" w:hAnsi="louts shamy" w:cs="louts shamy"/>
          <w:color w:val="000000" w:themeColor="text1"/>
          <w:sz w:val="32"/>
          <w:szCs w:val="32"/>
          <w:rtl/>
        </w:rPr>
        <w:t>)</w:t>
      </w:r>
      <w:r w:rsidR="007A74AF"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color w:val="000000" w:themeColor="text1"/>
          <w:sz w:val="34"/>
          <w:szCs w:val="30"/>
          <w:rtl/>
          <w:lang w:bidi="ar-EG"/>
        </w:rPr>
        <w:t xml:space="preserve"> ولست هنا لمناقشة ما قيل عن المسيح وإنما لكشف مواقف العقاد وعرض عقله عليك، لتعلم أين يقف وكيف يفكر؟</w:t>
      </w:r>
    </w:p>
    <w:p w14:paraId="2C3FFFEE" w14:textId="77777777" w:rsidR="007A501E" w:rsidRPr="00DC4B77" w:rsidRDefault="005756C0" w:rsidP="00C862BB">
      <w:pPr>
        <w:widowControl w:val="0"/>
        <w:spacing w:after="6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b/>
          <w:bCs/>
          <w:color w:val="000000" w:themeColor="text1"/>
          <w:sz w:val="34"/>
          <w:szCs w:val="30"/>
          <w:rtl/>
        </w:rPr>
        <w:lastRenderedPageBreak/>
        <w:t>المثال الرابع</w:t>
      </w:r>
      <w:r w:rsidRPr="00DC4B77">
        <w:rPr>
          <w:rFonts w:ascii="Traditional Arabic" w:hAnsi="Traditional Arabic" w:cs="louts shamy"/>
          <w:color w:val="000000" w:themeColor="text1"/>
          <w:sz w:val="34"/>
          <w:szCs w:val="30"/>
          <w:rtl/>
        </w:rPr>
        <w:t xml:space="preserve">: في كتاب النصارى هذا النص: </w:t>
      </w:r>
      <w:r w:rsidR="007A74AF"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وإن كان أحد يأتي إليّ ولا يبغض أباه وأمه وامرأته وأولاده وإخوته، حتى نفسه، فما هو بقادر أن يكون لي تلميذًا</w:t>
      </w:r>
      <w:r w:rsidR="007A74AF" w:rsidRPr="00DC4B77">
        <w:rPr>
          <w:rFonts w:ascii="Traditional Arabic" w:eastAsiaTheme="majorEastAsia" w:hAnsi="Traditional Arabic" w:cs="louts shamy" w:hint="cs"/>
          <w:color w:val="000000" w:themeColor="text1"/>
          <w:sz w:val="34"/>
          <w:szCs w:val="30"/>
          <w:rtl/>
        </w:rPr>
        <w:t>"</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78"/>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فبزعمهم هذا يكون شرطًا للإيمان ب</w:t>
      </w:r>
      <w:r w:rsidR="002205DF" w:rsidRPr="00DC4B77">
        <w:rPr>
          <w:rFonts w:ascii="Traditional Arabic" w:hAnsi="Traditional Arabic" w:cs="louts shamy"/>
          <w:color w:val="000000" w:themeColor="text1"/>
          <w:sz w:val="34"/>
          <w:szCs w:val="30"/>
          <w:rtl/>
        </w:rPr>
        <w:t>المسيح، عليه</w:t>
      </w:r>
      <w:r w:rsidR="008D2941" w:rsidRPr="00DC4B77">
        <w:rPr>
          <w:rFonts w:ascii="Traditional Arabic" w:eastAsiaTheme="majorEastAsia" w:hAnsi="Traditional Arabic" w:cs="louts shamy"/>
          <w:color w:val="000000" w:themeColor="text1"/>
          <w:sz w:val="26"/>
          <w:szCs w:val="30"/>
          <w:rtl/>
        </w:rPr>
        <w:t xml:space="preserve"> السلام،</w:t>
      </w:r>
      <w:r w:rsidR="009C65B2" w:rsidRPr="00DC4B77">
        <w:rPr>
          <w:rFonts w:ascii="Traditional Arabic" w:eastAsiaTheme="majorEastAsia" w:hAnsi="Traditional Arabic" w:cs="louts shamy" w:hint="cs"/>
          <w:color w:val="000000" w:themeColor="text1"/>
          <w:sz w:val="26"/>
          <w:szCs w:val="30"/>
          <w:rtl/>
        </w:rPr>
        <w:t xml:space="preserve"> </w:t>
      </w:r>
      <w:r w:rsidRPr="00DC4B77">
        <w:rPr>
          <w:rFonts w:ascii="Traditional Arabic" w:hAnsi="Traditional Arabic" w:cs="louts shamy"/>
          <w:color w:val="000000" w:themeColor="text1"/>
          <w:sz w:val="34"/>
          <w:szCs w:val="30"/>
          <w:rtl/>
        </w:rPr>
        <w:t>أن تبغض نفسك وأولادك وأمك وأباك وزوجتك، وهو نص محرف ولا شك، فلا نبي يدعو لقطيعة الرحم وعقوق الوالدين وإشعال النار في البيوت بغرز الكراهية بين أفرادها، ربما كتبه من أراد الإساءة للمسيح</w:t>
      </w:r>
      <w:r w:rsidR="008D2941" w:rsidRPr="00DC4B77">
        <w:rPr>
          <w:rFonts w:ascii="Traditional Arabic" w:hAnsi="Traditional Arabic" w:cs="louts shamy"/>
          <w:color w:val="000000" w:themeColor="text1"/>
          <w:sz w:val="34"/>
          <w:szCs w:val="30"/>
          <w:rtl/>
        </w:rPr>
        <w:t>،</w:t>
      </w:r>
      <w:r w:rsidR="00D9669C"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Pr="00DC4B77">
        <w:rPr>
          <w:rFonts w:ascii="Traditional Arabic" w:hAnsi="Traditional Arabic" w:cs="louts shamy"/>
          <w:color w:val="000000" w:themeColor="text1"/>
          <w:sz w:val="34"/>
          <w:szCs w:val="30"/>
          <w:rtl/>
        </w:rPr>
        <w:t xml:space="preserve">. والمحبون يقفون حول هذا النص حائرين لا يدرون كيف يدافعون عنه، ودون أن ينتدبه أحد جاء العقاد ليدافع فقال: </w:t>
      </w:r>
      <w:r w:rsidR="009C65B2"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وهذه وأشباهها من الشروط الصارمة التي كان يفرضها على مريديه؛ هي الشروط التي لا غنى عنها لكل دعوة مستبسلة أمام السيطرة والجبروت</w:t>
      </w:r>
      <w:r w:rsidR="009C65B2"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w:t>
      </w:r>
    </w:p>
    <w:p w14:paraId="63893E0F" w14:textId="6AECE802" w:rsidR="0089382A" w:rsidRPr="00DC4B77" w:rsidRDefault="005756C0" w:rsidP="00C862BB">
      <w:pPr>
        <w:widowControl w:val="0"/>
        <w:spacing w:after="6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كأن شرط الإيمان</w:t>
      </w:r>
      <w:r w:rsidR="009C65B2" w:rsidRPr="00DC4B77">
        <w:rPr>
          <w:rFonts w:ascii="Traditional Arabic" w:hAnsi="Traditional Arabic" w:cs="louts shamy" w:hint="cs"/>
          <w:color w:val="000000" w:themeColor="text1"/>
          <w:sz w:val="34"/>
          <w:szCs w:val="30"/>
          <w:rtl/>
        </w:rPr>
        <w:t xml:space="preserve"> بالمحبة والسلام (</w:t>
      </w:r>
      <w:r w:rsidR="00D9669C" w:rsidRPr="00DC4B77">
        <w:rPr>
          <w:rFonts w:ascii="Traditional Arabic" w:hAnsi="Traditional Arabic" w:cs="louts shamy" w:hint="cs"/>
          <w:color w:val="000000" w:themeColor="text1"/>
          <w:sz w:val="34"/>
          <w:szCs w:val="30"/>
          <w:rtl/>
        </w:rPr>
        <w:t>ال</w:t>
      </w:r>
      <w:r w:rsidR="009C65B2" w:rsidRPr="00DC4B77">
        <w:rPr>
          <w:rFonts w:ascii="Traditional Arabic" w:hAnsi="Traditional Arabic" w:cs="louts shamy" w:hint="cs"/>
          <w:color w:val="000000" w:themeColor="text1"/>
          <w:sz w:val="34"/>
          <w:szCs w:val="30"/>
          <w:rtl/>
        </w:rPr>
        <w:t>عنوان</w:t>
      </w:r>
      <w:r w:rsidR="00D9669C" w:rsidRPr="00DC4B77">
        <w:rPr>
          <w:rFonts w:ascii="Traditional Arabic" w:hAnsi="Traditional Arabic" w:cs="louts shamy" w:hint="cs"/>
          <w:color w:val="000000" w:themeColor="text1"/>
          <w:sz w:val="34"/>
          <w:szCs w:val="30"/>
          <w:rtl/>
        </w:rPr>
        <w:t xml:space="preserve"> الذي اختاروه لدينهم)</w:t>
      </w:r>
      <w:r w:rsidRPr="00DC4B77">
        <w:rPr>
          <w:rFonts w:ascii="Traditional Arabic" w:hAnsi="Traditional Arabic" w:cs="louts shamy"/>
          <w:color w:val="000000" w:themeColor="text1"/>
          <w:sz w:val="34"/>
          <w:szCs w:val="30"/>
          <w:rtl/>
        </w:rPr>
        <w:t xml:space="preserve"> أن تتحلى بهذه الصفات الرديئة التي يبغضها كل الناس!!</w:t>
      </w:r>
    </w:p>
    <w:p w14:paraId="7717B15F" w14:textId="6C7AC164" w:rsidR="005756C0" w:rsidRPr="00DC4B77" w:rsidRDefault="005756C0" w:rsidP="00C862BB">
      <w:pPr>
        <w:widowControl w:val="0"/>
        <w:spacing w:after="6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هذا ما يدور في عقل "ال</w:t>
      </w:r>
      <w:r w:rsidR="009F2DF1" w:rsidRPr="00DC4B77">
        <w:rPr>
          <w:rFonts w:ascii="Traditional Arabic" w:hAnsi="Traditional Arabic" w:cs="louts shamy" w:hint="cs"/>
          <w:color w:val="000000" w:themeColor="text1"/>
          <w:sz w:val="34"/>
          <w:szCs w:val="30"/>
          <w:rtl/>
        </w:rPr>
        <w:t>أستاذ</w:t>
      </w:r>
      <w:r w:rsidRPr="00DC4B77">
        <w:rPr>
          <w:rFonts w:ascii="Traditional Arabic" w:hAnsi="Traditional Arabic" w:cs="louts shamy"/>
          <w:color w:val="000000" w:themeColor="text1"/>
          <w:sz w:val="34"/>
          <w:szCs w:val="30"/>
          <w:rtl/>
        </w:rPr>
        <w:t>" عبّاس!!</w:t>
      </w:r>
    </w:p>
    <w:p w14:paraId="1D8D898B" w14:textId="77777777" w:rsidR="007A501E" w:rsidRPr="00DC4B77" w:rsidRDefault="005756C0"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b/>
          <w:bCs/>
          <w:color w:val="000000" w:themeColor="text1"/>
          <w:sz w:val="34"/>
          <w:szCs w:val="30"/>
          <w:rtl/>
        </w:rPr>
        <w:t xml:space="preserve"> المثال الخامس</w:t>
      </w:r>
      <w:r w:rsidRPr="00DC4B77">
        <w:rPr>
          <w:rFonts w:ascii="Traditional Arabic" w:hAnsi="Traditional Arabic" w:cs="louts shamy"/>
          <w:color w:val="000000" w:themeColor="text1"/>
          <w:sz w:val="34"/>
          <w:szCs w:val="30"/>
          <w:rtl/>
        </w:rPr>
        <w:t xml:space="preserve">: </w:t>
      </w:r>
      <w:r w:rsidRPr="00DC4B77">
        <w:rPr>
          <w:rFonts w:ascii="Traditional Arabic" w:hAnsi="Traditional Arabic" w:cs="louts shamy"/>
          <w:color w:val="000000" w:themeColor="text1"/>
          <w:sz w:val="33"/>
          <w:szCs w:val="30"/>
          <w:rtl/>
        </w:rPr>
        <w:t xml:space="preserve">أكثَرَ عباس العقاد من الحديث عن أن دعوة </w:t>
      </w:r>
      <w:r w:rsidR="002205DF" w:rsidRPr="00DC4B77">
        <w:rPr>
          <w:rFonts w:ascii="Traditional Arabic" w:hAnsi="Traditional Arabic" w:cs="louts shamy"/>
          <w:color w:val="000000" w:themeColor="text1"/>
          <w:sz w:val="33"/>
          <w:szCs w:val="30"/>
          <w:rtl/>
        </w:rPr>
        <w:t>المسيح، عليه</w:t>
      </w:r>
      <w:r w:rsidR="008D2941" w:rsidRPr="00DC4B77">
        <w:rPr>
          <w:rFonts w:ascii="Traditional Arabic" w:eastAsiaTheme="majorEastAsia" w:hAnsi="Traditional Arabic" w:cs="louts shamy"/>
          <w:color w:val="000000" w:themeColor="text1"/>
          <w:sz w:val="33"/>
          <w:szCs w:val="30"/>
          <w:rtl/>
        </w:rPr>
        <w:t xml:space="preserve"> السلام،</w:t>
      </w:r>
      <w:r w:rsidR="009C65B2" w:rsidRPr="00DC4B77">
        <w:rPr>
          <w:rFonts w:ascii="Traditional Arabic" w:hAnsi="Traditional Arabic" w:cs="louts shamy" w:hint="cs"/>
          <w:color w:val="000000" w:themeColor="text1"/>
          <w:sz w:val="33"/>
          <w:szCs w:val="30"/>
          <w:rtl/>
        </w:rPr>
        <w:t xml:space="preserve"> </w:t>
      </w:r>
      <w:r w:rsidRPr="00DC4B77">
        <w:rPr>
          <w:rFonts w:ascii="Traditional Arabic" w:hAnsi="Traditional Arabic" w:cs="louts shamy"/>
          <w:color w:val="000000" w:themeColor="text1"/>
          <w:sz w:val="33"/>
          <w:szCs w:val="30"/>
          <w:rtl/>
        </w:rPr>
        <w:t>كانت دعوة مسالمة، في الضمائر فقط، تدع ما لقيصر لقيصر وما لله لله، تتنحى عن السلطة ولا تتصدى لها بإبطال أو بإنقاذ، وأن قيمة الإنسان بما يضمره لا بما يظهره، وأن ملكوت السموات في الضمير وليس في القصور والعروش، وأنها كانت على نسق واحد، دعوةً للسلام استولت على الدنيا كلها من يومها إلى الآن، وأنها دعوة ملكوت يدوم ولا يعرف له انتهاء، وأن ما تدعيه اليوم من سماحة وغفران هو جوهرها، ويثني على تحريم الطلاق إلا لعلة الزنا ويقول: هو شريعة المسيح</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79"/>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xml:space="preserve">. </w:t>
      </w:r>
    </w:p>
    <w:p w14:paraId="62FC8751" w14:textId="5AB8323B" w:rsidR="005756C0" w:rsidRPr="00DC4B77" w:rsidRDefault="005756C0"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lastRenderedPageBreak/>
        <w:t>ويقول عن رسالة عيسى</w:t>
      </w:r>
      <w:r w:rsidR="008D2941" w:rsidRPr="00DC4B77">
        <w:rPr>
          <w:rFonts w:ascii="Traditional Arabic" w:hAnsi="Traditional Arabic" w:cs="louts shamy"/>
          <w:color w:val="000000" w:themeColor="text1"/>
          <w:sz w:val="34"/>
          <w:szCs w:val="30"/>
          <w:rtl/>
        </w:rPr>
        <w:t>،</w:t>
      </w:r>
      <w:r w:rsidR="00D9669C"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Pr="00DC4B77">
        <w:rPr>
          <w:rFonts w:ascii="Traditional Arabic" w:hAnsi="Traditional Arabic" w:cs="louts shamy"/>
          <w:color w:val="000000" w:themeColor="text1"/>
          <w:sz w:val="34"/>
          <w:szCs w:val="30"/>
          <w:rtl/>
        </w:rPr>
        <w:t xml:space="preserve"> أنها كانت دعوة إنسانية عالمية</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80"/>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xml:space="preserve">، ويقول بأن </w:t>
      </w:r>
      <w:r w:rsidR="002205DF" w:rsidRPr="00DC4B77">
        <w:rPr>
          <w:rFonts w:ascii="Traditional Arabic" w:hAnsi="Traditional Arabic" w:cs="louts shamy"/>
          <w:color w:val="000000" w:themeColor="text1"/>
          <w:sz w:val="34"/>
          <w:szCs w:val="30"/>
          <w:rtl/>
        </w:rPr>
        <w:t>المسيح، عليه</w:t>
      </w:r>
      <w:r w:rsidR="008D2941" w:rsidRPr="00DC4B77">
        <w:rPr>
          <w:rFonts w:ascii="Traditional Arabic" w:eastAsiaTheme="majorEastAsia" w:hAnsi="Traditional Arabic" w:cs="louts shamy"/>
          <w:color w:val="000000" w:themeColor="text1"/>
          <w:sz w:val="26"/>
          <w:szCs w:val="30"/>
          <w:rtl/>
        </w:rPr>
        <w:t xml:space="preserve"> السلام،</w:t>
      </w:r>
      <w:r w:rsidRPr="00DC4B77">
        <w:rPr>
          <w:rFonts w:ascii="Traditional Arabic" w:hAnsi="Traditional Arabic" w:cs="louts shamy"/>
          <w:color w:val="000000" w:themeColor="text1"/>
          <w:sz w:val="34"/>
          <w:szCs w:val="30"/>
          <w:rtl/>
        </w:rPr>
        <w:t xml:space="preserve"> هو الذي نقض الناموس لأنه جاء بشريعة الحب لا شريعة الأوامر والنواهي، ويتطاول على الآمرين بالمعروف والناهين عن المنكر</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81"/>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w:t>
      </w:r>
    </w:p>
    <w:p w14:paraId="3C5A1855" w14:textId="77777777" w:rsidR="0089382A" w:rsidRPr="00DC4B77" w:rsidRDefault="005756C0"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ولم ينقض المسيحُ</w:t>
      </w:r>
      <w:r w:rsidR="008D2941" w:rsidRPr="00DC4B77">
        <w:rPr>
          <w:rFonts w:ascii="Traditional Arabic" w:hAnsi="Traditional Arabic" w:cs="louts shamy"/>
          <w:color w:val="000000" w:themeColor="text1"/>
          <w:sz w:val="34"/>
          <w:szCs w:val="30"/>
          <w:rtl/>
        </w:rPr>
        <w:t>،</w:t>
      </w:r>
      <w:r w:rsidR="00D9669C"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006712DC"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الناموس (تعاليم موسى</w:t>
      </w:r>
      <w:r w:rsidR="008D2941" w:rsidRPr="00DC4B77">
        <w:rPr>
          <w:rFonts w:ascii="Traditional Arabic" w:hAnsi="Traditional Arabic" w:cs="louts shamy"/>
          <w:color w:val="000000" w:themeColor="text1"/>
          <w:sz w:val="34"/>
          <w:szCs w:val="30"/>
          <w:rtl/>
        </w:rPr>
        <w:t>،</w:t>
      </w:r>
      <w:r w:rsidR="00D9669C"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Pr="00DC4B77">
        <w:rPr>
          <w:rFonts w:ascii="Traditional Arabic" w:hAnsi="Traditional Arabic" w:cs="louts shamy"/>
          <w:color w:val="000000" w:themeColor="text1"/>
          <w:sz w:val="34"/>
          <w:szCs w:val="30"/>
          <w:rtl/>
        </w:rPr>
        <w:t xml:space="preserve"> في العهد القديم) وإنما أكمله، والذي نقض الناموس هو بولس، والدعوة التي انتشرت هي دعوة بولس وليست دعوة </w:t>
      </w:r>
      <w:r w:rsidR="002205DF" w:rsidRPr="00DC4B77">
        <w:rPr>
          <w:rFonts w:ascii="Traditional Arabic" w:hAnsi="Traditional Arabic" w:cs="louts shamy"/>
          <w:color w:val="000000" w:themeColor="text1"/>
          <w:sz w:val="34"/>
          <w:szCs w:val="30"/>
          <w:rtl/>
        </w:rPr>
        <w:t>المسيح، عليه</w:t>
      </w:r>
      <w:r w:rsidR="008D2941" w:rsidRPr="00DC4B77">
        <w:rPr>
          <w:rFonts w:ascii="Traditional Arabic" w:hAnsi="Traditional Arabic" w:cs="louts shamy"/>
          <w:color w:val="000000" w:themeColor="text1"/>
          <w:sz w:val="34"/>
          <w:szCs w:val="30"/>
          <w:rtl/>
        </w:rPr>
        <w:t xml:space="preserve"> السلام</w:t>
      </w:r>
      <w:r w:rsidRPr="00DC4B77">
        <w:rPr>
          <w:rFonts w:ascii="Traditional Arabic" w:hAnsi="Traditional Arabic" w:cs="louts shamy"/>
          <w:color w:val="000000" w:themeColor="text1"/>
          <w:sz w:val="34"/>
          <w:szCs w:val="30"/>
          <w:rtl/>
        </w:rPr>
        <w:t>؛ وما يضمره الإنسان يظهر على جوارحه ولا شك فالظاهر لا ينفك عن الباطن؛ والنصرانية تدّعي السماحة والغفران</w:t>
      </w:r>
      <w:r w:rsidR="00F65BBC" w:rsidRPr="00DC4B77">
        <w:rPr>
          <w:rFonts w:ascii="Traditional Arabic" w:hAnsi="Traditional Arabic" w:cs="louts shamy" w:hint="cs"/>
          <w:color w:val="000000" w:themeColor="text1"/>
          <w:sz w:val="34"/>
          <w:szCs w:val="30"/>
          <w:rtl/>
        </w:rPr>
        <w:t xml:space="preserve"> بلسانها وتتنكر لها بأفعالها</w:t>
      </w:r>
      <w:r w:rsidRPr="00DC4B77">
        <w:rPr>
          <w:rFonts w:ascii="Traditional Arabic" w:hAnsi="Traditional Arabic" w:cs="louts shamy"/>
          <w:color w:val="000000" w:themeColor="text1"/>
          <w:sz w:val="34"/>
          <w:szCs w:val="30"/>
          <w:rtl/>
        </w:rPr>
        <w:t xml:space="preserve">، فكم قتل أدعياء المحبة!! </w:t>
      </w:r>
    </w:p>
    <w:p w14:paraId="0CE0075E" w14:textId="0D804247" w:rsidR="005756C0" w:rsidRPr="00DC4B77" w:rsidRDefault="005756C0"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سل عن الحروب الصليبية</w:t>
      </w:r>
      <w:r w:rsidR="006712DC" w:rsidRPr="00DC4B77">
        <w:rPr>
          <w:rFonts w:ascii="Traditional Arabic" w:hAnsi="Traditional Arabic" w:cs="louts shamy" w:hint="cs"/>
          <w:color w:val="000000" w:themeColor="text1"/>
          <w:sz w:val="34"/>
          <w:szCs w:val="30"/>
          <w:rtl/>
        </w:rPr>
        <w:t xml:space="preserve"> على أطراف العالم الإسلامي و</w:t>
      </w:r>
      <w:r w:rsidR="00F65BBC" w:rsidRPr="00DC4B77">
        <w:rPr>
          <w:rFonts w:ascii="Traditional Arabic" w:hAnsi="Traditional Arabic" w:cs="louts shamy" w:hint="cs"/>
          <w:color w:val="000000" w:themeColor="text1"/>
          <w:sz w:val="34"/>
          <w:szCs w:val="30"/>
          <w:rtl/>
        </w:rPr>
        <w:t xml:space="preserve">في </w:t>
      </w:r>
      <w:r w:rsidR="006712DC" w:rsidRPr="00DC4B77">
        <w:rPr>
          <w:rFonts w:ascii="Traditional Arabic" w:hAnsi="Traditional Arabic" w:cs="louts shamy" w:hint="cs"/>
          <w:color w:val="000000" w:themeColor="text1"/>
          <w:sz w:val="34"/>
          <w:szCs w:val="30"/>
          <w:rtl/>
        </w:rPr>
        <w:t>قلبه، و</w:t>
      </w:r>
      <w:r w:rsidR="00F65BBC" w:rsidRPr="00DC4B77">
        <w:rPr>
          <w:rFonts w:ascii="Traditional Arabic" w:hAnsi="Traditional Arabic" w:cs="louts shamy" w:hint="cs"/>
          <w:color w:val="000000" w:themeColor="text1"/>
          <w:sz w:val="34"/>
          <w:szCs w:val="30"/>
          <w:rtl/>
        </w:rPr>
        <w:t xml:space="preserve">في </w:t>
      </w:r>
      <w:r w:rsidR="006712DC" w:rsidRPr="00DC4B77">
        <w:rPr>
          <w:rFonts w:ascii="Traditional Arabic" w:hAnsi="Traditional Arabic" w:cs="louts shamy" w:hint="cs"/>
          <w:color w:val="000000" w:themeColor="text1"/>
          <w:sz w:val="34"/>
          <w:szCs w:val="30"/>
          <w:rtl/>
        </w:rPr>
        <w:t>أمريكا الجنوبية</w:t>
      </w:r>
      <w:r w:rsidRPr="00DC4B77">
        <w:rPr>
          <w:rFonts w:ascii="Traditional Arabic" w:hAnsi="Traditional Arabic" w:cs="louts shamy"/>
          <w:color w:val="000000" w:themeColor="text1"/>
          <w:sz w:val="34"/>
          <w:szCs w:val="30"/>
          <w:rtl/>
        </w:rPr>
        <w:t xml:space="preserve">، وسل عن الحروب الأوروبية </w:t>
      </w:r>
      <w:r w:rsidR="006712DC" w:rsidRPr="00DC4B77">
        <w:rPr>
          <w:rFonts w:ascii="Traditional Arabic" w:hAnsi="Traditional Arabic" w:cs="louts shamy" w:hint="cs"/>
          <w:color w:val="000000" w:themeColor="text1"/>
          <w:sz w:val="34"/>
          <w:szCs w:val="30"/>
          <w:rtl/>
        </w:rPr>
        <w:t xml:space="preserve">قبل ظهور الدولة القومية وبعدها </w:t>
      </w:r>
      <w:r w:rsidRPr="00DC4B77">
        <w:rPr>
          <w:rFonts w:ascii="Traditional Arabic" w:hAnsi="Traditional Arabic" w:cs="louts shamy"/>
          <w:color w:val="000000" w:themeColor="text1"/>
          <w:sz w:val="34"/>
          <w:szCs w:val="30"/>
          <w:rtl/>
        </w:rPr>
        <w:t>إلى الحرب العالمية الثانية</w:t>
      </w:r>
      <w:r w:rsidR="00F65BBC" w:rsidRPr="00DC4B77">
        <w:rPr>
          <w:rFonts w:ascii="Traditional Arabic" w:hAnsi="Traditional Arabic" w:cs="louts shamy" w:hint="cs"/>
          <w:color w:val="000000" w:themeColor="text1"/>
          <w:sz w:val="34"/>
          <w:szCs w:val="30"/>
          <w:rtl/>
        </w:rPr>
        <w:t>.. تلك الحقبة التي كانت تقود فيها الكنيسة أوروبا</w:t>
      </w:r>
      <w:r w:rsidRPr="00DC4B77">
        <w:rPr>
          <w:rFonts w:ascii="Traditional Arabic" w:hAnsi="Traditional Arabic" w:cs="louts shamy"/>
          <w:color w:val="000000" w:themeColor="text1"/>
          <w:sz w:val="34"/>
          <w:szCs w:val="30"/>
          <w:rtl/>
        </w:rPr>
        <w:t xml:space="preserve">، وسل: ماذا يُفعل بالأبرياء في العراق والصومال والشيشان وأفغانستان وفلسطين والشام.. كلها مِن فعل أدعياء المحبة!؛ والطلاق والزواج والميراث وكل ما تراه عينك من شرائع </w:t>
      </w:r>
      <w:r w:rsidR="006712DC" w:rsidRPr="00DC4B77">
        <w:rPr>
          <w:rFonts w:ascii="Traditional Arabic" w:hAnsi="Traditional Arabic" w:cs="louts shamy" w:hint="cs"/>
          <w:color w:val="000000" w:themeColor="text1"/>
          <w:sz w:val="34"/>
          <w:szCs w:val="30"/>
          <w:rtl/>
        </w:rPr>
        <w:t xml:space="preserve">إنما شرعها </w:t>
      </w:r>
      <w:r w:rsidRPr="00DC4B77">
        <w:rPr>
          <w:rFonts w:ascii="Traditional Arabic" w:hAnsi="Traditional Arabic" w:cs="louts shamy"/>
          <w:color w:val="000000" w:themeColor="text1"/>
          <w:sz w:val="34"/>
          <w:szCs w:val="30"/>
          <w:rtl/>
        </w:rPr>
        <w:t>بولس والذين اتبعوه من الآباء</w:t>
      </w:r>
      <w:r w:rsidR="006712DC" w:rsidRPr="00DC4B77">
        <w:rPr>
          <w:rFonts w:ascii="Traditional Arabic" w:hAnsi="Traditional Arabic" w:cs="louts shamy" w:hint="cs"/>
          <w:color w:val="000000" w:themeColor="text1"/>
          <w:sz w:val="34"/>
          <w:szCs w:val="30"/>
          <w:rtl/>
        </w:rPr>
        <w:t>، فأدلة الزواج والطلاق بوضعه الحالي عندهم تؤخذ من رسائل بولس وتأويلات الآباء لا من نصٍ منسوبٍ للمسيح أو تطبيقٍ عملي</w:t>
      </w:r>
      <w:r w:rsidRPr="00DC4B77">
        <w:rPr>
          <w:rFonts w:ascii="Traditional Arabic" w:hAnsi="Traditional Arabic" w:cs="louts shamy"/>
          <w:color w:val="000000" w:themeColor="text1"/>
          <w:sz w:val="34"/>
          <w:szCs w:val="30"/>
          <w:rtl/>
        </w:rPr>
        <w:t>.</w:t>
      </w:r>
    </w:p>
    <w:p w14:paraId="52D13488" w14:textId="77777777" w:rsidR="007A501E" w:rsidRPr="00DC4B77" w:rsidRDefault="005756C0"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b/>
          <w:bCs/>
          <w:color w:val="000000" w:themeColor="text1"/>
          <w:sz w:val="34"/>
          <w:szCs w:val="30"/>
          <w:rtl/>
        </w:rPr>
        <w:t xml:space="preserve">المثال السادس: </w:t>
      </w:r>
      <w:r w:rsidRPr="00DC4B77">
        <w:rPr>
          <w:rFonts w:ascii="Traditional Arabic" w:hAnsi="Traditional Arabic" w:cs="louts shamy"/>
          <w:color w:val="000000" w:themeColor="text1"/>
          <w:sz w:val="34"/>
          <w:szCs w:val="30"/>
          <w:rtl/>
        </w:rPr>
        <w:t xml:space="preserve">يدعي أن الخلاف بين أتباع المسيح، </w:t>
      </w:r>
      <w:r w:rsidR="008D2941" w:rsidRPr="00DC4B77">
        <w:rPr>
          <w:rFonts w:ascii="Traditional Arabic" w:hAnsi="Traditional Arabic" w:cs="louts shamy"/>
          <w:color w:val="000000" w:themeColor="text1"/>
          <w:sz w:val="34"/>
          <w:szCs w:val="30"/>
          <w:rtl/>
        </w:rPr>
        <w:t>عليه السلام،</w:t>
      </w:r>
      <w:r w:rsidR="006712DC"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كان بين منهجين: منهج الالتزام الحرفي ومنهج الالتزام بالمعنى، ويضرب مثالاً بمن اختصي ومن تقشف حتى أكله الدود، ويقول: ليس ثَمّ خلاف</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82"/>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xml:space="preserve">. </w:t>
      </w:r>
    </w:p>
    <w:p w14:paraId="2B444794" w14:textId="4350D1F0" w:rsidR="005756C0" w:rsidRPr="00DC4B77" w:rsidRDefault="005756C0"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lastRenderedPageBreak/>
        <w:t>ودعواه هذه تخالف الحقيقة كليةً، فالقوم لم يتفقوا على شيء تقريبًا، واختلاف تضاد لا اختلاف تنوع، وفي العقيدة لا في الشعائر، مختلفون في طبيعة المسيح</w:t>
      </w:r>
      <w:r w:rsidR="008D2941" w:rsidRPr="00DC4B77">
        <w:rPr>
          <w:rFonts w:ascii="Traditional Arabic" w:hAnsi="Traditional Arabic" w:cs="louts shamy"/>
          <w:color w:val="000000" w:themeColor="text1"/>
          <w:sz w:val="34"/>
          <w:szCs w:val="30"/>
          <w:rtl/>
        </w:rPr>
        <w:t>،</w:t>
      </w:r>
      <w:r w:rsidR="007A501E"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0043642C" w:rsidRPr="00DC4B77">
        <w:rPr>
          <w:rFonts w:ascii="Traditional Arabic" w:hAnsi="Traditional Arabic" w:cs="louts shamy" w:hint="cs"/>
          <w:color w:val="000000" w:themeColor="text1"/>
          <w:sz w:val="34"/>
          <w:szCs w:val="30"/>
          <w:rtl/>
        </w:rPr>
        <w:t xml:space="preserve"> (إله أم إنسان أم بين بين)،</w:t>
      </w:r>
      <w:r w:rsidRPr="00DC4B77">
        <w:rPr>
          <w:rFonts w:ascii="Traditional Arabic" w:hAnsi="Traditional Arabic" w:cs="louts shamy"/>
          <w:color w:val="000000" w:themeColor="text1"/>
          <w:sz w:val="34"/>
          <w:szCs w:val="30"/>
          <w:rtl/>
        </w:rPr>
        <w:t xml:space="preserve"> وفي أمه مريم </w:t>
      </w:r>
      <w:r w:rsidR="0043642C" w:rsidRPr="00DC4B77">
        <w:rPr>
          <w:rFonts w:ascii="Traditional Arabic" w:hAnsi="Traditional Arabic" w:cs="louts shamy" w:hint="cs"/>
          <w:color w:val="000000" w:themeColor="text1"/>
          <w:sz w:val="34"/>
          <w:szCs w:val="30"/>
          <w:rtl/>
        </w:rPr>
        <w:t>ابنة عمران</w:t>
      </w:r>
      <w:r w:rsidR="00D0036A"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وفي الفداء لمن يكون؟، وفي الشعائر التي يؤدونها في كنائسهم.. في كل شيء ويجاهرون بتكفير بعضهم، والله يقول: </w:t>
      </w:r>
      <w:r w:rsidR="00D0036A"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وَمِنَ الَّذِينَ قَالُوا إِنَّا نَصَارَىٰ أَخَذْنَا مِيثَاقَهُمْ فَنَسُوا حَظًّا مِّمَّا ذُكِّرُوا بِهِ فَأَغْرَيْنَا بَيْنَهُمُ الْعَدَاوَةَ وَالْبَغْضَاءَ إِلَىٰ يَوْمِ الْقِيَامَةِ </w:t>
      </w:r>
      <w:r w:rsidRPr="00DC4B77">
        <w:rPr>
          <w:rFonts w:ascii="Traditional Arabic" w:hAnsi="Traditional Arabic" w:cs="Traditional Arabic"/>
          <w:color w:val="000000" w:themeColor="text1"/>
          <w:sz w:val="34"/>
          <w:szCs w:val="30"/>
          <w:rtl/>
        </w:rPr>
        <w:t>ۚ</w:t>
      </w:r>
      <w:r w:rsidRPr="00DC4B77">
        <w:rPr>
          <w:rFonts w:ascii="Traditional Arabic" w:hAnsi="Traditional Arabic" w:cs="louts shamy"/>
          <w:color w:val="000000" w:themeColor="text1"/>
          <w:sz w:val="34"/>
          <w:szCs w:val="30"/>
          <w:rtl/>
        </w:rPr>
        <w:t xml:space="preserve"> </w:t>
      </w:r>
      <w:r w:rsidRPr="00DC4B77">
        <w:rPr>
          <w:rFonts w:ascii="louts shamy" w:hAnsi="louts shamy" w:cs="louts shamy" w:hint="cs"/>
          <w:color w:val="000000" w:themeColor="text1"/>
          <w:sz w:val="34"/>
          <w:szCs w:val="30"/>
          <w:rtl/>
        </w:rPr>
        <w:t>وَسَوْفَ</w:t>
      </w:r>
      <w:r w:rsidRPr="00DC4B77">
        <w:rPr>
          <w:rFonts w:ascii="Traditional Arabic" w:hAnsi="Traditional Arabic" w:cs="louts shamy"/>
          <w:color w:val="000000" w:themeColor="text1"/>
          <w:sz w:val="34"/>
          <w:szCs w:val="30"/>
          <w:rtl/>
        </w:rPr>
        <w:t xml:space="preserve"> </w:t>
      </w:r>
      <w:r w:rsidRPr="00DC4B77">
        <w:rPr>
          <w:rFonts w:ascii="louts shamy" w:hAnsi="louts shamy" w:cs="louts shamy" w:hint="cs"/>
          <w:color w:val="000000" w:themeColor="text1"/>
          <w:sz w:val="34"/>
          <w:szCs w:val="30"/>
          <w:rtl/>
        </w:rPr>
        <w:t>يُنَبِّئُهُمُ</w:t>
      </w:r>
      <w:r w:rsidRPr="00DC4B77">
        <w:rPr>
          <w:rFonts w:ascii="Traditional Arabic" w:hAnsi="Traditional Arabic" w:cs="louts shamy"/>
          <w:color w:val="000000" w:themeColor="text1"/>
          <w:sz w:val="34"/>
          <w:szCs w:val="30"/>
          <w:rtl/>
        </w:rPr>
        <w:t xml:space="preserve"> </w:t>
      </w:r>
      <w:r w:rsidRPr="00DC4B77">
        <w:rPr>
          <w:rFonts w:ascii="louts shamy" w:hAnsi="louts shamy" w:cs="louts shamy" w:hint="cs"/>
          <w:color w:val="000000" w:themeColor="text1"/>
          <w:sz w:val="34"/>
          <w:szCs w:val="30"/>
          <w:rtl/>
        </w:rPr>
        <w:t>ال</w:t>
      </w:r>
      <w:r w:rsidRPr="00DC4B77">
        <w:rPr>
          <w:rFonts w:ascii="Traditional Arabic" w:hAnsi="Traditional Arabic" w:cs="louts shamy"/>
          <w:color w:val="000000" w:themeColor="text1"/>
          <w:sz w:val="34"/>
          <w:szCs w:val="30"/>
          <w:rtl/>
        </w:rPr>
        <w:t>لَّهُ بِمَا كَانُوا يَصْنَعُونَ</w:t>
      </w:r>
      <w:r w:rsidR="00F8124E" w:rsidRPr="00DC4B77">
        <w:rPr>
          <w:rFonts w:ascii="Traditional Arabic" w:hAnsi="Traditional Arabic" w:cs="louts shamy"/>
          <w:color w:val="000000" w:themeColor="text1"/>
          <w:sz w:val="34"/>
          <w:szCs w:val="30"/>
          <w:rtl/>
        </w:rPr>
        <w:t>)</w:t>
      </w:r>
      <w:r w:rsidR="00D0036A" w:rsidRPr="00DC4B77">
        <w:rPr>
          <w:rFonts w:ascii="Traditional Arabic" w:hAnsi="Traditional Arabic" w:cs="louts shamy" w:hint="cs"/>
          <w:color w:val="000000" w:themeColor="text1"/>
          <w:sz w:val="34"/>
          <w:szCs w:val="30"/>
          <w:rtl/>
        </w:rPr>
        <w:t xml:space="preserve"> </w:t>
      </w:r>
      <w:r w:rsidR="0090557D"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المائدة:14</w:t>
      </w:r>
      <w:r w:rsidR="0090557D" w:rsidRPr="00DC4B77">
        <w:rPr>
          <w:rFonts w:ascii="Traditional Arabic" w:hAnsi="Traditional Arabic" w:cs="louts shamy"/>
          <w:color w:val="000000" w:themeColor="text1"/>
          <w:sz w:val="34"/>
          <w:szCs w:val="30"/>
          <w:rtl/>
        </w:rPr>
        <w:t>)</w:t>
      </w:r>
      <w:r w:rsidR="00D0036A" w:rsidRPr="00DC4B77">
        <w:rPr>
          <w:rFonts w:ascii="Traditional Arabic" w:hAnsi="Traditional Arabic" w:cs="louts shamy" w:hint="cs"/>
          <w:color w:val="000000" w:themeColor="text1"/>
          <w:sz w:val="34"/>
          <w:szCs w:val="30"/>
          <w:rtl/>
        </w:rPr>
        <w:t>.</w:t>
      </w:r>
    </w:p>
    <w:p w14:paraId="757AC27E" w14:textId="643D349E" w:rsidR="005756C0" w:rsidRPr="00DC4B77" w:rsidRDefault="005756C0"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بقي مما أعددته لهذا المبحث ثمانِ ورقات ممتلئة بمثل ما قرأت</w:t>
      </w:r>
      <w:r w:rsidR="00D0036A" w:rsidRPr="00DC4B77">
        <w:rPr>
          <w:rFonts w:ascii="Traditional Arabic" w:hAnsi="Traditional Arabic" w:cs="louts shamy" w:hint="cs"/>
          <w:color w:val="000000" w:themeColor="text1"/>
          <w:sz w:val="34"/>
          <w:szCs w:val="30"/>
          <w:rtl/>
        </w:rPr>
        <w:t>َ</w:t>
      </w:r>
      <w:r w:rsidR="0043642C" w:rsidRPr="00DC4B77">
        <w:rPr>
          <w:rFonts w:ascii="Traditional Arabic" w:hAnsi="Traditional Arabic" w:cs="louts shamy" w:hint="cs"/>
          <w:color w:val="000000" w:themeColor="text1"/>
          <w:sz w:val="34"/>
          <w:szCs w:val="30"/>
          <w:rtl/>
        </w:rPr>
        <w:t xml:space="preserve"> من أمثلة</w:t>
      </w:r>
      <w:r w:rsidRPr="00DC4B77">
        <w:rPr>
          <w:rFonts w:ascii="Traditional Arabic" w:hAnsi="Traditional Arabic" w:cs="louts shamy"/>
          <w:color w:val="000000" w:themeColor="text1"/>
          <w:sz w:val="34"/>
          <w:szCs w:val="30"/>
          <w:rtl/>
        </w:rPr>
        <w:t>، ومما فيها: أن العقاد في مكانٍ يقول بأن كتبة الأناجيل هم الحواريون</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83"/>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42"/>
          <w:szCs w:val="30"/>
          <w:rtl/>
        </w:rPr>
        <w:t xml:space="preserve">، </w:t>
      </w:r>
      <w:r w:rsidRPr="00DC4B77">
        <w:rPr>
          <w:rFonts w:ascii="Traditional Arabic" w:hAnsi="Traditional Arabic" w:cs="louts shamy"/>
          <w:color w:val="000000" w:themeColor="text1"/>
          <w:sz w:val="34"/>
          <w:szCs w:val="30"/>
          <w:rtl/>
        </w:rPr>
        <w:t xml:space="preserve">وفي مكان آخر يعترف بأن مرقص ولوقا ليسا من الحواريين، وفي مكان يقول: التلاميذ اثنا عشر، وفي مكان يقول: ثمانون، وفي مكان يقول: مات المسيح وخلفه صفوف كثيرة من الأتباع... إلى آخر هذا التضارب. ولا أريد </w:t>
      </w:r>
      <w:r w:rsidRPr="00DC4B77">
        <w:rPr>
          <w:rFonts w:ascii="Traditional Arabic" w:hAnsi="Traditional Arabic" w:cs="louts shamy"/>
          <w:color w:val="000000" w:themeColor="text1"/>
          <w:spacing w:val="-10"/>
          <w:sz w:val="34"/>
          <w:szCs w:val="30"/>
          <w:rtl/>
        </w:rPr>
        <w:t>أن أطيل؛ فقصدي فقط التمثيل للتدليل على تلك الأباطيل التي يُلقي بها العقاد. وعلى أن العقاد يدافع عن الذين كفروا من أهل الكتاب وبالكذب</w:t>
      </w:r>
      <w:r w:rsidR="0043642C" w:rsidRPr="00DC4B77">
        <w:rPr>
          <w:rFonts w:ascii="Traditional Arabic" w:hAnsi="Traditional Arabic" w:cs="louts shamy" w:hint="cs"/>
          <w:color w:val="000000" w:themeColor="text1"/>
          <w:spacing w:val="-10"/>
          <w:sz w:val="34"/>
          <w:szCs w:val="30"/>
          <w:rtl/>
        </w:rPr>
        <w:t>، وأهم من هذا كله أن مواقفه هذه جاءت في سياق تتابع حملات التنصير على العالم الإسلامي</w:t>
      </w:r>
      <w:r w:rsidRPr="00DC4B77">
        <w:rPr>
          <w:rFonts w:ascii="Traditional Arabic" w:hAnsi="Traditional Arabic" w:cs="louts shamy"/>
          <w:color w:val="000000" w:themeColor="text1"/>
          <w:spacing w:val="-10"/>
          <w:sz w:val="34"/>
          <w:szCs w:val="30"/>
          <w:rtl/>
        </w:rPr>
        <w:t xml:space="preserve">. </w:t>
      </w:r>
    </w:p>
    <w:p w14:paraId="6C3E5AF2" w14:textId="0B4744C0" w:rsidR="007A501E" w:rsidRPr="00DC4B77" w:rsidRDefault="007A501E" w:rsidP="00BD51D2">
      <w:pPr>
        <w:widowControl w:val="0"/>
        <w:spacing w:after="60" w:line="216" w:lineRule="auto"/>
        <w:ind w:firstLine="284"/>
        <w:jc w:val="center"/>
        <w:rPr>
          <w:rFonts w:ascii="Traditional Arabic" w:hAnsi="Traditional Arabic" w:cs="louts shamy"/>
          <w:color w:val="000000" w:themeColor="text1"/>
          <w:sz w:val="34"/>
          <w:szCs w:val="30"/>
          <w:rtl/>
        </w:rPr>
      </w:pPr>
      <w:r w:rsidRPr="00DC4B77">
        <w:rPr>
          <w:rFonts w:ascii="Lotus Linotype" w:hAnsi="Lotus Linotype" w:cs="Lotus Linotype"/>
          <w:b/>
          <w:bCs/>
          <w:noProof/>
          <w:color w:val="000000" w:themeColor="text1"/>
          <w:sz w:val="26"/>
          <w:szCs w:val="26"/>
          <w:lang w:eastAsia="en-US"/>
        </w:rPr>
        <w:drawing>
          <wp:inline distT="0" distB="0" distL="0" distR="0" wp14:anchorId="728AA74A" wp14:editId="4C40A430">
            <wp:extent cx="1303020" cy="342900"/>
            <wp:effectExtent l="0" t="0" r="0" b="0"/>
            <wp:docPr id="13" name="صورة 13"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2"/>
                    <pic:cNvPicPr>
                      <a:picLocks noChangeAspect="1" noChangeArrowheads="1"/>
                    </pic:cNvPicPr>
                  </pic:nvPicPr>
                  <pic:blipFill>
                    <a:blip r:embed="rId15">
                      <a:extLst>
                        <a:ext uri="{28A0092B-C50C-407E-A947-70E740481C1C}">
                          <a14:useLocalDpi xmlns:a14="http://schemas.microsoft.com/office/drawing/2010/main" val="0"/>
                        </a:ext>
                      </a:extLst>
                    </a:blip>
                    <a:srcRect l="23341" t="-2370" r="25160" b="-5309"/>
                    <a:stretch>
                      <a:fillRect/>
                    </a:stretch>
                  </pic:blipFill>
                  <pic:spPr bwMode="auto">
                    <a:xfrm>
                      <a:off x="0" y="0"/>
                      <a:ext cx="1306957" cy="343936"/>
                    </a:xfrm>
                    <a:prstGeom prst="rect">
                      <a:avLst/>
                    </a:prstGeom>
                    <a:noFill/>
                    <a:ln>
                      <a:noFill/>
                    </a:ln>
                  </pic:spPr>
                </pic:pic>
              </a:graphicData>
            </a:graphic>
          </wp:inline>
        </w:drawing>
      </w:r>
    </w:p>
    <w:p w14:paraId="7467B906" w14:textId="26F17550" w:rsidR="008F465C" w:rsidRPr="00DC4B77" w:rsidRDefault="008F465C">
      <w:pPr>
        <w:bidi w:val="0"/>
        <w:spacing w:after="200" w:line="276" w:lineRule="auto"/>
        <w:rPr>
          <w:rFonts w:ascii="Traditional Arabic" w:hAnsi="Traditional Arabic" w:cs="louts shamy"/>
          <w:color w:val="000000" w:themeColor="text1"/>
          <w:sz w:val="2"/>
          <w:szCs w:val="30"/>
          <w:rtl/>
          <w:lang w:eastAsia="en-US" w:bidi="ar-EG"/>
        </w:rPr>
      </w:pPr>
      <w:r w:rsidRPr="00DC4B77">
        <w:rPr>
          <w:rFonts w:ascii="Traditional Arabic" w:hAnsi="Traditional Arabic" w:cs="louts shamy"/>
          <w:color w:val="000000" w:themeColor="text1"/>
          <w:sz w:val="2"/>
          <w:szCs w:val="30"/>
          <w:rtl/>
          <w:lang w:eastAsia="en-US" w:bidi="ar-EG"/>
        </w:rPr>
        <w:br w:type="page"/>
      </w:r>
    </w:p>
    <w:p w14:paraId="182E4446" w14:textId="77777777" w:rsidR="005756C0" w:rsidRPr="00244CA3" w:rsidRDefault="005756C0" w:rsidP="00BD51D2">
      <w:pPr>
        <w:widowControl w:val="0"/>
        <w:spacing w:after="60" w:line="216" w:lineRule="auto"/>
        <w:ind w:firstLine="284"/>
        <w:jc w:val="both"/>
        <w:rPr>
          <w:rFonts w:ascii="Traditional Arabic" w:hAnsi="Traditional Arabic" w:cs="louts shamy"/>
          <w:color w:val="000000" w:themeColor="text1"/>
          <w:sz w:val="2"/>
          <w:szCs w:val="2"/>
          <w:rtl/>
          <w:lang w:eastAsia="en-US" w:bidi="ar-EG"/>
        </w:rPr>
      </w:pPr>
    </w:p>
    <w:p w14:paraId="4C426928" w14:textId="2E5FAAA6" w:rsidR="005756C0" w:rsidRPr="00DC4B77" w:rsidRDefault="008F465C" w:rsidP="00C862BB">
      <w:pPr>
        <w:pStyle w:val="Heading1"/>
        <w:spacing w:after="120"/>
        <w:rPr>
          <w:color w:val="000000" w:themeColor="text1"/>
          <w:sz w:val="34"/>
          <w:szCs w:val="34"/>
          <w:rtl/>
        </w:rPr>
      </w:pPr>
      <w:bookmarkStart w:id="99" w:name="_Toc173116194"/>
      <w:r w:rsidRPr="00DC4B77">
        <w:rPr>
          <w:color w:val="000000" w:themeColor="text1"/>
          <w:sz w:val="34"/>
          <w:szCs w:val="34"/>
          <w:rtl/>
          <w:lang w:eastAsia="en-US"/>
        </w:rPr>
        <w:t>المبحث الرابع</w:t>
      </w:r>
      <w:r w:rsidR="005756C0" w:rsidRPr="00DC4B77">
        <w:rPr>
          <w:color w:val="000000" w:themeColor="text1"/>
          <w:sz w:val="34"/>
          <w:szCs w:val="34"/>
          <w:rtl/>
          <w:lang w:eastAsia="en-US"/>
        </w:rPr>
        <w:br/>
        <w:t xml:space="preserve"> موقف العقاد من قضية صلب المسيح</w:t>
      </w:r>
      <w:r w:rsidR="00D0036A" w:rsidRPr="00DC4B77">
        <w:rPr>
          <w:rFonts w:hint="cs"/>
          <w:color w:val="000000" w:themeColor="text1"/>
          <w:sz w:val="34"/>
          <w:szCs w:val="34"/>
          <w:rtl/>
          <w:lang w:eastAsia="en-US"/>
        </w:rPr>
        <w:t xml:space="preserve"> المزعومة</w:t>
      </w:r>
      <w:bookmarkEnd w:id="99"/>
    </w:p>
    <w:p w14:paraId="2AC8F4E8" w14:textId="701FC73C" w:rsidR="005756C0" w:rsidRPr="00DC4B77" w:rsidRDefault="005756C0" w:rsidP="00BD51D2">
      <w:pPr>
        <w:widowControl w:val="0"/>
        <w:spacing w:after="60" w:line="216" w:lineRule="auto"/>
        <w:ind w:firstLine="284"/>
        <w:jc w:val="both"/>
        <w:rPr>
          <w:rFonts w:ascii="Traditional Arabic" w:eastAsia="Calibri" w:hAnsi="Traditional Arabic" w:cs="louts shamy"/>
          <w:color w:val="000000" w:themeColor="text1"/>
          <w:sz w:val="34"/>
          <w:szCs w:val="30"/>
          <w:rtl/>
          <w:lang w:eastAsia="en-US" w:bidi="ar-LB"/>
        </w:rPr>
      </w:pPr>
      <w:r w:rsidRPr="00DC4B77">
        <w:rPr>
          <w:rFonts w:ascii="Traditional Arabic" w:hAnsi="Traditional Arabic" w:cs="louts shamy"/>
          <w:color w:val="000000" w:themeColor="text1"/>
          <w:sz w:val="34"/>
          <w:szCs w:val="30"/>
          <w:rtl/>
        </w:rPr>
        <w:t>الرواية النصرانية لحادثة الصلب المزعومة تنص على أن المسيح</w:t>
      </w:r>
      <w:r w:rsidR="008D2941" w:rsidRPr="00DC4B77">
        <w:rPr>
          <w:rFonts w:ascii="Traditional Arabic" w:hAnsi="Traditional Arabic" w:cs="louts shamy"/>
          <w:color w:val="000000" w:themeColor="text1"/>
          <w:sz w:val="34"/>
          <w:szCs w:val="30"/>
          <w:rtl/>
        </w:rPr>
        <w:t>،</w:t>
      </w:r>
      <w:r w:rsidR="00D0036A"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Pr="00DC4B77">
        <w:rPr>
          <w:rFonts w:ascii="Traditional Arabic" w:hAnsi="Traditional Arabic" w:cs="louts shamy"/>
          <w:color w:val="000000" w:themeColor="text1"/>
          <w:sz w:val="34"/>
          <w:szCs w:val="30"/>
          <w:rtl/>
        </w:rPr>
        <w:t xml:space="preserve"> قبض عليه بعد أن خانه أحد تلاميذه (يهوذا الإسخريوطي)، وسيق مقيدًا في أغلاله يُبصق في وجهه ويُصفع على قفاه ويُستهزأ به، ثم حاكموه، وصلبوه وقتلوه على الصليب. هذا ما يقوله النصارى في </w:t>
      </w:r>
      <w:r w:rsidRPr="00DC4B77">
        <w:rPr>
          <w:rFonts w:ascii="Traditional Arabic" w:eastAsia="Calibri" w:hAnsi="Traditional Arabic" w:cs="louts shamy"/>
          <w:color w:val="000000" w:themeColor="text1"/>
          <w:sz w:val="34"/>
          <w:szCs w:val="30"/>
          <w:rtl/>
          <w:lang w:eastAsia="en-US"/>
        </w:rPr>
        <w:t>قضية الصلب، ويقولون: إن كل ذلك تم من أجل افتداء الناس من الخطيئة التي ورثوها عن أبيهم آدم!!</w:t>
      </w:r>
    </w:p>
    <w:p w14:paraId="740F4D01" w14:textId="5271F30F" w:rsidR="0089382A" w:rsidRPr="00DC4B77" w:rsidRDefault="0043642C"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rPr>
        <w:t>و</w:t>
      </w:r>
      <w:r w:rsidRPr="00DC4B77">
        <w:rPr>
          <w:rFonts w:ascii="Traditional Arabic" w:hAnsi="Traditional Arabic" w:cs="louts shamy"/>
          <w:color w:val="000000" w:themeColor="text1"/>
          <w:sz w:val="34"/>
          <w:szCs w:val="30"/>
          <w:rtl/>
        </w:rPr>
        <w:t xml:space="preserve">تواجه </w:t>
      </w:r>
      <w:r w:rsidRPr="00DC4B77">
        <w:rPr>
          <w:rFonts w:ascii="Traditional Arabic" w:hAnsi="Traditional Arabic" w:cs="louts shamy" w:hint="cs"/>
          <w:color w:val="000000" w:themeColor="text1"/>
          <w:sz w:val="34"/>
          <w:szCs w:val="30"/>
          <w:rtl/>
        </w:rPr>
        <w:t>عقيدة</w:t>
      </w:r>
      <w:r w:rsidR="005756C0" w:rsidRPr="00DC4B77">
        <w:rPr>
          <w:rFonts w:ascii="Traditional Arabic" w:hAnsi="Traditional Arabic" w:cs="louts shamy"/>
          <w:color w:val="000000" w:themeColor="text1"/>
          <w:sz w:val="34"/>
          <w:szCs w:val="30"/>
          <w:rtl/>
        </w:rPr>
        <w:t xml:space="preserve"> الصلب</w:t>
      </w:r>
      <w:r w:rsidRPr="00DC4B77">
        <w:rPr>
          <w:rFonts w:ascii="Traditional Arabic" w:hAnsi="Traditional Arabic" w:cs="louts shamy" w:hint="cs"/>
          <w:color w:val="000000" w:themeColor="text1"/>
          <w:sz w:val="34"/>
          <w:szCs w:val="30"/>
          <w:rtl/>
        </w:rPr>
        <w:t xml:space="preserve"> من أجل الفداء التي يعتقدها النصارى </w:t>
      </w:r>
      <w:r w:rsidR="005756C0" w:rsidRPr="00DC4B77">
        <w:rPr>
          <w:rFonts w:ascii="Traditional Arabic" w:hAnsi="Traditional Arabic" w:cs="louts shamy"/>
          <w:color w:val="000000" w:themeColor="text1"/>
          <w:sz w:val="34"/>
          <w:szCs w:val="30"/>
          <w:rtl/>
        </w:rPr>
        <w:t>عددًا من المشكلات التي لا يوجد لها حل إلى الآن: منها: أنها ظهرت بعد المسيح ولم يتكلم بها المسيح</w:t>
      </w:r>
      <w:r w:rsidR="008D2941" w:rsidRPr="00DC4B77">
        <w:rPr>
          <w:rFonts w:ascii="Traditional Arabic" w:hAnsi="Traditional Arabic" w:cs="louts shamy"/>
          <w:color w:val="000000" w:themeColor="text1"/>
          <w:sz w:val="34"/>
          <w:szCs w:val="30"/>
          <w:rtl/>
        </w:rPr>
        <w:t>،</w:t>
      </w:r>
      <w:r w:rsidR="008D58CF" w:rsidRPr="00DC4B77">
        <w:rPr>
          <w:rFonts w:ascii="Traditional Arabic" w:hAnsi="Traditional Arabic" w:cs="louts shamy" w:hint="cs"/>
          <w:color w:val="000000" w:themeColor="text1"/>
          <w:sz w:val="34"/>
          <w:szCs w:val="30"/>
          <w:rtl/>
        </w:rPr>
        <w:t xml:space="preserve"> </w:t>
      </w:r>
      <w:r w:rsidR="008D58CF" w:rsidRPr="00DC4B77">
        <w:rPr>
          <w:rFonts w:ascii="Traditional Arabic" w:hAnsi="Traditional Arabic" w:cs="louts shamy"/>
          <w:color w:val="000000" w:themeColor="text1"/>
          <w:sz w:val="34"/>
          <w:szCs w:val="30"/>
          <w:rtl/>
        </w:rPr>
        <w:t>عليه السلام</w:t>
      </w:r>
      <w:r w:rsidR="005756C0" w:rsidRPr="00DC4B77">
        <w:rPr>
          <w:rFonts w:ascii="Traditional Arabic" w:hAnsi="Traditional Arabic" w:cs="louts shamy"/>
          <w:color w:val="000000" w:themeColor="text1"/>
          <w:sz w:val="34"/>
          <w:szCs w:val="30"/>
          <w:rtl/>
        </w:rPr>
        <w:t xml:space="preserve">، بل بولس هو أول من تكلم بأن خطيئة آدم ورثت في ذريته، وأن أجرة الخطيئة دم يسفك. هو الذي تكلم عن </w:t>
      </w:r>
      <w:r w:rsidRPr="00DC4B77">
        <w:rPr>
          <w:rFonts w:ascii="Traditional Arabic" w:hAnsi="Traditional Arabic" w:cs="louts shamy" w:hint="cs"/>
          <w:color w:val="000000" w:themeColor="text1"/>
          <w:sz w:val="34"/>
          <w:szCs w:val="30"/>
          <w:rtl/>
        </w:rPr>
        <w:t>"</w:t>
      </w:r>
      <w:r w:rsidR="005756C0" w:rsidRPr="00DC4B77">
        <w:rPr>
          <w:rFonts w:ascii="Traditional Arabic" w:hAnsi="Traditional Arabic" w:cs="louts shamy"/>
          <w:color w:val="000000" w:themeColor="text1"/>
          <w:sz w:val="34"/>
          <w:szCs w:val="30"/>
          <w:rtl/>
        </w:rPr>
        <w:t>السقوط والتجسد والفداء</w:t>
      </w:r>
      <w:r w:rsidRPr="00DC4B77">
        <w:rPr>
          <w:rFonts w:ascii="Traditional Arabic" w:hAnsi="Traditional Arabic" w:cs="louts shamy" w:hint="cs"/>
          <w:color w:val="000000" w:themeColor="text1"/>
          <w:sz w:val="34"/>
          <w:szCs w:val="30"/>
          <w:rtl/>
        </w:rPr>
        <w:t>"</w:t>
      </w:r>
      <w:r w:rsidR="005756C0" w:rsidRPr="00DC4B77">
        <w:rPr>
          <w:rFonts w:ascii="Traditional Arabic" w:hAnsi="Traditional Arabic" w:cs="louts shamy"/>
          <w:color w:val="000000" w:themeColor="text1"/>
          <w:sz w:val="34"/>
          <w:szCs w:val="30"/>
          <w:rtl/>
        </w:rPr>
        <w:t xml:space="preserve">، وكلام بولس ليس له شواهد من </w:t>
      </w:r>
      <w:r w:rsidRPr="00DC4B77">
        <w:rPr>
          <w:rFonts w:ascii="Traditional Arabic" w:hAnsi="Traditional Arabic" w:cs="louts shamy" w:hint="cs"/>
          <w:color w:val="000000" w:themeColor="text1"/>
          <w:sz w:val="34"/>
          <w:szCs w:val="30"/>
          <w:rtl/>
        </w:rPr>
        <w:t>"</w:t>
      </w:r>
      <w:r w:rsidR="005756C0" w:rsidRPr="00DC4B77">
        <w:rPr>
          <w:rFonts w:ascii="Traditional Arabic" w:hAnsi="Traditional Arabic" w:cs="louts shamy"/>
          <w:color w:val="000000" w:themeColor="text1"/>
          <w:sz w:val="34"/>
          <w:szCs w:val="30"/>
          <w:rtl/>
        </w:rPr>
        <w:t>العهد القديم</w:t>
      </w:r>
      <w:r w:rsidRPr="00DC4B77">
        <w:rPr>
          <w:rFonts w:ascii="Traditional Arabic" w:hAnsi="Traditional Arabic" w:cs="louts shamy" w:hint="cs"/>
          <w:color w:val="000000" w:themeColor="text1"/>
          <w:sz w:val="34"/>
          <w:szCs w:val="30"/>
          <w:rtl/>
        </w:rPr>
        <w:t>"</w:t>
      </w:r>
      <w:r w:rsidR="005756C0" w:rsidRPr="00DC4B77">
        <w:rPr>
          <w:rFonts w:ascii="Traditional Arabic" w:hAnsi="Traditional Arabic" w:cs="louts shamy"/>
          <w:color w:val="000000" w:themeColor="text1"/>
          <w:sz w:val="34"/>
          <w:szCs w:val="30"/>
          <w:rtl/>
        </w:rPr>
        <w:t xml:space="preserve"> ولا مما ينسبونه للمسيح</w:t>
      </w:r>
      <w:r w:rsidR="008D2941" w:rsidRPr="00DC4B77">
        <w:rPr>
          <w:rFonts w:ascii="Traditional Arabic" w:hAnsi="Traditional Arabic" w:cs="louts shamy"/>
          <w:color w:val="000000" w:themeColor="text1"/>
          <w:sz w:val="34"/>
          <w:szCs w:val="30"/>
          <w:rtl/>
        </w:rPr>
        <w:t>،</w:t>
      </w:r>
      <w:r w:rsidR="008D58CF"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005756C0" w:rsidRPr="00DC4B77">
        <w:rPr>
          <w:rFonts w:ascii="Traditional Arabic" w:hAnsi="Traditional Arabic" w:cs="louts shamy"/>
          <w:color w:val="000000" w:themeColor="text1"/>
          <w:sz w:val="34"/>
          <w:szCs w:val="30"/>
          <w:rtl/>
        </w:rPr>
        <w:t xml:space="preserve"> بل في </w:t>
      </w:r>
      <w:r w:rsidRPr="00DC4B77">
        <w:rPr>
          <w:rFonts w:ascii="Traditional Arabic" w:hAnsi="Traditional Arabic" w:cs="louts shamy" w:hint="cs"/>
          <w:color w:val="000000" w:themeColor="text1"/>
          <w:sz w:val="34"/>
          <w:szCs w:val="30"/>
          <w:rtl/>
        </w:rPr>
        <w:t>"</w:t>
      </w:r>
      <w:r w:rsidR="005756C0" w:rsidRPr="00DC4B77">
        <w:rPr>
          <w:rFonts w:ascii="Traditional Arabic" w:hAnsi="Traditional Arabic" w:cs="louts shamy"/>
          <w:color w:val="000000" w:themeColor="text1"/>
          <w:sz w:val="34"/>
          <w:szCs w:val="30"/>
          <w:rtl/>
        </w:rPr>
        <w:t>العهد القديم</w:t>
      </w:r>
      <w:r w:rsidRPr="00DC4B77">
        <w:rPr>
          <w:rFonts w:ascii="Traditional Arabic" w:hAnsi="Traditional Arabic" w:cs="louts shamy" w:hint="cs"/>
          <w:color w:val="000000" w:themeColor="text1"/>
          <w:sz w:val="34"/>
          <w:szCs w:val="30"/>
          <w:rtl/>
        </w:rPr>
        <w:t>"</w:t>
      </w:r>
      <w:r w:rsidR="005756C0" w:rsidRPr="00DC4B77">
        <w:rPr>
          <w:rFonts w:ascii="Traditional Arabic" w:hAnsi="Traditional Arabic" w:cs="louts shamy"/>
          <w:color w:val="000000" w:themeColor="text1"/>
          <w:sz w:val="34"/>
          <w:szCs w:val="30"/>
          <w:rtl/>
        </w:rPr>
        <w:t xml:space="preserve"> و</w:t>
      </w:r>
      <w:r w:rsidRPr="00DC4B77">
        <w:rPr>
          <w:rFonts w:ascii="Traditional Arabic" w:hAnsi="Traditional Arabic" w:cs="louts shamy" w:hint="cs"/>
          <w:color w:val="000000" w:themeColor="text1"/>
          <w:sz w:val="34"/>
          <w:szCs w:val="30"/>
          <w:rtl/>
        </w:rPr>
        <w:t>"</w:t>
      </w:r>
      <w:r w:rsidR="005756C0" w:rsidRPr="00DC4B77">
        <w:rPr>
          <w:rFonts w:ascii="Traditional Arabic" w:hAnsi="Traditional Arabic" w:cs="louts shamy"/>
          <w:color w:val="000000" w:themeColor="text1"/>
          <w:sz w:val="34"/>
          <w:szCs w:val="30"/>
          <w:rtl/>
        </w:rPr>
        <w:t>العهد الجديد</w:t>
      </w:r>
      <w:r w:rsidRPr="00DC4B77">
        <w:rPr>
          <w:rFonts w:ascii="Traditional Arabic" w:hAnsi="Traditional Arabic" w:cs="louts shamy" w:hint="cs"/>
          <w:color w:val="000000" w:themeColor="text1"/>
          <w:sz w:val="34"/>
          <w:szCs w:val="30"/>
          <w:rtl/>
        </w:rPr>
        <w:t>"</w:t>
      </w:r>
      <w:r w:rsidR="005756C0" w:rsidRPr="00DC4B77">
        <w:rPr>
          <w:rFonts w:ascii="Traditional Arabic" w:hAnsi="Traditional Arabic" w:cs="louts shamy"/>
          <w:color w:val="000000" w:themeColor="text1"/>
          <w:sz w:val="34"/>
          <w:szCs w:val="30"/>
          <w:rtl/>
        </w:rPr>
        <w:t xml:space="preserve"> أن الخطيئة لا تورث، ولا يؤخذ أحد بذنب أحد، وأن الأبرار موجودون في كل زمان، وأن الله يغفر الذنوب جميعًا، وأن الحسنات يذهبن السيئات</w:t>
      </w:r>
      <w:r w:rsidR="00A86A47" w:rsidRPr="00291CAC">
        <w:rPr>
          <w:rStyle w:val="FootnoteReference"/>
          <w:rFonts w:ascii="louts shamy" w:hAnsi="louts shamy" w:cs="louts shamy"/>
          <w:color w:val="000000" w:themeColor="text1"/>
          <w:sz w:val="32"/>
          <w:szCs w:val="32"/>
          <w:rtl/>
        </w:rPr>
        <w:t>(</w:t>
      </w:r>
      <w:r w:rsidR="005756C0" w:rsidRPr="00291CAC">
        <w:rPr>
          <w:rStyle w:val="FootnoteReference"/>
          <w:rFonts w:ascii="louts shamy" w:hAnsi="louts shamy" w:cs="louts shamy"/>
          <w:color w:val="000000" w:themeColor="text1"/>
          <w:sz w:val="32"/>
          <w:szCs w:val="32"/>
          <w:rtl/>
        </w:rPr>
        <w:footnoteReference w:id="184"/>
      </w:r>
      <w:r w:rsidR="00A86A47" w:rsidRPr="00291CAC">
        <w:rPr>
          <w:rStyle w:val="FootnoteReference"/>
          <w:rFonts w:ascii="louts shamy" w:hAnsi="louts shamy" w:cs="louts shamy"/>
          <w:color w:val="000000" w:themeColor="text1"/>
          <w:sz w:val="32"/>
          <w:szCs w:val="32"/>
          <w:rtl/>
        </w:rPr>
        <w:t>)</w:t>
      </w:r>
      <w:r w:rsidR="005756C0" w:rsidRPr="00DC4B77">
        <w:rPr>
          <w:rFonts w:ascii="Traditional Arabic" w:hAnsi="Traditional Arabic" w:cs="louts shamy"/>
          <w:color w:val="000000" w:themeColor="text1"/>
          <w:sz w:val="34"/>
          <w:szCs w:val="30"/>
          <w:rtl/>
        </w:rPr>
        <w:t>.</w:t>
      </w:r>
    </w:p>
    <w:p w14:paraId="4A3220C7" w14:textId="3E05B67B" w:rsidR="0089382A" w:rsidRPr="00DC4B77" w:rsidRDefault="005756C0"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ومنها: قولهم بأن الخطيئة لا محدودة، وتحتاج إلى فداء لا محدود.. تحتاج أن يموت (الله) كي يكفر عن خطايا البشر، إذًا كي يتم الفداء لا بد أن يموت (الله)، ولا يكفي (الناسوت</w:t>
      </w:r>
      <w:r w:rsidR="00D0036A" w:rsidRPr="00DC4B77">
        <w:rPr>
          <w:rFonts w:ascii="Traditional Arabic" w:hAnsi="Traditional Arabic" w:cs="louts shamy" w:hint="cs"/>
          <w:color w:val="000000" w:themeColor="text1"/>
          <w:sz w:val="34"/>
          <w:szCs w:val="30"/>
          <w:rtl/>
        </w:rPr>
        <w:t>/ الجسد</w:t>
      </w:r>
      <w:r w:rsidRPr="00DC4B77">
        <w:rPr>
          <w:rFonts w:ascii="Traditional Arabic" w:hAnsi="Traditional Arabic" w:cs="louts shamy"/>
          <w:color w:val="000000" w:themeColor="text1"/>
          <w:sz w:val="34"/>
          <w:szCs w:val="30"/>
          <w:rtl/>
        </w:rPr>
        <w:t xml:space="preserve">) فقط؛ فهم بين أمرين: إما أن يقولوا: </w:t>
      </w:r>
      <w:r w:rsidR="00893A09" w:rsidRPr="00DC4B77">
        <w:rPr>
          <w:rFonts w:ascii="Traditional Arabic" w:hAnsi="Traditional Arabic" w:cs="louts shamy" w:hint="cs"/>
          <w:color w:val="000000" w:themeColor="text1"/>
          <w:sz w:val="34"/>
          <w:szCs w:val="30"/>
          <w:rtl/>
        </w:rPr>
        <w:t>لم يمت</w:t>
      </w:r>
      <w:r w:rsidRPr="00DC4B77">
        <w:rPr>
          <w:rFonts w:ascii="Traditional Arabic" w:hAnsi="Traditional Arabic" w:cs="louts shamy"/>
          <w:color w:val="000000" w:themeColor="text1"/>
          <w:sz w:val="34"/>
          <w:szCs w:val="30"/>
          <w:rtl/>
        </w:rPr>
        <w:t xml:space="preserve"> </w:t>
      </w:r>
      <w:r w:rsidR="00893A09"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الله</w:t>
      </w:r>
      <w:r w:rsidR="00893A09"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وتم الفداء، ولا يستطيعون قول ذلك، لأنهم يعتقدون حياة أقنوم الابن بجوار الآب الآن في السماء، </w:t>
      </w:r>
      <w:r w:rsidR="00893A09" w:rsidRPr="00DC4B77">
        <w:rPr>
          <w:rFonts w:ascii="Traditional Arabic" w:hAnsi="Traditional Arabic" w:cs="louts shamy" w:hint="cs"/>
          <w:color w:val="000000" w:themeColor="text1"/>
          <w:sz w:val="34"/>
          <w:szCs w:val="30"/>
          <w:rtl/>
        </w:rPr>
        <w:t>وفي ذات الوقت</w:t>
      </w:r>
      <w:r w:rsidRPr="00DC4B77">
        <w:rPr>
          <w:rFonts w:ascii="Traditional Arabic" w:hAnsi="Traditional Arabic" w:cs="louts shamy"/>
          <w:color w:val="000000" w:themeColor="text1"/>
          <w:sz w:val="34"/>
          <w:szCs w:val="30"/>
          <w:rtl/>
        </w:rPr>
        <w:t xml:space="preserve"> لو قالوا به لن يتم الفداء، أو يقولون: لم يمت الإله بل </w:t>
      </w:r>
      <w:r w:rsidRPr="00DC4B77">
        <w:rPr>
          <w:rFonts w:ascii="Traditional Arabic" w:hAnsi="Traditional Arabic" w:cs="louts shamy"/>
          <w:color w:val="000000" w:themeColor="text1"/>
          <w:sz w:val="34"/>
          <w:szCs w:val="30"/>
          <w:rtl/>
        </w:rPr>
        <w:lastRenderedPageBreak/>
        <w:t>(الناسوت</w:t>
      </w:r>
      <w:r w:rsidR="00893A09" w:rsidRPr="00DC4B77">
        <w:rPr>
          <w:rFonts w:ascii="Traditional Arabic" w:hAnsi="Traditional Arabic" w:cs="louts shamy" w:hint="cs"/>
          <w:color w:val="000000" w:themeColor="text1"/>
          <w:sz w:val="34"/>
          <w:szCs w:val="30"/>
          <w:rtl/>
        </w:rPr>
        <w:t>/ الجسد</w:t>
      </w:r>
      <w:r w:rsidRPr="00DC4B77">
        <w:rPr>
          <w:rFonts w:ascii="Traditional Arabic" w:hAnsi="Traditional Arabic" w:cs="louts shamy"/>
          <w:color w:val="000000" w:themeColor="text1"/>
          <w:sz w:val="34"/>
          <w:szCs w:val="30"/>
          <w:rtl/>
        </w:rPr>
        <w:t>) فقط</w:t>
      </w:r>
      <w:r w:rsidR="00893A09" w:rsidRPr="00DC4B77">
        <w:rPr>
          <w:rFonts w:ascii="Traditional Arabic" w:hAnsi="Traditional Arabic" w:cs="louts shamy" w:hint="cs"/>
          <w:color w:val="000000" w:themeColor="text1"/>
          <w:sz w:val="34"/>
          <w:szCs w:val="30"/>
          <w:rtl/>
        </w:rPr>
        <w:t xml:space="preserve"> هو الذي مات</w:t>
      </w:r>
      <w:r w:rsidRPr="00DC4B77">
        <w:rPr>
          <w:rFonts w:ascii="Traditional Arabic" w:hAnsi="Traditional Arabic" w:cs="louts shamy"/>
          <w:color w:val="000000" w:themeColor="text1"/>
          <w:sz w:val="34"/>
          <w:szCs w:val="30"/>
          <w:rtl/>
        </w:rPr>
        <w:t>، ولا يتم الفداء بالناسوت فقط حسب معتقدهم</w:t>
      </w:r>
      <w:r w:rsidR="00893A09"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فلا بد من لا محدود كي تكفر الخطيئة!!</w:t>
      </w:r>
    </w:p>
    <w:p w14:paraId="0A36AE09" w14:textId="7E6517C8" w:rsidR="005756C0" w:rsidRPr="00DC4B77" w:rsidRDefault="005756C0" w:rsidP="000231BE">
      <w:pPr>
        <w:widowControl w:val="0"/>
        <w:spacing w:after="120"/>
        <w:ind w:firstLine="284"/>
        <w:jc w:val="both"/>
        <w:rPr>
          <w:rFonts w:ascii="Traditional Arabic" w:hAnsi="Traditional Arabic" w:cs="Traditional Arabic"/>
          <w:color w:val="000000" w:themeColor="text1"/>
          <w:sz w:val="38"/>
          <w:szCs w:val="34"/>
          <w:rtl/>
        </w:rPr>
      </w:pPr>
      <w:r w:rsidRPr="00DC4B77">
        <w:rPr>
          <w:rFonts w:ascii="Traditional Arabic" w:hAnsi="Traditional Arabic" w:cs="louts shamy"/>
          <w:color w:val="000000" w:themeColor="text1"/>
          <w:sz w:val="34"/>
          <w:szCs w:val="30"/>
          <w:rtl/>
        </w:rPr>
        <w:t>الأمر مرهق جدًّا، ولا يوجد كلام واضح يقدمونه لمن يناقشهم. هم في حيرة لا تذهب عنهم</w:t>
      </w:r>
      <w:r w:rsidR="00893A09"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حالهم على ما وصف الله: </w:t>
      </w:r>
      <w:r w:rsidR="00D0036A" w:rsidRPr="00DC4B77">
        <w:rPr>
          <w:rFonts w:ascii="Traditional Arabic" w:hAnsi="Traditional Arabic" w:cs="louts shamy" w:hint="cs"/>
          <w:color w:val="000000" w:themeColor="text1"/>
          <w:sz w:val="34"/>
          <w:szCs w:val="30"/>
          <w:rtl/>
        </w:rPr>
        <w:t>(</w:t>
      </w:r>
      <w:r w:rsidRPr="00DC4B77">
        <w:rPr>
          <w:rFonts w:ascii="Traditional Arabic" w:hAnsi="Traditional Arabic" w:cs="Traditional Arabic"/>
          <w:color w:val="000000" w:themeColor="text1"/>
          <w:sz w:val="38"/>
          <w:szCs w:val="34"/>
          <w:rtl/>
        </w:rPr>
        <w:t>وَإِنَّهُمۡ لَفِي شَكّ مِّنۡهُ مُرِيب</w:t>
      </w:r>
      <w:r w:rsidR="00D0036A"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(هود: 110).</w:t>
      </w:r>
      <w:r w:rsidRPr="00DC4B77">
        <w:rPr>
          <w:rFonts w:ascii="Traditional Arabic" w:hAnsi="Traditional Arabic" w:cs="louts shamy"/>
          <w:color w:val="000000" w:themeColor="text1"/>
          <w:sz w:val="34"/>
          <w:szCs w:val="30"/>
          <w:shd w:val="clear" w:color="auto" w:fill="FFFFFF"/>
          <w:rtl/>
        </w:rPr>
        <w:t xml:space="preserve"> </w:t>
      </w:r>
      <w:r w:rsidRPr="00DC4B77">
        <w:rPr>
          <w:rFonts w:ascii="Traditional Arabic" w:hAnsi="Traditional Arabic" w:cs="louts shamy"/>
          <w:color w:val="000000" w:themeColor="text1"/>
          <w:sz w:val="34"/>
          <w:szCs w:val="30"/>
          <w:rtl/>
        </w:rPr>
        <w:t>ومنها أن قضية الصلب من أجل الفداء، بذات الهيئة التي يدعيها النصارى، تكررت من قبل كثيرًا. وقد سبق بيان ذلك</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85"/>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xml:space="preserve">.  </w:t>
      </w:r>
      <w:r w:rsidRPr="00DC4B77">
        <w:rPr>
          <w:rFonts w:ascii="Traditional Arabic" w:hAnsi="Traditional Arabic" w:cs="louts shamy"/>
          <w:b/>
          <w:bCs/>
          <w:color w:val="000000" w:themeColor="text1"/>
          <w:sz w:val="34"/>
          <w:szCs w:val="30"/>
          <w:rtl/>
        </w:rPr>
        <w:t>وأكبر التحديات التي تواجه قضية الفداء والصلب هو إنكار العليم الخبير لها في كتابه المجيد؛</w:t>
      </w:r>
      <w:r w:rsidRPr="00DC4B77">
        <w:rPr>
          <w:rFonts w:ascii="Traditional Arabic" w:hAnsi="Traditional Arabic" w:cs="louts shamy"/>
          <w:color w:val="000000" w:themeColor="text1"/>
          <w:sz w:val="34"/>
          <w:szCs w:val="30"/>
          <w:rtl/>
        </w:rPr>
        <w:t xml:space="preserve"> قال تعالى: (</w:t>
      </w:r>
      <w:r w:rsidRPr="00DC4B77">
        <w:rPr>
          <w:rFonts w:ascii="Traditional Arabic" w:hAnsi="Traditional Arabic" w:cs="Traditional Arabic"/>
          <w:color w:val="000000" w:themeColor="text1"/>
          <w:sz w:val="38"/>
          <w:szCs w:val="34"/>
          <w:rtl/>
        </w:rPr>
        <w:t>وَبِكُف</w:t>
      </w:r>
      <w:r w:rsidRPr="00DC4B77">
        <w:rPr>
          <w:rFonts w:ascii="Traditional Arabic" w:hAnsi="Traditional Arabic" w:cs="Traditional Arabic" w:hint="cs"/>
          <w:color w:val="000000" w:themeColor="text1"/>
          <w:sz w:val="38"/>
          <w:szCs w:val="34"/>
          <w:rtl/>
        </w:rPr>
        <w:t>ۡرِهِمۡ</w:t>
      </w:r>
      <w:r w:rsidRPr="00DC4B77">
        <w:rPr>
          <w:rFonts w:ascii="Traditional Arabic" w:hAnsi="Traditional Arabic" w:cs="Traditional Arabic"/>
          <w:color w:val="000000" w:themeColor="text1"/>
          <w:sz w:val="38"/>
          <w:szCs w:val="34"/>
          <w:rtl/>
        </w:rPr>
        <w:t xml:space="preserve"> </w:t>
      </w:r>
      <w:r w:rsidRPr="00DC4B77">
        <w:rPr>
          <w:rFonts w:ascii="Traditional Arabic" w:hAnsi="Traditional Arabic" w:cs="Traditional Arabic" w:hint="cs"/>
          <w:color w:val="000000" w:themeColor="text1"/>
          <w:sz w:val="38"/>
          <w:szCs w:val="34"/>
          <w:rtl/>
        </w:rPr>
        <w:t>وَقَوۡلِهِمۡ</w:t>
      </w:r>
      <w:r w:rsidRPr="00DC4B77">
        <w:rPr>
          <w:rFonts w:ascii="Traditional Arabic" w:hAnsi="Traditional Arabic" w:cs="Traditional Arabic"/>
          <w:color w:val="000000" w:themeColor="text1"/>
          <w:sz w:val="38"/>
          <w:szCs w:val="34"/>
          <w:rtl/>
        </w:rPr>
        <w:t xml:space="preserve"> </w:t>
      </w:r>
      <w:r w:rsidRPr="00DC4B77">
        <w:rPr>
          <w:rFonts w:ascii="Traditional Arabic" w:hAnsi="Traditional Arabic" w:cs="Traditional Arabic" w:hint="cs"/>
          <w:color w:val="000000" w:themeColor="text1"/>
          <w:sz w:val="38"/>
          <w:szCs w:val="34"/>
          <w:rtl/>
        </w:rPr>
        <w:t>عَلَىٰ</w:t>
      </w:r>
      <w:r w:rsidRPr="00DC4B77">
        <w:rPr>
          <w:rFonts w:ascii="Traditional Arabic" w:hAnsi="Traditional Arabic" w:cs="Traditional Arabic"/>
          <w:color w:val="000000" w:themeColor="text1"/>
          <w:sz w:val="38"/>
          <w:szCs w:val="34"/>
          <w:rtl/>
        </w:rPr>
        <w:t xml:space="preserve"> </w:t>
      </w:r>
      <w:r w:rsidRPr="00DC4B77">
        <w:rPr>
          <w:rFonts w:ascii="Traditional Arabic" w:hAnsi="Traditional Arabic" w:cs="Traditional Arabic" w:hint="cs"/>
          <w:color w:val="000000" w:themeColor="text1"/>
          <w:sz w:val="38"/>
          <w:szCs w:val="34"/>
          <w:rtl/>
        </w:rPr>
        <w:t>مَرۡي</w:t>
      </w:r>
      <w:r w:rsidRPr="00DC4B77">
        <w:rPr>
          <w:rFonts w:ascii="Traditional Arabic" w:hAnsi="Traditional Arabic" w:cs="Traditional Arabic"/>
          <w:color w:val="000000" w:themeColor="text1"/>
          <w:sz w:val="38"/>
          <w:szCs w:val="34"/>
          <w:rtl/>
        </w:rPr>
        <w:t>َمَ بُه</w:t>
      </w:r>
      <w:r w:rsidRPr="00DC4B77">
        <w:rPr>
          <w:rFonts w:ascii="Traditional Arabic" w:hAnsi="Traditional Arabic" w:cs="Traditional Arabic" w:hint="cs"/>
          <w:color w:val="000000" w:themeColor="text1"/>
          <w:sz w:val="38"/>
          <w:szCs w:val="34"/>
          <w:rtl/>
        </w:rPr>
        <w:t>ۡتَٰنًا</w:t>
      </w:r>
      <w:r w:rsidRPr="00DC4B77">
        <w:rPr>
          <w:rFonts w:ascii="Traditional Arabic" w:hAnsi="Traditional Arabic" w:cs="Traditional Arabic"/>
          <w:color w:val="000000" w:themeColor="text1"/>
          <w:sz w:val="38"/>
          <w:szCs w:val="34"/>
          <w:rtl/>
        </w:rPr>
        <w:t xml:space="preserve"> </w:t>
      </w:r>
      <w:r w:rsidRPr="00DC4B77">
        <w:rPr>
          <w:rFonts w:ascii="Traditional Arabic" w:hAnsi="Traditional Arabic" w:cs="Traditional Arabic" w:hint="cs"/>
          <w:color w:val="000000" w:themeColor="text1"/>
          <w:sz w:val="38"/>
          <w:szCs w:val="34"/>
          <w:rtl/>
        </w:rPr>
        <w:t>عَظِيمًا</w:t>
      </w:r>
      <w:r w:rsidR="003313A0" w:rsidRPr="00DC4B77">
        <w:rPr>
          <w:rFonts w:ascii="Traditional Arabic" w:hAnsi="Traditional Arabic" w:cs="Traditional Arabic" w:hint="cs"/>
          <w:color w:val="000000" w:themeColor="text1"/>
          <w:sz w:val="38"/>
          <w:szCs w:val="34"/>
          <w:rtl/>
        </w:rPr>
        <w:t xml:space="preserve">. </w:t>
      </w:r>
      <w:r w:rsidRPr="00DC4B77">
        <w:rPr>
          <w:rFonts w:ascii="Traditional Arabic" w:hAnsi="Traditional Arabic" w:cs="Traditional Arabic"/>
          <w:color w:val="000000" w:themeColor="text1"/>
          <w:sz w:val="38"/>
          <w:szCs w:val="34"/>
          <w:rtl/>
        </w:rPr>
        <w:t>وَقَو</w:t>
      </w:r>
      <w:r w:rsidRPr="00DC4B77">
        <w:rPr>
          <w:rFonts w:ascii="Traditional Arabic" w:hAnsi="Traditional Arabic" w:cs="Traditional Arabic" w:hint="cs"/>
          <w:color w:val="000000" w:themeColor="text1"/>
          <w:sz w:val="38"/>
          <w:szCs w:val="34"/>
          <w:rtl/>
        </w:rPr>
        <w:t>ۡلِهِمۡ</w:t>
      </w:r>
      <w:r w:rsidRPr="00DC4B77">
        <w:rPr>
          <w:rFonts w:ascii="Traditional Arabic" w:hAnsi="Traditional Arabic" w:cs="Traditional Arabic"/>
          <w:color w:val="000000" w:themeColor="text1"/>
          <w:sz w:val="38"/>
          <w:szCs w:val="34"/>
          <w:rtl/>
        </w:rPr>
        <w:t xml:space="preserve"> </w:t>
      </w:r>
      <w:r w:rsidRPr="00DC4B77">
        <w:rPr>
          <w:rFonts w:ascii="Traditional Arabic" w:hAnsi="Traditional Arabic" w:cs="Traditional Arabic" w:hint="cs"/>
          <w:color w:val="000000" w:themeColor="text1"/>
          <w:sz w:val="38"/>
          <w:szCs w:val="34"/>
          <w:rtl/>
        </w:rPr>
        <w:t>إِنَّا</w:t>
      </w:r>
      <w:r w:rsidRPr="00DC4B77">
        <w:rPr>
          <w:rFonts w:ascii="Traditional Arabic" w:hAnsi="Traditional Arabic" w:cs="Traditional Arabic"/>
          <w:color w:val="000000" w:themeColor="text1"/>
          <w:sz w:val="38"/>
          <w:szCs w:val="34"/>
          <w:rtl/>
        </w:rPr>
        <w:t xml:space="preserve"> </w:t>
      </w:r>
      <w:r w:rsidRPr="00DC4B77">
        <w:rPr>
          <w:rFonts w:ascii="Traditional Arabic" w:hAnsi="Traditional Arabic" w:cs="Traditional Arabic" w:hint="cs"/>
          <w:color w:val="000000" w:themeColor="text1"/>
          <w:sz w:val="38"/>
          <w:szCs w:val="34"/>
          <w:rtl/>
        </w:rPr>
        <w:t>قَتَلۡنَا</w:t>
      </w:r>
      <w:r w:rsidRPr="00DC4B77">
        <w:rPr>
          <w:rFonts w:ascii="Traditional Arabic" w:hAnsi="Traditional Arabic" w:cs="Traditional Arabic"/>
          <w:color w:val="000000" w:themeColor="text1"/>
          <w:sz w:val="38"/>
          <w:szCs w:val="34"/>
          <w:rtl/>
        </w:rPr>
        <w:t xml:space="preserve"> </w:t>
      </w:r>
      <w:r w:rsidRPr="00DC4B77">
        <w:rPr>
          <w:rFonts w:ascii="Traditional Arabic" w:hAnsi="Traditional Arabic" w:cs="Traditional Arabic" w:hint="cs"/>
          <w:color w:val="000000" w:themeColor="text1"/>
          <w:sz w:val="38"/>
          <w:szCs w:val="34"/>
          <w:rtl/>
        </w:rPr>
        <w:t>ٱلۡمَسِيحَ</w:t>
      </w:r>
      <w:r w:rsidRPr="00DC4B77">
        <w:rPr>
          <w:rFonts w:ascii="Traditional Arabic" w:hAnsi="Traditional Arabic" w:cs="Traditional Arabic"/>
          <w:color w:val="000000" w:themeColor="text1"/>
          <w:sz w:val="38"/>
          <w:szCs w:val="34"/>
          <w:rtl/>
        </w:rPr>
        <w:t xml:space="preserve"> </w:t>
      </w:r>
      <w:r w:rsidRPr="00DC4B77">
        <w:rPr>
          <w:rFonts w:ascii="Traditional Arabic" w:hAnsi="Traditional Arabic" w:cs="Traditional Arabic" w:hint="cs"/>
          <w:color w:val="000000" w:themeColor="text1"/>
          <w:sz w:val="38"/>
          <w:szCs w:val="34"/>
          <w:rtl/>
        </w:rPr>
        <w:t>عِيسَى</w:t>
      </w:r>
      <w:r w:rsidRPr="00DC4B77">
        <w:rPr>
          <w:rFonts w:ascii="Traditional Arabic" w:hAnsi="Traditional Arabic" w:cs="Traditional Arabic"/>
          <w:color w:val="000000" w:themeColor="text1"/>
          <w:sz w:val="38"/>
          <w:szCs w:val="34"/>
          <w:rtl/>
        </w:rPr>
        <w:t xml:space="preserve"> </w:t>
      </w:r>
      <w:r w:rsidRPr="00DC4B77">
        <w:rPr>
          <w:rFonts w:ascii="Traditional Arabic" w:hAnsi="Traditional Arabic" w:cs="Traditional Arabic" w:hint="cs"/>
          <w:color w:val="000000" w:themeColor="text1"/>
          <w:sz w:val="38"/>
          <w:szCs w:val="34"/>
          <w:rtl/>
        </w:rPr>
        <w:t>ٱبۡنَ</w:t>
      </w:r>
      <w:r w:rsidRPr="00DC4B77">
        <w:rPr>
          <w:rFonts w:ascii="Traditional Arabic" w:hAnsi="Traditional Arabic" w:cs="Traditional Arabic"/>
          <w:color w:val="000000" w:themeColor="text1"/>
          <w:sz w:val="38"/>
          <w:szCs w:val="34"/>
          <w:rtl/>
        </w:rPr>
        <w:t xml:space="preserve"> </w:t>
      </w:r>
      <w:r w:rsidRPr="00DC4B77">
        <w:rPr>
          <w:rFonts w:ascii="Traditional Arabic" w:hAnsi="Traditional Arabic" w:cs="Traditional Arabic" w:hint="cs"/>
          <w:color w:val="000000" w:themeColor="text1"/>
          <w:sz w:val="38"/>
          <w:szCs w:val="34"/>
          <w:rtl/>
        </w:rPr>
        <w:t>مَرۡيَمَ</w:t>
      </w:r>
      <w:r w:rsidRPr="00DC4B77">
        <w:rPr>
          <w:rFonts w:ascii="Traditional Arabic" w:hAnsi="Traditional Arabic" w:cs="Traditional Arabic"/>
          <w:color w:val="000000" w:themeColor="text1"/>
          <w:sz w:val="38"/>
          <w:szCs w:val="34"/>
          <w:rtl/>
        </w:rPr>
        <w:t xml:space="preserve"> </w:t>
      </w:r>
      <w:r w:rsidRPr="00DC4B77">
        <w:rPr>
          <w:rFonts w:ascii="Traditional Arabic" w:hAnsi="Traditional Arabic" w:cs="Traditional Arabic" w:hint="cs"/>
          <w:color w:val="000000" w:themeColor="text1"/>
          <w:sz w:val="38"/>
          <w:szCs w:val="34"/>
          <w:rtl/>
        </w:rPr>
        <w:t>رَسُولَ</w:t>
      </w:r>
      <w:r w:rsidRPr="00DC4B77">
        <w:rPr>
          <w:rFonts w:ascii="Traditional Arabic" w:hAnsi="Traditional Arabic" w:cs="Traditional Arabic"/>
          <w:color w:val="000000" w:themeColor="text1"/>
          <w:sz w:val="38"/>
          <w:szCs w:val="34"/>
          <w:rtl/>
        </w:rPr>
        <w:t xml:space="preserve"> </w:t>
      </w:r>
      <w:r w:rsidRPr="00DC4B77">
        <w:rPr>
          <w:rFonts w:ascii="Traditional Arabic" w:hAnsi="Traditional Arabic" w:cs="Traditional Arabic" w:hint="cs"/>
          <w:color w:val="000000" w:themeColor="text1"/>
          <w:sz w:val="38"/>
          <w:szCs w:val="34"/>
          <w:rtl/>
        </w:rPr>
        <w:t>ٱللَّهِ</w:t>
      </w:r>
      <w:r w:rsidRPr="00DC4B77">
        <w:rPr>
          <w:rFonts w:ascii="Traditional Arabic" w:hAnsi="Traditional Arabic" w:cs="Traditional Arabic"/>
          <w:color w:val="000000" w:themeColor="text1"/>
          <w:sz w:val="38"/>
          <w:szCs w:val="34"/>
          <w:rtl/>
        </w:rPr>
        <w:t xml:space="preserve"> </w:t>
      </w:r>
      <w:r w:rsidRPr="00DC4B77">
        <w:rPr>
          <w:rFonts w:ascii="Traditional Arabic" w:hAnsi="Traditional Arabic" w:cs="Traditional Arabic" w:hint="cs"/>
          <w:color w:val="000000" w:themeColor="text1"/>
          <w:sz w:val="38"/>
          <w:szCs w:val="34"/>
          <w:rtl/>
        </w:rPr>
        <w:t>وَمَا</w:t>
      </w:r>
      <w:r w:rsidRPr="00DC4B77">
        <w:rPr>
          <w:rFonts w:ascii="Traditional Arabic" w:hAnsi="Traditional Arabic" w:cs="Traditional Arabic"/>
          <w:color w:val="000000" w:themeColor="text1"/>
          <w:sz w:val="38"/>
          <w:szCs w:val="34"/>
          <w:rtl/>
        </w:rPr>
        <w:t xml:space="preserve"> </w:t>
      </w:r>
      <w:r w:rsidRPr="00DC4B77">
        <w:rPr>
          <w:rFonts w:ascii="Traditional Arabic" w:hAnsi="Traditional Arabic" w:cs="Traditional Arabic" w:hint="cs"/>
          <w:color w:val="000000" w:themeColor="text1"/>
          <w:sz w:val="38"/>
          <w:szCs w:val="34"/>
          <w:rtl/>
        </w:rPr>
        <w:t>قَتَلُوهُ</w:t>
      </w:r>
      <w:r w:rsidRPr="00DC4B77">
        <w:rPr>
          <w:rFonts w:ascii="Traditional Arabic" w:hAnsi="Traditional Arabic" w:cs="Traditional Arabic"/>
          <w:color w:val="000000" w:themeColor="text1"/>
          <w:sz w:val="38"/>
          <w:szCs w:val="34"/>
          <w:rtl/>
        </w:rPr>
        <w:t xml:space="preserve"> </w:t>
      </w:r>
      <w:r w:rsidRPr="00DC4B77">
        <w:rPr>
          <w:rFonts w:ascii="Traditional Arabic" w:hAnsi="Traditional Arabic" w:cs="Traditional Arabic" w:hint="cs"/>
          <w:color w:val="000000" w:themeColor="text1"/>
          <w:sz w:val="38"/>
          <w:szCs w:val="34"/>
          <w:rtl/>
        </w:rPr>
        <w:t>وَمَا</w:t>
      </w:r>
      <w:r w:rsidRPr="00DC4B77">
        <w:rPr>
          <w:rFonts w:ascii="Traditional Arabic" w:hAnsi="Traditional Arabic" w:cs="Traditional Arabic"/>
          <w:color w:val="000000" w:themeColor="text1"/>
          <w:sz w:val="38"/>
          <w:szCs w:val="34"/>
          <w:rtl/>
        </w:rPr>
        <w:t xml:space="preserve"> </w:t>
      </w:r>
      <w:r w:rsidRPr="00DC4B77">
        <w:rPr>
          <w:rFonts w:ascii="Traditional Arabic" w:hAnsi="Traditional Arabic" w:cs="Traditional Arabic" w:hint="cs"/>
          <w:color w:val="000000" w:themeColor="text1"/>
          <w:sz w:val="38"/>
          <w:szCs w:val="34"/>
          <w:rtl/>
        </w:rPr>
        <w:t>صَلَبُوهُ</w:t>
      </w:r>
      <w:r w:rsidRPr="00DC4B77">
        <w:rPr>
          <w:rFonts w:ascii="Traditional Arabic" w:hAnsi="Traditional Arabic" w:cs="Traditional Arabic"/>
          <w:color w:val="000000" w:themeColor="text1"/>
          <w:sz w:val="38"/>
          <w:szCs w:val="34"/>
          <w:rtl/>
        </w:rPr>
        <w:t xml:space="preserve"> </w:t>
      </w:r>
      <w:r w:rsidRPr="00DC4B77">
        <w:rPr>
          <w:rFonts w:ascii="Traditional Arabic" w:hAnsi="Traditional Arabic" w:cs="Traditional Arabic" w:hint="cs"/>
          <w:color w:val="000000" w:themeColor="text1"/>
          <w:sz w:val="38"/>
          <w:szCs w:val="34"/>
          <w:rtl/>
        </w:rPr>
        <w:t>وَلَٰكِن</w:t>
      </w:r>
      <w:r w:rsidRPr="00DC4B77">
        <w:rPr>
          <w:rFonts w:ascii="Traditional Arabic" w:hAnsi="Traditional Arabic" w:cs="Traditional Arabic"/>
          <w:color w:val="000000" w:themeColor="text1"/>
          <w:sz w:val="38"/>
          <w:szCs w:val="34"/>
          <w:rtl/>
        </w:rPr>
        <w:t xml:space="preserve"> </w:t>
      </w:r>
      <w:r w:rsidRPr="00DC4B77">
        <w:rPr>
          <w:rFonts w:ascii="Traditional Arabic" w:hAnsi="Traditional Arabic" w:cs="Traditional Arabic" w:hint="cs"/>
          <w:color w:val="000000" w:themeColor="text1"/>
          <w:sz w:val="38"/>
          <w:szCs w:val="34"/>
          <w:rtl/>
        </w:rPr>
        <w:t>شُبِّهَ</w:t>
      </w:r>
      <w:r w:rsidRPr="00DC4B77">
        <w:rPr>
          <w:rFonts w:ascii="Traditional Arabic" w:hAnsi="Traditional Arabic" w:cs="Traditional Arabic"/>
          <w:color w:val="000000" w:themeColor="text1"/>
          <w:sz w:val="38"/>
          <w:szCs w:val="34"/>
          <w:rtl/>
        </w:rPr>
        <w:t xml:space="preserve"> </w:t>
      </w:r>
      <w:r w:rsidRPr="00DC4B77">
        <w:rPr>
          <w:rFonts w:ascii="Traditional Arabic" w:hAnsi="Traditional Arabic" w:cs="Traditional Arabic" w:hint="cs"/>
          <w:color w:val="000000" w:themeColor="text1"/>
          <w:sz w:val="38"/>
          <w:szCs w:val="34"/>
          <w:rtl/>
        </w:rPr>
        <w:t>لَهُمۡۚ</w:t>
      </w:r>
      <w:r w:rsidRPr="00DC4B77">
        <w:rPr>
          <w:rFonts w:ascii="Traditional Arabic" w:hAnsi="Traditional Arabic" w:cs="Traditional Arabic"/>
          <w:color w:val="000000" w:themeColor="text1"/>
          <w:sz w:val="38"/>
          <w:szCs w:val="34"/>
          <w:rtl/>
        </w:rPr>
        <w:t xml:space="preserve"> </w:t>
      </w:r>
      <w:r w:rsidRPr="00DC4B77">
        <w:rPr>
          <w:rFonts w:ascii="Traditional Arabic" w:hAnsi="Traditional Arabic" w:cs="Traditional Arabic" w:hint="cs"/>
          <w:color w:val="000000" w:themeColor="text1"/>
          <w:sz w:val="38"/>
          <w:szCs w:val="34"/>
          <w:rtl/>
        </w:rPr>
        <w:t>وَإِنَّ</w:t>
      </w:r>
      <w:r w:rsidRPr="00DC4B77">
        <w:rPr>
          <w:rFonts w:ascii="Traditional Arabic" w:hAnsi="Traditional Arabic" w:cs="Traditional Arabic"/>
          <w:color w:val="000000" w:themeColor="text1"/>
          <w:sz w:val="38"/>
          <w:szCs w:val="34"/>
          <w:rtl/>
        </w:rPr>
        <w:t xml:space="preserve"> </w:t>
      </w:r>
      <w:r w:rsidRPr="00DC4B77">
        <w:rPr>
          <w:rFonts w:ascii="Traditional Arabic" w:hAnsi="Traditional Arabic" w:cs="Traditional Arabic" w:hint="cs"/>
          <w:color w:val="000000" w:themeColor="text1"/>
          <w:sz w:val="38"/>
          <w:szCs w:val="34"/>
          <w:rtl/>
        </w:rPr>
        <w:t>ٱلَّذِينَ</w:t>
      </w:r>
      <w:r w:rsidRPr="00DC4B77">
        <w:rPr>
          <w:rFonts w:ascii="Traditional Arabic" w:hAnsi="Traditional Arabic" w:cs="Traditional Arabic"/>
          <w:color w:val="000000" w:themeColor="text1"/>
          <w:sz w:val="38"/>
          <w:szCs w:val="34"/>
          <w:rtl/>
        </w:rPr>
        <w:t xml:space="preserve"> </w:t>
      </w:r>
      <w:r w:rsidRPr="00DC4B77">
        <w:rPr>
          <w:rFonts w:ascii="Traditional Arabic" w:hAnsi="Traditional Arabic" w:cs="Traditional Arabic" w:hint="cs"/>
          <w:color w:val="000000" w:themeColor="text1"/>
          <w:sz w:val="38"/>
          <w:szCs w:val="34"/>
          <w:rtl/>
        </w:rPr>
        <w:t>ٱخۡتَلَفُواْ</w:t>
      </w:r>
      <w:r w:rsidRPr="00DC4B77">
        <w:rPr>
          <w:rFonts w:ascii="Traditional Arabic" w:hAnsi="Traditional Arabic" w:cs="Traditional Arabic"/>
          <w:color w:val="000000" w:themeColor="text1"/>
          <w:sz w:val="38"/>
          <w:szCs w:val="34"/>
          <w:rtl/>
        </w:rPr>
        <w:t xml:space="preserve"> </w:t>
      </w:r>
      <w:r w:rsidRPr="00DC4B77">
        <w:rPr>
          <w:rFonts w:ascii="Traditional Arabic" w:hAnsi="Traditional Arabic" w:cs="Traditional Arabic" w:hint="cs"/>
          <w:color w:val="000000" w:themeColor="text1"/>
          <w:sz w:val="38"/>
          <w:szCs w:val="34"/>
          <w:rtl/>
        </w:rPr>
        <w:t>فِيهِ</w:t>
      </w:r>
      <w:r w:rsidRPr="00DC4B77">
        <w:rPr>
          <w:rFonts w:ascii="Traditional Arabic" w:hAnsi="Traditional Arabic" w:cs="Traditional Arabic"/>
          <w:color w:val="000000" w:themeColor="text1"/>
          <w:sz w:val="38"/>
          <w:szCs w:val="34"/>
          <w:rtl/>
        </w:rPr>
        <w:t xml:space="preserve"> </w:t>
      </w:r>
      <w:r w:rsidRPr="00DC4B77">
        <w:rPr>
          <w:rFonts w:ascii="Traditional Arabic" w:hAnsi="Traditional Arabic" w:cs="Traditional Arabic" w:hint="cs"/>
          <w:color w:val="000000" w:themeColor="text1"/>
          <w:sz w:val="38"/>
          <w:szCs w:val="34"/>
          <w:rtl/>
        </w:rPr>
        <w:t>لَفِي</w:t>
      </w:r>
      <w:r w:rsidRPr="00DC4B77">
        <w:rPr>
          <w:rFonts w:ascii="Traditional Arabic" w:hAnsi="Traditional Arabic" w:cs="Traditional Arabic"/>
          <w:color w:val="000000" w:themeColor="text1"/>
          <w:sz w:val="38"/>
          <w:szCs w:val="34"/>
          <w:rtl/>
        </w:rPr>
        <w:t xml:space="preserve"> </w:t>
      </w:r>
      <w:r w:rsidRPr="00DC4B77">
        <w:rPr>
          <w:rFonts w:ascii="Traditional Arabic" w:hAnsi="Traditional Arabic" w:cs="Traditional Arabic" w:hint="cs"/>
          <w:color w:val="000000" w:themeColor="text1"/>
          <w:sz w:val="38"/>
          <w:szCs w:val="34"/>
          <w:rtl/>
        </w:rPr>
        <w:t>شَكٍّ</w:t>
      </w:r>
      <w:r w:rsidRPr="00DC4B77">
        <w:rPr>
          <w:rFonts w:ascii="Traditional Arabic" w:hAnsi="Traditional Arabic" w:cs="Traditional Arabic"/>
          <w:color w:val="000000" w:themeColor="text1"/>
          <w:sz w:val="38"/>
          <w:szCs w:val="34"/>
          <w:rtl/>
        </w:rPr>
        <w:t xml:space="preserve"> </w:t>
      </w:r>
      <w:r w:rsidRPr="00DC4B77">
        <w:rPr>
          <w:rFonts w:ascii="Traditional Arabic" w:hAnsi="Traditional Arabic" w:cs="Traditional Arabic" w:hint="cs"/>
          <w:color w:val="000000" w:themeColor="text1"/>
          <w:sz w:val="38"/>
          <w:szCs w:val="34"/>
          <w:rtl/>
        </w:rPr>
        <w:t>مِّنۡهُۚ</w:t>
      </w:r>
      <w:r w:rsidRPr="00DC4B77">
        <w:rPr>
          <w:rFonts w:ascii="Traditional Arabic" w:hAnsi="Traditional Arabic" w:cs="Traditional Arabic"/>
          <w:color w:val="000000" w:themeColor="text1"/>
          <w:sz w:val="38"/>
          <w:szCs w:val="34"/>
          <w:rtl/>
        </w:rPr>
        <w:t xml:space="preserve"> </w:t>
      </w:r>
      <w:r w:rsidRPr="00DC4B77">
        <w:rPr>
          <w:rFonts w:ascii="Traditional Arabic" w:hAnsi="Traditional Arabic" w:cs="Traditional Arabic" w:hint="cs"/>
          <w:color w:val="000000" w:themeColor="text1"/>
          <w:sz w:val="38"/>
          <w:szCs w:val="34"/>
          <w:rtl/>
        </w:rPr>
        <w:t>مَا</w:t>
      </w:r>
      <w:r w:rsidRPr="00DC4B77">
        <w:rPr>
          <w:rFonts w:ascii="Traditional Arabic" w:hAnsi="Traditional Arabic" w:cs="Traditional Arabic"/>
          <w:color w:val="000000" w:themeColor="text1"/>
          <w:sz w:val="38"/>
          <w:szCs w:val="34"/>
          <w:rtl/>
        </w:rPr>
        <w:t xml:space="preserve"> </w:t>
      </w:r>
      <w:r w:rsidRPr="00DC4B77">
        <w:rPr>
          <w:rFonts w:ascii="Traditional Arabic" w:hAnsi="Traditional Arabic" w:cs="Traditional Arabic" w:hint="cs"/>
          <w:color w:val="000000" w:themeColor="text1"/>
          <w:sz w:val="38"/>
          <w:szCs w:val="34"/>
          <w:rtl/>
        </w:rPr>
        <w:t>لَهُم</w:t>
      </w:r>
      <w:r w:rsidRPr="00DC4B77">
        <w:rPr>
          <w:rFonts w:ascii="Traditional Arabic" w:hAnsi="Traditional Arabic" w:cs="Traditional Arabic"/>
          <w:color w:val="000000" w:themeColor="text1"/>
          <w:sz w:val="38"/>
          <w:szCs w:val="34"/>
          <w:rtl/>
        </w:rPr>
        <w:t xml:space="preserve"> </w:t>
      </w:r>
      <w:r w:rsidRPr="00DC4B77">
        <w:rPr>
          <w:rFonts w:ascii="Traditional Arabic" w:hAnsi="Traditional Arabic" w:cs="Traditional Arabic" w:hint="cs"/>
          <w:color w:val="000000" w:themeColor="text1"/>
          <w:sz w:val="38"/>
          <w:szCs w:val="34"/>
          <w:rtl/>
        </w:rPr>
        <w:t>بِهِۦ</w:t>
      </w:r>
      <w:r w:rsidRPr="00DC4B77">
        <w:rPr>
          <w:rFonts w:ascii="Traditional Arabic" w:hAnsi="Traditional Arabic" w:cs="Traditional Arabic"/>
          <w:color w:val="000000" w:themeColor="text1"/>
          <w:sz w:val="38"/>
          <w:szCs w:val="34"/>
          <w:rtl/>
        </w:rPr>
        <w:t xml:space="preserve"> </w:t>
      </w:r>
      <w:r w:rsidRPr="00DC4B77">
        <w:rPr>
          <w:rFonts w:ascii="Traditional Arabic" w:hAnsi="Traditional Arabic" w:cs="Traditional Arabic" w:hint="cs"/>
          <w:color w:val="000000" w:themeColor="text1"/>
          <w:sz w:val="38"/>
          <w:szCs w:val="34"/>
          <w:rtl/>
        </w:rPr>
        <w:t>مِنۡ</w:t>
      </w:r>
      <w:r w:rsidRPr="00DC4B77">
        <w:rPr>
          <w:rFonts w:ascii="Traditional Arabic" w:hAnsi="Traditional Arabic" w:cs="Traditional Arabic"/>
          <w:color w:val="000000" w:themeColor="text1"/>
          <w:sz w:val="38"/>
          <w:szCs w:val="34"/>
          <w:rtl/>
        </w:rPr>
        <w:t xml:space="preserve"> </w:t>
      </w:r>
      <w:r w:rsidRPr="00DC4B77">
        <w:rPr>
          <w:rFonts w:ascii="Traditional Arabic" w:hAnsi="Traditional Arabic" w:cs="Traditional Arabic" w:hint="cs"/>
          <w:color w:val="000000" w:themeColor="text1"/>
          <w:sz w:val="38"/>
          <w:szCs w:val="34"/>
          <w:rtl/>
        </w:rPr>
        <w:t>عِلۡمٍ</w:t>
      </w:r>
      <w:r w:rsidRPr="00DC4B77">
        <w:rPr>
          <w:rFonts w:ascii="Traditional Arabic" w:hAnsi="Traditional Arabic" w:cs="Traditional Arabic"/>
          <w:color w:val="000000" w:themeColor="text1"/>
          <w:sz w:val="38"/>
          <w:szCs w:val="34"/>
          <w:rtl/>
        </w:rPr>
        <w:t xml:space="preserve"> </w:t>
      </w:r>
      <w:r w:rsidRPr="00DC4B77">
        <w:rPr>
          <w:rFonts w:ascii="Traditional Arabic" w:hAnsi="Traditional Arabic" w:cs="Traditional Arabic" w:hint="cs"/>
          <w:color w:val="000000" w:themeColor="text1"/>
          <w:sz w:val="38"/>
          <w:szCs w:val="34"/>
          <w:rtl/>
        </w:rPr>
        <w:t>إِلَّا</w:t>
      </w:r>
      <w:r w:rsidRPr="00DC4B77">
        <w:rPr>
          <w:rFonts w:ascii="Traditional Arabic" w:hAnsi="Traditional Arabic" w:cs="Traditional Arabic"/>
          <w:color w:val="000000" w:themeColor="text1"/>
          <w:sz w:val="38"/>
          <w:szCs w:val="34"/>
          <w:rtl/>
        </w:rPr>
        <w:t xml:space="preserve"> </w:t>
      </w:r>
      <w:r w:rsidRPr="00DC4B77">
        <w:rPr>
          <w:rFonts w:ascii="Traditional Arabic" w:hAnsi="Traditional Arabic" w:cs="Traditional Arabic" w:hint="cs"/>
          <w:color w:val="000000" w:themeColor="text1"/>
          <w:sz w:val="38"/>
          <w:szCs w:val="34"/>
          <w:rtl/>
        </w:rPr>
        <w:t>ٱتِّبَاعَ</w:t>
      </w:r>
      <w:r w:rsidRPr="00DC4B77">
        <w:rPr>
          <w:rFonts w:ascii="Traditional Arabic" w:hAnsi="Traditional Arabic" w:cs="Traditional Arabic"/>
          <w:color w:val="000000" w:themeColor="text1"/>
          <w:sz w:val="38"/>
          <w:szCs w:val="34"/>
          <w:rtl/>
        </w:rPr>
        <w:t xml:space="preserve"> </w:t>
      </w:r>
      <w:r w:rsidRPr="00DC4B77">
        <w:rPr>
          <w:rFonts w:ascii="Traditional Arabic" w:hAnsi="Traditional Arabic" w:cs="Traditional Arabic" w:hint="cs"/>
          <w:color w:val="000000" w:themeColor="text1"/>
          <w:sz w:val="38"/>
          <w:szCs w:val="34"/>
          <w:rtl/>
        </w:rPr>
        <w:t>ٱلظَّنِّۚ</w:t>
      </w:r>
      <w:r w:rsidRPr="00DC4B77">
        <w:rPr>
          <w:rFonts w:ascii="Traditional Arabic" w:hAnsi="Traditional Arabic" w:cs="Traditional Arabic"/>
          <w:color w:val="000000" w:themeColor="text1"/>
          <w:sz w:val="38"/>
          <w:szCs w:val="34"/>
          <w:rtl/>
        </w:rPr>
        <w:t xml:space="preserve"> </w:t>
      </w:r>
      <w:r w:rsidRPr="00DC4B77">
        <w:rPr>
          <w:rFonts w:ascii="Traditional Arabic" w:hAnsi="Traditional Arabic" w:cs="Traditional Arabic" w:hint="cs"/>
          <w:color w:val="000000" w:themeColor="text1"/>
          <w:sz w:val="38"/>
          <w:szCs w:val="34"/>
          <w:rtl/>
        </w:rPr>
        <w:t>وَمَا</w:t>
      </w:r>
      <w:r w:rsidRPr="00DC4B77">
        <w:rPr>
          <w:rFonts w:ascii="Traditional Arabic" w:hAnsi="Traditional Arabic" w:cs="Traditional Arabic"/>
          <w:color w:val="000000" w:themeColor="text1"/>
          <w:sz w:val="38"/>
          <w:szCs w:val="34"/>
          <w:rtl/>
        </w:rPr>
        <w:t xml:space="preserve"> </w:t>
      </w:r>
      <w:r w:rsidRPr="00DC4B77">
        <w:rPr>
          <w:rFonts w:ascii="Traditional Arabic" w:hAnsi="Traditional Arabic" w:cs="Traditional Arabic" w:hint="cs"/>
          <w:color w:val="000000" w:themeColor="text1"/>
          <w:sz w:val="38"/>
          <w:szCs w:val="34"/>
          <w:rtl/>
        </w:rPr>
        <w:t>قَتَلُوهُ</w:t>
      </w:r>
      <w:r w:rsidRPr="00DC4B77">
        <w:rPr>
          <w:rFonts w:ascii="Traditional Arabic" w:hAnsi="Traditional Arabic" w:cs="Traditional Arabic"/>
          <w:color w:val="000000" w:themeColor="text1"/>
          <w:sz w:val="38"/>
          <w:szCs w:val="34"/>
          <w:rtl/>
        </w:rPr>
        <w:t xml:space="preserve"> </w:t>
      </w:r>
      <w:r w:rsidRPr="00DC4B77">
        <w:rPr>
          <w:rFonts w:ascii="Traditional Arabic" w:hAnsi="Traditional Arabic" w:cs="Traditional Arabic" w:hint="cs"/>
          <w:color w:val="000000" w:themeColor="text1"/>
          <w:sz w:val="38"/>
          <w:szCs w:val="34"/>
          <w:rtl/>
        </w:rPr>
        <w:t>يَقِينَۢا</w:t>
      </w:r>
      <w:r w:rsidRPr="00DC4B77">
        <w:rPr>
          <w:rFonts w:ascii="Traditional Arabic" w:hAnsi="Traditional Arabic" w:cs="Traditional Arabic"/>
          <w:color w:val="000000" w:themeColor="text1"/>
          <w:sz w:val="38"/>
          <w:szCs w:val="34"/>
          <w:rtl/>
        </w:rPr>
        <w:t xml:space="preserve">) </w:t>
      </w:r>
      <w:r w:rsidR="0090557D" w:rsidRPr="00DC4B77">
        <w:rPr>
          <w:rFonts w:ascii="Traditional Arabic" w:hAnsi="Traditional Arabic" w:cs="Traditional Arabic"/>
          <w:color w:val="000000" w:themeColor="text1"/>
          <w:sz w:val="38"/>
          <w:szCs w:val="34"/>
          <w:rtl/>
        </w:rPr>
        <w:t>(</w:t>
      </w:r>
      <w:r w:rsidRPr="00DC4B77">
        <w:rPr>
          <w:rFonts w:ascii="Traditional Arabic" w:hAnsi="Traditional Arabic" w:cs="Traditional Arabic"/>
          <w:color w:val="000000" w:themeColor="text1"/>
          <w:sz w:val="38"/>
          <w:szCs w:val="34"/>
          <w:rtl/>
        </w:rPr>
        <w:t xml:space="preserve">النساء: ١٥٦ </w:t>
      </w:r>
      <w:r w:rsidRPr="00DC4B77">
        <w:rPr>
          <w:rFonts w:ascii="Traditional Arabic" w:hAnsi="Traditional Arabic" w:cs="Traditional Arabic" w:hint="cs"/>
          <w:color w:val="000000" w:themeColor="text1"/>
          <w:sz w:val="38"/>
          <w:szCs w:val="34"/>
          <w:rtl/>
        </w:rPr>
        <w:t>–</w:t>
      </w:r>
      <w:r w:rsidRPr="00DC4B77">
        <w:rPr>
          <w:rFonts w:ascii="Traditional Arabic" w:hAnsi="Traditional Arabic" w:cs="Traditional Arabic"/>
          <w:color w:val="000000" w:themeColor="text1"/>
          <w:sz w:val="38"/>
          <w:szCs w:val="34"/>
          <w:rtl/>
        </w:rPr>
        <w:t xml:space="preserve"> </w:t>
      </w:r>
      <w:r w:rsidRPr="00DC4B77">
        <w:rPr>
          <w:rFonts w:ascii="Traditional Arabic" w:hAnsi="Traditional Arabic" w:cs="Traditional Arabic" w:hint="cs"/>
          <w:color w:val="000000" w:themeColor="text1"/>
          <w:sz w:val="38"/>
          <w:szCs w:val="34"/>
          <w:rtl/>
        </w:rPr>
        <w:t>١٥٧</w:t>
      </w:r>
      <w:r w:rsidR="0090557D" w:rsidRPr="00DC4B77">
        <w:rPr>
          <w:rFonts w:ascii="Traditional Arabic" w:hAnsi="Traditional Arabic" w:cs="Traditional Arabic"/>
          <w:color w:val="000000" w:themeColor="text1"/>
          <w:sz w:val="38"/>
          <w:szCs w:val="34"/>
          <w:rtl/>
        </w:rPr>
        <w:t>)</w:t>
      </w:r>
      <w:r w:rsidRPr="00DC4B77">
        <w:rPr>
          <w:rFonts w:ascii="Traditional Arabic" w:hAnsi="Traditional Arabic" w:cs="Traditional Arabic"/>
          <w:color w:val="000000" w:themeColor="text1"/>
          <w:sz w:val="38"/>
          <w:szCs w:val="34"/>
          <w:rtl/>
        </w:rPr>
        <w:t>.</w:t>
      </w:r>
    </w:p>
    <w:p w14:paraId="6EBF48E3" w14:textId="2E9468F3" w:rsidR="005756C0" w:rsidRPr="00DC4B77" w:rsidRDefault="005756C0" w:rsidP="00BD51D2">
      <w:pPr>
        <w:widowControl w:val="0"/>
        <w:spacing w:after="60" w:line="216" w:lineRule="auto"/>
        <w:ind w:firstLine="284"/>
        <w:jc w:val="both"/>
        <w:rPr>
          <w:rFonts w:ascii="Traditional Arabic" w:hAnsi="Traditional Arabic" w:cs="louts shamy"/>
          <w:b/>
          <w:bCs/>
          <w:color w:val="000000" w:themeColor="text1"/>
          <w:sz w:val="34"/>
          <w:szCs w:val="30"/>
          <w:rtl/>
        </w:rPr>
      </w:pPr>
      <w:r w:rsidRPr="00DC4B77">
        <w:rPr>
          <w:rFonts w:ascii="Traditional Arabic" w:hAnsi="Traditional Arabic" w:cs="louts shamy"/>
          <w:b/>
          <w:bCs/>
          <w:color w:val="000000" w:themeColor="text1"/>
          <w:sz w:val="34"/>
          <w:szCs w:val="30"/>
          <w:rtl/>
        </w:rPr>
        <w:t>ونطرح على الأستاذ عباس هذا السؤال: هل قبض على المسيح وحوكم ثم صلب كما في كتابهم؟ أم أنهم ما قتلوه وما صلبوه ولكن شبه لهم كما في القرآن الكريم؟!</w:t>
      </w:r>
    </w:p>
    <w:p w14:paraId="7C36579C" w14:textId="77777777" w:rsidR="0089382A" w:rsidRPr="00DC4B77" w:rsidRDefault="005756C0"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الأستاذ محتار لا يعرف إجابة؟!!</w:t>
      </w:r>
    </w:p>
    <w:p w14:paraId="7B7873BC" w14:textId="77777777" w:rsidR="0089382A" w:rsidRPr="00DC4B77" w:rsidRDefault="005756C0"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إي والله.. هذا المسلم الذي يزعمون أنه ممن دافع عن الدين محتار في قضية الصلب كانت أم لم تكن!!</w:t>
      </w:r>
    </w:p>
    <w:p w14:paraId="3B5C2074" w14:textId="3FE594F5" w:rsidR="005756C0" w:rsidRPr="00DC4B77" w:rsidRDefault="005756C0"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يقول في كلامه عن الصلب، وهو في آخر كتابه "حياة المسيح</w:t>
      </w:r>
      <w:r w:rsidR="00242C74" w:rsidRPr="00DC4B77">
        <w:rPr>
          <w:rFonts w:ascii="Traditional Arabic" w:hAnsi="Traditional Arabic" w:cs="louts shamy" w:hint="cs"/>
          <w:color w:val="000000" w:themeColor="text1"/>
          <w:sz w:val="34"/>
          <w:szCs w:val="30"/>
          <w:rtl/>
        </w:rPr>
        <w:t>"/ "</w:t>
      </w:r>
      <w:r w:rsidRPr="00DC4B77">
        <w:rPr>
          <w:rFonts w:ascii="Traditional Arabic" w:hAnsi="Traditional Arabic" w:cs="louts shamy"/>
          <w:color w:val="000000" w:themeColor="text1"/>
          <w:sz w:val="34"/>
          <w:szCs w:val="30"/>
          <w:rtl/>
        </w:rPr>
        <w:t>عبقرية المسيح</w:t>
      </w:r>
      <w:r w:rsidR="00242C74"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w:t>
      </w:r>
      <w:r w:rsidR="00242C74"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ففي حادثة الاعتقال لا يدري متتبع الحوادث من اعتقله ومن دل عليه، وهل كان معروفًا من زياراته للهيكل أو كان مجهولًا لا يهتدى إليه بغير دليل</w:t>
      </w:r>
      <w:r w:rsidR="00242C74"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w:t>
      </w:r>
    </w:p>
    <w:p w14:paraId="659043D5" w14:textId="77777777" w:rsidR="0089382A" w:rsidRPr="00DC4B77" w:rsidRDefault="005756C0"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lastRenderedPageBreak/>
        <w:t>ونسأل: لم الحيرة؟!</w:t>
      </w:r>
    </w:p>
    <w:p w14:paraId="71ED71F4" w14:textId="48151F61" w:rsidR="005756C0" w:rsidRPr="00DC4B77" w:rsidRDefault="005756C0" w:rsidP="000231BE">
      <w:pPr>
        <w:widowControl w:val="0"/>
        <w:spacing w:after="60" w:line="228" w:lineRule="auto"/>
        <w:ind w:firstLine="284"/>
        <w:jc w:val="both"/>
        <w:rPr>
          <w:rFonts w:ascii="Traditional Arabic" w:hAnsi="Traditional Arabic" w:cs="louts shamy"/>
          <w:color w:val="000000" w:themeColor="text1"/>
          <w:sz w:val="33"/>
          <w:szCs w:val="30"/>
          <w:rtl/>
        </w:rPr>
      </w:pPr>
      <w:r w:rsidRPr="00DC4B77">
        <w:rPr>
          <w:rFonts w:ascii="Traditional Arabic" w:hAnsi="Traditional Arabic" w:cs="louts shamy"/>
          <w:color w:val="000000" w:themeColor="text1"/>
          <w:sz w:val="34"/>
          <w:szCs w:val="30"/>
          <w:rtl/>
        </w:rPr>
        <w:t xml:space="preserve">لو كان </w:t>
      </w:r>
      <w:r w:rsidR="00D0036A" w:rsidRPr="00DC4B77">
        <w:rPr>
          <w:rFonts w:ascii="Traditional Arabic" w:hAnsi="Traditional Arabic" w:cs="louts shamy" w:hint="cs"/>
          <w:color w:val="000000" w:themeColor="text1"/>
          <w:sz w:val="34"/>
          <w:szCs w:val="30"/>
          <w:rtl/>
        </w:rPr>
        <w:t>"الأستاذ"</w:t>
      </w:r>
      <w:r w:rsidRPr="00DC4B77">
        <w:rPr>
          <w:rFonts w:ascii="Traditional Arabic" w:hAnsi="Traditional Arabic" w:cs="louts shamy"/>
          <w:color w:val="000000" w:themeColor="text1"/>
          <w:sz w:val="34"/>
          <w:szCs w:val="30"/>
          <w:rtl/>
        </w:rPr>
        <w:t xml:space="preserve"> يعتمد على كتاب النصارى فإنه سيصرح سريعًا بأن الذي اعتقله هم يهود بعد أن دلَّهم عليه يهوذا الإسخريوطي، وأنه حوكم في الهيكل من قبل يهود، وأن يهود تجمعت تهتف: (اصلبه) حتى قتل وصلب، أو صلب ثم قتل كما يزعمون في كتابهم. ولو كان يؤمن بالله والنبي وما أنزل إليه، لقال بقول الله تعالى: (</w:t>
      </w:r>
      <w:r w:rsidRPr="00DC4B77">
        <w:rPr>
          <w:rFonts w:ascii="Traditional Arabic" w:hAnsi="Traditional Arabic" w:cs="Traditional Arabic"/>
          <w:color w:val="000000" w:themeColor="text1"/>
          <w:sz w:val="38"/>
          <w:szCs w:val="34"/>
          <w:rtl/>
        </w:rPr>
        <w:t>وَبِكُفۡرِهِمۡ وَقَوۡلِهِمۡ عَلَىٰ مَرۡيَمَ بُهۡتَٰنًا عَظِيمًا</w:t>
      </w:r>
      <w:r w:rsidR="00D0036A" w:rsidRPr="00DC4B77">
        <w:rPr>
          <w:rFonts w:ascii="Traditional Arabic" w:hAnsi="Traditional Arabic" w:cs="Traditional Arabic"/>
          <w:color w:val="000000" w:themeColor="text1"/>
          <w:sz w:val="38"/>
          <w:szCs w:val="34"/>
          <w:rtl/>
        </w:rPr>
        <w:t xml:space="preserve">. </w:t>
      </w:r>
      <w:r w:rsidRPr="00DC4B77">
        <w:rPr>
          <w:rFonts w:ascii="Traditional Arabic" w:hAnsi="Traditional Arabic" w:cs="Traditional Arabic"/>
          <w:color w:val="000000" w:themeColor="text1"/>
          <w:sz w:val="38"/>
          <w:szCs w:val="34"/>
          <w:rtl/>
        </w:rPr>
        <w:t xml:space="preserve">وَقَوۡلِهِمۡ إِنَّا قَتَلۡنَا ٱلۡمَسِيحَ عِيسَى ٱبۡنَ مَرۡيَمَ رَسُولَ ٱللَّهِ وَمَا قَتَلُوهُ وَمَا صَلَبُوهُ وَلَٰكِن شُبِّهَ لَهُمۡۚ وَإِنَّ ٱلَّذِينَ ٱخۡتَلَفُواْ فِيهِ لَفِي شَكٍّ مِّنۡهُۚ مَا لَهُم بِهِۦ مِنۡ عِلۡمٍ إِلَّا ٱتِّبَاعَ ٱلظَّنِّۚ وَمَا قَتَلُوهُ يَقِينَۢا) </w:t>
      </w:r>
      <w:r w:rsidR="00242C74" w:rsidRPr="00DC4B77">
        <w:rPr>
          <w:rFonts w:ascii="Traditional Arabic" w:hAnsi="Traditional Arabic" w:cs="Traditional Arabic"/>
          <w:color w:val="000000" w:themeColor="text1"/>
          <w:sz w:val="38"/>
          <w:szCs w:val="34"/>
          <w:rtl/>
        </w:rPr>
        <w:t>(</w:t>
      </w:r>
      <w:r w:rsidRPr="00DC4B77">
        <w:rPr>
          <w:rFonts w:ascii="Traditional Arabic" w:hAnsi="Traditional Arabic" w:cs="Traditional Arabic"/>
          <w:color w:val="000000" w:themeColor="text1"/>
          <w:sz w:val="38"/>
          <w:szCs w:val="34"/>
          <w:rtl/>
        </w:rPr>
        <w:t>النساء: ١٥٦ – ١٥٧</w:t>
      </w:r>
      <w:r w:rsidR="00242C74" w:rsidRPr="00DC4B77">
        <w:rPr>
          <w:rFonts w:ascii="Traditional Arabic" w:hAnsi="Traditional Arabic" w:cs="Traditional Arabic"/>
          <w:color w:val="000000" w:themeColor="text1"/>
          <w:sz w:val="38"/>
          <w:szCs w:val="34"/>
          <w:rtl/>
        </w:rPr>
        <w:t>)</w:t>
      </w:r>
      <w:r w:rsidRPr="00DC4B77">
        <w:rPr>
          <w:rFonts w:ascii="Traditional Arabic" w:hAnsi="Traditional Arabic" w:cs="Traditional Arabic"/>
          <w:color w:val="000000" w:themeColor="text1"/>
          <w:sz w:val="38"/>
          <w:szCs w:val="34"/>
          <w:rtl/>
        </w:rPr>
        <w:t>.</w:t>
      </w:r>
      <w:r w:rsidRPr="00DC4B77">
        <w:rPr>
          <w:rFonts w:ascii="Traditional Arabic" w:hAnsi="Traditional Arabic" w:cs="louts shamy"/>
          <w:color w:val="000000" w:themeColor="text1"/>
          <w:sz w:val="38"/>
          <w:szCs w:val="34"/>
          <w:rtl/>
        </w:rPr>
        <w:t xml:space="preserve"> </w:t>
      </w:r>
      <w:r w:rsidRPr="00DC4B77">
        <w:rPr>
          <w:rFonts w:ascii="Traditional Arabic" w:hAnsi="Traditional Arabic" w:cs="louts shamy"/>
          <w:color w:val="000000" w:themeColor="text1"/>
          <w:sz w:val="34"/>
          <w:szCs w:val="30"/>
          <w:rtl/>
        </w:rPr>
        <w:t xml:space="preserve">أو يقول بما ورد مفصَّلًا في </w:t>
      </w:r>
      <w:r w:rsidR="00242C74" w:rsidRPr="00DC4B77">
        <w:rPr>
          <w:rFonts w:ascii="Traditional Arabic" w:hAnsi="Traditional Arabic" w:cs="louts shamy" w:hint="cs"/>
          <w:color w:val="000000" w:themeColor="text1"/>
          <w:sz w:val="34"/>
          <w:szCs w:val="30"/>
          <w:rtl/>
        </w:rPr>
        <w:t xml:space="preserve">صحيح </w:t>
      </w:r>
      <w:r w:rsidRPr="00DC4B77">
        <w:rPr>
          <w:rFonts w:ascii="Traditional Arabic" w:hAnsi="Traditional Arabic" w:cs="louts shamy"/>
          <w:color w:val="000000" w:themeColor="text1"/>
          <w:sz w:val="34"/>
          <w:szCs w:val="30"/>
          <w:rtl/>
        </w:rPr>
        <w:t xml:space="preserve">السنة النبوية عَنِ عبد الله بن عَبَّاسٍ، قَالَ: </w:t>
      </w:r>
      <w:r w:rsidR="00D0036A"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لَمَّا أَرَادَ اللهُ أَنْ يَرْفَعَ عِيسَى</w:t>
      </w:r>
      <w:r w:rsidR="008D2941" w:rsidRPr="00DC4B77">
        <w:rPr>
          <w:rFonts w:ascii="Traditional Arabic" w:hAnsi="Traditional Arabic" w:cs="louts shamy"/>
          <w:color w:val="000000" w:themeColor="text1"/>
          <w:sz w:val="34"/>
          <w:szCs w:val="30"/>
          <w:rtl/>
        </w:rPr>
        <w:t>،</w:t>
      </w:r>
      <w:r w:rsidR="007C5A09"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Pr="00DC4B77">
        <w:rPr>
          <w:rFonts w:ascii="Traditional Arabic" w:hAnsi="Traditional Arabic" w:cs="louts shamy"/>
          <w:color w:val="000000" w:themeColor="text1"/>
          <w:sz w:val="34"/>
          <w:szCs w:val="30"/>
          <w:rtl/>
        </w:rPr>
        <w:t xml:space="preserve"> إلَى السَّمَاءِ خَرَجَ عَلَى أَصْحَابِهِ ـ وَهُمَ اثْنَا عَشَرَ رَجُلًا ـ مِنْ عين في الْبَيْتِ وَرَأْسُهُ يَقْطُرُ مَاءً، فَقَالَ لَهُمْ: أَمَا إنَّ مِنْكُمْ مَنْ سَيَكْفُرُ بِي اثْنَتَيْ عَشْرَةَ مَرَّةً بَعْدَ أَنْ آمَنَ بِي، ثُمَّ قَالَ: أَيُّكُمْ سَيُلْقَى عَلَيْهِ شَبَهِي فَيُقْتَلَ مَكَانِي وَيَكُونُ مَعِي فِي دَرَجَتِي؟! فَقَامَ شَابٌّ مِنْ أَحْدَثِهِمْ، فَقَالَ: أَنَا، فَقَالَ عِيسَى: اجْلِسْ، ثُمَّ أَعَادَ عَلَيْهِمْ فَقَامَ الشَّابُّ، فَقَالَ عِيسَى: اجْلِسْ، ثُمَّ أَعَادَ عَلَيْهِمْ فَقَامَ الشَّابُّ، فَقَالَ: أَنَا، فَقَالَ: نَعَمْ أَنْتَ ذَاكَ، قَالَ: فَأُلْقِيَ عَلَيْهِ شَبَهُ عِيسَى.</w:t>
      </w:r>
      <w:r w:rsidR="00D0036A"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قَالَ: وَرُفِعَ عِيسَى</w:t>
      </w:r>
      <w:r w:rsidR="008D2941" w:rsidRPr="00DC4B77">
        <w:rPr>
          <w:rFonts w:ascii="Traditional Arabic" w:hAnsi="Traditional Arabic" w:cs="louts shamy"/>
          <w:color w:val="000000" w:themeColor="text1"/>
          <w:sz w:val="34"/>
          <w:szCs w:val="30"/>
          <w:rtl/>
        </w:rPr>
        <w:t>،</w:t>
      </w:r>
      <w:r w:rsidR="00D0036A"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Pr="00DC4B77">
        <w:rPr>
          <w:rFonts w:ascii="Traditional Arabic" w:hAnsi="Traditional Arabic" w:cs="louts shamy"/>
          <w:color w:val="000000" w:themeColor="text1"/>
          <w:sz w:val="34"/>
          <w:szCs w:val="30"/>
          <w:rtl/>
        </w:rPr>
        <w:t xml:space="preserve"> مِنْ رَوْزَنَةٍ كَانَتْ فِي الْبَيْتِ إلَى السَّمَاءِ، قَالَ: وَجَاءَ الطَّلَبُ مِنَ الْيَهُودِ </w:t>
      </w:r>
      <w:r w:rsidRPr="00DC4B77">
        <w:rPr>
          <w:rFonts w:ascii="Traditional Arabic" w:hAnsi="Traditional Arabic" w:cs="louts shamy"/>
          <w:color w:val="000000" w:themeColor="text1"/>
          <w:sz w:val="33"/>
          <w:szCs w:val="30"/>
          <w:rtl/>
        </w:rPr>
        <w:t>فَأَخَذُوا الشَّبِيهَ فَقَتَلُوهُ، ثُمَّ صَلَبُوهُ</w:t>
      </w:r>
      <w:r w:rsidR="00BD51D2" w:rsidRPr="00DC4B77">
        <w:rPr>
          <w:rFonts w:ascii="Traditional Arabic" w:hAnsi="Traditional Arabic" w:cs="louts shamy"/>
          <w:color w:val="000000" w:themeColor="text1"/>
          <w:sz w:val="33"/>
          <w:szCs w:val="30"/>
          <w:rtl/>
        </w:rPr>
        <w:t>،</w:t>
      </w:r>
      <w:r w:rsidRPr="00DC4B77">
        <w:rPr>
          <w:rFonts w:ascii="Traditional Arabic" w:hAnsi="Traditional Arabic" w:cs="louts shamy"/>
          <w:color w:val="000000" w:themeColor="text1"/>
          <w:sz w:val="33"/>
          <w:szCs w:val="30"/>
          <w:rtl/>
        </w:rPr>
        <w:t xml:space="preserve"> وَكَفَرَ بِهِ بَعْضُهُمَ اثْنَتَيْ عَشْرَةَ مَرَّةً بَعْدَ أَنْ آمَنَ بِهِ</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86"/>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3"/>
          <w:szCs w:val="30"/>
          <w:rtl/>
        </w:rPr>
        <w:t>.</w:t>
      </w:r>
    </w:p>
    <w:p w14:paraId="3D39A1E4" w14:textId="2E1E21B7" w:rsidR="005756C0" w:rsidRPr="00DC4B77" w:rsidRDefault="005756C0" w:rsidP="00BD51D2">
      <w:pPr>
        <w:widowControl w:val="0"/>
        <w:spacing w:after="60" w:line="216" w:lineRule="auto"/>
        <w:ind w:firstLine="284"/>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ولكن العقَّاد وقف حائرًا..</w:t>
      </w:r>
      <w:r w:rsidR="007C5A09" w:rsidRPr="00DC4B77">
        <w:rPr>
          <w:rFonts w:ascii="Traditional Arabic" w:hAnsi="Traditional Arabic" w:cs="louts shamy"/>
          <w:color w:val="000000" w:themeColor="text1"/>
          <w:sz w:val="34"/>
          <w:szCs w:val="30"/>
          <w:rtl/>
        </w:rPr>
        <w:br/>
      </w:r>
      <w:r w:rsidR="007C5A09"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 xml:space="preserve">كيف وقف حائرًا؟! </w:t>
      </w:r>
      <w:r w:rsidR="007C5A09" w:rsidRPr="00DC4B77">
        <w:rPr>
          <w:rFonts w:ascii="Traditional Arabic" w:hAnsi="Traditional Arabic" w:cs="louts shamy"/>
          <w:color w:val="000000" w:themeColor="text1"/>
          <w:sz w:val="34"/>
          <w:szCs w:val="30"/>
          <w:rtl/>
        </w:rPr>
        <w:br/>
      </w:r>
      <w:r w:rsidR="007C5A09"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لا أدري. ولا إخالك تدري!!</w:t>
      </w:r>
    </w:p>
    <w:p w14:paraId="6704723B" w14:textId="5320F3CD" w:rsidR="005756C0" w:rsidRPr="00DC4B77" w:rsidRDefault="005756C0"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lastRenderedPageBreak/>
        <w:t>لم يكن إنجيل يهوذا</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87"/>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xml:space="preserve"> قد ظهر بعد حتى نقول: جاءه بعض الشك بسبب قراءته لإنجيل يهوذا!!</w:t>
      </w:r>
    </w:p>
    <w:p w14:paraId="309F296F" w14:textId="59D58197" w:rsidR="005756C0" w:rsidRPr="00DC4B77" w:rsidRDefault="005756C0" w:rsidP="00BD51D2">
      <w:pPr>
        <w:widowControl w:val="0"/>
        <w:spacing w:after="60" w:line="216" w:lineRule="auto"/>
        <w:ind w:firstLine="284"/>
        <w:jc w:val="both"/>
        <w:rPr>
          <w:rFonts w:ascii="Traditional Arabic" w:hAnsi="Traditional Arabic" w:cs="louts shamy"/>
          <w:b/>
          <w:bCs/>
          <w:color w:val="000000" w:themeColor="text1"/>
          <w:sz w:val="34"/>
          <w:szCs w:val="30"/>
          <w:rtl/>
        </w:rPr>
      </w:pPr>
      <w:r w:rsidRPr="00DC4B77">
        <w:rPr>
          <w:rFonts w:ascii="Traditional Arabic" w:hAnsi="Traditional Arabic" w:cs="louts shamy"/>
          <w:b/>
          <w:bCs/>
          <w:color w:val="000000" w:themeColor="text1"/>
          <w:sz w:val="34"/>
          <w:szCs w:val="30"/>
          <w:rtl/>
        </w:rPr>
        <w:t xml:space="preserve">وتدبر هذه الكلمات للعقاد: </w:t>
      </w:r>
      <w:r w:rsidR="008E38BF" w:rsidRPr="00DC4B77">
        <w:rPr>
          <w:rFonts w:ascii="Traditional Arabic" w:hAnsi="Traditional Arabic" w:cs="louts shamy" w:hint="cs"/>
          <w:b/>
          <w:bCs/>
          <w:color w:val="000000" w:themeColor="text1"/>
          <w:sz w:val="34"/>
          <w:szCs w:val="30"/>
          <w:rtl/>
        </w:rPr>
        <w:t>"</w:t>
      </w:r>
      <w:r w:rsidRPr="00DC4B77">
        <w:rPr>
          <w:rFonts w:ascii="Traditional Arabic" w:hAnsi="Traditional Arabic" w:cs="louts shamy"/>
          <w:b/>
          <w:bCs/>
          <w:color w:val="000000" w:themeColor="text1"/>
          <w:sz w:val="34"/>
          <w:szCs w:val="30"/>
          <w:rtl/>
        </w:rPr>
        <w:t>ولا نستطيع كما أسلفنا أن نقرر على وجه التحقيق من الناحية التاريخية كيف كانت نهاية السيرة المسيحية</w:t>
      </w:r>
      <w:r w:rsidR="008E38BF" w:rsidRPr="00DC4B77">
        <w:rPr>
          <w:rFonts w:ascii="Traditional Arabic" w:eastAsiaTheme="majorEastAsia" w:hAnsi="Traditional Arabic" w:cs="louts shamy" w:hint="cs"/>
          <w:b/>
          <w:bCs/>
          <w:color w:val="000000" w:themeColor="text1"/>
          <w:sz w:val="42"/>
          <w:szCs w:val="30"/>
          <w:rtl/>
        </w:rPr>
        <w:t>"</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88"/>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b/>
          <w:bCs/>
          <w:color w:val="000000" w:themeColor="text1"/>
          <w:sz w:val="34"/>
          <w:szCs w:val="30"/>
          <w:rtl/>
        </w:rPr>
        <w:t xml:space="preserve">، ويتكلم بعد ذلك عن </w:t>
      </w:r>
      <w:r w:rsidR="008E38BF" w:rsidRPr="00DC4B77">
        <w:rPr>
          <w:rFonts w:ascii="Traditional Arabic" w:hAnsi="Traditional Arabic" w:cs="louts shamy" w:hint="cs"/>
          <w:b/>
          <w:bCs/>
          <w:color w:val="000000" w:themeColor="text1"/>
          <w:sz w:val="34"/>
          <w:szCs w:val="30"/>
          <w:rtl/>
        </w:rPr>
        <w:t>"</w:t>
      </w:r>
      <w:r w:rsidRPr="00DC4B77">
        <w:rPr>
          <w:rFonts w:ascii="Traditional Arabic" w:hAnsi="Traditional Arabic" w:cs="louts shamy"/>
          <w:b/>
          <w:bCs/>
          <w:color w:val="000000" w:themeColor="text1"/>
          <w:sz w:val="34"/>
          <w:szCs w:val="30"/>
          <w:rtl/>
        </w:rPr>
        <w:t>قبر</w:t>
      </w:r>
      <w:r w:rsidR="008E38BF" w:rsidRPr="00DC4B77">
        <w:rPr>
          <w:rFonts w:ascii="Traditional Arabic" w:hAnsi="Traditional Arabic" w:cs="louts shamy" w:hint="cs"/>
          <w:b/>
          <w:bCs/>
          <w:color w:val="000000" w:themeColor="text1"/>
          <w:sz w:val="34"/>
          <w:szCs w:val="30"/>
          <w:rtl/>
        </w:rPr>
        <w:t>"</w:t>
      </w:r>
      <w:r w:rsidRPr="00DC4B77">
        <w:rPr>
          <w:rFonts w:ascii="Traditional Arabic" w:hAnsi="Traditional Arabic" w:cs="louts shamy"/>
          <w:b/>
          <w:bCs/>
          <w:color w:val="000000" w:themeColor="text1"/>
          <w:sz w:val="34"/>
          <w:szCs w:val="30"/>
          <w:rtl/>
        </w:rPr>
        <w:t xml:space="preserve"> </w:t>
      </w:r>
      <w:r w:rsidR="002205DF" w:rsidRPr="00DC4B77">
        <w:rPr>
          <w:rFonts w:ascii="Traditional Arabic" w:hAnsi="Traditional Arabic" w:cs="louts shamy"/>
          <w:b/>
          <w:bCs/>
          <w:color w:val="000000" w:themeColor="text1"/>
          <w:sz w:val="34"/>
          <w:szCs w:val="30"/>
          <w:rtl/>
        </w:rPr>
        <w:t>المسيح، عليه</w:t>
      </w:r>
      <w:r w:rsidR="008D2941" w:rsidRPr="00DC4B77">
        <w:rPr>
          <w:rFonts w:ascii="Traditional Arabic" w:hAnsi="Traditional Arabic" w:cs="louts shamy"/>
          <w:b/>
          <w:bCs/>
          <w:color w:val="000000" w:themeColor="text1"/>
          <w:sz w:val="34"/>
          <w:szCs w:val="30"/>
          <w:rtl/>
        </w:rPr>
        <w:t xml:space="preserve"> السلام،</w:t>
      </w:r>
      <w:r w:rsidRPr="00DC4B77">
        <w:rPr>
          <w:rFonts w:ascii="Traditional Arabic" w:hAnsi="Traditional Arabic" w:cs="louts shamy"/>
          <w:b/>
          <w:bCs/>
          <w:color w:val="000000" w:themeColor="text1"/>
          <w:sz w:val="34"/>
          <w:szCs w:val="30"/>
          <w:rtl/>
        </w:rPr>
        <w:t xml:space="preserve"> هل هو في فلسطين أم في كشمير؟!!</w:t>
      </w:r>
      <w:r w:rsidR="002A3E3C" w:rsidRPr="00DC4B77">
        <w:rPr>
          <w:rFonts w:ascii="Traditional Arabic" w:hAnsi="Traditional Arabic" w:cs="louts shamy" w:hint="cs"/>
          <w:b/>
          <w:bCs/>
          <w:color w:val="000000" w:themeColor="text1"/>
          <w:sz w:val="34"/>
          <w:szCs w:val="30"/>
          <w:rtl/>
        </w:rPr>
        <w:t xml:space="preserve"> </w:t>
      </w:r>
    </w:p>
    <w:p w14:paraId="650565A8" w14:textId="7C54EBC0" w:rsidR="005756C0" w:rsidRPr="00DC4B77" w:rsidRDefault="005756C0"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يتقاطع</w:t>
      </w:r>
      <w:r w:rsidR="002A3E3C"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بل يتطابق عبَّاس العقاد مع طه حسين في إنكار حجية القرآن الكريم. والفرق بينهما أن طه حسين صرَّح بعدم اعترافه بالقرآن كمصدر تاريخي وقال قولته ال</w:t>
      </w:r>
      <w:r w:rsidR="008E38BF" w:rsidRPr="00DC4B77">
        <w:rPr>
          <w:rFonts w:ascii="Traditional Arabic" w:hAnsi="Traditional Arabic" w:cs="louts shamy" w:hint="cs"/>
          <w:color w:val="000000" w:themeColor="text1"/>
          <w:sz w:val="34"/>
          <w:szCs w:val="30"/>
          <w:rtl/>
        </w:rPr>
        <w:t>فاجرة</w:t>
      </w:r>
      <w:r w:rsidRPr="00DC4B77">
        <w:rPr>
          <w:rFonts w:ascii="Traditional Arabic" w:hAnsi="Traditional Arabic" w:cs="louts shamy"/>
          <w:color w:val="000000" w:themeColor="text1"/>
          <w:sz w:val="34"/>
          <w:szCs w:val="30"/>
          <w:rtl/>
        </w:rPr>
        <w:t xml:space="preserve">: </w:t>
      </w:r>
      <w:r w:rsidR="008E38BF"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للقرآن أن يحدثنا كما يشاء عن إبراهيم وإسماعيل، ولنا أن نصدق أو لا نصدق</w:t>
      </w:r>
      <w:r w:rsidR="008E38BF"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وعبَّاس تحدث بأفعاله، فاعتمد رواية النصارى عن المسيح ولم يعتمد رواية القرآن الكريم، بل تعدى طه حسين وأكد على أن  كتاب النصارى يصلح كمصدر من مصادر التاريخ!!، ولا أعتقد أن العقاد يجهل ما شاع في علم "النقد النصي" للكتاب "المقدس"، وهو علم قدَّمه العلمانيون بعد اكتشاف مخالفة الكتاب </w:t>
      </w:r>
      <w:r w:rsidRPr="00DC4B77">
        <w:rPr>
          <w:rFonts w:ascii="Traditional Arabic" w:hAnsi="Traditional Arabic" w:cs="louts shamy"/>
          <w:color w:val="000000" w:themeColor="text1"/>
          <w:sz w:val="34"/>
          <w:szCs w:val="30"/>
          <w:rtl/>
        </w:rPr>
        <w:lastRenderedPageBreak/>
        <w:t xml:space="preserve">"المقدس" للحقائق العلمية المكتشفة حديثًا عن كروية الأرض وتاريخ البشرية، وانتهى هذا العلم إلى عدم موثوقية الأخبار التي وردت بين دفتي "العهد القديم و "العهد الجديد". ولا أدري لماذا أقدم عبّاس على هذه المجاملة </w:t>
      </w:r>
      <w:r w:rsidR="0029646D" w:rsidRPr="00DC4B77">
        <w:rPr>
          <w:rFonts w:ascii="Traditional Arabic" w:hAnsi="Traditional Arabic" w:cs="louts shamy" w:hint="cs"/>
          <w:color w:val="000000" w:themeColor="text1"/>
          <w:sz w:val="34"/>
          <w:szCs w:val="30"/>
          <w:rtl/>
        </w:rPr>
        <w:t>العقدية التي تضاد الكتاب والسنة!!</w:t>
      </w:r>
    </w:p>
    <w:p w14:paraId="1B19D22C" w14:textId="2C639223" w:rsidR="005756C0" w:rsidRPr="00DC4B77" w:rsidRDefault="005756C0"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وإن قيل: إنه يقول بما تقول به المصادر التاريخية. فهذا غير صحيح لأن المصادر التاريخية لم تتكلم عن </w:t>
      </w:r>
      <w:r w:rsidR="002205DF" w:rsidRPr="00DC4B77">
        <w:rPr>
          <w:rFonts w:ascii="Traditional Arabic" w:hAnsi="Traditional Arabic" w:cs="louts shamy"/>
          <w:color w:val="000000" w:themeColor="text1"/>
          <w:sz w:val="34"/>
          <w:szCs w:val="30"/>
          <w:rtl/>
        </w:rPr>
        <w:t>المسيح، عليه</w:t>
      </w:r>
      <w:r w:rsidR="008D2941" w:rsidRPr="00DC4B77">
        <w:rPr>
          <w:rFonts w:ascii="Traditional Arabic" w:hAnsi="Traditional Arabic" w:cs="louts shamy"/>
          <w:color w:val="000000" w:themeColor="text1"/>
          <w:sz w:val="34"/>
          <w:szCs w:val="30"/>
          <w:rtl/>
        </w:rPr>
        <w:t xml:space="preserve"> السلام،</w:t>
      </w:r>
      <w:r w:rsidR="001F1DB7"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والعقاد يعرف هذا، وذكره في بعض المواطن وفسر إهمال المؤرخين للمسيح</w:t>
      </w:r>
      <w:r w:rsidR="008D2941" w:rsidRPr="00DC4B77">
        <w:rPr>
          <w:rFonts w:ascii="Traditional Arabic" w:hAnsi="Traditional Arabic" w:cs="louts shamy"/>
          <w:color w:val="000000" w:themeColor="text1"/>
          <w:sz w:val="34"/>
          <w:szCs w:val="30"/>
          <w:rtl/>
        </w:rPr>
        <w:t>،</w:t>
      </w:r>
      <w:r w:rsidR="001F1DB7"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Pr="00DC4B77">
        <w:rPr>
          <w:rFonts w:ascii="Traditional Arabic" w:hAnsi="Traditional Arabic" w:cs="louts shamy"/>
          <w:color w:val="000000" w:themeColor="text1"/>
          <w:sz w:val="34"/>
          <w:szCs w:val="30"/>
          <w:rtl/>
        </w:rPr>
        <w:t xml:space="preserve"> بكونهم يهود ولذا لم يهتموا به بل تعمدوا إخماد ذكره. ولكن السبب الحقيقي أن العلمانية حين كتبت التاريخ حاولت إهمال ذكر رسل الله</w:t>
      </w:r>
      <w:r w:rsidR="0029646D" w:rsidRPr="00DC4B77">
        <w:rPr>
          <w:rFonts w:ascii="Traditional Arabic" w:hAnsi="Traditional Arabic" w:cs="louts shamy" w:hint="cs"/>
          <w:color w:val="000000" w:themeColor="text1"/>
          <w:sz w:val="34"/>
          <w:szCs w:val="30"/>
          <w:rtl/>
        </w:rPr>
        <w:t xml:space="preserve"> جميعًا</w:t>
      </w:r>
      <w:r w:rsidRPr="00DC4B77">
        <w:rPr>
          <w:rFonts w:ascii="Traditional Arabic" w:hAnsi="Traditional Arabic" w:cs="louts shamy"/>
          <w:color w:val="000000" w:themeColor="text1"/>
          <w:sz w:val="34"/>
          <w:szCs w:val="30"/>
          <w:rtl/>
        </w:rPr>
        <w:t>، فأخرجت موسى</w:t>
      </w:r>
      <w:r w:rsidR="008D2941" w:rsidRPr="00DC4B77">
        <w:rPr>
          <w:rFonts w:ascii="Traditional Arabic" w:hAnsi="Traditional Arabic" w:cs="louts shamy"/>
          <w:color w:val="000000" w:themeColor="text1"/>
          <w:sz w:val="34"/>
          <w:szCs w:val="30"/>
          <w:rtl/>
        </w:rPr>
        <w:t>،عليه السلام،</w:t>
      </w:r>
      <w:r w:rsidRPr="00DC4B77">
        <w:rPr>
          <w:rFonts w:ascii="Traditional Arabic" w:hAnsi="Traditional Arabic" w:cs="louts shamy"/>
          <w:color w:val="000000" w:themeColor="text1"/>
          <w:sz w:val="34"/>
          <w:szCs w:val="30"/>
          <w:rtl/>
        </w:rPr>
        <w:t xml:space="preserve"> من تاريخ الفراعنة وأخرجت المسيح</w:t>
      </w:r>
      <w:r w:rsidR="008D2941" w:rsidRPr="00DC4B77">
        <w:rPr>
          <w:rFonts w:ascii="Traditional Arabic" w:hAnsi="Traditional Arabic" w:cs="louts shamy"/>
          <w:color w:val="000000" w:themeColor="text1"/>
          <w:sz w:val="34"/>
          <w:szCs w:val="30"/>
          <w:rtl/>
        </w:rPr>
        <w:t>،عليه السلام،</w:t>
      </w:r>
      <w:r w:rsidRPr="00DC4B77">
        <w:rPr>
          <w:rFonts w:ascii="Traditional Arabic" w:hAnsi="Traditional Arabic" w:cs="louts shamy"/>
          <w:color w:val="000000" w:themeColor="text1"/>
          <w:sz w:val="34"/>
          <w:szCs w:val="30"/>
          <w:rtl/>
        </w:rPr>
        <w:t>، وأخرجت كل الرسالات، ولولا استمرار أثر رسول الله</w:t>
      </w:r>
      <w:r w:rsidR="00F909E9"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ﷺ، لحاولوا إخراجه أيضًا</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89"/>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وقد مر بيان ذلك في الفصل السابق. وكذلك لم يكن للمسيح</w:t>
      </w:r>
      <w:r w:rsidR="008D2941" w:rsidRPr="00DC4B77">
        <w:rPr>
          <w:rFonts w:ascii="Traditional Arabic" w:hAnsi="Traditional Arabic" w:cs="louts shamy"/>
          <w:color w:val="000000" w:themeColor="text1"/>
          <w:sz w:val="34"/>
          <w:szCs w:val="30"/>
          <w:rtl/>
        </w:rPr>
        <w:t>،</w:t>
      </w:r>
      <w:r w:rsidR="001F1DB7"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Pr="00DC4B77">
        <w:rPr>
          <w:rFonts w:ascii="Traditional Arabic" w:hAnsi="Traditional Arabic" w:cs="louts shamy"/>
          <w:color w:val="000000" w:themeColor="text1"/>
          <w:sz w:val="34"/>
          <w:szCs w:val="30"/>
          <w:rtl/>
        </w:rPr>
        <w:t xml:space="preserve"> كبير أثر في حياة البشرية، والتأثير جاء بعد ذلك من الوثنين</w:t>
      </w:r>
      <w:r w:rsidR="001F1DB7" w:rsidRPr="00DC4B77">
        <w:rPr>
          <w:rFonts w:ascii="Traditional Arabic" w:hAnsi="Traditional Arabic" w:cs="louts shamy" w:hint="cs"/>
          <w:color w:val="000000" w:themeColor="text1"/>
          <w:sz w:val="34"/>
          <w:szCs w:val="30"/>
          <w:rtl/>
        </w:rPr>
        <w:t xml:space="preserve"> حين اعتنقوا دين بولس</w:t>
      </w:r>
      <w:r w:rsidRPr="00DC4B77">
        <w:rPr>
          <w:rFonts w:ascii="Traditional Arabic" w:hAnsi="Traditional Arabic" w:cs="louts shamy"/>
          <w:color w:val="000000" w:themeColor="text1"/>
          <w:sz w:val="34"/>
          <w:szCs w:val="30"/>
          <w:rtl/>
        </w:rPr>
        <w:t>، وتوطين المسيح في الذاكرة جاء من القرآن الكريم بالأساس ولولا ما أنزل الله على رسوله محمد</w:t>
      </w:r>
      <w:r w:rsidR="00F909E9"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ﷺ، لربما ظلّ المسيح وأمه تحت ركام الأيام و</w:t>
      </w:r>
      <w:r w:rsidR="003C6641" w:rsidRPr="00DC4B77">
        <w:rPr>
          <w:rFonts w:ascii="Traditional Arabic" w:hAnsi="Traditional Arabic" w:cs="louts shamy" w:hint="cs"/>
          <w:color w:val="000000" w:themeColor="text1"/>
          <w:sz w:val="34"/>
          <w:szCs w:val="30"/>
          <w:rtl/>
        </w:rPr>
        <w:t xml:space="preserve">استقر </w:t>
      </w:r>
      <w:r w:rsidRPr="00DC4B77">
        <w:rPr>
          <w:rFonts w:ascii="Traditional Arabic" w:hAnsi="Traditional Arabic" w:cs="louts shamy"/>
          <w:color w:val="000000" w:themeColor="text1"/>
          <w:sz w:val="34"/>
          <w:szCs w:val="30"/>
          <w:rtl/>
        </w:rPr>
        <w:t>بولس وأتباعه.</w:t>
      </w:r>
    </w:p>
    <w:p w14:paraId="48A0AA4A" w14:textId="77777777" w:rsidR="005756C0" w:rsidRPr="00DC4B77" w:rsidRDefault="005756C0" w:rsidP="00BD51D2">
      <w:pPr>
        <w:widowControl w:val="0"/>
        <w:spacing w:after="60" w:line="216" w:lineRule="auto"/>
        <w:ind w:firstLine="284"/>
        <w:jc w:val="both"/>
        <w:rPr>
          <w:rFonts w:ascii="Traditional Arabic" w:hAnsi="Traditional Arabic" w:cs="louts shamy"/>
          <w:b/>
          <w:bCs/>
          <w:color w:val="000000" w:themeColor="text1"/>
          <w:sz w:val="34"/>
          <w:szCs w:val="30"/>
          <w:rtl/>
        </w:rPr>
      </w:pPr>
      <w:r w:rsidRPr="00DC4B77">
        <w:rPr>
          <w:rFonts w:ascii="Traditional Arabic" w:hAnsi="Traditional Arabic" w:cs="louts shamy"/>
          <w:b/>
          <w:bCs/>
          <w:color w:val="000000" w:themeColor="text1"/>
          <w:sz w:val="34"/>
          <w:szCs w:val="30"/>
          <w:rtl/>
        </w:rPr>
        <w:t>لم يكن العقاد نصرانيًّا، بل كان منتسبًا للإسلام ويدافع عنه أحيانًا، ولم يكن العقاد يؤمن بالصلب من أجل الفداء، بل يصرح بأن لا خطيئة موروثة،</w:t>
      </w:r>
      <w:r w:rsidRPr="00DC4B77">
        <w:rPr>
          <w:rFonts w:ascii="Traditional Arabic" w:hAnsi="Traditional Arabic" w:cs="louts shamy"/>
          <w:color w:val="000000" w:themeColor="text1"/>
          <w:sz w:val="34"/>
          <w:szCs w:val="30"/>
          <w:rtl/>
        </w:rPr>
        <w:t xml:space="preserve"> ولكنه لم ينفِ ما تكلم به في كتاب "حياة المسيح/ عبقرية المسيح"، ولم يصرح بضده إلا في جملة أو </w:t>
      </w:r>
      <w:r w:rsidRPr="00DC4B77">
        <w:rPr>
          <w:rFonts w:ascii="Traditional Arabic" w:hAnsi="Traditional Arabic" w:cs="louts shamy"/>
          <w:color w:val="000000" w:themeColor="text1"/>
          <w:sz w:val="34"/>
          <w:szCs w:val="30"/>
          <w:rtl/>
        </w:rPr>
        <w:lastRenderedPageBreak/>
        <w:t xml:space="preserve">جملتين، ومات وكتبه منشورة، ولم يصلنا أسف منه على شيء منها أو فيها، </w:t>
      </w:r>
      <w:r w:rsidRPr="00DC4B77">
        <w:rPr>
          <w:rFonts w:ascii="Traditional Arabic" w:hAnsi="Traditional Arabic" w:cs="louts shamy"/>
          <w:b/>
          <w:bCs/>
          <w:color w:val="000000" w:themeColor="text1"/>
          <w:sz w:val="34"/>
          <w:szCs w:val="30"/>
          <w:rtl/>
        </w:rPr>
        <w:t>والذي أرتاح إليه هو ما صرحت به مرارًا في هذا الكتاب، وهو أن الرجل عاش مشاغبًا، ويحرص على أن يقف وحيدًا إن تكلم عن النصرانية أو تكلم عن الإسلام، إن كان في الأدب أو كان في الفكر!!</w:t>
      </w:r>
    </w:p>
    <w:p w14:paraId="56B1BD96" w14:textId="77777777" w:rsidR="005756C0" w:rsidRDefault="005756C0"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هذا هو العقاد.. لم ينصر إسلامًا ولم يغظ كفرًا، وإنما أضاع جهده ونفسه في إثبات ذاته ومناطحة أقرانه، وأضاع وقتنا في الرد عليه. </w:t>
      </w:r>
    </w:p>
    <w:p w14:paraId="5725ACD0" w14:textId="77777777" w:rsidR="00FA40AA" w:rsidRPr="00DC4B77" w:rsidRDefault="00FA40AA" w:rsidP="00BD51D2">
      <w:pPr>
        <w:widowControl w:val="0"/>
        <w:spacing w:after="60" w:line="216" w:lineRule="auto"/>
        <w:ind w:firstLine="284"/>
        <w:jc w:val="both"/>
        <w:rPr>
          <w:rFonts w:ascii="Traditional Arabic" w:hAnsi="Traditional Arabic" w:cs="louts shamy"/>
          <w:color w:val="000000" w:themeColor="text1"/>
          <w:sz w:val="34"/>
          <w:szCs w:val="30"/>
          <w:rtl/>
        </w:rPr>
      </w:pPr>
    </w:p>
    <w:p w14:paraId="47433520" w14:textId="2E17E025" w:rsidR="007A501E" w:rsidRPr="00DC4B77" w:rsidRDefault="007A501E" w:rsidP="00BD51D2">
      <w:pPr>
        <w:widowControl w:val="0"/>
        <w:spacing w:after="60" w:line="216" w:lineRule="auto"/>
        <w:jc w:val="center"/>
        <w:rPr>
          <w:rFonts w:ascii="Traditional Arabic" w:hAnsi="Traditional Arabic" w:cs="louts shamy"/>
          <w:color w:val="000000" w:themeColor="text1"/>
          <w:sz w:val="34"/>
          <w:szCs w:val="30"/>
          <w:rtl/>
        </w:rPr>
      </w:pPr>
      <w:r w:rsidRPr="00DC4B77">
        <w:rPr>
          <w:rFonts w:ascii="Lotus Linotype" w:hAnsi="Lotus Linotype" w:cs="Lotus Linotype"/>
          <w:b/>
          <w:bCs/>
          <w:noProof/>
          <w:color w:val="000000" w:themeColor="text1"/>
          <w:sz w:val="26"/>
          <w:szCs w:val="26"/>
          <w:lang w:eastAsia="en-US"/>
        </w:rPr>
        <w:drawing>
          <wp:inline distT="0" distB="0" distL="0" distR="0" wp14:anchorId="0979E7DA" wp14:editId="24C04088">
            <wp:extent cx="1303020" cy="342900"/>
            <wp:effectExtent l="0" t="0" r="0" b="0"/>
            <wp:docPr id="14" name="صورة 14"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2"/>
                    <pic:cNvPicPr>
                      <a:picLocks noChangeAspect="1" noChangeArrowheads="1"/>
                    </pic:cNvPicPr>
                  </pic:nvPicPr>
                  <pic:blipFill>
                    <a:blip r:embed="rId15">
                      <a:extLst>
                        <a:ext uri="{28A0092B-C50C-407E-A947-70E740481C1C}">
                          <a14:useLocalDpi xmlns:a14="http://schemas.microsoft.com/office/drawing/2010/main" val="0"/>
                        </a:ext>
                      </a:extLst>
                    </a:blip>
                    <a:srcRect l="23341" t="-2370" r="25160" b="-5309"/>
                    <a:stretch>
                      <a:fillRect/>
                    </a:stretch>
                  </pic:blipFill>
                  <pic:spPr bwMode="auto">
                    <a:xfrm>
                      <a:off x="0" y="0"/>
                      <a:ext cx="1306957" cy="343936"/>
                    </a:xfrm>
                    <a:prstGeom prst="rect">
                      <a:avLst/>
                    </a:prstGeom>
                    <a:noFill/>
                    <a:ln>
                      <a:noFill/>
                    </a:ln>
                  </pic:spPr>
                </pic:pic>
              </a:graphicData>
            </a:graphic>
          </wp:inline>
        </w:drawing>
      </w:r>
    </w:p>
    <w:p w14:paraId="7BC30220" w14:textId="0B5C921A" w:rsidR="0089382A" w:rsidRPr="00DC4B77" w:rsidRDefault="0089382A" w:rsidP="00BD51D2">
      <w:pPr>
        <w:bidi w:val="0"/>
        <w:spacing w:after="60" w:line="216" w:lineRule="auto"/>
        <w:rPr>
          <w:rFonts w:ascii="Traditional Arabic" w:hAnsi="Traditional Arabic" w:cs="louts shamy"/>
          <w:color w:val="000000" w:themeColor="text1"/>
          <w:sz w:val="14"/>
          <w:szCs w:val="14"/>
          <w:rtl/>
        </w:rPr>
      </w:pPr>
      <w:r w:rsidRPr="00DC4B77">
        <w:rPr>
          <w:rFonts w:ascii="Traditional Arabic" w:hAnsi="Traditional Arabic" w:cs="louts shamy"/>
          <w:color w:val="000000" w:themeColor="text1"/>
          <w:sz w:val="14"/>
          <w:szCs w:val="14"/>
        </w:rPr>
        <w:br w:type="page"/>
      </w:r>
    </w:p>
    <w:p w14:paraId="795D9CEC" w14:textId="77777777" w:rsidR="005756C0" w:rsidRPr="00244CA3" w:rsidRDefault="005756C0" w:rsidP="00BD51D2">
      <w:pPr>
        <w:widowControl w:val="0"/>
        <w:spacing w:after="60" w:line="216" w:lineRule="auto"/>
        <w:ind w:firstLine="284"/>
        <w:jc w:val="both"/>
        <w:rPr>
          <w:rFonts w:ascii="Traditional Arabic" w:hAnsi="Traditional Arabic" w:cs="louts shamy"/>
          <w:color w:val="000000" w:themeColor="text1"/>
          <w:sz w:val="2"/>
          <w:szCs w:val="2"/>
          <w:rtl/>
          <w:lang w:bidi="ar-EG"/>
        </w:rPr>
      </w:pPr>
    </w:p>
    <w:p w14:paraId="7A4932FD" w14:textId="77777777" w:rsidR="007C39BE" w:rsidRPr="00DC4B77" w:rsidRDefault="007C39BE" w:rsidP="00FA40AA">
      <w:pPr>
        <w:pStyle w:val="Heading1"/>
        <w:spacing w:after="120"/>
        <w:rPr>
          <w:color w:val="000000" w:themeColor="text1"/>
          <w:sz w:val="34"/>
          <w:szCs w:val="34"/>
          <w:lang w:eastAsia="en-US"/>
        </w:rPr>
      </w:pPr>
      <w:bookmarkStart w:id="100" w:name="_Toc173116195"/>
      <w:bookmarkStart w:id="101" w:name="_Hlk68235309"/>
      <w:r w:rsidRPr="00DC4B77">
        <w:rPr>
          <w:rFonts w:hint="cs"/>
          <w:color w:val="000000" w:themeColor="text1"/>
          <w:sz w:val="34"/>
          <w:szCs w:val="34"/>
          <w:rtl/>
          <w:lang w:eastAsia="en-US"/>
        </w:rPr>
        <w:t>الفصل الخامس</w:t>
      </w:r>
      <w:bookmarkEnd w:id="100"/>
    </w:p>
    <w:p w14:paraId="65360E1E" w14:textId="77777777" w:rsidR="007C39BE" w:rsidRPr="00DC4B77" w:rsidRDefault="007C39BE" w:rsidP="00FA40AA">
      <w:pPr>
        <w:pStyle w:val="Heading1"/>
        <w:spacing w:after="120"/>
        <w:rPr>
          <w:rFonts w:ascii="Hacen Tehran" w:hAnsi="Hacen Tehran"/>
          <w:color w:val="000000" w:themeColor="text1"/>
          <w:sz w:val="34"/>
          <w:szCs w:val="34"/>
          <w:rtl/>
        </w:rPr>
      </w:pPr>
      <w:bookmarkStart w:id="102" w:name="_Toc78007632"/>
      <w:bookmarkStart w:id="103" w:name="_Toc173116196"/>
      <w:r w:rsidRPr="00DC4B77">
        <w:rPr>
          <w:rFonts w:ascii="Hacen Tehran" w:hAnsi="Hacen Tehran" w:hint="cs"/>
          <w:color w:val="000000" w:themeColor="text1"/>
          <w:sz w:val="34"/>
          <w:szCs w:val="34"/>
          <w:rtl/>
        </w:rPr>
        <w:t>عبقريات عبَّاس العقَّاد</w:t>
      </w:r>
      <w:bookmarkEnd w:id="102"/>
      <w:bookmarkEnd w:id="103"/>
      <w:r w:rsidRPr="00DC4B77">
        <w:rPr>
          <w:rFonts w:ascii="Hacen Tehran" w:hAnsi="Hacen Tehran" w:hint="cs"/>
          <w:color w:val="000000" w:themeColor="text1"/>
          <w:sz w:val="34"/>
          <w:szCs w:val="34"/>
          <w:rtl/>
        </w:rPr>
        <w:t xml:space="preserve"> </w:t>
      </w:r>
    </w:p>
    <w:p w14:paraId="65C878A0" w14:textId="77777777" w:rsidR="007C39BE" w:rsidRPr="00DC4B77" w:rsidRDefault="007C39BE" w:rsidP="00FA40AA">
      <w:pPr>
        <w:pStyle w:val="Heading2"/>
        <w:spacing w:after="120"/>
        <w:rPr>
          <w:color w:val="000000" w:themeColor="text1"/>
          <w:sz w:val="34"/>
          <w:szCs w:val="30"/>
          <w:rtl/>
        </w:rPr>
      </w:pPr>
      <w:bookmarkStart w:id="104" w:name="_Toc173116197"/>
      <w:r w:rsidRPr="00DC4B77">
        <w:rPr>
          <w:color w:val="000000" w:themeColor="text1"/>
          <w:sz w:val="34"/>
          <w:szCs w:val="30"/>
          <w:rtl/>
        </w:rPr>
        <w:t>توطئة:</w:t>
      </w:r>
      <w:bookmarkEnd w:id="104"/>
      <w:r w:rsidRPr="00DC4B77">
        <w:rPr>
          <w:color w:val="000000" w:themeColor="text1"/>
          <w:sz w:val="34"/>
          <w:szCs w:val="30"/>
          <w:rtl/>
        </w:rPr>
        <w:t xml:space="preserve"> </w:t>
      </w:r>
    </w:p>
    <w:p w14:paraId="354C7C5D" w14:textId="77777777" w:rsidR="00B70C0B" w:rsidRPr="00DC4B77" w:rsidRDefault="007C39BE" w:rsidP="00FA40AA">
      <w:pPr>
        <w:widowControl w:val="0"/>
        <w:spacing w:after="12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كتب عبَّاس العقَّاد في السياسة والأدب، وكتب في الإسلاميات، إلا أن ما كتبه تحت مسمى العبقريات يُعدُّ أشهر ما قدَّم للمكتبة العربية، فلا يكاد يُذكر </w:t>
      </w:r>
      <w:r w:rsidR="009B5FC3" w:rsidRPr="00DC4B77">
        <w:rPr>
          <w:rFonts w:ascii="Traditional Arabic" w:hAnsi="Traditional Arabic" w:cs="louts shamy" w:hint="cs"/>
          <w:color w:val="000000" w:themeColor="text1"/>
          <w:sz w:val="34"/>
          <w:szCs w:val="30"/>
          <w:rtl/>
        </w:rPr>
        <w:t>إ</w:t>
      </w:r>
      <w:r w:rsidRPr="00DC4B77">
        <w:rPr>
          <w:rFonts w:ascii="Traditional Arabic" w:hAnsi="Traditional Arabic" w:cs="louts shamy"/>
          <w:color w:val="000000" w:themeColor="text1"/>
          <w:sz w:val="34"/>
          <w:szCs w:val="30"/>
          <w:rtl/>
        </w:rPr>
        <w:t>لا مقرونًا بالعبقريات.</w:t>
      </w:r>
      <w:r w:rsidR="00C95A0B" w:rsidRPr="00DC4B77">
        <w:rPr>
          <w:rFonts w:ascii="Traditional Arabic" w:hAnsi="Traditional Arabic" w:cs="louts shamy"/>
          <w:color w:val="000000" w:themeColor="text1"/>
          <w:sz w:val="34"/>
          <w:szCs w:val="30"/>
          <w:rtl/>
        </w:rPr>
        <w:br/>
      </w:r>
      <w:r w:rsidRPr="00DC4B77">
        <w:rPr>
          <w:rFonts w:ascii="Traditional Arabic" w:hAnsi="Traditional Arabic" w:cs="louts shamy"/>
          <w:color w:val="000000" w:themeColor="text1"/>
          <w:sz w:val="34"/>
          <w:szCs w:val="30"/>
          <w:rtl/>
        </w:rPr>
        <w:t xml:space="preserve"> ويظهر، مِنْ تتبع سياق تأليف ونشر "العبقريات" أنها أول ما كتب في الإسلاميات، وكان ذلك بعد أن تجاوز الخمسين من عمره، فقد ن</w:t>
      </w:r>
      <w:r w:rsidR="009B5FC3"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شرت الطبعة الأولى من "عبقرية محمد" </w:t>
      </w:r>
      <w:r w:rsidRPr="00DC4B77">
        <w:rPr>
          <w:rFonts w:ascii="Lotus Linotype" w:hAnsi="Lotus Linotype" w:cs="louts shamy"/>
          <w:color w:val="000000" w:themeColor="text1"/>
          <w:sz w:val="28"/>
          <w:szCs w:val="30"/>
          <w:rtl/>
        </w:rPr>
        <w:t>ﷺ</w:t>
      </w:r>
      <w:r w:rsidRPr="00DC4B77">
        <w:rPr>
          <w:rFonts w:ascii="Traditional Arabic" w:hAnsi="Traditional Arabic" w:cs="louts shamy"/>
          <w:color w:val="000000" w:themeColor="text1"/>
          <w:sz w:val="34"/>
          <w:szCs w:val="30"/>
          <w:rtl/>
        </w:rPr>
        <w:t xml:space="preserve"> في عام 1942، وكان قد مضى من عمره يومها 53 سنة ميلادية</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90"/>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w:t>
      </w:r>
    </w:p>
    <w:p w14:paraId="175A13C1" w14:textId="71D70BFF" w:rsidR="0089382A" w:rsidRPr="00DC4B77" w:rsidRDefault="007C39BE" w:rsidP="00FA40AA">
      <w:pPr>
        <w:widowControl w:val="0"/>
        <w:spacing w:after="12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ولم تظهر رؤية شاملة للتأليف ابتداءً، لا في العبقريات ولا في الإسلاميات عمومًا، بمعنى أنه لم يمتلك مشروعًا فكريًا عالجه في عددٍ من الأطروحات، وإنما استخدم </w:t>
      </w:r>
      <w:bookmarkStart w:id="105" w:name="_Hlk80999470"/>
      <w:r w:rsidRPr="00DC4B77">
        <w:rPr>
          <w:rFonts w:ascii="Traditional Arabic" w:hAnsi="Traditional Arabic" w:cs="louts shamy"/>
          <w:color w:val="000000" w:themeColor="text1"/>
          <w:sz w:val="34"/>
          <w:szCs w:val="30"/>
          <w:rtl/>
        </w:rPr>
        <w:t xml:space="preserve">بعض المقولات المستعارة من المفكرين الغربيين مثل </w:t>
      </w:r>
      <w:r w:rsidR="009B5FC3"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العبقرية</w:t>
      </w:r>
      <w:r w:rsidR="009B5FC3"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وشارك من خلال هذه المقولات في الرائج على الساحة الفكرية، </w:t>
      </w:r>
      <w:bookmarkEnd w:id="105"/>
      <w:r w:rsidRPr="00DC4B77">
        <w:rPr>
          <w:rFonts w:ascii="Traditional Arabic" w:hAnsi="Traditional Arabic" w:cs="louts shamy"/>
          <w:color w:val="000000" w:themeColor="text1"/>
          <w:sz w:val="34"/>
          <w:szCs w:val="30"/>
          <w:rtl/>
        </w:rPr>
        <w:t xml:space="preserve">فكان تناوله للسيرة النبوية والشخصيات الإسلامية دخولٌ في الرائج على الساحة الثقافية وبمقولات </w:t>
      </w:r>
      <w:r w:rsidR="0021289D" w:rsidRPr="00DC4B77">
        <w:rPr>
          <w:rFonts w:ascii="Traditional Arabic" w:hAnsi="Traditional Arabic" w:cs="louts shamy" w:hint="cs"/>
          <w:color w:val="000000" w:themeColor="text1"/>
          <w:sz w:val="34"/>
          <w:szCs w:val="30"/>
          <w:rtl/>
        </w:rPr>
        <w:t>المستشرقين</w:t>
      </w:r>
      <w:r w:rsidRPr="00DC4B77">
        <w:rPr>
          <w:rFonts w:ascii="Traditional Arabic" w:hAnsi="Traditional Arabic" w:cs="louts shamy"/>
          <w:color w:val="000000" w:themeColor="text1"/>
          <w:sz w:val="34"/>
          <w:szCs w:val="30"/>
          <w:rtl/>
        </w:rPr>
        <w:t xml:space="preserve"> التفسيرية</w:t>
      </w:r>
      <w:r w:rsidR="009B5FC3" w:rsidRPr="00DC4B77">
        <w:rPr>
          <w:rFonts w:ascii="Traditional Arabic" w:hAnsi="Traditional Arabic" w:cs="louts shamy" w:hint="cs"/>
          <w:color w:val="000000" w:themeColor="text1"/>
          <w:sz w:val="34"/>
          <w:szCs w:val="30"/>
          <w:rtl/>
        </w:rPr>
        <w:t>، وهذا حال عامة من شارك في المجال الثقافي وقتها، بمعنى أننا نستطيع أن نقول أن ما عرف بالعصر الحديث اتسم بالنقل عن الغرب</w:t>
      </w:r>
      <w:r w:rsidR="00C95A0B" w:rsidRPr="00DC4B77">
        <w:rPr>
          <w:rFonts w:ascii="Traditional Arabic" w:hAnsi="Traditional Arabic" w:cs="louts shamy" w:hint="cs"/>
          <w:color w:val="000000" w:themeColor="text1"/>
          <w:sz w:val="34"/>
          <w:szCs w:val="30"/>
          <w:rtl/>
        </w:rPr>
        <w:t xml:space="preserve">، </w:t>
      </w:r>
      <w:r w:rsidR="009B5FC3" w:rsidRPr="00DC4B77">
        <w:rPr>
          <w:rFonts w:ascii="Traditional Arabic" w:hAnsi="Traditional Arabic" w:cs="louts shamy" w:hint="cs"/>
          <w:color w:val="000000" w:themeColor="text1"/>
          <w:sz w:val="34"/>
          <w:szCs w:val="30"/>
          <w:rtl/>
        </w:rPr>
        <w:t xml:space="preserve">حتى في </w:t>
      </w:r>
      <w:r w:rsidR="009B5FC3" w:rsidRPr="00DC4B77">
        <w:rPr>
          <w:rFonts w:ascii="Traditional Arabic" w:hAnsi="Traditional Arabic" w:cs="louts shamy" w:hint="cs"/>
          <w:color w:val="000000" w:themeColor="text1"/>
          <w:sz w:val="34"/>
          <w:szCs w:val="30"/>
          <w:rtl/>
        </w:rPr>
        <w:lastRenderedPageBreak/>
        <w:t>أخص أمورنا.. أعني قراءة السيرة والتاريخ الإسلامي</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91"/>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xml:space="preserve">. </w:t>
      </w:r>
    </w:p>
    <w:p w14:paraId="7CF266F6" w14:textId="43FBB7EF" w:rsidR="000231BE" w:rsidRPr="00DC4B77" w:rsidRDefault="007C39BE"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ولم يتجه عبَّاس بالعبقريات لشخص الرسول</w:t>
      </w:r>
      <w:r w:rsidR="00B70C0B" w:rsidRPr="00DC4B77">
        <w:rPr>
          <w:rFonts w:ascii="Traditional Arabic" w:hAnsi="Traditional Arabic" w:cs="louts shamy" w:hint="cs"/>
          <w:color w:val="000000" w:themeColor="text1"/>
          <w:sz w:val="34"/>
          <w:szCs w:val="30"/>
          <w:rtl/>
        </w:rPr>
        <w:t xml:space="preserve"> </w:t>
      </w:r>
      <w:r w:rsidR="00F909E9" w:rsidRPr="00DC4B77">
        <w:rPr>
          <w:rFonts w:ascii="Traditional Arabic" w:hAnsi="Traditional Arabic" w:cs="louts shamy"/>
          <w:color w:val="000000" w:themeColor="text1"/>
          <w:sz w:val="34"/>
          <w:szCs w:val="30"/>
          <w:rtl/>
        </w:rPr>
        <w:t>ﷺ</w:t>
      </w:r>
      <w:r w:rsidRPr="00DC4B77">
        <w:rPr>
          <w:rFonts w:ascii="Traditional Arabic" w:hAnsi="Traditional Arabic" w:cs="louts shamy"/>
          <w:color w:val="000000" w:themeColor="text1"/>
          <w:sz w:val="34"/>
          <w:szCs w:val="30"/>
          <w:rtl/>
        </w:rPr>
        <w:t xml:space="preserve"> وصحابته</w:t>
      </w:r>
      <w:r w:rsidR="008813B5" w:rsidRPr="00DC4B77">
        <w:rPr>
          <w:rFonts w:ascii="Traditional Arabic" w:hAnsi="Traditional Arabic" w:cs="louts shamy"/>
          <w:color w:val="000000" w:themeColor="text1"/>
          <w:sz w:val="36"/>
          <w:szCs w:val="32"/>
          <w:lang w:bidi="ar-EG"/>
        </w:rPr>
        <w:sym w:font="AGA Arabesque" w:char="F079"/>
      </w:r>
      <w:r w:rsidR="008813B5" w:rsidRPr="00DC4B77">
        <w:rPr>
          <w:rFonts w:ascii="Traditional Arabic" w:hAnsi="Traditional Arabic" w:cs="louts shamy"/>
          <w:color w:val="000000" w:themeColor="text1"/>
          <w:sz w:val="36"/>
          <w:szCs w:val="32"/>
          <w:lang w:bidi="ar-EG"/>
        </w:rPr>
        <w:t xml:space="preserve"> </w:t>
      </w:r>
      <w:r w:rsidR="008813B5" w:rsidRPr="00DC4B77">
        <w:rPr>
          <w:rStyle w:val="apple-style-span"/>
          <w:rFonts w:ascii="Traditional Arabic" w:hAnsi="Traditional Arabic" w:cs="louts shamy"/>
          <w:color w:val="000000" w:themeColor="text1"/>
          <w:sz w:val="35"/>
          <w:szCs w:val="32"/>
          <w:rtl/>
        </w:rPr>
        <w:t xml:space="preserve"> </w:t>
      </w:r>
      <w:r w:rsidRPr="00DC4B77">
        <w:rPr>
          <w:rFonts w:ascii="Traditional Arabic" w:hAnsi="Traditional Arabic" w:cs="louts shamy"/>
          <w:color w:val="000000" w:themeColor="text1"/>
          <w:sz w:val="34"/>
          <w:szCs w:val="30"/>
          <w:rtl/>
        </w:rPr>
        <w:t>، وإنما ك</w:t>
      </w:r>
      <w:r w:rsidR="008813B5"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ت</w:t>
      </w:r>
      <w:r w:rsidR="008813B5"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ب</w:t>
      </w:r>
      <w:r w:rsidR="008813B5"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عن الرسول</w:t>
      </w:r>
      <w:r w:rsidRPr="00DC4B77">
        <w:rPr>
          <w:rFonts w:ascii="Lotus Linotype" w:hAnsi="Lotus Linotype" w:cs="louts shamy"/>
          <w:color w:val="000000" w:themeColor="text1"/>
          <w:sz w:val="28"/>
          <w:szCs w:val="30"/>
          <w:rtl/>
        </w:rPr>
        <w:t>ﷺ</w:t>
      </w:r>
      <w:r w:rsidR="00F909E9"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وصحابته</w:t>
      </w:r>
      <w:r w:rsidR="008813B5" w:rsidRPr="00DC4B77">
        <w:rPr>
          <w:rFonts w:ascii="Traditional Arabic" w:hAnsi="Traditional Arabic" w:cs="louts shamy" w:hint="cs"/>
          <w:color w:val="000000" w:themeColor="text1"/>
          <w:sz w:val="34"/>
          <w:szCs w:val="30"/>
          <w:rtl/>
          <w:lang w:bidi="ar-EG"/>
        </w:rPr>
        <w:t xml:space="preserve"> </w:t>
      </w:r>
      <w:r w:rsidR="008813B5" w:rsidRPr="00DC4B77">
        <w:rPr>
          <w:rFonts w:ascii="Traditional Arabic" w:hAnsi="Traditional Arabic" w:cs="louts shamy"/>
          <w:color w:val="000000" w:themeColor="text1"/>
          <w:sz w:val="36"/>
          <w:szCs w:val="32"/>
          <w:lang w:bidi="ar-EG"/>
        </w:rPr>
        <w:sym w:font="AGA Arabesque" w:char="F079"/>
      </w:r>
      <w:r w:rsidRPr="00DC4B77">
        <w:rPr>
          <w:rFonts w:ascii="Traditional Arabic" w:hAnsi="Traditional Arabic" w:cs="louts shamy"/>
          <w:color w:val="000000" w:themeColor="text1"/>
          <w:sz w:val="34"/>
          <w:szCs w:val="30"/>
          <w:rtl/>
        </w:rPr>
        <w:t>، وكتب عن زعيم الصين وزعيم الهنود وزعيم الأمريكان، وغيرهم. فظهرت عبقرياته قِطعًا متتالية لا يربطها سوى أنها انتصار للفردية ضد الهجمة الجماهيرية كما سيأتي بيانه من كتاباته هو إن شاء الله.</w:t>
      </w:r>
    </w:p>
    <w:p w14:paraId="42462775" w14:textId="0AD3C734" w:rsidR="0089382A" w:rsidRPr="00DC4B77" w:rsidRDefault="007C39BE" w:rsidP="00BD51D2">
      <w:pPr>
        <w:widowControl w:val="0"/>
        <w:spacing w:after="60" w:line="216" w:lineRule="auto"/>
        <w:ind w:firstLine="284"/>
        <w:jc w:val="both"/>
        <w:rPr>
          <w:rFonts w:ascii="Traditional Arabic" w:hAnsi="Traditional Arabic" w:cs="louts shamy"/>
          <w:color w:val="000000" w:themeColor="text1"/>
          <w:sz w:val="34"/>
          <w:szCs w:val="30"/>
          <w:rtl/>
        </w:rPr>
      </w:pPr>
      <w:bookmarkStart w:id="106" w:name="_Hlk68149387"/>
      <w:r w:rsidRPr="00DC4B77">
        <w:rPr>
          <w:rFonts w:ascii="Traditional Arabic" w:hAnsi="Traditional Arabic" w:cs="louts shamy"/>
          <w:b/>
          <w:bCs/>
          <w:color w:val="000000" w:themeColor="text1"/>
          <w:sz w:val="34"/>
          <w:szCs w:val="30"/>
          <w:rtl/>
        </w:rPr>
        <w:t>وتنطوي العبقريات على فكرة رئيسية تعارض ما استقر في صحيح المنقول وصريح المعقول، وهي أن السيرة</w:t>
      </w:r>
      <w:r w:rsidR="00B82CCA" w:rsidRPr="00DC4B77">
        <w:rPr>
          <w:rFonts w:ascii="Traditional Arabic" w:hAnsi="Traditional Arabic" w:cs="louts shamy" w:hint="cs"/>
          <w:b/>
          <w:bCs/>
          <w:color w:val="000000" w:themeColor="text1"/>
          <w:sz w:val="34"/>
          <w:szCs w:val="30"/>
          <w:rtl/>
        </w:rPr>
        <w:t>،</w:t>
      </w:r>
      <w:r w:rsidRPr="00DC4B77">
        <w:rPr>
          <w:rFonts w:ascii="Traditional Arabic" w:hAnsi="Traditional Arabic" w:cs="louts shamy"/>
          <w:b/>
          <w:bCs/>
          <w:color w:val="000000" w:themeColor="text1"/>
          <w:sz w:val="34"/>
          <w:szCs w:val="30"/>
          <w:rtl/>
        </w:rPr>
        <w:t xml:space="preserve"> أو التاريخ عمومًا</w:t>
      </w:r>
      <w:r w:rsidR="00B82CCA" w:rsidRPr="00DC4B77">
        <w:rPr>
          <w:rFonts w:ascii="Traditional Arabic" w:hAnsi="Traditional Arabic" w:cs="louts shamy" w:hint="cs"/>
          <w:b/>
          <w:bCs/>
          <w:color w:val="000000" w:themeColor="text1"/>
          <w:sz w:val="34"/>
          <w:szCs w:val="30"/>
          <w:rtl/>
        </w:rPr>
        <w:t>،</w:t>
      </w:r>
      <w:r w:rsidRPr="00DC4B77">
        <w:rPr>
          <w:rFonts w:ascii="Traditional Arabic" w:hAnsi="Traditional Arabic" w:cs="louts shamy"/>
          <w:b/>
          <w:bCs/>
          <w:color w:val="000000" w:themeColor="text1"/>
          <w:sz w:val="34"/>
          <w:szCs w:val="30"/>
          <w:rtl/>
        </w:rPr>
        <w:t xml:space="preserve"> من صنع أفراد معدودين "العباقرة". وهؤلاء "العباقرة" صنيعة العوامل الوراثية والبيئية التي نشؤوا فيها، فكل منهم ورث أباه وتأثر ببيئته!!</w:t>
      </w:r>
    </w:p>
    <w:p w14:paraId="6646A1D5" w14:textId="7AA80073" w:rsidR="007C39BE" w:rsidRPr="00DC4B77" w:rsidRDefault="007C39BE" w:rsidP="000231BE">
      <w:pPr>
        <w:widowControl w:val="0"/>
        <w:spacing w:line="211" w:lineRule="auto"/>
        <w:ind w:firstLine="142"/>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3"/>
          <w:szCs w:val="30"/>
          <w:rtl/>
        </w:rPr>
        <w:t>وبدهي أن ذات البيت وذات البيئة أنتجت الأضداد، فقد كان خير خلق الله</w:t>
      </w:r>
      <w:r w:rsidRPr="00DC4B77">
        <w:rPr>
          <w:rFonts w:ascii="Lotus Linotype" w:hAnsi="Lotus Linotype" w:cs="louts shamy"/>
          <w:color w:val="000000" w:themeColor="text1"/>
          <w:sz w:val="28"/>
          <w:szCs w:val="30"/>
          <w:rtl/>
        </w:rPr>
        <w:t>ﷺ</w:t>
      </w:r>
      <w:r w:rsidR="0089382A" w:rsidRPr="00DC4B77">
        <w:rPr>
          <w:rFonts w:ascii="Traditional Arabic" w:hAnsi="Traditional Arabic" w:cs="louts shamy"/>
          <w:color w:val="000000" w:themeColor="text1"/>
          <w:sz w:val="34"/>
          <w:szCs w:val="30"/>
          <w:rtl/>
        </w:rPr>
        <w:t>، و</w:t>
      </w:r>
      <w:r w:rsidRPr="00DC4B77">
        <w:rPr>
          <w:rFonts w:ascii="Traditional Arabic" w:hAnsi="Traditional Arabic" w:cs="louts shamy"/>
          <w:color w:val="000000" w:themeColor="text1"/>
          <w:sz w:val="34"/>
          <w:szCs w:val="30"/>
          <w:rtl/>
        </w:rPr>
        <w:t xml:space="preserve">أبو طالب وأبولهب، كانوا من بيئة واحدةٍ. بل ومن بيتٍ واحد "بني عبد المطلب بن هاشم"؛ ومن صلب رأس النفاق </w:t>
      </w:r>
      <w:r w:rsidR="0085318D"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ابن سلول</w:t>
      </w:r>
      <w:r w:rsidR="0085318D"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خرج ابنه </w:t>
      </w:r>
      <w:r w:rsidR="00C95A0B"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عبد الله</w:t>
      </w:r>
      <w:r w:rsidR="00C95A0B" w:rsidRPr="00DC4B77">
        <w:rPr>
          <w:rFonts w:ascii="Traditional Arabic" w:hAnsi="Traditional Arabic" w:cs="louts shamy" w:hint="cs"/>
          <w:color w:val="000000" w:themeColor="text1"/>
          <w:sz w:val="34"/>
          <w:szCs w:val="30"/>
          <w:rtl/>
        </w:rPr>
        <w:t xml:space="preserve"> بن عبد الله بن أبي بن سلول"</w:t>
      </w:r>
      <w:r w:rsidRPr="00DC4B77">
        <w:rPr>
          <w:rFonts w:ascii="Traditional Arabic" w:hAnsi="Traditional Arabic" w:cs="louts shamy"/>
          <w:color w:val="000000" w:themeColor="text1"/>
          <w:sz w:val="34"/>
          <w:szCs w:val="30"/>
          <w:rtl/>
        </w:rPr>
        <w:t>، وكان ممن يحب الله ورسوله؛ وفي بيت نبي الله نوح</w:t>
      </w:r>
      <w:r w:rsidR="008D2941" w:rsidRPr="00DC4B77">
        <w:rPr>
          <w:rFonts w:ascii="Traditional Arabic" w:hAnsi="Traditional Arabic" w:cs="louts shamy"/>
          <w:color w:val="000000" w:themeColor="text1"/>
          <w:sz w:val="34"/>
          <w:szCs w:val="30"/>
          <w:rtl/>
        </w:rPr>
        <w:t>،</w:t>
      </w:r>
      <w:r w:rsidR="00C95A0B"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Pr="00DC4B77">
        <w:rPr>
          <w:rFonts w:ascii="Traditional Arabic" w:hAnsi="Traditional Arabic" w:cs="louts shamy"/>
          <w:color w:val="000000" w:themeColor="text1"/>
          <w:sz w:val="34"/>
          <w:szCs w:val="30"/>
          <w:rtl/>
        </w:rPr>
        <w:t xml:space="preserve"> تربى </w:t>
      </w:r>
      <w:r w:rsidRPr="00DC4B77">
        <w:rPr>
          <w:rFonts w:ascii="Traditional Arabic" w:hAnsi="Traditional Arabic" w:cs="louts shamy"/>
          <w:color w:val="000000" w:themeColor="text1"/>
          <w:sz w:val="34"/>
          <w:szCs w:val="30"/>
          <w:rtl/>
        </w:rPr>
        <w:lastRenderedPageBreak/>
        <w:t>ولده الذي كان من المغرقين؛ وفي بيت فرعون كانت آسية التي صدّقت بكلمات ربها وكتبه وكانت من القانتين، وفي بيت نوح ولوط، عليهما الصلاة والسلام، كانت امرأتان على غير ما عليه زوجيهما. فكيف يقال أنها البيئة وأنها العوامل الوراثية؟!</w:t>
      </w:r>
    </w:p>
    <w:bookmarkEnd w:id="106"/>
    <w:p w14:paraId="3EBB680F" w14:textId="2B7AD973" w:rsidR="007C39BE" w:rsidRPr="00DC4B77" w:rsidRDefault="007C39BE" w:rsidP="000231BE">
      <w:pPr>
        <w:widowControl w:val="0"/>
        <w:spacing w:line="211"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 ومن أهم ما برز في عبقريات عبّاس التطاول الشديد على عامة الصحابة </w:t>
      </w:r>
      <w:r w:rsidR="008813B5" w:rsidRPr="00DC4B77">
        <w:rPr>
          <w:rFonts w:ascii="Traditional Arabic" w:hAnsi="Traditional Arabic" w:cs="louts shamy"/>
          <w:color w:val="000000" w:themeColor="text1"/>
          <w:sz w:val="36"/>
          <w:szCs w:val="32"/>
          <w:lang w:bidi="ar-EG"/>
        </w:rPr>
        <w:sym w:font="AGA Arabesque" w:char="F079"/>
      </w:r>
      <w:r w:rsidRPr="00DC4B77">
        <w:rPr>
          <w:rFonts w:ascii="Traditional Arabic" w:hAnsi="Traditional Arabic" w:cs="louts shamy"/>
          <w:color w:val="000000" w:themeColor="text1"/>
          <w:sz w:val="34"/>
          <w:szCs w:val="30"/>
          <w:rtl/>
        </w:rPr>
        <w:t>، وليس على من ذكروا في القتال بعد موت عثمان بن عفان، رضي الله عنه، وبلا دليل صحيح، فالعقاد لم يُعِر الدليل اهتمامًا، وإنما استدل بما وافقه صح أم لم يصح، وكثيرًا ما يكمل من عند نفسه بلا دليل!</w:t>
      </w:r>
    </w:p>
    <w:p w14:paraId="3693CEB5" w14:textId="4FE5E7A6" w:rsidR="007C39BE" w:rsidRPr="00DC4B77" w:rsidRDefault="007C39BE" w:rsidP="000231BE">
      <w:pPr>
        <w:widowControl w:val="0"/>
        <w:spacing w:line="211"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وأحاول في هذه الدراسة إبراز هذه الأفكار، وغيرها، ومنا</w:t>
      </w:r>
      <w:r w:rsidR="000231BE" w:rsidRPr="00DC4B77">
        <w:rPr>
          <w:rFonts w:ascii="Traditional Arabic" w:hAnsi="Traditional Arabic" w:cs="louts shamy"/>
          <w:color w:val="000000" w:themeColor="text1"/>
          <w:sz w:val="34"/>
          <w:szCs w:val="30"/>
          <w:rtl/>
        </w:rPr>
        <w:t>قشتها بهدوء من خلال خمسة مباحث،</w:t>
      </w:r>
      <w:r w:rsidRPr="00DC4B77">
        <w:rPr>
          <w:rFonts w:ascii="Traditional Arabic" w:hAnsi="Traditional Arabic" w:cs="louts shamy"/>
          <w:color w:val="000000" w:themeColor="text1"/>
          <w:sz w:val="34"/>
          <w:szCs w:val="30"/>
          <w:rtl/>
        </w:rPr>
        <w:t xml:space="preserve"> هي: </w:t>
      </w:r>
    </w:p>
    <w:p w14:paraId="636D59BB" w14:textId="77777777" w:rsidR="0089382A" w:rsidRPr="00DC4B77" w:rsidRDefault="007C39BE" w:rsidP="000231BE">
      <w:pPr>
        <w:widowControl w:val="0"/>
        <w:spacing w:line="211" w:lineRule="auto"/>
        <w:ind w:firstLine="284"/>
        <w:jc w:val="both"/>
        <w:rPr>
          <w:rFonts w:ascii="Traditional Arabic" w:hAnsi="Traditional Arabic" w:cs="louts shamy"/>
          <w:b/>
          <w:bCs/>
          <w:color w:val="000000" w:themeColor="text1"/>
          <w:sz w:val="34"/>
          <w:szCs w:val="30"/>
          <w:rtl/>
        </w:rPr>
      </w:pPr>
      <w:r w:rsidRPr="00DC4B77">
        <w:rPr>
          <w:rFonts w:ascii="Traditional Arabic" w:hAnsi="Traditional Arabic" w:cs="louts shamy"/>
          <w:color w:val="000000" w:themeColor="text1"/>
          <w:sz w:val="34"/>
          <w:szCs w:val="30"/>
          <w:rtl/>
        </w:rPr>
        <w:t xml:space="preserve">المبحث الأول: </w:t>
      </w:r>
      <w:r w:rsidRPr="00DC4B77">
        <w:rPr>
          <w:rFonts w:ascii="Traditional Arabic" w:hAnsi="Traditional Arabic" w:cs="louts shamy"/>
          <w:b/>
          <w:bCs/>
          <w:color w:val="000000" w:themeColor="text1"/>
          <w:sz w:val="34"/>
          <w:szCs w:val="30"/>
          <w:rtl/>
        </w:rPr>
        <w:t>عبقريات العقَّاد والانتصار للإسلام.</w:t>
      </w:r>
    </w:p>
    <w:p w14:paraId="41F184F3" w14:textId="260AB0FD" w:rsidR="0089382A" w:rsidRPr="00DC4B77" w:rsidRDefault="007C39BE" w:rsidP="000231BE">
      <w:pPr>
        <w:widowControl w:val="0"/>
        <w:spacing w:line="211" w:lineRule="auto"/>
        <w:ind w:firstLine="284"/>
        <w:jc w:val="both"/>
        <w:rPr>
          <w:rFonts w:ascii="Traditional Arabic" w:hAnsi="Traditional Arabic" w:cs="louts shamy"/>
          <w:b/>
          <w:bCs/>
          <w:color w:val="000000" w:themeColor="text1"/>
          <w:sz w:val="34"/>
          <w:szCs w:val="30"/>
          <w:rtl/>
        </w:rPr>
      </w:pPr>
      <w:r w:rsidRPr="00DC4B77">
        <w:rPr>
          <w:rFonts w:ascii="Traditional Arabic" w:hAnsi="Traditional Arabic" w:cs="louts shamy"/>
          <w:color w:val="000000" w:themeColor="text1"/>
          <w:sz w:val="34"/>
          <w:szCs w:val="30"/>
          <w:rtl/>
        </w:rPr>
        <w:t xml:space="preserve">المبحث الثاني: </w:t>
      </w:r>
      <w:r w:rsidRPr="00DC4B77">
        <w:rPr>
          <w:rFonts w:ascii="Traditional Arabic" w:hAnsi="Traditional Arabic" w:cs="louts shamy"/>
          <w:b/>
          <w:bCs/>
          <w:color w:val="000000" w:themeColor="text1"/>
          <w:sz w:val="34"/>
          <w:szCs w:val="30"/>
          <w:rtl/>
        </w:rPr>
        <w:t>عبقريات العقَّاد ركوب للكذب واستخفاف بالعقول.</w:t>
      </w:r>
    </w:p>
    <w:p w14:paraId="5AE4C26F" w14:textId="6EE6C46E" w:rsidR="0089382A" w:rsidRPr="00DC4B77" w:rsidRDefault="007C39BE" w:rsidP="000231BE">
      <w:pPr>
        <w:widowControl w:val="0"/>
        <w:spacing w:line="211" w:lineRule="auto"/>
        <w:ind w:firstLine="284"/>
        <w:jc w:val="both"/>
        <w:rPr>
          <w:rFonts w:ascii="Traditional Arabic" w:hAnsi="Traditional Arabic" w:cs="louts shamy"/>
          <w:b/>
          <w:bCs/>
          <w:color w:val="000000" w:themeColor="text1"/>
          <w:sz w:val="34"/>
          <w:szCs w:val="30"/>
          <w:rtl/>
        </w:rPr>
      </w:pPr>
      <w:r w:rsidRPr="00DC4B77">
        <w:rPr>
          <w:rFonts w:ascii="Traditional Arabic" w:hAnsi="Traditional Arabic" w:cs="louts shamy"/>
          <w:color w:val="000000" w:themeColor="text1"/>
          <w:sz w:val="34"/>
          <w:szCs w:val="30"/>
          <w:rtl/>
        </w:rPr>
        <w:t xml:space="preserve">المبحث الثالث: </w:t>
      </w:r>
      <w:r w:rsidRPr="00DC4B77">
        <w:rPr>
          <w:rFonts w:ascii="Traditional Arabic" w:hAnsi="Traditional Arabic" w:cs="louts shamy"/>
          <w:b/>
          <w:bCs/>
          <w:color w:val="000000" w:themeColor="text1"/>
          <w:sz w:val="34"/>
          <w:szCs w:val="30"/>
          <w:rtl/>
        </w:rPr>
        <w:t>عبقريات العقَّاد إنكار للوحي.</w:t>
      </w:r>
    </w:p>
    <w:p w14:paraId="56BF1BA2" w14:textId="0334ABA9" w:rsidR="0089382A" w:rsidRPr="00DC4B77" w:rsidRDefault="007C39BE" w:rsidP="000231BE">
      <w:pPr>
        <w:widowControl w:val="0"/>
        <w:spacing w:line="211"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المبحث الرابع: </w:t>
      </w:r>
      <w:r w:rsidRPr="00DC4B77">
        <w:rPr>
          <w:rFonts w:ascii="Traditional Arabic" w:hAnsi="Traditional Arabic" w:cs="louts shamy"/>
          <w:b/>
          <w:bCs/>
          <w:color w:val="000000" w:themeColor="text1"/>
          <w:sz w:val="34"/>
          <w:szCs w:val="30"/>
          <w:rtl/>
        </w:rPr>
        <w:t>تطاول عبَّاس العقَّاد على الصحابة</w:t>
      </w:r>
      <w:r w:rsidRPr="00DC4B77">
        <w:rPr>
          <w:rFonts w:ascii="Traditional Arabic" w:hAnsi="Traditional Arabic" w:cs="louts shamy"/>
          <w:color w:val="000000" w:themeColor="text1"/>
          <w:sz w:val="34"/>
          <w:szCs w:val="30"/>
          <w:rtl/>
        </w:rPr>
        <w:t>.</w:t>
      </w:r>
    </w:p>
    <w:p w14:paraId="5F6DC5A0" w14:textId="5253AB7D" w:rsidR="007C39BE" w:rsidRDefault="007C39BE" w:rsidP="000231BE">
      <w:pPr>
        <w:widowControl w:val="0"/>
        <w:spacing w:line="211" w:lineRule="auto"/>
        <w:ind w:firstLine="284"/>
        <w:jc w:val="both"/>
        <w:rPr>
          <w:rFonts w:ascii="Traditional Arabic" w:hAnsi="Traditional Arabic" w:cs="louts shamy"/>
          <w:b/>
          <w:bCs/>
          <w:color w:val="000000" w:themeColor="text1"/>
          <w:sz w:val="34"/>
          <w:szCs w:val="30"/>
          <w:rtl/>
        </w:rPr>
      </w:pPr>
      <w:r w:rsidRPr="00DC4B77">
        <w:rPr>
          <w:rFonts w:ascii="Traditional Arabic" w:hAnsi="Traditional Arabic" w:cs="louts shamy"/>
          <w:color w:val="000000" w:themeColor="text1"/>
          <w:sz w:val="34"/>
          <w:szCs w:val="30"/>
          <w:rtl/>
        </w:rPr>
        <w:t xml:space="preserve">المبحث الخامس: </w:t>
      </w:r>
      <w:r w:rsidRPr="00DC4B77">
        <w:rPr>
          <w:rFonts w:ascii="Traditional Arabic" w:hAnsi="Traditional Arabic" w:cs="louts shamy"/>
          <w:b/>
          <w:bCs/>
          <w:color w:val="000000" w:themeColor="text1"/>
          <w:sz w:val="34"/>
          <w:szCs w:val="30"/>
          <w:rtl/>
        </w:rPr>
        <w:t>أثر العقيدة الإسلامية في بناء الشخصية.</w:t>
      </w:r>
    </w:p>
    <w:p w14:paraId="62B94E0A" w14:textId="77777777" w:rsidR="00E10101" w:rsidRPr="00DC4B77" w:rsidRDefault="00E10101" w:rsidP="000231BE">
      <w:pPr>
        <w:widowControl w:val="0"/>
        <w:spacing w:line="211" w:lineRule="auto"/>
        <w:ind w:firstLine="284"/>
        <w:jc w:val="both"/>
        <w:rPr>
          <w:rFonts w:ascii="Traditional Arabic" w:hAnsi="Traditional Arabic" w:cs="louts shamy"/>
          <w:b/>
          <w:bCs/>
          <w:color w:val="000000" w:themeColor="text1"/>
          <w:sz w:val="34"/>
          <w:szCs w:val="30"/>
          <w:rtl/>
          <w:lang w:bidi="ar-EG"/>
        </w:rPr>
      </w:pPr>
    </w:p>
    <w:p w14:paraId="607ED03B" w14:textId="77777777" w:rsidR="000231BE" w:rsidRPr="00DC4B77" w:rsidRDefault="000231BE" w:rsidP="000231BE">
      <w:pPr>
        <w:widowControl w:val="0"/>
        <w:spacing w:line="211" w:lineRule="auto"/>
        <w:ind w:firstLine="284"/>
        <w:jc w:val="both"/>
        <w:rPr>
          <w:rFonts w:ascii="Traditional Arabic" w:hAnsi="Traditional Arabic" w:cs="louts shamy"/>
          <w:b/>
          <w:bCs/>
          <w:color w:val="000000" w:themeColor="text1"/>
          <w:sz w:val="12"/>
          <w:szCs w:val="10"/>
          <w:rtl/>
          <w:lang w:bidi="ar-EG"/>
        </w:rPr>
      </w:pPr>
    </w:p>
    <w:p w14:paraId="366BE5CA" w14:textId="645B3ADE" w:rsidR="0011293A" w:rsidRPr="00DC4B77" w:rsidRDefault="0011293A" w:rsidP="00BD51D2">
      <w:pPr>
        <w:widowControl w:val="0"/>
        <w:spacing w:after="60" w:line="216" w:lineRule="auto"/>
        <w:ind w:firstLine="284"/>
        <w:jc w:val="center"/>
        <w:rPr>
          <w:rFonts w:ascii="Traditional Arabic" w:hAnsi="Traditional Arabic" w:cs="louts shamy"/>
          <w:b/>
          <w:bCs/>
          <w:color w:val="000000" w:themeColor="text1"/>
          <w:sz w:val="14"/>
          <w:szCs w:val="30"/>
          <w:rtl/>
        </w:rPr>
      </w:pPr>
      <w:r w:rsidRPr="00DC4B77">
        <w:rPr>
          <w:rFonts w:ascii="Lotus Linotype" w:hAnsi="Lotus Linotype" w:cs="Lotus Linotype"/>
          <w:b/>
          <w:bCs/>
          <w:noProof/>
          <w:color w:val="000000" w:themeColor="text1"/>
          <w:sz w:val="14"/>
          <w:szCs w:val="14"/>
          <w:lang w:eastAsia="en-US"/>
        </w:rPr>
        <w:drawing>
          <wp:inline distT="0" distB="0" distL="0" distR="0" wp14:anchorId="1AEE313D" wp14:editId="3EE3BBCA">
            <wp:extent cx="1303020" cy="342900"/>
            <wp:effectExtent l="0" t="0" r="0" b="0"/>
            <wp:docPr id="16" name="صورة 16"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2"/>
                    <pic:cNvPicPr>
                      <a:picLocks noChangeAspect="1" noChangeArrowheads="1"/>
                    </pic:cNvPicPr>
                  </pic:nvPicPr>
                  <pic:blipFill>
                    <a:blip r:embed="rId15">
                      <a:extLst>
                        <a:ext uri="{28A0092B-C50C-407E-A947-70E740481C1C}">
                          <a14:useLocalDpi xmlns:a14="http://schemas.microsoft.com/office/drawing/2010/main" val="0"/>
                        </a:ext>
                      </a:extLst>
                    </a:blip>
                    <a:srcRect l="23341" t="-2370" r="25160" b="-5309"/>
                    <a:stretch>
                      <a:fillRect/>
                    </a:stretch>
                  </pic:blipFill>
                  <pic:spPr bwMode="auto">
                    <a:xfrm>
                      <a:off x="0" y="0"/>
                      <a:ext cx="1306957" cy="343936"/>
                    </a:xfrm>
                    <a:prstGeom prst="rect">
                      <a:avLst/>
                    </a:prstGeom>
                    <a:noFill/>
                    <a:ln>
                      <a:noFill/>
                    </a:ln>
                  </pic:spPr>
                </pic:pic>
              </a:graphicData>
            </a:graphic>
          </wp:inline>
        </w:drawing>
      </w:r>
    </w:p>
    <w:p w14:paraId="0244EAE6" w14:textId="28F4204B" w:rsidR="0089382A" w:rsidRPr="00DC4B77" w:rsidRDefault="0089382A" w:rsidP="00BD51D2">
      <w:pPr>
        <w:bidi w:val="0"/>
        <w:spacing w:after="60" w:line="216" w:lineRule="auto"/>
        <w:rPr>
          <w:rFonts w:ascii="Traditional Arabic" w:hAnsi="Traditional Arabic" w:cs="louts shamy"/>
          <w:b/>
          <w:bCs/>
          <w:color w:val="000000" w:themeColor="text1"/>
          <w:sz w:val="2"/>
          <w:szCs w:val="8"/>
          <w:rtl/>
        </w:rPr>
      </w:pPr>
      <w:r w:rsidRPr="00DC4B77">
        <w:rPr>
          <w:rFonts w:ascii="Traditional Arabic" w:hAnsi="Traditional Arabic" w:cs="louts shamy"/>
          <w:b/>
          <w:bCs/>
          <w:color w:val="000000" w:themeColor="text1"/>
          <w:sz w:val="2"/>
          <w:szCs w:val="8"/>
        </w:rPr>
        <w:br w:type="page"/>
      </w:r>
    </w:p>
    <w:p w14:paraId="3887B391" w14:textId="77777777" w:rsidR="0089382A" w:rsidRPr="00244CA3" w:rsidRDefault="0089382A" w:rsidP="00BD51D2">
      <w:pPr>
        <w:widowControl w:val="0"/>
        <w:spacing w:after="60" w:line="216" w:lineRule="auto"/>
        <w:ind w:firstLine="284"/>
        <w:jc w:val="both"/>
        <w:rPr>
          <w:rFonts w:ascii="Traditional Arabic" w:hAnsi="Traditional Arabic" w:cs="louts shamy"/>
          <w:b/>
          <w:bCs/>
          <w:color w:val="000000" w:themeColor="text1"/>
          <w:sz w:val="2"/>
          <w:szCs w:val="2"/>
          <w:rtl/>
        </w:rPr>
      </w:pPr>
    </w:p>
    <w:p w14:paraId="16AA2C64" w14:textId="7C075593" w:rsidR="0089382A" w:rsidRPr="00DC4B77" w:rsidRDefault="007C39BE" w:rsidP="0089382A">
      <w:pPr>
        <w:pStyle w:val="Heading1"/>
        <w:rPr>
          <w:color w:val="000000" w:themeColor="text1"/>
          <w:sz w:val="34"/>
          <w:szCs w:val="34"/>
          <w:rtl/>
          <w:lang w:eastAsia="en-US"/>
        </w:rPr>
      </w:pPr>
      <w:bookmarkStart w:id="107" w:name="_Toc173116198"/>
      <w:r w:rsidRPr="00DC4B77">
        <w:rPr>
          <w:rFonts w:hint="cs"/>
          <w:color w:val="000000" w:themeColor="text1"/>
          <w:sz w:val="34"/>
          <w:szCs w:val="34"/>
          <w:rtl/>
          <w:lang w:eastAsia="en-US"/>
        </w:rPr>
        <w:softHyphen/>
      </w:r>
      <w:r w:rsidRPr="00DC4B77">
        <w:rPr>
          <w:rFonts w:hint="cs"/>
          <w:color w:val="000000" w:themeColor="text1"/>
          <w:sz w:val="34"/>
          <w:szCs w:val="34"/>
          <w:rtl/>
          <w:lang w:eastAsia="en-US"/>
        </w:rPr>
        <w:softHyphen/>
      </w:r>
      <w:r w:rsidRPr="00DC4B77">
        <w:rPr>
          <w:rFonts w:hint="cs"/>
          <w:color w:val="000000" w:themeColor="text1"/>
          <w:sz w:val="34"/>
          <w:szCs w:val="34"/>
          <w:rtl/>
          <w:lang w:eastAsia="en-US"/>
        </w:rPr>
        <w:softHyphen/>
      </w:r>
      <w:r w:rsidRPr="00DC4B77">
        <w:rPr>
          <w:rFonts w:hint="cs"/>
          <w:color w:val="000000" w:themeColor="text1"/>
          <w:sz w:val="34"/>
          <w:szCs w:val="34"/>
          <w:rtl/>
          <w:lang w:eastAsia="en-US"/>
        </w:rPr>
        <w:softHyphen/>
      </w:r>
      <w:r w:rsidRPr="00DC4B77">
        <w:rPr>
          <w:rFonts w:hint="cs"/>
          <w:color w:val="000000" w:themeColor="text1"/>
          <w:sz w:val="34"/>
          <w:szCs w:val="34"/>
          <w:rtl/>
          <w:lang w:eastAsia="en-US"/>
        </w:rPr>
        <w:softHyphen/>
      </w:r>
      <w:r w:rsidRPr="00DC4B77">
        <w:rPr>
          <w:rFonts w:hint="cs"/>
          <w:color w:val="000000" w:themeColor="text1"/>
          <w:sz w:val="34"/>
          <w:szCs w:val="34"/>
          <w:rtl/>
          <w:lang w:eastAsia="en-US"/>
        </w:rPr>
        <w:softHyphen/>
        <w:t>المبحث الأول</w:t>
      </w:r>
      <w:bookmarkEnd w:id="107"/>
      <w:r w:rsidRPr="00DC4B77">
        <w:rPr>
          <w:rFonts w:hint="cs"/>
          <w:color w:val="000000" w:themeColor="text1"/>
          <w:sz w:val="34"/>
          <w:szCs w:val="34"/>
          <w:rtl/>
          <w:lang w:eastAsia="en-US"/>
        </w:rPr>
        <w:t xml:space="preserve"> </w:t>
      </w:r>
    </w:p>
    <w:p w14:paraId="6522BFC2" w14:textId="55B0FF74" w:rsidR="007C39BE" w:rsidRPr="00DC4B77" w:rsidRDefault="007C39BE" w:rsidP="00C862BB">
      <w:pPr>
        <w:pStyle w:val="Heading1"/>
        <w:spacing w:after="120"/>
        <w:rPr>
          <w:color w:val="000000" w:themeColor="text1"/>
          <w:sz w:val="34"/>
          <w:szCs w:val="34"/>
          <w:rtl/>
          <w:lang w:eastAsia="en-US"/>
        </w:rPr>
      </w:pPr>
      <w:bookmarkStart w:id="108" w:name="_Toc78007635"/>
      <w:bookmarkStart w:id="109" w:name="_Toc173116199"/>
      <w:r w:rsidRPr="00DC4B77">
        <w:rPr>
          <w:rFonts w:hint="cs"/>
          <w:color w:val="000000" w:themeColor="text1"/>
          <w:sz w:val="34"/>
          <w:szCs w:val="34"/>
          <w:rtl/>
          <w:lang w:eastAsia="en-US"/>
        </w:rPr>
        <w:t>عبقريات العقَّاد والانتصار للإسلام</w:t>
      </w:r>
      <w:bookmarkEnd w:id="108"/>
      <w:bookmarkEnd w:id="109"/>
    </w:p>
    <w:p w14:paraId="6FF0F634" w14:textId="77777777" w:rsidR="0011293A" w:rsidRPr="00DC4B77" w:rsidRDefault="007C39BE"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يحلو لبعضهم أن يضع العبقريات في إطار الانتصار للإسلام، فهل</w:t>
      </w:r>
      <w:r w:rsidR="00536BB2" w:rsidRPr="00DC4B77">
        <w:rPr>
          <w:rFonts w:ascii="Traditional Arabic" w:hAnsi="Traditional Arabic" w:cs="louts shamy" w:hint="cs"/>
          <w:color w:val="000000" w:themeColor="text1"/>
          <w:sz w:val="34"/>
          <w:szCs w:val="30"/>
          <w:rtl/>
        </w:rPr>
        <w:t xml:space="preserve">، </w:t>
      </w:r>
      <w:r w:rsidR="00536BB2" w:rsidRPr="00DC4B77">
        <w:rPr>
          <w:rFonts w:ascii="Traditional Arabic" w:hAnsi="Traditional Arabic" w:cs="louts shamy"/>
          <w:color w:val="000000" w:themeColor="text1"/>
          <w:sz w:val="34"/>
          <w:szCs w:val="30"/>
          <w:rtl/>
        </w:rPr>
        <w:t>حقًا</w:t>
      </w:r>
      <w:r w:rsidR="00536BB2" w:rsidRPr="00DC4B77">
        <w:rPr>
          <w:rFonts w:ascii="Traditional Arabic" w:hAnsi="Traditional Arabic" w:cs="louts shamy" w:hint="cs"/>
          <w:color w:val="000000" w:themeColor="text1"/>
          <w:sz w:val="34"/>
          <w:szCs w:val="30"/>
          <w:rtl/>
        </w:rPr>
        <w:t>،</w:t>
      </w:r>
      <w:r w:rsidR="00536BB2" w:rsidRPr="00DC4B77">
        <w:rPr>
          <w:rFonts w:ascii="Traditional Arabic" w:hAnsi="Traditional Arabic" w:cs="louts shamy"/>
          <w:color w:val="000000" w:themeColor="text1"/>
          <w:sz w:val="34"/>
          <w:szCs w:val="30"/>
          <w:rtl/>
        </w:rPr>
        <w:t xml:space="preserve"> </w:t>
      </w:r>
      <w:r w:rsidRPr="00DC4B77">
        <w:rPr>
          <w:rFonts w:ascii="Traditional Arabic" w:hAnsi="Traditional Arabic" w:cs="louts shamy"/>
          <w:color w:val="000000" w:themeColor="text1"/>
          <w:sz w:val="34"/>
          <w:szCs w:val="30"/>
          <w:rtl/>
        </w:rPr>
        <w:t>كانت انتصارًا للإسلام؟</w:t>
      </w:r>
      <w:r w:rsidR="00536BB2"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هل كتب عبَّاس العقَّاد العبقريات ردًا على أعداء الدين؟</w:t>
      </w:r>
    </w:p>
    <w:p w14:paraId="01235E9B" w14:textId="50DCFCA0" w:rsidR="007C39BE" w:rsidRPr="00DC4B77" w:rsidRDefault="007C39BE"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الحقيقة أن وصف "عبقري" عند عبَّاس العقَّاد لم يتجه للحبيب ﷺ وصحابته</w:t>
      </w:r>
      <w:r w:rsidR="008813B5" w:rsidRPr="00DC4B77">
        <w:rPr>
          <w:rFonts w:ascii="Traditional Arabic" w:hAnsi="Traditional Arabic" w:cs="louts shamy" w:hint="cs"/>
          <w:color w:val="000000" w:themeColor="text1"/>
          <w:sz w:val="34"/>
          <w:szCs w:val="30"/>
          <w:rtl/>
        </w:rPr>
        <w:t xml:space="preserve"> </w:t>
      </w:r>
      <w:r w:rsidR="008813B5" w:rsidRPr="00DC4B77">
        <w:rPr>
          <w:rFonts w:ascii="Traditional Arabic" w:hAnsi="Traditional Arabic" w:cs="louts shamy"/>
          <w:color w:val="000000" w:themeColor="text1"/>
          <w:sz w:val="36"/>
          <w:szCs w:val="32"/>
          <w:lang w:bidi="ar-EG"/>
        </w:rPr>
        <w:sym w:font="AGA Arabesque" w:char="F079"/>
      </w:r>
      <w:r w:rsidRPr="00DC4B77">
        <w:rPr>
          <w:rFonts w:ascii="Traditional Arabic" w:hAnsi="Traditional Arabic" w:cs="louts shamy"/>
          <w:color w:val="000000" w:themeColor="text1"/>
          <w:sz w:val="34"/>
          <w:szCs w:val="30"/>
          <w:rtl/>
        </w:rPr>
        <w:t xml:space="preserve"> فقط، وإنما شمل غيرهم ممن يخالفهم كليًا أو جزئيًا، وإليك بعض التفاصيل:</w:t>
      </w:r>
    </w:p>
    <w:p w14:paraId="65ECC975" w14:textId="77777777" w:rsidR="0089382A" w:rsidRPr="00DC4B77" w:rsidRDefault="007C39BE" w:rsidP="0089382A">
      <w:pPr>
        <w:pStyle w:val="Heading2"/>
        <w:rPr>
          <w:color w:val="000000" w:themeColor="text1"/>
          <w:sz w:val="34"/>
          <w:szCs w:val="30"/>
          <w:rtl/>
        </w:rPr>
      </w:pPr>
      <w:bookmarkStart w:id="110" w:name="_Toc173116200"/>
      <w:r w:rsidRPr="00DC4B77">
        <w:rPr>
          <w:rFonts w:eastAsiaTheme="minorEastAsia"/>
          <w:color w:val="000000" w:themeColor="text1"/>
          <w:sz w:val="34"/>
          <w:szCs w:val="30"/>
          <w:rtl/>
          <w:lang w:eastAsia="zh-CN"/>
        </w:rPr>
        <w:t>العباقرة عند عبَّاس العقَّاد!</w:t>
      </w:r>
      <w:bookmarkEnd w:id="110"/>
    </w:p>
    <w:p w14:paraId="515A7D8E" w14:textId="1A2628A7" w:rsidR="0011293A" w:rsidRPr="00DC4B77" w:rsidRDefault="007C39BE"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لم يقتصر وصف العبقري عند عباس العقاد على رسول الله ﷺ وعددٍ من أصحابه</w:t>
      </w:r>
      <w:r w:rsidR="0054261E" w:rsidRPr="00DC4B77">
        <w:rPr>
          <w:rFonts w:ascii="Traditional Arabic" w:hAnsi="Traditional Arabic" w:cs="louts shamy"/>
          <w:color w:val="000000" w:themeColor="text1"/>
          <w:sz w:val="34"/>
          <w:szCs w:val="30"/>
          <w:rtl/>
        </w:rPr>
        <w:sym w:font="AGA Arabesque" w:char="F079"/>
      </w:r>
      <w:r w:rsidRPr="00DC4B77">
        <w:rPr>
          <w:rFonts w:ascii="Traditional Arabic" w:hAnsi="Traditional Arabic" w:cs="louts shamy"/>
          <w:color w:val="000000" w:themeColor="text1"/>
          <w:sz w:val="34"/>
          <w:szCs w:val="30"/>
          <w:rtl/>
        </w:rPr>
        <w:t>، ولكنه أرفق حديثه عن رسول الله ﷺ، والمسيح عيسى ابن مريم</w:t>
      </w:r>
      <w:r w:rsidR="008D2941" w:rsidRPr="00DC4B77">
        <w:rPr>
          <w:rFonts w:ascii="Traditional Arabic" w:hAnsi="Traditional Arabic" w:cs="louts shamy"/>
          <w:color w:val="000000" w:themeColor="text1"/>
          <w:sz w:val="34"/>
          <w:szCs w:val="30"/>
          <w:rtl/>
        </w:rPr>
        <w:t>،</w:t>
      </w:r>
      <w:r w:rsidR="00831AE6"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Pr="00DC4B77">
        <w:rPr>
          <w:rFonts w:ascii="Traditional Arabic" w:hAnsi="Traditional Arabic" w:cs="louts shamy"/>
          <w:color w:val="000000" w:themeColor="text1"/>
          <w:sz w:val="34"/>
          <w:szCs w:val="30"/>
          <w:rtl/>
        </w:rPr>
        <w:t xml:space="preserve"> وأبو بكر، وعمر، وعلي</w:t>
      </w:r>
      <w:r w:rsidR="0054261E"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رضي الله عنهم أجمعين، حديثًا عن الحلاج، وابن عربي، وابن سينا، وابن رشد، وسعد زغلول، ومحمد عبده، وعابد البقرة غاندي، وبنيامين فرانكلين، و يوهان جوته، وفرنسيس باكون، وشكسبير، وبرنارد شو، وصن يات سن (أبو الصين أو نبي الصين كما يسميه العقَّاد).</w:t>
      </w:r>
    </w:p>
    <w:p w14:paraId="6EA8022A" w14:textId="7787D73C" w:rsidR="007C39BE" w:rsidRPr="00DC4B77" w:rsidRDefault="007C39BE" w:rsidP="00BD51D2">
      <w:pPr>
        <w:widowControl w:val="0"/>
        <w:spacing w:after="60" w:line="216" w:lineRule="auto"/>
        <w:ind w:firstLine="284"/>
        <w:jc w:val="lowKashida"/>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كل هؤلاء يحملون أعلى الأوسمة عند العقَّاد: "عبقري"</w:t>
      </w:r>
      <w:r w:rsidR="0054261E"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أو "عظيم"</w:t>
      </w:r>
      <w:r w:rsidR="0054261E"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ويصرح بذلك في "عبقرية محمد" ﷺ؛ يقول: "العظماء في جميع الأمم وفي جميع العصور.. يدخل فيهم القديسون كما يدخل فيهم الحكماء، ويدخل فيهم العلماء كما يدخل فيهم رجال الفنون والمخترعون، ويدخل فيهم القادة العسكريون والسياسيون..."</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92"/>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w:t>
      </w:r>
    </w:p>
    <w:p w14:paraId="0C849A0E" w14:textId="77777777" w:rsidR="0089382A" w:rsidRPr="00DC4B77" w:rsidRDefault="007C39BE" w:rsidP="00BD51D2">
      <w:pPr>
        <w:widowControl w:val="0"/>
        <w:spacing w:after="60" w:line="216" w:lineRule="auto"/>
        <w:ind w:firstLine="284"/>
        <w:jc w:val="both"/>
        <w:rPr>
          <w:rFonts w:ascii="Traditional Arabic" w:hAnsi="Traditional Arabic" w:cs="louts shamy"/>
          <w:b/>
          <w:color w:val="000000" w:themeColor="text1"/>
          <w:sz w:val="34"/>
          <w:szCs w:val="30"/>
          <w:rtl/>
        </w:rPr>
      </w:pPr>
      <w:r w:rsidRPr="00DC4B77">
        <w:rPr>
          <w:rFonts w:ascii="Traditional Arabic" w:hAnsi="Traditional Arabic" w:cs="louts shamy"/>
          <w:b/>
          <w:color w:val="000000" w:themeColor="text1"/>
          <w:sz w:val="34"/>
          <w:szCs w:val="30"/>
          <w:rtl/>
        </w:rPr>
        <w:t>والسؤال</w:t>
      </w:r>
      <w:r w:rsidRPr="00DC4B77">
        <w:rPr>
          <w:rFonts w:ascii="Traditional Arabic" w:hAnsi="Traditional Arabic" w:cs="louts shamy"/>
          <w:color w:val="000000" w:themeColor="text1"/>
          <w:sz w:val="34"/>
          <w:szCs w:val="30"/>
          <w:rtl/>
        </w:rPr>
        <w:t xml:space="preserve">: </w:t>
      </w:r>
      <w:r w:rsidRPr="00DC4B77">
        <w:rPr>
          <w:rFonts w:ascii="Traditional Arabic" w:hAnsi="Traditional Arabic" w:cs="louts shamy"/>
          <w:bCs/>
          <w:color w:val="000000" w:themeColor="text1"/>
          <w:sz w:val="34"/>
          <w:szCs w:val="30"/>
          <w:rtl/>
        </w:rPr>
        <w:t>ما القاسم المشترك بين هؤلاء جميعًا؟!</w:t>
      </w:r>
    </w:p>
    <w:p w14:paraId="5943A827" w14:textId="77777777" w:rsidR="0089382A" w:rsidRPr="00DC4B77" w:rsidRDefault="007C39BE"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b/>
          <w:bCs/>
          <w:color w:val="000000" w:themeColor="text1"/>
          <w:sz w:val="34"/>
          <w:szCs w:val="30"/>
          <w:rtl/>
        </w:rPr>
        <w:t>بأيهم العقَّاد معجب؟!</w:t>
      </w:r>
      <w:r w:rsidRPr="00DC4B77">
        <w:rPr>
          <w:rFonts w:ascii="Traditional Arabic" w:hAnsi="Traditional Arabic" w:cs="louts shamy"/>
          <w:color w:val="000000" w:themeColor="text1"/>
          <w:sz w:val="34"/>
          <w:szCs w:val="30"/>
          <w:rtl/>
        </w:rPr>
        <w:t xml:space="preserve"> </w:t>
      </w:r>
    </w:p>
    <w:p w14:paraId="496F9A81" w14:textId="77777777" w:rsidR="0089382A" w:rsidRPr="00DC4B77" w:rsidRDefault="007C39BE"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lastRenderedPageBreak/>
        <w:t>بالأنبياء والمرسلين؟! أم بالمكذبين الضالين؟!</w:t>
      </w:r>
    </w:p>
    <w:p w14:paraId="3E680503" w14:textId="307CE560" w:rsidR="007C39BE" w:rsidRPr="00DC4B77" w:rsidRDefault="007C39BE" w:rsidP="00E10101">
      <w:pPr>
        <w:widowControl w:val="0"/>
        <w:spacing w:after="60" w:line="204"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بالشخصية القوية الهجومية المقاتلة كخالد بن الوليد؟!، أم بالشخصية السلبية كغاندي؟!</w:t>
      </w:r>
      <w:r w:rsidRPr="00DC4B77">
        <w:rPr>
          <w:rFonts w:ascii="Traditional Arabic" w:hAnsi="Traditional Arabic" w:cs="louts shamy"/>
          <w:color w:val="000000" w:themeColor="text1"/>
          <w:sz w:val="34"/>
          <w:szCs w:val="30"/>
          <w:rtl/>
        </w:rPr>
        <w:br/>
        <w:t xml:space="preserve"> بالشعراء والأدباء أم بالساسة والحكماء؟!</w:t>
      </w:r>
    </w:p>
    <w:p w14:paraId="46BBEB21" w14:textId="77777777" w:rsidR="00B00288" w:rsidRPr="00DC4B77" w:rsidRDefault="007C39BE" w:rsidP="00E10101">
      <w:pPr>
        <w:widowControl w:val="0"/>
        <w:spacing w:after="60" w:line="204"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يظهر بوضوح من خلال تتبع السياق والتفاصيل أن هذه الأوصاف ليست سببَ إعجابِ العقَّاد بمن كتب عنهم؛ فلا هو مأخوذ بالأنبياء المرسلين، ولا هو مأخوذ بالكافرين الضالين، ولا بالفلاسفة والمبتدعين، فقط مأخوذٌ بمَن يصنع مجدًا.. </w:t>
      </w:r>
    </w:p>
    <w:p w14:paraId="5B64EB87" w14:textId="323837B7" w:rsidR="0089382A" w:rsidRPr="00DC4B77" w:rsidRDefault="007C39BE" w:rsidP="00E10101">
      <w:pPr>
        <w:widowControl w:val="0"/>
        <w:spacing w:after="60" w:line="204"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مأخوذٌ بكلِ من يُؤَثِّر في حياة الناس، سواء أكان مؤمنًا أم كان فاسقًا، بمعنى أن الكفر والإيمان ليس وصفًا مؤثرًا عند العقَّاد!!</w:t>
      </w:r>
    </w:p>
    <w:p w14:paraId="1A29B4BC" w14:textId="44F8FF25" w:rsidR="0089382A" w:rsidRPr="00DC4B77" w:rsidRDefault="008D58CF" w:rsidP="00E10101">
      <w:pPr>
        <w:widowControl w:val="0"/>
        <w:spacing w:after="60" w:line="204"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يقول</w:t>
      </w:r>
      <w:r w:rsidR="007C39BE" w:rsidRPr="00DC4B77">
        <w:rPr>
          <w:rFonts w:ascii="Traditional Arabic" w:hAnsi="Traditional Arabic" w:cs="louts shamy"/>
          <w:color w:val="000000" w:themeColor="text1"/>
          <w:sz w:val="34"/>
          <w:szCs w:val="30"/>
          <w:rtl/>
        </w:rPr>
        <w:t xml:space="preserve"> الأستاذ رجاء النقاش في كتاب "أدباء ومواقف" عن العقَّاد: "إنه يؤمن بالإنسان العبقري، ويؤمن بأن الحضارة من صنع العباقرة أولاً وأخيرًا، فهم الذين يصنعون التاريخ"</w:t>
      </w:r>
      <w:r w:rsidR="00A86A47" w:rsidRPr="00291CAC">
        <w:rPr>
          <w:rStyle w:val="FootnoteReference"/>
          <w:rFonts w:ascii="louts shamy" w:hAnsi="louts shamy" w:cs="louts shamy"/>
          <w:color w:val="000000" w:themeColor="text1"/>
          <w:sz w:val="32"/>
          <w:szCs w:val="32"/>
          <w:rtl/>
        </w:rPr>
        <w:t>(</w:t>
      </w:r>
      <w:r w:rsidR="007C39BE" w:rsidRPr="00291CAC">
        <w:rPr>
          <w:rStyle w:val="FootnoteReference"/>
          <w:rFonts w:ascii="louts shamy" w:hAnsi="louts shamy" w:cs="louts shamy"/>
          <w:color w:val="000000" w:themeColor="text1"/>
          <w:sz w:val="32"/>
          <w:szCs w:val="32"/>
          <w:rtl/>
        </w:rPr>
        <w:footnoteReference w:id="193"/>
      </w:r>
      <w:r w:rsidR="00A86A47" w:rsidRPr="00291CAC">
        <w:rPr>
          <w:rStyle w:val="FootnoteReference"/>
          <w:rFonts w:ascii="louts shamy" w:hAnsi="louts shamy" w:cs="louts shamy"/>
          <w:color w:val="000000" w:themeColor="text1"/>
          <w:sz w:val="32"/>
          <w:szCs w:val="32"/>
          <w:rtl/>
        </w:rPr>
        <w:t>)</w:t>
      </w:r>
      <w:r w:rsidR="007C39BE" w:rsidRPr="00DC4B77">
        <w:rPr>
          <w:rFonts w:ascii="Traditional Arabic" w:hAnsi="Traditional Arabic" w:cs="louts shamy"/>
          <w:color w:val="000000" w:themeColor="text1"/>
          <w:sz w:val="34"/>
          <w:szCs w:val="30"/>
          <w:rtl/>
        </w:rPr>
        <w:t>.</w:t>
      </w:r>
    </w:p>
    <w:p w14:paraId="62EF3218" w14:textId="77777777" w:rsidR="0089382A" w:rsidRPr="00DC4B77" w:rsidRDefault="007C39BE" w:rsidP="00E10101">
      <w:pPr>
        <w:widowControl w:val="0"/>
        <w:spacing w:after="60" w:line="204"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ويقول في ص15: "ولو استخدمنا أسلوب العقَّاد في عبقرياته فإننا نستطيع أن نقول: إن حبه للعبقرية صفة تصلح مفتاحًا لشخصيته، فهو يطرب للعبقرية كما يطرب النحل بين الزهور، وكما تطرب العصافير في الربيع، وحتى في مواقفه السياسية كان حبه للعبقرية دافعًا أساسيًّا من دوافع العمل والتصرف في حياته، فقد كان مرتبطًا بسعد زغلول أكثر من ارتباطه بالوفد". </w:t>
      </w:r>
    </w:p>
    <w:p w14:paraId="42785164" w14:textId="75B7207F" w:rsidR="0089382A" w:rsidRPr="00DC4B77" w:rsidRDefault="007C39BE" w:rsidP="00E10101">
      <w:pPr>
        <w:widowControl w:val="0"/>
        <w:spacing w:after="60" w:line="204"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ويقول في ص14: "والعقَّاد معجب</w:t>
      </w:r>
      <w:r w:rsidR="0054261E"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كما قلت</w:t>
      </w:r>
      <w:r w:rsidR="0054261E"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بالإنسان الفرد والعبقرية الفردية، ولذا فهو لم يكتب عن عصر من العصور أو عن شعب من الشعوب أو عن ثورة من الثورات، وهو إذا كتب عن عصر وشعب وثورة فهو إنما يكتب عن ذلك من خلال شخص من الأشخاص".</w:t>
      </w:r>
    </w:p>
    <w:p w14:paraId="6CEF590C" w14:textId="09F371E4" w:rsidR="007C39BE" w:rsidRPr="00DC4B77" w:rsidRDefault="007C39BE" w:rsidP="00E10101">
      <w:pPr>
        <w:widowControl w:val="0"/>
        <w:spacing w:after="60" w:line="235"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lastRenderedPageBreak/>
        <w:t>و</w:t>
      </w:r>
      <w:r w:rsidR="00536BB2" w:rsidRPr="00DC4B77">
        <w:rPr>
          <w:rFonts w:ascii="Traditional Arabic" w:hAnsi="Traditional Arabic" w:cs="louts shamy" w:hint="cs"/>
          <w:color w:val="000000" w:themeColor="text1"/>
          <w:sz w:val="34"/>
          <w:szCs w:val="30"/>
          <w:rtl/>
        </w:rPr>
        <w:t xml:space="preserve">وافق </w:t>
      </w:r>
      <w:r w:rsidRPr="00DC4B77">
        <w:rPr>
          <w:rFonts w:ascii="Traditional Arabic" w:hAnsi="Traditional Arabic" w:cs="louts shamy"/>
          <w:color w:val="000000" w:themeColor="text1"/>
          <w:sz w:val="34"/>
          <w:szCs w:val="30"/>
          <w:rtl/>
        </w:rPr>
        <w:t>الشيخ الدكتور غازي التوبة ما ذهب إليه رجاء النقاش في كتابه "الفكر الإسلامي المعاصر دراسة وتقويم"</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94"/>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xml:space="preserve"> ، وذكر عددًا ممن تأثر بهم العقَّاد من الفلاسفة الغربيين، واستشهد بمواقف العقَّاد وكتاباته. وكذلك أيدتْ</w:t>
      </w:r>
      <w:r w:rsidR="0054261E" w:rsidRPr="00DC4B77">
        <w:rPr>
          <w:rFonts w:ascii="Traditional Arabic" w:hAnsi="Traditional Arabic" w:cs="louts shamy" w:hint="cs"/>
          <w:color w:val="000000" w:themeColor="text1"/>
          <w:sz w:val="34"/>
          <w:szCs w:val="30"/>
          <w:rtl/>
        </w:rPr>
        <w:t xml:space="preserve"> </w:t>
      </w:r>
      <w:r w:rsidR="0054261E" w:rsidRPr="00DC4B77">
        <w:rPr>
          <w:rFonts w:ascii="Traditional Arabic" w:hAnsi="Traditional Arabic" w:cs="louts shamy"/>
          <w:color w:val="000000" w:themeColor="text1"/>
          <w:sz w:val="34"/>
          <w:szCs w:val="30"/>
          <w:rtl/>
        </w:rPr>
        <w:t>الدكتورة نعمات أحمد فؤاد</w:t>
      </w:r>
      <w:r w:rsidRPr="00DC4B77">
        <w:rPr>
          <w:rFonts w:ascii="Traditional Arabic" w:hAnsi="Traditional Arabic" w:cs="louts shamy"/>
          <w:color w:val="000000" w:themeColor="text1"/>
          <w:sz w:val="34"/>
          <w:szCs w:val="30"/>
          <w:rtl/>
        </w:rPr>
        <w:t xml:space="preserve"> هذا المذهب في فهم عبقريات العقاد، وأنها</w:t>
      </w:r>
      <w:r w:rsidR="0054261E" w:rsidRPr="00DC4B77">
        <w:rPr>
          <w:rFonts w:ascii="Traditional Arabic" w:hAnsi="Traditional Arabic" w:cs="louts shamy" w:hint="cs"/>
          <w:color w:val="000000" w:themeColor="text1"/>
          <w:sz w:val="34"/>
          <w:szCs w:val="30"/>
          <w:rtl/>
        </w:rPr>
        <w:t xml:space="preserve"> (العبقريات)</w:t>
      </w:r>
      <w:r w:rsidRPr="00DC4B77">
        <w:rPr>
          <w:rFonts w:ascii="Traditional Arabic" w:hAnsi="Traditional Arabic" w:cs="louts shamy"/>
          <w:color w:val="000000" w:themeColor="text1"/>
          <w:sz w:val="34"/>
          <w:szCs w:val="30"/>
          <w:rtl/>
        </w:rPr>
        <w:t xml:space="preserve"> ك</w:t>
      </w:r>
      <w:r w:rsidR="0054261E"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تبت للإنسان بغض النظر عن انتمائه الديني</w:t>
      </w:r>
      <w:r w:rsidR="0054261E" w:rsidRPr="00DC4B77">
        <w:rPr>
          <w:rFonts w:ascii="Traditional Arabic" w:hAnsi="Traditional Arabic" w:cs="louts shamy" w:hint="cs"/>
          <w:color w:val="000000" w:themeColor="text1"/>
          <w:sz w:val="34"/>
          <w:szCs w:val="30"/>
          <w:rtl/>
        </w:rPr>
        <w:t>.</w:t>
      </w:r>
      <w:r w:rsidR="00536BB2"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 xml:space="preserve">بمعنى أننا أمام إجماع </w:t>
      </w:r>
      <w:r w:rsidR="0054261E" w:rsidRPr="00DC4B77">
        <w:rPr>
          <w:rFonts w:ascii="Traditional Arabic" w:hAnsi="Traditional Arabic" w:cs="louts shamy" w:hint="cs"/>
          <w:color w:val="000000" w:themeColor="text1"/>
          <w:sz w:val="34"/>
          <w:szCs w:val="30"/>
          <w:rtl/>
        </w:rPr>
        <w:t xml:space="preserve">من </w:t>
      </w:r>
      <w:r w:rsidRPr="00DC4B77">
        <w:rPr>
          <w:rFonts w:ascii="Traditional Arabic" w:hAnsi="Traditional Arabic" w:cs="louts shamy"/>
          <w:color w:val="000000" w:themeColor="text1"/>
          <w:sz w:val="34"/>
          <w:szCs w:val="30"/>
          <w:rtl/>
        </w:rPr>
        <w:t xml:space="preserve">الذين </w:t>
      </w:r>
      <w:r w:rsidR="00536BB2" w:rsidRPr="00DC4B77">
        <w:rPr>
          <w:rFonts w:ascii="Traditional Arabic" w:hAnsi="Traditional Arabic" w:cs="louts shamy" w:hint="cs"/>
          <w:color w:val="000000" w:themeColor="text1"/>
          <w:sz w:val="34"/>
          <w:szCs w:val="30"/>
          <w:rtl/>
        </w:rPr>
        <w:t>عرفوا العقّاد و</w:t>
      </w:r>
      <w:r w:rsidRPr="00DC4B77">
        <w:rPr>
          <w:rFonts w:ascii="Traditional Arabic" w:hAnsi="Traditional Arabic" w:cs="louts shamy"/>
          <w:color w:val="000000" w:themeColor="text1"/>
          <w:sz w:val="34"/>
          <w:szCs w:val="30"/>
          <w:rtl/>
        </w:rPr>
        <w:t>كتبوا عن</w:t>
      </w:r>
      <w:r w:rsidR="00536BB2" w:rsidRPr="00DC4B77">
        <w:rPr>
          <w:rFonts w:ascii="Traditional Arabic" w:hAnsi="Traditional Arabic" w:cs="louts shamy" w:hint="cs"/>
          <w:color w:val="000000" w:themeColor="text1"/>
          <w:sz w:val="34"/>
          <w:szCs w:val="30"/>
          <w:rtl/>
        </w:rPr>
        <w:t>ه</w:t>
      </w:r>
      <w:r w:rsidRPr="00DC4B77">
        <w:rPr>
          <w:rFonts w:ascii="Traditional Arabic" w:hAnsi="Traditional Arabic" w:cs="louts shamy"/>
          <w:color w:val="000000" w:themeColor="text1"/>
          <w:sz w:val="34"/>
          <w:szCs w:val="30"/>
          <w:rtl/>
        </w:rPr>
        <w:t xml:space="preserve"> على أنه كتب انتصارًا للإنسانية، من منطلق الإعجاب بالإنسان الفذ.. العبقري. لا تأريخيًا للإسلام ولا دفاعًا عن الدين وسيد المرسلين</w:t>
      </w:r>
      <w:r w:rsidRPr="00DC4B77">
        <w:rPr>
          <w:rFonts w:ascii="Lotus Linotype" w:hAnsi="Lotus Linotype" w:cs="louts shamy"/>
          <w:color w:val="000000" w:themeColor="text1"/>
          <w:sz w:val="28"/>
          <w:szCs w:val="30"/>
          <w:rtl/>
        </w:rPr>
        <w:t xml:space="preserve"> ﷺ.</w:t>
      </w:r>
    </w:p>
    <w:p w14:paraId="5EE80D37" w14:textId="77777777" w:rsidR="0089382A" w:rsidRPr="00DC4B77" w:rsidRDefault="007C39BE" w:rsidP="00E10101">
      <w:pPr>
        <w:widowControl w:val="0"/>
        <w:spacing w:after="60" w:line="235"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ودعنا نطرح السؤال (لماذا ك</w:t>
      </w:r>
      <w:r w:rsidR="00536BB2"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ت</w:t>
      </w:r>
      <w:r w:rsidR="00536BB2"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ب</w:t>
      </w:r>
      <w:r w:rsidR="00536BB2"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ت</w:t>
      </w:r>
      <w:r w:rsidR="00536BB2"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العبقريات؟) على العقاد نفسه، وقد أجاب بنفسه إجابة صريحة واضحة عن سبب كتابته للعبقريات. فقد ذكر في مقدمة "عبقرية محمد" ﷺ ذكر أن دافعه لكتابة العبقريات هو رد تطاول الناس على العظماء تحت وطأة المساواة التي جرت بينهم اليوم.</w:t>
      </w:r>
    </w:p>
    <w:p w14:paraId="42BA8219" w14:textId="1EE2193E" w:rsidR="007C39BE" w:rsidRPr="00DC4B77" w:rsidRDefault="007C39BE" w:rsidP="00E10101">
      <w:pPr>
        <w:widowControl w:val="0"/>
        <w:spacing w:after="60" w:line="235"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وفي مقدمة عبقرية الصديق أفصح العقَّاد عن تألمه الشديد لما نال العظماء من تطاول في العصر الحديث، حتى صحَّ عنده أن العظمة في حاجة إلى ما يسمى ب</w:t>
      </w:r>
      <w:r w:rsidR="00D24DA0" w:rsidRPr="00DC4B77">
        <w:rPr>
          <w:rFonts w:ascii="Traditional Arabic" w:hAnsi="Traditional Arabic" w:cs="louts shamy" w:hint="cs"/>
          <w:color w:val="000000" w:themeColor="text1"/>
          <w:sz w:val="34"/>
          <w:szCs w:val="30"/>
          <w:rtl/>
        </w:rPr>
        <w:t>ـ</w:t>
      </w:r>
      <w:r w:rsidR="00536BB2"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"رد الاعتبار" في لغة القانون، ولم ينصرف حتى أعلن احترامه واعترافه بالجميل لكل عظيم حتى ولو كان من غير المسلمين، أو كما يقول هو: من "عظماء الأديان"</w:t>
      </w:r>
      <w:r w:rsidRPr="00DC4B77">
        <w:rPr>
          <w:rStyle w:val="FootnoteReference"/>
          <w:rFonts w:ascii="Traditional Arabic" w:hAnsi="Traditional Arabic"/>
          <w:color w:val="000000" w:themeColor="text1"/>
          <w:sz w:val="34"/>
          <w:szCs w:val="36"/>
          <w:rtl/>
        </w:rPr>
        <w:t>"</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95"/>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w:t>
      </w:r>
    </w:p>
    <w:p w14:paraId="081DD10D" w14:textId="63DE96AD" w:rsidR="007C39BE" w:rsidRPr="00DC4B77" w:rsidRDefault="007C39BE"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وحال حديثه عن الصديقة بنت الصديق.. حبيبة الحبيب.. أم المؤمنين عائشة</w:t>
      </w:r>
      <w:r w:rsidR="00D24DA0"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رضي الله عنها</w:t>
      </w:r>
      <w:r w:rsidR="00D24DA0"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ذكر أن الغرض الأول أو الغرض الذي تنتهي إليه جميع الأغراض من تدوين سير العظماء</w:t>
      </w:r>
      <w:r w:rsidR="00D24DA0"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 xml:space="preserve">هو "توثيق الصلة بين الإنسانية وبين عظمائها وعظيماتها، </w:t>
      </w:r>
      <w:r w:rsidRPr="00DC4B77">
        <w:rPr>
          <w:rFonts w:ascii="Traditional Arabic" w:hAnsi="Traditional Arabic" w:cs="louts shamy"/>
          <w:color w:val="000000" w:themeColor="text1"/>
          <w:sz w:val="34"/>
          <w:szCs w:val="30"/>
          <w:rtl/>
        </w:rPr>
        <w:lastRenderedPageBreak/>
        <w:t>والنفاذ إلى الجانب الإنساني من كل نفس تستحق التنويه والدراسة"</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96"/>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وحال حديثه عن عثمان بن عفان</w:t>
      </w:r>
      <w:r w:rsidR="00D24DA0"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رضي الله عنه</w:t>
      </w:r>
      <w:r w:rsidR="00D24DA0"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أكد أن الذي يعنيه من عرض العبقريات هو "التعريف بالنفس الإنسانية في حالة من أحوال العظمة والعبقرية"</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97"/>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وحال حديثه عن بنيامين فرانكلين بثَّ شكواه من تطاول الكثرة وظهور التخصص على العظماء، وأعلن أنه إذْ يؤرخ لبنيامين فرانكلين فهو ينقذ العظمة من هجمة الكثرة وظهور التخصصية بإبراز حياة هذا العبقري</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98"/>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xml:space="preserve">. </w:t>
      </w:r>
    </w:p>
    <w:p w14:paraId="7AE99CA3" w14:textId="39DC45A8" w:rsidR="007C39BE" w:rsidRPr="00DC4B77" w:rsidRDefault="007C39BE" w:rsidP="00BD51D2">
      <w:pPr>
        <w:widowControl w:val="0"/>
        <w:spacing w:after="60" w:line="216" w:lineRule="auto"/>
        <w:ind w:firstLine="284"/>
        <w:jc w:val="both"/>
        <w:rPr>
          <w:rFonts w:ascii="Traditional Arabic" w:hAnsi="Traditional Arabic" w:cs="louts shamy"/>
          <w:b/>
          <w:color w:val="000000" w:themeColor="text1"/>
          <w:sz w:val="34"/>
          <w:szCs w:val="30"/>
          <w:rtl/>
        </w:rPr>
      </w:pPr>
      <w:r w:rsidRPr="00DC4B77">
        <w:rPr>
          <w:rFonts w:ascii="Traditional Arabic" w:hAnsi="Traditional Arabic" w:cs="louts shamy"/>
          <w:color w:val="000000" w:themeColor="text1"/>
          <w:sz w:val="34"/>
          <w:szCs w:val="30"/>
          <w:rtl/>
        </w:rPr>
        <w:t>نعم.. لا يشك عاقل في أن عبقريات العقَّاد لم تكتب انتصارًا للإسلام، بل كتبت لغرضٍ آخر هو الدفاع عن "الفردية".. "العظماء".. "رد هجمة التخصصية".. إلى آخر ما يقول هو</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199"/>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وهذا ما يفهمه المسوِّقون لبضاعة العقَّاد الفكرية، يقول مَن قدَّم لرسالة "الصهيونية العالمية" عن العقَّاد: "ومن يقرأ كتبه</w:t>
      </w:r>
      <w:r w:rsidR="008C28D7"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ولا سيما عبقرياته وحملاته ضد الحكم المطلق والمبادئ الهدامة</w:t>
      </w:r>
      <w:r w:rsidR="008C28D7"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w:t>
      </w:r>
      <w:r w:rsidRPr="00DC4B77">
        <w:rPr>
          <w:rFonts w:ascii="Traditional Arabic" w:hAnsi="Traditional Arabic" w:cs="louts shamy"/>
          <w:b/>
          <w:color w:val="000000" w:themeColor="text1"/>
          <w:sz w:val="34"/>
          <w:szCs w:val="30"/>
          <w:rtl/>
        </w:rPr>
        <w:t xml:space="preserve">يعرف أنه </w:t>
      </w:r>
      <w:r w:rsidRPr="00DC4B77">
        <w:rPr>
          <w:rFonts w:ascii="Traditional Arabic" w:hAnsi="Traditional Arabic" w:cs="louts shamy"/>
          <w:bCs/>
          <w:color w:val="000000" w:themeColor="text1"/>
          <w:sz w:val="34"/>
          <w:szCs w:val="30"/>
          <w:rtl/>
        </w:rPr>
        <w:t>يدين بالقيم العليا، ويقيس عظمة الرجال والأعمال بالمقاييس الأخلاقية"</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00"/>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w:t>
      </w:r>
      <w:r w:rsidRPr="00DC4B77">
        <w:rPr>
          <w:rFonts w:ascii="Traditional Arabic" w:hAnsi="Traditional Arabic" w:cs="louts shamy"/>
          <w:b/>
          <w:color w:val="000000" w:themeColor="text1"/>
          <w:sz w:val="34"/>
          <w:szCs w:val="30"/>
          <w:rtl/>
        </w:rPr>
        <w:t xml:space="preserve"> </w:t>
      </w:r>
    </w:p>
    <w:p w14:paraId="6F2B0CE7" w14:textId="77777777" w:rsidR="007C39BE" w:rsidRPr="00DC4B77" w:rsidRDefault="007C39BE" w:rsidP="00BD51D2">
      <w:pPr>
        <w:widowControl w:val="0"/>
        <w:spacing w:after="60" w:line="216" w:lineRule="auto"/>
        <w:ind w:firstLine="284"/>
        <w:jc w:val="both"/>
        <w:rPr>
          <w:rFonts w:ascii="Traditional Arabic" w:hAnsi="Traditional Arabic" w:cs="louts shamy"/>
          <w:b/>
          <w:bCs/>
          <w:color w:val="000000" w:themeColor="text1"/>
          <w:sz w:val="34"/>
          <w:szCs w:val="30"/>
          <w:lang w:eastAsia="en-US"/>
        </w:rPr>
      </w:pPr>
      <w:r w:rsidRPr="00DC4B77">
        <w:rPr>
          <w:rFonts w:ascii="Traditional Arabic" w:hAnsi="Traditional Arabic" w:cs="louts shamy"/>
          <w:b/>
          <w:bCs/>
          <w:color w:val="000000" w:themeColor="text1"/>
          <w:sz w:val="34"/>
          <w:szCs w:val="30"/>
          <w:u w:val="single"/>
          <w:rtl/>
          <w:lang w:eastAsia="en-US"/>
        </w:rPr>
        <w:t>هل كان ظلامًا؟!</w:t>
      </w:r>
    </w:p>
    <w:p w14:paraId="0D669EC0" w14:textId="77777777" w:rsidR="0089382A" w:rsidRPr="00DC4B77" w:rsidRDefault="007C39BE"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بعض المدافعين عن عبَّاس العقَّاد يقول: لم يكن في الفترة التي عاصرها العقاد علمٌ بالدين.. يقولون: كان ظلامًا!! </w:t>
      </w:r>
    </w:p>
    <w:p w14:paraId="0E556D39" w14:textId="4E6DE20C" w:rsidR="007C39BE" w:rsidRPr="00DC4B77" w:rsidRDefault="007C39BE"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وكأنَّ العقَّاد جاء على فترة من الرسل، في أمة أمية لا تقرأ ولا تكتب!!</w:t>
      </w:r>
    </w:p>
    <w:p w14:paraId="7E4BE0B2" w14:textId="7EDAA2C2" w:rsidR="007C39BE" w:rsidRPr="00DC4B77" w:rsidRDefault="007C39BE" w:rsidP="00E10101">
      <w:pPr>
        <w:widowControl w:val="0"/>
        <w:spacing w:after="60" w:line="204"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lastRenderedPageBreak/>
        <w:t>والحقيقة خلاف ذلك، فقد عايَشَ عبَّاس العقَّاد الصحوة الإسلامية.. عايش تكونها، وصعودها، وأحداثها الكبرى؛ وكانت الأكثر دويًّا في تاريخنا المعاصر؛ كانت تناظر، وكانت تجاهد، وكانت- ولا زالت- في كل مكان</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01"/>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w:t>
      </w:r>
      <w:r w:rsidR="008C28D7"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عاصر عبَّاس العقَّاد حسن البنا، وعز الدين القسَّام، ومحمد شاكر، ومحمود شاكر، ومحمد عبد الله دراز</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02"/>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ومحمد رشيد رضا، ومحمد عبد الكريم خطابي، وعبد الحميد باديس؛ وظلت الصداقة قائمة بين سيد قطب وعباس</w:t>
      </w:r>
      <w:r w:rsidR="00D522E4" w:rsidRPr="00DC4B77">
        <w:rPr>
          <w:rFonts w:ascii="Traditional Arabic" w:hAnsi="Traditional Arabic" w:cs="louts shamy" w:hint="cs"/>
          <w:color w:val="000000" w:themeColor="text1"/>
          <w:sz w:val="34"/>
          <w:szCs w:val="30"/>
          <w:rtl/>
        </w:rPr>
        <w:t xml:space="preserve"> العقاد</w:t>
      </w:r>
      <w:r w:rsidRPr="00DC4B77">
        <w:rPr>
          <w:rFonts w:ascii="Traditional Arabic" w:hAnsi="Traditional Arabic" w:cs="louts shamy"/>
          <w:color w:val="000000" w:themeColor="text1"/>
          <w:sz w:val="34"/>
          <w:szCs w:val="30"/>
          <w:rtl/>
        </w:rPr>
        <w:t xml:space="preserve"> لعقودٍ من الزمن وكانا صفًّا واحدًا في حزب الوفد في العقد الثالث من القرن العشرين؛ ومر به أحداث جسام مثل سقوط الخلافة1924م، ونكبة فلسطين1948م وكلها كانت أحداث منشأة </w:t>
      </w:r>
      <w:r w:rsidR="00D522E4" w:rsidRPr="00DC4B77">
        <w:rPr>
          <w:rFonts w:ascii="Traditional Arabic" w:hAnsi="Traditional Arabic" w:cs="louts shamy" w:hint="cs"/>
          <w:color w:val="000000" w:themeColor="text1"/>
          <w:sz w:val="34"/>
          <w:szCs w:val="30"/>
          <w:rtl/>
        </w:rPr>
        <w:t xml:space="preserve">لتحولات وتغيرات فكرية وسياسية </w:t>
      </w:r>
      <w:r w:rsidRPr="00DC4B77">
        <w:rPr>
          <w:rFonts w:ascii="Traditional Arabic" w:hAnsi="Traditional Arabic" w:cs="louts shamy"/>
          <w:color w:val="000000" w:themeColor="text1"/>
          <w:sz w:val="34"/>
          <w:szCs w:val="30"/>
          <w:rtl/>
        </w:rPr>
        <w:t>في الاتجاه الإسلامي التجديدي (الصحوي).</w:t>
      </w:r>
    </w:p>
    <w:p w14:paraId="3FF80752" w14:textId="77777777" w:rsidR="007C39BE" w:rsidRPr="00DC4B77" w:rsidRDefault="007C39BE" w:rsidP="00E10101">
      <w:pPr>
        <w:widowControl w:val="0"/>
        <w:spacing w:after="60" w:line="204"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كانت الحركة الفكرية إسلامية في جملتها، أو بالأحرى ذات مواضيع إسلامية، تؤيد أو تعارض ـ وكانت الصحوة كبيرة برموزها وجماهيرها، وعريضة بمساحة انتشارها، ولم يكن عبَّاس العقَّاد إلى يوم مماته ضمن المنظومة التي تدافع عن الإسلام أيًّا كان توجهها، بل كان من المشاكسين للصحوة ورجالها!!</w:t>
      </w:r>
    </w:p>
    <w:p w14:paraId="293DBBF8" w14:textId="5E664A8A" w:rsidR="007C39BE" w:rsidRPr="00DC4B77" w:rsidRDefault="007C39BE" w:rsidP="00E10101">
      <w:pPr>
        <w:widowControl w:val="0"/>
        <w:spacing w:after="60" w:line="204"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كان مجافيًا للتوجهات السلفية المعنية بالسنة النبوية، وينظر بعين الازدراء إلى الدعوة السلفية في نجد </w:t>
      </w:r>
      <w:r w:rsidR="00B00288" w:rsidRPr="00DC4B77">
        <w:rPr>
          <w:rFonts w:ascii="Traditional Arabic" w:hAnsi="Traditional Arabic" w:cs="louts shamy" w:hint="cs"/>
          <w:color w:val="000000" w:themeColor="text1"/>
          <w:sz w:val="34"/>
          <w:szCs w:val="30"/>
          <w:rtl/>
        </w:rPr>
        <w:t>(الدعوة الوهابية)</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03"/>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xml:space="preserve">، واتهم "الإخوان المسلمين" بالعمالة للعدو الصهيوني ووصفهم بـ "خُدّام الصهيونية"، وزعم أن الأستاذ حسن البنا من </w:t>
      </w:r>
      <w:r w:rsidRPr="00DC4B77">
        <w:rPr>
          <w:rFonts w:ascii="Traditional Arabic" w:hAnsi="Traditional Arabic" w:cs="louts shamy"/>
          <w:color w:val="000000" w:themeColor="text1"/>
          <w:sz w:val="34"/>
          <w:szCs w:val="30"/>
          <w:rtl/>
        </w:rPr>
        <w:lastRenderedPageBreak/>
        <w:t>يهود ويعمل لصالح يهود!!</w:t>
      </w:r>
      <w:r w:rsidR="003757BC" w:rsidRPr="00DC4B77">
        <w:rPr>
          <w:rFonts w:ascii="Traditional Arabic" w:hAnsi="Traditional Arabic" w:cs="louts shamy" w:hint="cs"/>
          <w:color w:val="000000" w:themeColor="text1"/>
          <w:sz w:val="34"/>
          <w:szCs w:val="30"/>
          <w:rtl/>
        </w:rPr>
        <w:t>، وكان يسمي الإخوان بــ</w:t>
      </w:r>
      <w:r w:rsidRPr="00DC4B77">
        <w:rPr>
          <w:rFonts w:ascii="Traditional Arabic" w:hAnsi="Traditional Arabic" w:cs="louts shamy"/>
          <w:color w:val="000000" w:themeColor="text1"/>
          <w:sz w:val="34"/>
          <w:szCs w:val="30"/>
          <w:rtl/>
        </w:rPr>
        <w:t xml:space="preserve">"خُوَّان المسلمين". </w:t>
      </w:r>
    </w:p>
    <w:p w14:paraId="5D4426D2" w14:textId="70F44C0D" w:rsidR="007C39BE" w:rsidRPr="00DC4B77" w:rsidRDefault="007C39BE" w:rsidP="00E10101">
      <w:pPr>
        <w:widowControl w:val="0"/>
        <w:spacing w:after="60" w:line="204" w:lineRule="auto"/>
        <w:ind w:firstLine="284"/>
        <w:jc w:val="both"/>
        <w:rPr>
          <w:rFonts w:ascii="Hacen Liner XXL" w:hAnsi="Hacen Liner XXL" w:cs="mohammad bold art 1"/>
          <w:color w:val="000000" w:themeColor="text1"/>
          <w:spacing w:val="-8"/>
          <w:sz w:val="30"/>
          <w:szCs w:val="30"/>
          <w:rtl/>
          <w:lang w:eastAsia="en-US"/>
        </w:rPr>
      </w:pPr>
      <w:r w:rsidRPr="00DC4B77">
        <w:rPr>
          <w:rFonts w:ascii="Traditional Arabic" w:hAnsi="Traditional Arabic" w:cs="louts shamy"/>
          <w:color w:val="000000" w:themeColor="text1"/>
          <w:sz w:val="34"/>
          <w:szCs w:val="30"/>
          <w:rtl/>
        </w:rPr>
        <w:t>وقرأ  عبَّاس العقَّاد في أمهات الكتب التراثية، فيعرف البخاري ومسلم، ويعرف شيخ الإسلام ابن تيمية وينقل عنه ويسميه الإمام الثبت</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04"/>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ويعرف ابن القيم</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05"/>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ويعرف القرافي</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06"/>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ويعرف ابن الجوزي</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07"/>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ويعرف أئمة السلف وكثيرًا من مشاهير الخلف، ويرجح بين الروايات كما في وفاة أم رومان زوجة أبي بكر رضي الله عنهما</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08"/>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ويعرف أننا نمارس النقد على المتن وعلى السند</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09"/>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ولك أن تراجع ما قاله حول قصة وأد عمر لابنته في الجاهلية</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10"/>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xml:space="preserve"> يتكلم عن السند والمتن، ويرد المتن بعقله، ويشكك في السند دون أن يذكر عنه شيئًا، فقط بالتخمين والظن، وما يعنيني أنه يعرف أن ثّمَّة متن وسند.. يعرفه جيدًا. والدكتور صالح سعد اللحيدان في نقده للعبقريات يعتذر للعقاد بأنه يجهل المصادر الصحيحة، أو يجهل التفرقة بين الصحيح وغيره. وهذا غير صحيح؛ كان عالمًا بها مطلعًا على كثير منها، يدري أن ثمَّة صحيح مقبول وضعيف مردود. </w:t>
      </w:r>
      <w:bookmarkEnd w:id="101"/>
    </w:p>
    <w:p w14:paraId="2D2363DB" w14:textId="16C4A10C" w:rsidR="0011293A" w:rsidRPr="00DC4B77" w:rsidRDefault="0011293A" w:rsidP="0011293A">
      <w:pPr>
        <w:widowControl w:val="0"/>
        <w:spacing w:after="120"/>
        <w:jc w:val="center"/>
        <w:rPr>
          <w:rFonts w:ascii="Hacen Liner XXL" w:hAnsi="Hacen Liner XXL" w:cs="mohammad bold art 1"/>
          <w:color w:val="000000" w:themeColor="text1"/>
          <w:spacing w:val="-8"/>
          <w:sz w:val="30"/>
          <w:szCs w:val="30"/>
          <w:rtl/>
          <w:lang w:eastAsia="en-US"/>
        </w:rPr>
      </w:pPr>
      <w:r w:rsidRPr="00DC4B77">
        <w:rPr>
          <w:rFonts w:ascii="Lotus Linotype" w:hAnsi="Lotus Linotype" w:cs="Lotus Linotype"/>
          <w:b/>
          <w:bCs/>
          <w:noProof/>
          <w:color w:val="000000" w:themeColor="text1"/>
          <w:sz w:val="26"/>
          <w:szCs w:val="26"/>
          <w:lang w:eastAsia="en-US"/>
        </w:rPr>
        <w:drawing>
          <wp:inline distT="0" distB="0" distL="0" distR="0" wp14:anchorId="2B0CCD3E" wp14:editId="252A9ABE">
            <wp:extent cx="1303020" cy="342900"/>
            <wp:effectExtent l="0" t="0" r="0" b="0"/>
            <wp:docPr id="17" name="صورة 17"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2"/>
                    <pic:cNvPicPr>
                      <a:picLocks noChangeAspect="1" noChangeArrowheads="1"/>
                    </pic:cNvPicPr>
                  </pic:nvPicPr>
                  <pic:blipFill>
                    <a:blip r:embed="rId15">
                      <a:extLst>
                        <a:ext uri="{28A0092B-C50C-407E-A947-70E740481C1C}">
                          <a14:useLocalDpi xmlns:a14="http://schemas.microsoft.com/office/drawing/2010/main" val="0"/>
                        </a:ext>
                      </a:extLst>
                    </a:blip>
                    <a:srcRect l="23341" t="-2370" r="25160" b="-5309"/>
                    <a:stretch>
                      <a:fillRect/>
                    </a:stretch>
                  </pic:blipFill>
                  <pic:spPr bwMode="auto">
                    <a:xfrm>
                      <a:off x="0" y="0"/>
                      <a:ext cx="1306957" cy="343936"/>
                    </a:xfrm>
                    <a:prstGeom prst="rect">
                      <a:avLst/>
                    </a:prstGeom>
                    <a:noFill/>
                    <a:ln>
                      <a:noFill/>
                    </a:ln>
                  </pic:spPr>
                </pic:pic>
              </a:graphicData>
            </a:graphic>
          </wp:inline>
        </w:drawing>
      </w:r>
    </w:p>
    <w:p w14:paraId="1A9230D7" w14:textId="6885CD3C" w:rsidR="0089382A" w:rsidRPr="00E10101" w:rsidRDefault="0089382A">
      <w:pPr>
        <w:bidi w:val="0"/>
        <w:spacing w:after="200" w:line="276" w:lineRule="auto"/>
        <w:rPr>
          <w:rFonts w:ascii="Hacen Liner XXL" w:hAnsi="Hacen Liner XXL" w:cs="mohammad bold art 1"/>
          <w:color w:val="000000" w:themeColor="text1"/>
          <w:spacing w:val="-8"/>
          <w:sz w:val="2"/>
          <w:szCs w:val="2"/>
          <w:lang w:eastAsia="en-US"/>
        </w:rPr>
      </w:pPr>
      <w:r w:rsidRPr="00E10101">
        <w:rPr>
          <w:rFonts w:ascii="Hacen Liner XXL" w:hAnsi="Hacen Liner XXL" w:cs="mohammad bold art 1"/>
          <w:color w:val="000000" w:themeColor="text1"/>
          <w:spacing w:val="-8"/>
          <w:sz w:val="2"/>
          <w:szCs w:val="2"/>
          <w:rtl/>
          <w:lang w:eastAsia="en-US"/>
        </w:rPr>
        <w:br w:type="page"/>
      </w:r>
    </w:p>
    <w:p w14:paraId="701F5FB2" w14:textId="77777777" w:rsidR="007C39BE" w:rsidRPr="00244CA3" w:rsidRDefault="007C39BE" w:rsidP="00CD6115">
      <w:pPr>
        <w:widowControl w:val="0"/>
        <w:spacing w:after="120"/>
        <w:ind w:firstLine="284"/>
        <w:jc w:val="both"/>
        <w:rPr>
          <w:rFonts w:ascii="Hacen Liner XXL" w:hAnsi="Hacen Liner XXL" w:cs="mohammad bold art 1"/>
          <w:color w:val="000000" w:themeColor="text1"/>
          <w:spacing w:val="-8"/>
          <w:sz w:val="2"/>
          <w:szCs w:val="2"/>
          <w:rtl/>
          <w:lang w:eastAsia="en-US"/>
        </w:rPr>
      </w:pPr>
    </w:p>
    <w:p w14:paraId="0EBE37D8" w14:textId="0EE4A13A" w:rsidR="007C39BE" w:rsidRPr="00DC4B77" w:rsidRDefault="007C39BE" w:rsidP="0089382A">
      <w:pPr>
        <w:pStyle w:val="Heading1"/>
        <w:rPr>
          <w:color w:val="000000" w:themeColor="text1"/>
          <w:sz w:val="34"/>
          <w:szCs w:val="34"/>
          <w:rtl/>
          <w:lang w:eastAsia="en-US"/>
        </w:rPr>
      </w:pPr>
      <w:bookmarkStart w:id="111" w:name="_Toc173116201"/>
      <w:r w:rsidRPr="00DC4B77">
        <w:rPr>
          <w:rFonts w:hint="cs"/>
          <w:color w:val="000000" w:themeColor="text1"/>
          <w:sz w:val="34"/>
          <w:szCs w:val="34"/>
          <w:rtl/>
          <w:lang w:eastAsia="en-US"/>
        </w:rPr>
        <w:t>المبحث الثاني</w:t>
      </w:r>
      <w:r w:rsidR="002B623C" w:rsidRPr="00DC4B77">
        <w:rPr>
          <w:rFonts w:hint="cs"/>
          <w:color w:val="000000" w:themeColor="text1"/>
          <w:sz w:val="34"/>
          <w:szCs w:val="34"/>
          <w:rtl/>
          <w:lang w:eastAsia="en-US"/>
        </w:rPr>
        <w:t>:</w:t>
      </w:r>
      <w:bookmarkEnd w:id="111"/>
    </w:p>
    <w:p w14:paraId="32711DA8" w14:textId="2EF63CD8" w:rsidR="007C39BE" w:rsidRPr="00DC4B77" w:rsidRDefault="007C39BE" w:rsidP="00C862BB">
      <w:pPr>
        <w:pStyle w:val="Heading1"/>
        <w:spacing w:after="240"/>
        <w:rPr>
          <w:color w:val="000000" w:themeColor="text1"/>
          <w:sz w:val="34"/>
          <w:szCs w:val="34"/>
          <w:rtl/>
          <w:lang w:eastAsia="en-US"/>
        </w:rPr>
      </w:pPr>
      <w:bookmarkStart w:id="112" w:name="_Toc78007638"/>
      <w:bookmarkStart w:id="113" w:name="_Toc173116202"/>
      <w:r w:rsidRPr="00DC4B77">
        <w:rPr>
          <w:rFonts w:hint="cs"/>
          <w:color w:val="000000" w:themeColor="text1"/>
          <w:sz w:val="34"/>
          <w:szCs w:val="34"/>
          <w:rtl/>
          <w:lang w:eastAsia="en-US"/>
        </w:rPr>
        <w:t>كيف يستدل عبّاس العقّاد في عبقرياته؟</w:t>
      </w:r>
      <w:bookmarkEnd w:id="112"/>
      <w:bookmarkEnd w:id="113"/>
    </w:p>
    <w:p w14:paraId="7EA714E4" w14:textId="77777777" w:rsidR="0089382A"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xml:space="preserve">حال التحدث عن أي "عبقري" من "العباقرة" يأتي عبَّاس العقَّاد إلى مَعْلَمٍ ثابت. هذا المعلم هو أصل "العبقري" وبيئته التي نشأ فيها. ويربط كلَّ الكرائم التي تظهر على هذا "العبقري" بأصله وبيئتهِ، ولا يجعل شيئًا منها لعقيدته. وينتقي عباس نصًا أو نصين يستدل بهما، ولا يبالي بمصدر النصوص إن وافقت ما يذهب إليه. يتحرك بين المصادر يفتش فيها حتى يجد ما يوافق هواه فينقله، كان البخاري أم كان الأصفهاني!! </w:t>
      </w:r>
    </w:p>
    <w:p w14:paraId="52AADEAD" w14:textId="77777777" w:rsidR="00E10101" w:rsidRDefault="007C39BE" w:rsidP="00BD51D2">
      <w:pPr>
        <w:widowControl w:val="0"/>
        <w:spacing w:after="60" w:line="216" w:lineRule="auto"/>
        <w:ind w:firstLine="284"/>
        <w:jc w:val="both"/>
        <w:rPr>
          <w:rFonts w:ascii="Lotus Linotype" w:hAnsi="Lotus Linotype"/>
          <w:color w:val="000000" w:themeColor="text1"/>
          <w:sz w:val="34"/>
          <w:szCs w:val="34"/>
          <w:rtl/>
        </w:rPr>
      </w:pPr>
      <w:r w:rsidRPr="00DC4B77">
        <w:rPr>
          <w:rFonts w:ascii="Lotus Linotype" w:hAnsi="Lotus Linotype" w:cs="louts shamy"/>
          <w:color w:val="000000" w:themeColor="text1"/>
          <w:sz w:val="34"/>
          <w:szCs w:val="30"/>
          <w:rtl/>
        </w:rPr>
        <w:t xml:space="preserve">وكأن العقاد لا يدري أن الخبر بالمُخْبِرِ أو بشواهدٍ في ذات الخبر تشهد على صدقه، فنحن نفتش في النص </w:t>
      </w:r>
      <w:r w:rsidR="00646BE1"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المتن</w:t>
      </w:r>
      <w:r w:rsidR="00646BE1"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ونفتش فيمن نقل إلينا النص </w:t>
      </w:r>
      <w:r w:rsidR="00646BE1"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السند</w:t>
      </w:r>
      <w:r w:rsidR="00646BE1"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ولا بد من صحّة الاثنين معًا، فلا نقبل من الكذوب ولا نقبل ممن لا يَضْبِطُ ولا ممن خدشت عدالته، ولا نقبل نصًّا يتعارض مع </w:t>
      </w:r>
      <w:r w:rsidR="00646BE1" w:rsidRPr="00DC4B77">
        <w:rPr>
          <w:rFonts w:ascii="Lotus Linotype" w:hAnsi="Lotus Linotype" w:cs="louts shamy" w:hint="cs"/>
          <w:color w:val="000000" w:themeColor="text1"/>
          <w:sz w:val="34"/>
          <w:szCs w:val="30"/>
          <w:rtl/>
        </w:rPr>
        <w:t>ال</w:t>
      </w:r>
      <w:r w:rsidRPr="00DC4B77">
        <w:rPr>
          <w:rFonts w:ascii="Lotus Linotype" w:hAnsi="Lotus Linotype" w:cs="louts shamy"/>
          <w:color w:val="000000" w:themeColor="text1"/>
          <w:sz w:val="34"/>
          <w:szCs w:val="30"/>
          <w:rtl/>
        </w:rPr>
        <w:t>صريح الصحيح</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11"/>
      </w:r>
      <w:r w:rsidR="00A86A47" w:rsidRPr="00291CAC">
        <w:rPr>
          <w:rStyle w:val="FootnoteReference"/>
          <w:rFonts w:ascii="louts shamy" w:hAnsi="louts shamy" w:cs="louts shamy"/>
          <w:color w:val="000000" w:themeColor="text1"/>
          <w:sz w:val="32"/>
          <w:szCs w:val="32"/>
          <w:rtl/>
        </w:rPr>
        <w:t>)</w:t>
      </w:r>
      <w:r w:rsidRPr="00DC4B77">
        <w:rPr>
          <w:rStyle w:val="FootnoteReference"/>
          <w:rFonts w:ascii="Lotus Linotype" w:hAnsi="Lotus Linotype" w:hint="cs"/>
          <w:color w:val="000000" w:themeColor="text1"/>
          <w:sz w:val="34"/>
          <w:szCs w:val="34"/>
          <w:rtl/>
        </w:rPr>
        <w:t>.</w:t>
      </w:r>
    </w:p>
    <w:p w14:paraId="22B766B6" w14:textId="002D61E7" w:rsidR="0011293A"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xml:space="preserve">فحينًا تجد الخطأ عنده في الاعتماد على نصٍّ ضعيف أو غير صحيح، وحينًا تجده يمسك بنص صحيح ولكنه يغير المعنى بطريقته في الاستدلال، وكثيرًا ما يجمع بين الأمرين: نص غير صحيح ومعالجة غير صحيحة. أو يتكلم من تلقاء نفسه بلا دليل صحيح أو غير صحيح!! </w:t>
      </w:r>
    </w:p>
    <w:p w14:paraId="13C91BC8" w14:textId="0487B13A" w:rsidR="0089382A"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xml:space="preserve">وفي هذا السياق تظهر بعض الجمل التي لا تستطيع وصفها بغير </w:t>
      </w:r>
      <w:r w:rsidR="0011293A" w:rsidRPr="00DC4B77">
        <w:rPr>
          <w:rFonts w:ascii="Lotus Linotype" w:hAnsi="Lotus Linotype" w:cs="louts shamy"/>
          <w:color w:val="000000" w:themeColor="text1"/>
          <w:sz w:val="34"/>
          <w:szCs w:val="30"/>
          <w:rtl/>
        </w:rPr>
        <w:t>أنها حالة من السخرية والاستخفاف</w:t>
      </w:r>
      <w:r w:rsidRPr="00DC4B77">
        <w:rPr>
          <w:rFonts w:ascii="Lotus Linotype" w:hAnsi="Lotus Linotype" w:cs="louts shamy"/>
          <w:color w:val="000000" w:themeColor="text1"/>
          <w:sz w:val="34"/>
          <w:szCs w:val="30"/>
          <w:rtl/>
        </w:rPr>
        <w:t xml:space="preserve"> بمن يقرأ، مثلا</w:t>
      </w:r>
      <w:r w:rsidR="00646BE1"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يقول: "عن عبد الله ابن عباس". ولكي يقتنع </w:t>
      </w:r>
      <w:r w:rsidRPr="00DC4B77">
        <w:rPr>
          <w:rFonts w:ascii="Lotus Linotype" w:hAnsi="Lotus Linotype" w:cs="louts shamy"/>
          <w:color w:val="000000" w:themeColor="text1"/>
          <w:sz w:val="34"/>
          <w:szCs w:val="30"/>
          <w:rtl/>
        </w:rPr>
        <w:lastRenderedPageBreak/>
        <w:t>من يقرأ بما ينسبه العقَّاد لابن عباس، رضي الله عنه، ي</w:t>
      </w:r>
      <w:r w:rsidR="00646BE1"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قحم جملة اعتراضية هي، "وكان حاضرًا"، أي عبد الله بن عباس، وكأن</w:t>
      </w:r>
      <w:r w:rsidR="00646BE1"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العقَّاد تلقى مباشرةً من عبد الله بن عباس!!</w:t>
      </w:r>
    </w:p>
    <w:p w14:paraId="590A9E80" w14:textId="7493C8AB" w:rsidR="007C39BE"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xml:space="preserve">ومعلوم أن المشكلة ليست في الصحابي، وإنما فيمن أتى بعدهم، فالكذابون من المتأخرين لابد أن يسندوا كذبهم لصحابي، فتكون المشكلة فيمن يدعي الرواية عن الصحابي لا في شخص الصحابي نفسه. </w:t>
      </w:r>
    </w:p>
    <w:p w14:paraId="076F698C" w14:textId="31306087" w:rsidR="007C39BE"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Pr>
      </w:pPr>
      <w:r w:rsidRPr="00DC4B77">
        <w:rPr>
          <w:rFonts w:ascii="Lotus Linotype" w:hAnsi="Lotus Linotype" w:cs="louts shamy"/>
          <w:color w:val="000000" w:themeColor="text1"/>
          <w:sz w:val="34"/>
          <w:szCs w:val="30"/>
          <w:rtl/>
        </w:rPr>
        <w:t>وتقرأ للعقاد: "وأيده على ذلك بعض المجتهدين". ولا تدري من هم، ولا أين يجتهدون، ولا في</w:t>
      </w:r>
      <w:r w:rsidR="00646BE1" w:rsidRPr="00DC4B77">
        <w:rPr>
          <w:rFonts w:ascii="Lotus Linotype" w:hAnsi="Lotus Linotype" w:cs="louts shamy" w:hint="cs"/>
          <w:color w:val="000000" w:themeColor="text1"/>
          <w:sz w:val="34"/>
          <w:szCs w:val="30"/>
          <w:rtl/>
        </w:rPr>
        <w:t xml:space="preserve"> </w:t>
      </w:r>
      <w:r w:rsidRPr="00DC4B77">
        <w:rPr>
          <w:rFonts w:ascii="Lotus Linotype" w:hAnsi="Lotus Linotype" w:cs="louts shamy"/>
          <w:color w:val="000000" w:themeColor="text1"/>
          <w:sz w:val="34"/>
          <w:szCs w:val="30"/>
          <w:rtl/>
        </w:rPr>
        <w:t>ماذا يجتهدون؟!!  وكله نوع محاصرة ٌللقارئ وفرضٌ للرأي عليه.</w:t>
      </w:r>
    </w:p>
    <w:p w14:paraId="5830D98E" w14:textId="49340460" w:rsidR="007C39BE"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xml:space="preserve">وإلى بعض </w:t>
      </w:r>
      <w:r w:rsidRPr="00DC4B77">
        <w:rPr>
          <w:rFonts w:ascii="Cambria" w:hAnsi="Cambria" w:cs="louts shamy"/>
          <w:color w:val="000000" w:themeColor="text1"/>
          <w:sz w:val="34"/>
          <w:szCs w:val="30"/>
          <w:rtl/>
        </w:rPr>
        <w:t>الأمثلة لبيان</w:t>
      </w:r>
      <w:r w:rsidRPr="00DC4B77">
        <w:rPr>
          <w:rFonts w:ascii="Lotus Linotype" w:hAnsi="Lotus Linotype" w:cs="louts shamy"/>
          <w:color w:val="000000" w:themeColor="text1"/>
          <w:sz w:val="34"/>
          <w:szCs w:val="30"/>
          <w:rtl/>
        </w:rPr>
        <w:t xml:space="preserve"> كيف يتعامل مع النصوص، </w:t>
      </w:r>
      <w:r w:rsidRPr="00DC4B77">
        <w:rPr>
          <w:rFonts w:ascii="Lotus Linotype" w:hAnsi="Lotus Linotype" w:cs="louts shamy"/>
          <w:b/>
          <w:bCs/>
          <w:color w:val="000000" w:themeColor="text1"/>
          <w:sz w:val="34"/>
          <w:szCs w:val="30"/>
          <w:rtl/>
        </w:rPr>
        <w:t>وكيف أنه لا يرى أثرًا للعقيدة في حياة الناس،</w:t>
      </w:r>
      <w:r w:rsidRPr="00DC4B77">
        <w:rPr>
          <w:rFonts w:ascii="Lotus Linotype" w:hAnsi="Lotus Linotype" w:cs="louts shamy"/>
          <w:color w:val="000000" w:themeColor="text1"/>
          <w:sz w:val="34"/>
          <w:szCs w:val="30"/>
          <w:rtl/>
        </w:rPr>
        <w:t xml:space="preserve"> </w:t>
      </w:r>
      <w:r w:rsidRPr="00DC4B77">
        <w:rPr>
          <w:rFonts w:ascii="Lotus Linotype" w:hAnsi="Lotus Linotype" w:cs="louts shamy"/>
          <w:b/>
          <w:bCs/>
          <w:color w:val="000000" w:themeColor="text1"/>
          <w:sz w:val="34"/>
          <w:szCs w:val="30"/>
          <w:u w:val="single"/>
          <w:rtl/>
        </w:rPr>
        <w:t>والهدف الأهم، في هذا المبحث وغيره، هو بيان مدى تغلغل الفكر الغربي في عقول نخبة الأمة</w:t>
      </w:r>
      <w:r w:rsidRPr="00DC4B77">
        <w:rPr>
          <w:rFonts w:ascii="Lotus Linotype" w:hAnsi="Lotus Linotype" w:cs="louts shamy"/>
          <w:color w:val="000000" w:themeColor="text1"/>
          <w:sz w:val="34"/>
          <w:szCs w:val="30"/>
          <w:rtl/>
        </w:rPr>
        <w:t>، وما العقّاد إلا نموذجًا</w:t>
      </w:r>
      <w:r w:rsidR="00EB0B50">
        <w:rPr>
          <w:rFonts w:ascii="Lotus Linotype" w:hAnsi="Lotus Linotype" w:cs="louts shamy" w:hint="cs"/>
          <w:color w:val="000000" w:themeColor="text1"/>
          <w:sz w:val="34"/>
          <w:szCs w:val="30"/>
          <w:rtl/>
        </w:rPr>
        <w:t xml:space="preserve"> </w:t>
      </w:r>
      <w:r w:rsidR="00EB0B50" w:rsidRPr="00291CAC">
        <w:rPr>
          <w:rFonts w:ascii="louts shamy" w:hAnsi="louts shamy" w:cs="louts shamy"/>
          <w:color w:val="0000FF"/>
          <w:sz w:val="32"/>
          <w:szCs w:val="32"/>
          <w:vertAlign w:val="superscript"/>
          <w:rtl/>
          <w:lang w:bidi="ar-EG"/>
        </w:rPr>
        <w:t>(</w:t>
      </w:r>
      <w:r w:rsidR="00EB0B50" w:rsidRPr="00291CAC">
        <w:rPr>
          <w:rStyle w:val="FootnoteReference"/>
          <w:rFonts w:ascii="louts shamy" w:hAnsi="louts shamy" w:cs="louts shamy"/>
          <w:color w:val="0000FF"/>
          <w:sz w:val="32"/>
          <w:szCs w:val="32"/>
          <w:rtl/>
          <w:lang w:bidi="ar-EG"/>
        </w:rPr>
        <w:footnoteReference w:id="212"/>
      </w:r>
      <w:r w:rsidR="00EB0B50" w:rsidRPr="00291CAC">
        <w:rPr>
          <w:rFonts w:ascii="louts shamy" w:hAnsi="louts shamy" w:cs="louts shamy"/>
          <w:color w:val="0000FF"/>
          <w:sz w:val="32"/>
          <w:szCs w:val="32"/>
          <w:vertAlign w:val="superscript"/>
          <w:rtl/>
          <w:lang w:bidi="ar-EG"/>
        </w:rPr>
        <w:t>)</w:t>
      </w:r>
      <w:r w:rsidRPr="00DC4B77">
        <w:rPr>
          <w:rFonts w:ascii="Lotus Linotype" w:hAnsi="Lotus Linotype" w:cs="louts shamy"/>
          <w:color w:val="000000" w:themeColor="text1"/>
          <w:sz w:val="34"/>
          <w:szCs w:val="30"/>
          <w:rtl/>
        </w:rPr>
        <w:t xml:space="preserve">. </w:t>
      </w:r>
    </w:p>
    <w:p w14:paraId="6516F12E" w14:textId="7BD0A356" w:rsidR="007C39BE" w:rsidRPr="00DC4B77" w:rsidRDefault="007C39BE" w:rsidP="0011293A">
      <w:pPr>
        <w:pStyle w:val="Heading2"/>
        <w:spacing w:after="60" w:line="235" w:lineRule="auto"/>
        <w:rPr>
          <w:color w:val="000000" w:themeColor="text1"/>
          <w:sz w:val="26"/>
          <w:szCs w:val="30"/>
          <w:rtl/>
          <w:lang w:eastAsia="en-US"/>
        </w:rPr>
      </w:pPr>
      <w:bookmarkStart w:id="114" w:name="_Toc173116203"/>
      <w:r w:rsidRPr="00DC4B77">
        <w:rPr>
          <w:color w:val="000000" w:themeColor="text1"/>
          <w:sz w:val="26"/>
          <w:szCs w:val="30"/>
          <w:rtl/>
          <w:lang w:eastAsia="en-US"/>
        </w:rPr>
        <w:t>أبو بكر الصديق رضي الله عنه:</w:t>
      </w:r>
      <w:bookmarkEnd w:id="114"/>
    </w:p>
    <w:p w14:paraId="7A97FD97" w14:textId="6B004587" w:rsidR="0011293A"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ينسب الصفات الحميدة التي ظهرت على الصديق</w:t>
      </w:r>
      <w:r w:rsidR="000E1E5B"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رضي الله عنه</w:t>
      </w:r>
      <w:r w:rsidR="000E1E5B"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لشخصه، يقول: "أدب الطبع الذي يهتدي من نفسه"، ويقول: "يدري بوحي نفسه"!! </w:t>
      </w:r>
    </w:p>
    <w:p w14:paraId="3C2F4E53" w14:textId="7A951829" w:rsidR="007C39BE"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ويذكر أن سبب إسلام أبي بكر</w:t>
      </w:r>
      <w:r w:rsidR="000E1E5B" w:rsidRPr="00DC4B77">
        <w:rPr>
          <w:rFonts w:ascii="Lotus Linotype" w:hAnsi="Lotus Linotype" w:cs="louts shamy" w:hint="cs"/>
          <w:color w:val="000000" w:themeColor="text1"/>
          <w:sz w:val="34"/>
          <w:szCs w:val="30"/>
          <w:rtl/>
        </w:rPr>
        <w:t xml:space="preserve"> </w:t>
      </w:r>
      <w:r w:rsidRPr="00DC4B77">
        <w:rPr>
          <w:rFonts w:ascii="Lotus Linotype" w:hAnsi="Lotus Linotype" w:cs="louts shamy"/>
          <w:color w:val="000000" w:themeColor="text1"/>
          <w:sz w:val="34"/>
          <w:szCs w:val="30"/>
          <w:rtl/>
        </w:rPr>
        <w:t>هو إعجابه ببطولة النبي ﷺ</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13"/>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xml:space="preserve">، فأبو بكر ـ عند العقَّاد ـ سيَّر جيش أسامة بعد وفاة الحبيب ﷺ، وقاتل المرتدين، وكان على هدي النبي ﷺ  في كل شيء؛ لأنه مُعجب ببطولة النبي ﷺ، أو ـ كما يقول العقَّاد ـ </w:t>
      </w:r>
      <w:r w:rsidRPr="00DC4B77">
        <w:rPr>
          <w:rFonts w:ascii="Lotus Linotype" w:hAnsi="Lotus Linotype" w:cs="louts shamy"/>
          <w:b/>
          <w:bCs/>
          <w:color w:val="000000" w:themeColor="text1"/>
          <w:sz w:val="34"/>
          <w:szCs w:val="30"/>
          <w:rtl/>
        </w:rPr>
        <w:t>لأنها أوامر بطله العزيز عليه</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14"/>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hint="cs"/>
          <w:color w:val="000000" w:themeColor="text1"/>
          <w:sz w:val="34"/>
          <w:szCs w:val="34"/>
          <w:rtl/>
        </w:rPr>
        <w:t xml:space="preserve"> </w:t>
      </w:r>
      <w:r w:rsidRPr="00DC4B77">
        <w:rPr>
          <w:rFonts w:ascii="Lotus Linotype" w:hAnsi="Lotus Linotype" w:cs="louts shamy" w:hint="cs"/>
          <w:color w:val="000000" w:themeColor="text1"/>
          <w:sz w:val="34"/>
          <w:szCs w:val="30"/>
          <w:rtl/>
        </w:rPr>
        <w:t>لا إيمانًا بالله وما أنزل على رسوله</w:t>
      </w:r>
      <w:r w:rsidRPr="00DC4B77">
        <w:rPr>
          <w:rFonts w:ascii="Lotus Linotype" w:hAnsi="Lotus Linotype" w:cs="louts shamy"/>
          <w:color w:val="000000" w:themeColor="text1"/>
          <w:sz w:val="34"/>
          <w:szCs w:val="30"/>
          <w:rtl/>
        </w:rPr>
        <w:t xml:space="preserve"> ﷺ!! </w:t>
      </w:r>
    </w:p>
    <w:p w14:paraId="7DDC8D1B" w14:textId="1BC778B1" w:rsidR="007C39BE" w:rsidRPr="00DC4B77" w:rsidRDefault="007C39BE" w:rsidP="000231BE">
      <w:pPr>
        <w:widowControl w:val="0"/>
        <w:spacing w:after="60"/>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lastRenderedPageBreak/>
        <w:t>والحقيقة أن أبا بكر الصديق</w:t>
      </w:r>
      <w:r w:rsidR="000E1E5B"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رضي الله عنه</w:t>
      </w:r>
      <w:r w:rsidR="000E1E5B"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عاش قريبًا من أربعين عامًا قبل البعثة نسيًا منسيًّا، ولولا الله ما اهتدى ولا صام ولا صلى، ولمات كما مات ألوف من قومه لا يسمع بهم أحد؛ والله يقول:</w:t>
      </w:r>
      <w:r w:rsidR="005A13BF" w:rsidRPr="00DC4B77">
        <w:rPr>
          <w:rFonts w:ascii="Lotus Linotype" w:hAnsi="Lotus Linotype" w:cs="louts shamy" w:hint="cs"/>
          <w:color w:val="000000" w:themeColor="text1"/>
          <w:sz w:val="34"/>
          <w:szCs w:val="30"/>
          <w:rtl/>
        </w:rPr>
        <w:t xml:space="preserve"> (</w:t>
      </w:r>
      <w:r w:rsidR="005A13BF" w:rsidRPr="00DC4B77">
        <w:rPr>
          <w:rFonts w:ascii="Traditional Arabic" w:hAnsi="Traditional Arabic" w:cs="Traditional Arabic"/>
          <w:color w:val="000000" w:themeColor="text1"/>
          <w:sz w:val="38"/>
          <w:szCs w:val="34"/>
          <w:rtl/>
        </w:rPr>
        <w:t>لَّقَدۡ أَنزَلۡنَآ ءَايَٰت مُّبَيِّنَٰت وَٱللَّهُ يَهۡدِي مَن يَشَآءُ إِلَىٰ صِرَٰط مُّسۡتَقِيم)</w:t>
      </w:r>
      <w:r w:rsidRPr="00DC4B77">
        <w:rPr>
          <w:rFonts w:ascii="Traditional Arabic" w:hAnsi="Traditional Arabic" w:cs="Traditional Arabic"/>
          <w:color w:val="000000" w:themeColor="text1"/>
          <w:sz w:val="38"/>
          <w:szCs w:val="34"/>
          <w:rtl/>
        </w:rPr>
        <w:t xml:space="preserve"> </w:t>
      </w:r>
      <w:r w:rsidR="0090557D" w:rsidRPr="00DC4B77">
        <w:rPr>
          <w:rFonts w:ascii="Traditional Arabic" w:hAnsi="Traditional Arabic" w:cs="Traditional Arabic"/>
          <w:color w:val="000000" w:themeColor="text1"/>
          <w:sz w:val="38"/>
          <w:szCs w:val="34"/>
          <w:rtl/>
        </w:rPr>
        <w:t>(</w:t>
      </w:r>
      <w:r w:rsidRPr="00DC4B77">
        <w:rPr>
          <w:rFonts w:ascii="Traditional Arabic" w:hAnsi="Traditional Arabic" w:cs="Traditional Arabic"/>
          <w:color w:val="000000" w:themeColor="text1"/>
          <w:sz w:val="38"/>
          <w:szCs w:val="34"/>
          <w:rtl/>
        </w:rPr>
        <w:t>النور: ٤٦</w:t>
      </w:r>
      <w:r w:rsidR="0090557D" w:rsidRPr="00DC4B77">
        <w:rPr>
          <w:rFonts w:ascii="Traditional Arabic" w:hAnsi="Traditional Arabic" w:cs="Traditional Arabic"/>
          <w:color w:val="000000" w:themeColor="text1"/>
          <w:sz w:val="38"/>
          <w:szCs w:val="34"/>
          <w:rtl/>
        </w:rPr>
        <w:t>)</w:t>
      </w:r>
      <w:r w:rsidRPr="00DC4B77">
        <w:rPr>
          <w:rFonts w:ascii="Traditional Arabic" w:hAnsi="Traditional Arabic" w:cs="Traditional Arabic"/>
          <w:color w:val="000000" w:themeColor="text1"/>
          <w:sz w:val="38"/>
          <w:szCs w:val="34"/>
          <w:rtl/>
        </w:rPr>
        <w:t>، والله يقول</w:t>
      </w:r>
      <w:r w:rsidR="005A13BF" w:rsidRPr="00DC4B77">
        <w:rPr>
          <w:rFonts w:ascii="Traditional Arabic" w:hAnsi="Traditional Arabic" w:cs="Traditional Arabic"/>
          <w:color w:val="000000" w:themeColor="text1"/>
          <w:sz w:val="38"/>
          <w:szCs w:val="34"/>
          <w:rtl/>
        </w:rPr>
        <w:t>: (وَلَوۡلَا فَضۡلُ ٱللَّهِ عَلَيۡكُمۡ وَرَحۡمَتُهُۥ مَا زَكَىٰ مِنكُم مِّنۡ أَحَدٍ أَبَد</w:t>
      </w:r>
      <w:r w:rsidR="007C5A09" w:rsidRPr="00DC4B77">
        <w:rPr>
          <w:rFonts w:ascii="Traditional Arabic" w:hAnsi="Traditional Arabic" w:cs="Traditional Arabic"/>
          <w:color w:val="000000" w:themeColor="text1"/>
          <w:sz w:val="38"/>
          <w:szCs w:val="34"/>
          <w:rtl/>
        </w:rPr>
        <w:t>ً</w:t>
      </w:r>
      <w:r w:rsidR="005A13BF" w:rsidRPr="00DC4B77">
        <w:rPr>
          <w:rFonts w:ascii="Traditional Arabic" w:hAnsi="Traditional Arabic" w:cs="Traditional Arabic"/>
          <w:color w:val="000000" w:themeColor="text1"/>
          <w:sz w:val="38"/>
          <w:szCs w:val="34"/>
          <w:rtl/>
        </w:rPr>
        <w:t>ا وَلَٰكِنَّ ٱللَّهَ يُزَكِّي مَن يَشَآءُۗ وَٱللَّهُ سَمِيعٌ عَلِيم)</w:t>
      </w:r>
      <w:r w:rsidRPr="00DC4B77">
        <w:rPr>
          <w:rFonts w:ascii="Traditional Arabic" w:hAnsi="Traditional Arabic" w:cs="Traditional Arabic"/>
          <w:color w:val="000000" w:themeColor="text1"/>
          <w:sz w:val="38"/>
          <w:szCs w:val="34"/>
          <w:rtl/>
        </w:rPr>
        <w:t xml:space="preserve">: </w:t>
      </w:r>
      <w:r w:rsidR="0090557D" w:rsidRPr="00DC4B77">
        <w:rPr>
          <w:rFonts w:ascii="Traditional Arabic" w:hAnsi="Traditional Arabic" w:cs="Traditional Arabic"/>
          <w:color w:val="000000" w:themeColor="text1"/>
          <w:sz w:val="38"/>
          <w:szCs w:val="34"/>
          <w:rtl/>
        </w:rPr>
        <w:t>(</w:t>
      </w:r>
      <w:r w:rsidRPr="00DC4B77">
        <w:rPr>
          <w:rFonts w:ascii="Traditional Arabic" w:hAnsi="Traditional Arabic" w:cs="Traditional Arabic"/>
          <w:color w:val="000000" w:themeColor="text1"/>
          <w:sz w:val="38"/>
          <w:szCs w:val="34"/>
          <w:rtl/>
        </w:rPr>
        <w:t>النور: ٢١</w:t>
      </w:r>
      <w:r w:rsidR="0090557D" w:rsidRPr="00DC4B77">
        <w:rPr>
          <w:rFonts w:ascii="Traditional Arabic" w:hAnsi="Traditional Arabic" w:cs="Traditional Arabic"/>
          <w:color w:val="000000" w:themeColor="text1"/>
          <w:sz w:val="38"/>
          <w:szCs w:val="34"/>
          <w:rtl/>
        </w:rPr>
        <w:t>)</w:t>
      </w:r>
      <w:r w:rsidRPr="00DC4B77">
        <w:rPr>
          <w:rFonts w:ascii="Traditional Arabic" w:hAnsi="Traditional Arabic" w:cs="Traditional Arabic"/>
          <w:color w:val="000000" w:themeColor="text1"/>
          <w:sz w:val="38"/>
          <w:szCs w:val="34"/>
          <w:rtl/>
        </w:rPr>
        <w:t>، والله يقول:</w:t>
      </w:r>
      <w:r w:rsidR="005A13BF" w:rsidRPr="00DC4B77">
        <w:rPr>
          <w:rFonts w:ascii="Traditional Arabic" w:hAnsi="Traditional Arabic" w:cs="Traditional Arabic"/>
          <w:color w:val="000000" w:themeColor="text1"/>
          <w:sz w:val="38"/>
          <w:szCs w:val="34"/>
          <w:rtl/>
        </w:rPr>
        <w:t xml:space="preserve"> (هُوَ ٱلَّذِي بَعَثَ فِي ٱلۡأُمِّيِّ‍ۧنَ رَسُول</w:t>
      </w:r>
      <w:r w:rsidR="007C5A09" w:rsidRPr="00DC4B77">
        <w:rPr>
          <w:rFonts w:ascii="Traditional Arabic" w:hAnsi="Traditional Arabic" w:cs="Traditional Arabic"/>
          <w:color w:val="000000" w:themeColor="text1"/>
          <w:sz w:val="38"/>
          <w:szCs w:val="34"/>
          <w:rtl/>
        </w:rPr>
        <w:t>ً</w:t>
      </w:r>
      <w:r w:rsidR="005A13BF" w:rsidRPr="00DC4B77">
        <w:rPr>
          <w:rFonts w:ascii="Traditional Arabic" w:hAnsi="Traditional Arabic" w:cs="Traditional Arabic"/>
          <w:color w:val="000000" w:themeColor="text1"/>
          <w:sz w:val="38"/>
          <w:szCs w:val="34"/>
          <w:rtl/>
        </w:rPr>
        <w:t>ا مِّنۡهُمۡ يَتۡلُواْ عَلَيۡهِمۡ ءَايَٰتِهِۦ وَيُزَكِّيهِمۡ وَيُعَلِّمُهُمُ ٱلۡكِتَٰبَ وَٱلۡحِكۡمَةَ وَإِن كَانُواْ مِن قَبۡلُ لَفِي ضَلَٰل</w:t>
      </w:r>
      <w:r w:rsidR="007C5A09" w:rsidRPr="00DC4B77">
        <w:rPr>
          <w:rFonts w:ascii="Traditional Arabic" w:hAnsi="Traditional Arabic" w:cs="Traditional Arabic"/>
          <w:color w:val="000000" w:themeColor="text1"/>
          <w:sz w:val="38"/>
          <w:szCs w:val="34"/>
          <w:rtl/>
        </w:rPr>
        <w:t>ٍ</w:t>
      </w:r>
      <w:r w:rsidR="005A13BF" w:rsidRPr="00DC4B77">
        <w:rPr>
          <w:rFonts w:ascii="Traditional Arabic" w:hAnsi="Traditional Arabic" w:cs="Traditional Arabic"/>
          <w:color w:val="000000" w:themeColor="text1"/>
          <w:sz w:val="38"/>
          <w:szCs w:val="34"/>
          <w:rtl/>
        </w:rPr>
        <w:t xml:space="preserve"> مُّبِين</w:t>
      </w:r>
      <w:r w:rsidR="007C5A09" w:rsidRPr="00DC4B77">
        <w:rPr>
          <w:rFonts w:ascii="Traditional Arabic" w:hAnsi="Traditional Arabic" w:cs="Traditional Arabic"/>
          <w:color w:val="000000" w:themeColor="text1"/>
          <w:sz w:val="38"/>
          <w:szCs w:val="34"/>
          <w:rtl/>
        </w:rPr>
        <w:t>.</w:t>
      </w:r>
      <w:r w:rsidR="005A13BF" w:rsidRPr="00DC4B77">
        <w:rPr>
          <w:rFonts w:ascii="Traditional Arabic" w:hAnsi="Traditional Arabic" w:cs="Traditional Arabic"/>
          <w:color w:val="000000" w:themeColor="text1"/>
          <w:sz w:val="38"/>
          <w:szCs w:val="34"/>
          <w:rtl/>
        </w:rPr>
        <w:t xml:space="preserve"> وَءَاخَرِينَ مِنۡهُمۡ لَمَّا يَلۡحَقُواْ بِهِمۡۚ وَهُوَ ٱلۡعَزِيزُ ٱلۡحَكِيمُ</w:t>
      </w:r>
      <w:r w:rsidR="007C5A09" w:rsidRPr="00DC4B77">
        <w:rPr>
          <w:rFonts w:ascii="Traditional Arabic" w:hAnsi="Traditional Arabic" w:cs="Traditional Arabic"/>
          <w:color w:val="000000" w:themeColor="text1"/>
          <w:sz w:val="38"/>
          <w:szCs w:val="34"/>
          <w:rtl/>
        </w:rPr>
        <w:t xml:space="preserve">. </w:t>
      </w:r>
      <w:r w:rsidR="005A13BF" w:rsidRPr="00DC4B77">
        <w:rPr>
          <w:rFonts w:ascii="Traditional Arabic" w:hAnsi="Traditional Arabic" w:cs="Traditional Arabic"/>
          <w:color w:val="000000" w:themeColor="text1"/>
          <w:sz w:val="38"/>
          <w:szCs w:val="34"/>
          <w:rtl/>
        </w:rPr>
        <w:t>ذَٰلِكَ فَضۡلُ ٱللَّهِ يُؤۡتِيهِ مَن يَشَآءُۚ وَٱللَّهُ ذُو ٱلۡفَضۡلِ ٱلۡعَظِيمِ)</w:t>
      </w:r>
      <w:r w:rsidRPr="00DC4B77">
        <w:rPr>
          <w:rFonts w:ascii="Traditional Arabic" w:hAnsi="Traditional Arabic" w:cs="Traditional Arabic"/>
          <w:color w:val="000000" w:themeColor="text1"/>
          <w:sz w:val="38"/>
          <w:szCs w:val="34"/>
          <w:rtl/>
        </w:rPr>
        <w:t xml:space="preserve"> </w:t>
      </w:r>
      <w:r w:rsidR="0090557D" w:rsidRPr="00DC4B77">
        <w:rPr>
          <w:rFonts w:ascii="Traditional Arabic" w:hAnsi="Traditional Arabic" w:cs="Traditional Arabic"/>
          <w:color w:val="000000" w:themeColor="text1"/>
          <w:sz w:val="38"/>
          <w:szCs w:val="34"/>
          <w:rtl/>
        </w:rPr>
        <w:t>(</w:t>
      </w:r>
      <w:r w:rsidRPr="00DC4B77">
        <w:rPr>
          <w:rFonts w:ascii="Traditional Arabic" w:hAnsi="Traditional Arabic" w:cs="Traditional Arabic"/>
          <w:color w:val="000000" w:themeColor="text1"/>
          <w:sz w:val="38"/>
          <w:szCs w:val="34"/>
          <w:rtl/>
        </w:rPr>
        <w:t>الجمعة: ٢ - ٤</w:t>
      </w:r>
      <w:r w:rsidR="0090557D" w:rsidRPr="00DC4B77">
        <w:rPr>
          <w:rFonts w:ascii="Traditional Arabic" w:hAnsi="Traditional Arabic" w:cs="Traditional Arabic"/>
          <w:color w:val="000000" w:themeColor="text1"/>
          <w:sz w:val="38"/>
          <w:szCs w:val="34"/>
          <w:rtl/>
        </w:rPr>
        <w:t>)</w:t>
      </w:r>
      <w:r w:rsidRPr="00DC4B77">
        <w:rPr>
          <w:rFonts w:ascii="Lotus Linotype" w:hAnsi="Lotus Linotype" w:cs="louts shamy"/>
          <w:color w:val="000000" w:themeColor="text1"/>
          <w:sz w:val="34"/>
          <w:szCs w:val="30"/>
          <w:rtl/>
        </w:rPr>
        <w:t xml:space="preserve">، فكله من فضل الله علينا ابتداءً وختامًا، وفي الحديث: </w:t>
      </w:r>
      <w:r w:rsidRPr="00DC4B77">
        <w:rPr>
          <w:rFonts w:ascii="Lotus Linotype" w:hAnsi="Lotus Linotype" w:cs="louts shamy"/>
          <w:color w:val="000000" w:themeColor="text1"/>
          <w:sz w:val="34"/>
          <w:szCs w:val="30"/>
          <w:rtl/>
          <w:lang w:eastAsia="en-US"/>
        </w:rPr>
        <w:t>«وَاللَّهِ لَوْلا اللهُ مَا اهْتَدَيْنَا، وَلا تَصَدَّقْنَا وَلا صَلَّيْنَا»</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15"/>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lang w:eastAsia="en-US"/>
        </w:rPr>
        <w:t>.</w:t>
      </w:r>
    </w:p>
    <w:p w14:paraId="111E458A" w14:textId="37B0EEE4" w:rsidR="007C39BE" w:rsidRPr="00DC4B77" w:rsidRDefault="007C39BE" w:rsidP="0089382A">
      <w:pPr>
        <w:pStyle w:val="Heading2"/>
        <w:rPr>
          <w:color w:val="000000" w:themeColor="text1"/>
          <w:sz w:val="26"/>
          <w:szCs w:val="30"/>
          <w:rtl/>
          <w:lang w:eastAsia="en-US"/>
        </w:rPr>
      </w:pPr>
      <w:bookmarkStart w:id="115" w:name="_Toc173116204"/>
      <w:r w:rsidRPr="00DC4B77">
        <w:rPr>
          <w:color w:val="000000" w:themeColor="text1"/>
          <w:sz w:val="26"/>
          <w:szCs w:val="30"/>
          <w:rtl/>
          <w:lang w:eastAsia="en-US"/>
        </w:rPr>
        <w:t>أم المؤمنين عائشة رضي الله عنها:</w:t>
      </w:r>
      <w:bookmarkEnd w:id="115"/>
    </w:p>
    <w:p w14:paraId="41949FDC" w14:textId="77777777" w:rsidR="0011293A"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حال تناوله لسيرة أم المؤمنين عائشة بنت الصديق</w:t>
      </w:r>
      <w:r w:rsidR="00CB5EAA"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رضي الله عنهما</w:t>
      </w:r>
      <w:r w:rsidR="00CB5EAA"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قدّم بحديثٍ طويلٍ يتكلم فيه عن حال المرأة في الجزيرة العربية قبل الإسلام، وخاصة النساء اللاتي في بيوت سادة العرب، يقول: كانت ت</w:t>
      </w:r>
      <w:r w:rsidR="00CB5EAA"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ستشار. والثابت أن إستشارة النساء في الأمور العامة لم تكن ظاهرة مجتمعية لا قبل الإسلام ولا بعده، فلا ي</w:t>
      </w:r>
      <w:r w:rsidR="00CB5EAA"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علم حضور النساء لمجالس الرأي والقرار. ثم ينثني بعد ذلك على بيت أبي بكر الصديق في الجاهلية فيقول: بيتُ سيادةٍ متحضر، رجاله رقاق القلوب يهيمون بنسائهم، ونساؤهم حسناوات منعمات أو كما يقول هو واصفًا بيتَ أبي بكر</w:t>
      </w:r>
      <w:r w:rsidR="00CB5EAA"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رضي الله عنهم أجمعين</w:t>
      </w:r>
      <w:r w:rsidR="00CB5EAA" w:rsidRPr="00DC4B77">
        <w:rPr>
          <w:rFonts w:ascii="Lotus Linotype" w:hAnsi="Lotus Linotype" w:cs="louts shamy" w:hint="cs"/>
          <w:color w:val="000000" w:themeColor="text1"/>
          <w:sz w:val="34"/>
          <w:szCs w:val="30"/>
          <w:rtl/>
        </w:rPr>
        <w:t xml:space="preserve">، </w:t>
      </w:r>
      <w:r w:rsidRPr="00DC4B77">
        <w:rPr>
          <w:rFonts w:ascii="Lotus Linotype" w:hAnsi="Lotus Linotype" w:cs="louts shamy"/>
          <w:color w:val="000000" w:themeColor="text1"/>
          <w:sz w:val="34"/>
          <w:szCs w:val="30"/>
          <w:rtl/>
        </w:rPr>
        <w:t>"ظُرفُ الرجالِ وتدليلُ النساءِ".</w:t>
      </w:r>
    </w:p>
    <w:p w14:paraId="515E7501" w14:textId="1D2B6E12" w:rsidR="007C39BE" w:rsidRPr="00DC4B77" w:rsidRDefault="007C39BE" w:rsidP="00C862BB">
      <w:pPr>
        <w:widowControl w:val="0"/>
        <w:spacing w:after="60" w:line="228"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ثم يبني على ذلك فيقول بأن هذه النشأة</w:t>
      </w:r>
      <w:r w:rsidR="00CB5EAA" w:rsidRPr="00DC4B77">
        <w:rPr>
          <w:rFonts w:ascii="Lotus Linotype" w:hAnsi="Lotus Linotype" w:cs="louts shamy" w:hint="cs"/>
          <w:color w:val="000000" w:themeColor="text1"/>
          <w:sz w:val="34"/>
          <w:szCs w:val="30"/>
          <w:rtl/>
        </w:rPr>
        <w:t xml:space="preserve">، </w:t>
      </w:r>
      <w:r w:rsidRPr="00DC4B77">
        <w:rPr>
          <w:rFonts w:ascii="Lotus Linotype" w:hAnsi="Lotus Linotype" w:cs="louts shamy"/>
          <w:color w:val="000000" w:themeColor="text1"/>
          <w:sz w:val="34"/>
          <w:szCs w:val="30"/>
          <w:rtl/>
        </w:rPr>
        <w:t>في بيوت السيادة والشرف</w:t>
      </w:r>
      <w:r w:rsidR="00CB5EAA"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جعلت لها </w:t>
      </w:r>
      <w:r w:rsidRPr="00DC4B77">
        <w:rPr>
          <w:rFonts w:ascii="Lotus Linotype" w:hAnsi="Lotus Linotype" w:cs="louts shamy"/>
          <w:color w:val="000000" w:themeColor="text1"/>
          <w:sz w:val="34"/>
          <w:szCs w:val="30"/>
          <w:rtl/>
        </w:rPr>
        <w:lastRenderedPageBreak/>
        <w:t>شخصية قابلة للمشورة وللمشاركة في الأمور العامة، ويصورها بأنها كانت "سيدة المجتمع الأولى"، فقد كانت للنبي ﷺ "سفيرته الأولى لعالم النساء في عصره وفيما يليه من العصور، فكانت تحضره إذا بايع النساء أو صلى بهن أو جلسن إليه يسألنه في أمور الدين"</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16"/>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xml:space="preserve">. </w:t>
      </w:r>
    </w:p>
    <w:p w14:paraId="2FBB9835" w14:textId="77777777" w:rsidR="007C39BE" w:rsidRPr="00DC4B77" w:rsidRDefault="007C39BE" w:rsidP="00C862BB">
      <w:pPr>
        <w:widowControl w:val="0"/>
        <w:spacing w:after="60" w:line="228"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b/>
          <w:bCs/>
          <w:color w:val="000000" w:themeColor="text1"/>
          <w:sz w:val="34"/>
          <w:szCs w:val="30"/>
          <w:rtl/>
        </w:rPr>
        <w:t>يحاول أن يَصبَّ نموذج الدعوة الأول في قالب العلمانية المعاصر!!</w:t>
      </w:r>
    </w:p>
    <w:p w14:paraId="4ACAF1DC" w14:textId="77777777" w:rsidR="007C39BE" w:rsidRPr="00DC4B77" w:rsidRDefault="007C39BE" w:rsidP="00C862BB">
      <w:pPr>
        <w:widowControl w:val="0"/>
        <w:spacing w:after="60" w:line="228" w:lineRule="auto"/>
        <w:ind w:firstLine="284"/>
        <w:jc w:val="both"/>
        <w:rPr>
          <w:rFonts w:ascii="Lotus Linotype" w:hAnsi="Lotus Linotype" w:cs="louts shamy"/>
          <w:b/>
          <w:bCs/>
          <w:color w:val="000000" w:themeColor="text1"/>
          <w:sz w:val="34"/>
          <w:szCs w:val="30"/>
          <w:rtl/>
        </w:rPr>
      </w:pPr>
      <w:r w:rsidRPr="00DC4B77">
        <w:rPr>
          <w:rFonts w:ascii="Lotus Linotype" w:hAnsi="Lotus Linotype" w:cs="louts shamy"/>
          <w:b/>
          <w:bCs/>
          <w:color w:val="000000" w:themeColor="text1"/>
          <w:sz w:val="34"/>
          <w:szCs w:val="30"/>
          <w:rtl/>
        </w:rPr>
        <w:t>وغير صحيح!!</w:t>
      </w:r>
    </w:p>
    <w:p w14:paraId="648647CC" w14:textId="1A4B4B93" w:rsidR="0089382A" w:rsidRPr="00DC4B77" w:rsidRDefault="007C39BE" w:rsidP="00E10101">
      <w:pPr>
        <w:widowControl w:val="0"/>
        <w:autoSpaceDE w:val="0"/>
        <w:autoSpaceDN w:val="0"/>
        <w:adjustRightInd w:val="0"/>
        <w:spacing w:after="60" w:line="228"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أبو بكر الصديق من بني تَيْمِ بن مُرَّةٍ، وبنو تيم بن مرة هم أضعف قريش نسبًا وأقلهم حسبًا، فكانوا بين قريش في الجاهلية لا يفاخرون بغير ابن جدعان. وابن جدعان هذا صعلوكٌ مطرود عثر على كنز فراح ينفق أمواله فيما كانت العرب تفاخر به (إطعام الطعام) ليخلد ذكره بين الناس، واجتمع حوله عدد من الشعراء يمدحونه إن أطعمهم ويذمونه إن أُطعموا ما هو أشهى عند غيره، فشاع بين الناس ذكره</w:t>
      </w:r>
      <w:r w:rsidR="00495622"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وكله من فخر الجاهلية، ومشهورٌ قول أبي سفيان يوم بويع أبو بكرٍ بالخلافة: "</w:t>
      </w:r>
      <w:r w:rsidRPr="00DC4B77">
        <w:rPr>
          <w:rFonts w:ascii="Lotus Linotype" w:hAnsi="Lotus Linotype" w:cs="louts shamy"/>
          <w:color w:val="000000" w:themeColor="text1"/>
          <w:sz w:val="34"/>
          <w:szCs w:val="30"/>
          <w:rtl/>
          <w:lang w:eastAsia="en-US"/>
        </w:rPr>
        <w:t>ما بال هذا الأمر في أقل قريش قلة وأذلها ذلة"</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17"/>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xml:space="preserve">. </w:t>
      </w:r>
      <w:r w:rsidR="008D58CF" w:rsidRPr="00DC4B77">
        <w:rPr>
          <w:rFonts w:ascii="Lotus Linotype" w:hAnsi="Lotus Linotype" w:cs="louts shamy"/>
          <w:color w:val="000000" w:themeColor="text1"/>
          <w:sz w:val="34"/>
          <w:szCs w:val="30"/>
          <w:rtl/>
          <w:lang w:eastAsia="en-US"/>
        </w:rPr>
        <w:t>ومشهورٌ أيضًا قول أبي قحافة</w:t>
      </w:r>
      <w:r w:rsidRPr="00DC4B77">
        <w:rPr>
          <w:rFonts w:ascii="Lotus Linotype" w:hAnsi="Lotus Linotype" w:cs="louts shamy"/>
          <w:color w:val="000000" w:themeColor="text1"/>
          <w:sz w:val="34"/>
          <w:szCs w:val="30"/>
          <w:rtl/>
          <w:lang w:eastAsia="en-US"/>
        </w:rPr>
        <w:t xml:space="preserve"> (والد أبي بكر الصديق) يوم بويع بالخلافة: هل رضيت بذلك بنو عبد مناف وبنو المغيرة؟! قالوا: نعم، فقال: لا واضع لما رفعت، ولا رافع لما وضعت</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18"/>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lang w:eastAsia="en-US"/>
        </w:rPr>
        <w:t>. فهو يشي</w:t>
      </w:r>
      <w:r w:rsidR="00495622" w:rsidRPr="00DC4B77">
        <w:rPr>
          <w:rFonts w:ascii="Lotus Linotype" w:hAnsi="Lotus Linotype" w:cs="louts shamy" w:hint="cs"/>
          <w:color w:val="000000" w:themeColor="text1"/>
          <w:sz w:val="34"/>
          <w:szCs w:val="30"/>
          <w:rtl/>
          <w:lang w:eastAsia="en-US"/>
        </w:rPr>
        <w:t>ر</w:t>
      </w:r>
      <w:r w:rsidRPr="00DC4B77">
        <w:rPr>
          <w:rFonts w:ascii="Lotus Linotype" w:hAnsi="Lotus Linotype" w:cs="louts shamy"/>
          <w:color w:val="000000" w:themeColor="text1"/>
          <w:sz w:val="34"/>
          <w:szCs w:val="30"/>
          <w:rtl/>
          <w:lang w:eastAsia="en-US"/>
        </w:rPr>
        <w:t xml:space="preserve"> إلى موضوعٍ رُفع، ومرفوعٍ وضع. </w:t>
      </w:r>
      <w:r w:rsidRPr="00DC4B77">
        <w:rPr>
          <w:rFonts w:ascii="Lotus Linotype" w:hAnsi="Lotus Linotype" w:cs="louts shamy"/>
          <w:color w:val="000000" w:themeColor="text1"/>
          <w:sz w:val="34"/>
          <w:szCs w:val="30"/>
          <w:rtl/>
        </w:rPr>
        <w:t>وحال</w:t>
      </w:r>
      <w:r w:rsidR="00495622"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بني تيم بن مرة في الجاهلية معروفٌ في كتب الأنساب وكتب السيرة وكتب الحديث، ولابد أن</w:t>
      </w:r>
      <w:r w:rsidR="00B00288" w:rsidRPr="00DC4B77">
        <w:rPr>
          <w:rFonts w:ascii="Lotus Linotype" w:hAnsi="Lotus Linotype" w:cs="louts shamy"/>
          <w:color w:val="000000" w:themeColor="text1"/>
          <w:sz w:val="34"/>
          <w:szCs w:val="30"/>
          <w:rtl/>
        </w:rPr>
        <w:t xml:space="preserve"> العقاد قد مر عليها أكثر من مرة</w:t>
      </w:r>
      <w:r w:rsidRPr="00DC4B77">
        <w:rPr>
          <w:rFonts w:ascii="Lotus Linotype" w:hAnsi="Lotus Linotype" w:cs="louts shamy"/>
          <w:color w:val="000000" w:themeColor="text1"/>
          <w:sz w:val="34"/>
          <w:szCs w:val="30"/>
          <w:rtl/>
        </w:rPr>
        <w:t>،</w:t>
      </w:r>
      <w:r w:rsidR="00495622" w:rsidRPr="00DC4B77">
        <w:rPr>
          <w:rFonts w:ascii="Lotus Linotype" w:hAnsi="Lotus Linotype" w:cs="louts shamy" w:hint="cs"/>
          <w:color w:val="000000" w:themeColor="text1"/>
          <w:sz w:val="34"/>
          <w:szCs w:val="30"/>
          <w:rtl/>
        </w:rPr>
        <w:t xml:space="preserve"> وخاصة أنها تحدث </w:t>
      </w:r>
      <w:r w:rsidR="00495622" w:rsidRPr="00DC4B77">
        <w:rPr>
          <w:rFonts w:ascii="Lotus Linotype" w:hAnsi="Lotus Linotype" w:cs="louts shamy" w:hint="cs"/>
          <w:color w:val="000000" w:themeColor="text1"/>
          <w:sz w:val="34"/>
          <w:szCs w:val="30"/>
          <w:rtl/>
        </w:rPr>
        <w:lastRenderedPageBreak/>
        <w:t>عن المنافسة بين القبائل في قريش،</w:t>
      </w:r>
      <w:r w:rsidRPr="00DC4B77">
        <w:rPr>
          <w:rFonts w:ascii="Lotus Linotype" w:hAnsi="Lotus Linotype" w:cs="louts shamy"/>
          <w:color w:val="000000" w:themeColor="text1"/>
          <w:sz w:val="34"/>
          <w:szCs w:val="30"/>
          <w:rtl/>
        </w:rPr>
        <w:t xml:space="preserve"> فانظر كيف يحيد عن الحقيقة وصولًا لما يريد؟!</w:t>
      </w:r>
    </w:p>
    <w:p w14:paraId="24278FDE" w14:textId="77A8B7CE" w:rsidR="007C39BE" w:rsidRPr="00DC4B77" w:rsidRDefault="007C39BE" w:rsidP="00BD51D2">
      <w:pPr>
        <w:widowControl w:val="0"/>
        <w:autoSpaceDE w:val="0"/>
        <w:autoSpaceDN w:val="0"/>
        <w:adjustRightInd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ولم يكن النبي ﷺ يستشير السيدة عائشة في شأنه كله، بل ولا استشار السيدة أم سلمة يوم الحديبية كما هو مشهورٌ بين الناس، وإنما دخل خيمته وهي</w:t>
      </w:r>
      <w:r w:rsidR="00495622"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رضي الله عنها</w:t>
      </w:r>
      <w:r w:rsidR="00495622"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فيها وتحدث إليها حديث المدهش المأخوذ بما رأى من الناس وقد أمرهم فتباطؤوا، فسمعت قوله وعرضت عليه رأيًا فأخذ به</w:t>
      </w:r>
      <w:r w:rsidR="00495622"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فلم يكن الحال معها، رضي الله عنها، طلبًا للمشورة وإنما حديث عفوي</w:t>
      </w:r>
      <w:r w:rsidR="00495622"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ولم يكن الحال أن تعقد مجالس الشورى بالنساء، لا في الجاهلية ولا في الإسلام، ولا عند الكافرين من أهل اليونان والرومان، بل لم يكن للمرأة حق التصويت في الانتخابات عند الأوربيين والأمريكان إلى وقت قريب.  كانوا يأنفون من ذلك، وشاعرهم يقول مفاخرًا بنفسه:</w:t>
      </w:r>
    </w:p>
    <w:p w14:paraId="1CC6FC6F" w14:textId="4343C9AD" w:rsidR="007C39BE" w:rsidRPr="00DC4B77" w:rsidRDefault="007C39BE" w:rsidP="00BD51D2">
      <w:pPr>
        <w:widowControl w:val="0"/>
        <w:autoSpaceDE w:val="0"/>
        <w:autoSpaceDN w:val="0"/>
        <w:adjustRightInd w:val="0"/>
        <w:spacing w:after="60" w:line="216" w:lineRule="auto"/>
        <w:ind w:firstLine="284"/>
        <w:jc w:val="center"/>
        <w:rPr>
          <w:rStyle w:val="FootnoteReference"/>
          <w:b/>
          <w:bCs/>
          <w:color w:val="000000" w:themeColor="text1"/>
          <w:sz w:val="34"/>
          <w:szCs w:val="34"/>
          <w:rtl/>
        </w:rPr>
      </w:pPr>
      <w:r w:rsidRPr="00DC4B77">
        <w:rPr>
          <w:rFonts w:ascii="Lotus Linotype" w:hAnsi="Lotus Linotype" w:cs="louts shamy"/>
          <w:b/>
          <w:bCs/>
          <w:color w:val="000000" w:themeColor="text1"/>
          <w:sz w:val="34"/>
          <w:szCs w:val="30"/>
          <w:rtl/>
        </w:rPr>
        <w:t>وَلا جَبأَ أَكهـى مُـرِبٍّ بِعرسِهِ         يُطالِعُها في شَأنِهِ كَيفَ يَفعَلُ</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19"/>
      </w:r>
      <w:r w:rsidR="00A86A47" w:rsidRPr="00291CAC">
        <w:rPr>
          <w:rStyle w:val="FootnoteReference"/>
          <w:rFonts w:ascii="louts shamy" w:hAnsi="louts shamy" w:cs="louts shamy"/>
          <w:color w:val="000000" w:themeColor="text1"/>
          <w:sz w:val="32"/>
          <w:szCs w:val="32"/>
          <w:rtl/>
        </w:rPr>
        <w:t>)</w:t>
      </w:r>
    </w:p>
    <w:p w14:paraId="690BF8E7" w14:textId="77777777" w:rsidR="008D58CF" w:rsidRPr="00DC4B77" w:rsidRDefault="007C39BE" w:rsidP="00BD51D2">
      <w:pPr>
        <w:pStyle w:val="NormalWeb"/>
        <w:bidi/>
        <w:spacing w:before="0" w:beforeAutospacing="0" w:after="60" w:afterAutospacing="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xml:space="preserve">ولم يكن النبي ﷺ يفرد النساء بصلوات دون الرجال، ولا بمجلسٍ دون الرجال يجلسن فيه بين يديه أو يجلس إليهن مصطحبًا </w:t>
      </w:r>
      <w:r w:rsidR="00495622" w:rsidRPr="00DC4B77">
        <w:rPr>
          <w:rFonts w:ascii="Lotus Linotype" w:hAnsi="Lotus Linotype" w:cs="louts shamy" w:hint="cs"/>
          <w:color w:val="000000" w:themeColor="text1"/>
          <w:sz w:val="34"/>
          <w:szCs w:val="30"/>
          <w:rtl/>
        </w:rPr>
        <w:t xml:space="preserve">أم المؤمنين </w:t>
      </w:r>
      <w:r w:rsidRPr="00DC4B77">
        <w:rPr>
          <w:rFonts w:ascii="Lotus Linotype" w:hAnsi="Lotus Linotype" w:cs="louts shamy"/>
          <w:color w:val="000000" w:themeColor="text1"/>
          <w:sz w:val="34"/>
          <w:szCs w:val="30"/>
          <w:rtl/>
        </w:rPr>
        <w:t xml:space="preserve">عائشة أو </w:t>
      </w:r>
      <w:r w:rsidR="00495622" w:rsidRPr="00DC4B77">
        <w:rPr>
          <w:rFonts w:ascii="Lotus Linotype" w:hAnsi="Lotus Linotype" w:cs="louts shamy" w:hint="cs"/>
          <w:color w:val="000000" w:themeColor="text1"/>
          <w:sz w:val="34"/>
          <w:szCs w:val="30"/>
          <w:rtl/>
        </w:rPr>
        <w:t>غيرها</w:t>
      </w:r>
      <w:r w:rsidRPr="00DC4B77">
        <w:rPr>
          <w:rFonts w:ascii="Lotus Linotype" w:hAnsi="Lotus Linotype" w:cs="louts shamy"/>
          <w:color w:val="000000" w:themeColor="text1"/>
          <w:sz w:val="34"/>
          <w:szCs w:val="30"/>
          <w:rtl/>
        </w:rPr>
        <w:t xml:space="preserve"> من نسائه</w:t>
      </w:r>
      <w:r w:rsidR="00495622" w:rsidRPr="00DC4B77">
        <w:rPr>
          <w:rFonts w:ascii="Lotus Linotype" w:hAnsi="Lotus Linotype" w:cs="louts shamy" w:hint="cs"/>
          <w:color w:val="000000" w:themeColor="text1"/>
          <w:sz w:val="34"/>
          <w:szCs w:val="30"/>
          <w:rtl/>
        </w:rPr>
        <w:t xml:space="preserve"> وبناته</w:t>
      </w:r>
      <w:r w:rsidRPr="00DC4B77">
        <w:rPr>
          <w:rFonts w:ascii="Lotus Linotype" w:hAnsi="Lotus Linotype" w:cs="louts shamy"/>
          <w:color w:val="000000" w:themeColor="text1"/>
          <w:sz w:val="34"/>
          <w:szCs w:val="30"/>
          <w:rtl/>
        </w:rPr>
        <w:t xml:space="preserve">. فقط يأتين لبيته يسألن نساءه أو يسألنه في حضرة نسائه كالتي جادلت في فراق زوجها بعد أن جعل </w:t>
      </w:r>
      <w:r w:rsidR="00274D3B" w:rsidRPr="00DC4B77">
        <w:rPr>
          <w:rFonts w:ascii="Lotus Linotype" w:hAnsi="Lotus Linotype" w:cs="louts shamy" w:hint="cs"/>
          <w:color w:val="000000" w:themeColor="text1"/>
          <w:sz w:val="34"/>
          <w:szCs w:val="30"/>
          <w:rtl/>
        </w:rPr>
        <w:t xml:space="preserve">زوجها </w:t>
      </w:r>
      <w:r w:rsidRPr="00DC4B77">
        <w:rPr>
          <w:rFonts w:ascii="Lotus Linotype" w:hAnsi="Lotus Linotype" w:cs="louts shamy"/>
          <w:color w:val="000000" w:themeColor="text1"/>
          <w:sz w:val="34"/>
          <w:szCs w:val="30"/>
          <w:rtl/>
        </w:rPr>
        <w:t>ظهر أمه كظهرها</w:t>
      </w:r>
      <w:r w:rsidR="00A86A47" w:rsidRPr="00291CAC">
        <w:rPr>
          <w:rStyle w:val="FootnoteReference"/>
          <w:rFonts w:ascii="louts shamy" w:hAnsi="louts shamy" w:cs="louts shamy"/>
          <w:color w:val="000000" w:themeColor="text1"/>
          <w:sz w:val="32"/>
          <w:szCs w:val="32"/>
          <w:rtl/>
          <w:lang w:eastAsia="ar-SA"/>
        </w:rPr>
        <w:t>(</w:t>
      </w:r>
      <w:r w:rsidRPr="00291CAC">
        <w:rPr>
          <w:rStyle w:val="FootnoteReference"/>
          <w:rFonts w:ascii="louts shamy" w:hAnsi="louts shamy" w:cs="louts shamy"/>
          <w:color w:val="000000" w:themeColor="text1"/>
          <w:sz w:val="32"/>
          <w:szCs w:val="32"/>
          <w:rtl/>
          <w:lang w:eastAsia="ar-SA"/>
        </w:rPr>
        <w:footnoteReference w:id="220"/>
      </w:r>
      <w:r w:rsidR="00A86A47" w:rsidRPr="00291CAC">
        <w:rPr>
          <w:rStyle w:val="FootnoteReference"/>
          <w:rFonts w:ascii="louts shamy" w:hAnsi="louts shamy" w:cs="louts shamy"/>
          <w:color w:val="000000" w:themeColor="text1"/>
          <w:sz w:val="32"/>
          <w:szCs w:val="32"/>
          <w:rtl/>
          <w:lang w:eastAsia="ar-SA"/>
        </w:rPr>
        <w:t>)</w:t>
      </w:r>
      <w:r w:rsidR="00495622" w:rsidRPr="00DC4B77">
        <w:rPr>
          <w:rFonts w:ascii="Lotus Linotype" w:hAnsi="Lotus Linotype" w:hint="cs"/>
          <w:color w:val="000000" w:themeColor="text1"/>
          <w:sz w:val="34"/>
          <w:szCs w:val="34"/>
          <w:rtl/>
        </w:rPr>
        <w:t>.</w:t>
      </w:r>
      <w:r w:rsidRPr="00DC4B77">
        <w:rPr>
          <w:rFonts w:ascii="Lotus Linotype" w:hAnsi="Lotus Linotype" w:hint="cs"/>
          <w:color w:val="000000" w:themeColor="text1"/>
          <w:sz w:val="34"/>
          <w:szCs w:val="34"/>
          <w:rtl/>
        </w:rPr>
        <w:t xml:space="preserve"> </w:t>
      </w:r>
      <w:r w:rsidRPr="00DC4B77">
        <w:rPr>
          <w:rFonts w:ascii="Lotus Linotype" w:hAnsi="Lotus Linotype" w:cs="louts shamy"/>
          <w:color w:val="000000" w:themeColor="text1"/>
          <w:sz w:val="34"/>
          <w:szCs w:val="30"/>
          <w:rtl/>
        </w:rPr>
        <w:t xml:space="preserve">وتخصيص يوم ومجلس للنساء حدث مرة بعد طلب النساء لذلك، ولم يكن يومًا ثابتًا كل أسبوع ولا مكانًا ثابتًا </w:t>
      </w:r>
      <w:r w:rsidRPr="00DC4B77">
        <w:rPr>
          <w:rFonts w:ascii="Lotus Linotype" w:hAnsi="Lotus Linotype" w:cs="louts shamy"/>
          <w:color w:val="000000" w:themeColor="text1"/>
          <w:sz w:val="34"/>
          <w:szCs w:val="30"/>
          <w:rtl/>
        </w:rPr>
        <w:lastRenderedPageBreak/>
        <w:t>يجتمعن فيه ويأتيهن. وفي الجملة: كان النساء في البيوت خلف رجالهن، ولم يبرز في المجال العام إلا واحدة أو اثنتين وفي مواقف معدودة استلزمت حضورهن بأعيانهن. وما كان له ﷺ سفيرة أولى ولا ثانية لعالم النساء بالمعنى المعروف المتبادر للذهن من السفارة</w:t>
      </w:r>
      <w:r w:rsidR="00A86A47" w:rsidRPr="00291CAC">
        <w:rPr>
          <w:rStyle w:val="FootnoteReference"/>
          <w:rFonts w:ascii="louts shamy" w:hAnsi="louts shamy" w:cs="louts shamy"/>
          <w:color w:val="000000" w:themeColor="text1"/>
          <w:sz w:val="32"/>
          <w:szCs w:val="32"/>
          <w:rtl/>
          <w:lang w:eastAsia="ar-SA"/>
        </w:rPr>
        <w:t>(</w:t>
      </w:r>
      <w:r w:rsidRPr="00291CAC">
        <w:rPr>
          <w:rStyle w:val="FootnoteReference"/>
          <w:rFonts w:ascii="louts shamy" w:hAnsi="louts shamy" w:cs="louts shamy"/>
          <w:color w:val="000000" w:themeColor="text1"/>
          <w:sz w:val="32"/>
          <w:szCs w:val="32"/>
          <w:rtl/>
          <w:lang w:eastAsia="ar-SA"/>
        </w:rPr>
        <w:footnoteReference w:id="221"/>
      </w:r>
      <w:r w:rsidR="00A86A47" w:rsidRPr="00291CAC">
        <w:rPr>
          <w:rStyle w:val="FootnoteReference"/>
          <w:rFonts w:ascii="louts shamy" w:hAnsi="louts shamy" w:cs="louts shamy"/>
          <w:color w:val="000000" w:themeColor="text1"/>
          <w:sz w:val="32"/>
          <w:szCs w:val="32"/>
          <w:rtl/>
          <w:lang w:eastAsia="ar-SA"/>
        </w:rPr>
        <w:t>)</w:t>
      </w:r>
      <w:r w:rsidRPr="00DC4B77">
        <w:rPr>
          <w:rFonts w:ascii="Lotus Linotype" w:hAnsi="Lotus Linotype" w:cs="louts shamy"/>
          <w:color w:val="000000" w:themeColor="text1"/>
          <w:sz w:val="34"/>
          <w:szCs w:val="30"/>
          <w:rtl/>
        </w:rPr>
        <w:t>.</w:t>
      </w:r>
    </w:p>
    <w:p w14:paraId="1EA04BCE" w14:textId="2F9C3F2E" w:rsidR="0089382A" w:rsidRPr="00DC4B77" w:rsidRDefault="007C39BE" w:rsidP="00BD51D2">
      <w:pPr>
        <w:pStyle w:val="NormalWeb"/>
        <w:bidi/>
        <w:spacing w:before="0" w:beforeAutospacing="0" w:after="60" w:afterAutospacing="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softHyphen/>
      </w:r>
      <w:r w:rsidRPr="00DC4B77">
        <w:rPr>
          <w:rFonts w:ascii="Lotus Linotype" w:hAnsi="Lotus Linotype" w:cs="louts shamy"/>
          <w:color w:val="000000" w:themeColor="text1"/>
          <w:sz w:val="34"/>
          <w:szCs w:val="30"/>
          <w:rtl/>
        </w:rPr>
        <w:softHyphen/>
      </w:r>
      <w:r w:rsidRPr="00DC4B77">
        <w:rPr>
          <w:rFonts w:ascii="Lotus Linotype" w:hAnsi="Lotus Linotype" w:cs="louts shamy"/>
          <w:color w:val="000000" w:themeColor="text1"/>
          <w:sz w:val="34"/>
          <w:szCs w:val="30"/>
          <w:rtl/>
        </w:rPr>
        <w:softHyphen/>
      </w:r>
      <w:r w:rsidRPr="00DC4B77">
        <w:rPr>
          <w:rFonts w:ascii="Lotus Linotype" w:hAnsi="Lotus Linotype" w:cs="louts shamy"/>
          <w:color w:val="000000" w:themeColor="text1"/>
          <w:sz w:val="34"/>
          <w:szCs w:val="30"/>
          <w:rtl/>
        </w:rPr>
        <w:softHyphen/>
      </w:r>
      <w:r w:rsidRPr="00DC4B77">
        <w:rPr>
          <w:rFonts w:ascii="Lotus Linotype" w:hAnsi="Lotus Linotype" w:cs="louts shamy"/>
          <w:color w:val="000000" w:themeColor="text1"/>
          <w:sz w:val="34"/>
          <w:szCs w:val="30"/>
          <w:rtl/>
        </w:rPr>
        <w:softHyphen/>
      </w:r>
      <w:r w:rsidRPr="00DC4B77">
        <w:rPr>
          <w:rFonts w:ascii="Lotus Linotype" w:hAnsi="Lotus Linotype" w:cs="louts shamy"/>
          <w:color w:val="000000" w:themeColor="text1"/>
          <w:sz w:val="34"/>
          <w:szCs w:val="30"/>
          <w:rtl/>
        </w:rPr>
        <w:softHyphen/>
      </w:r>
      <w:r w:rsidRPr="00DC4B77">
        <w:rPr>
          <w:rFonts w:ascii="Lotus Linotype" w:hAnsi="Lotus Linotype" w:cs="louts shamy"/>
          <w:color w:val="000000" w:themeColor="text1"/>
          <w:sz w:val="34"/>
          <w:szCs w:val="30"/>
          <w:rtl/>
        </w:rPr>
        <w:softHyphen/>
      </w:r>
      <w:r w:rsidRPr="00DC4B77">
        <w:rPr>
          <w:rFonts w:ascii="Lotus Linotype" w:hAnsi="Lotus Linotype" w:cs="louts shamy"/>
          <w:color w:val="000000" w:themeColor="text1"/>
          <w:sz w:val="34"/>
          <w:szCs w:val="30"/>
          <w:rtl/>
        </w:rPr>
        <w:softHyphen/>
      </w:r>
      <w:r w:rsidRPr="00DC4B77">
        <w:rPr>
          <w:rFonts w:ascii="Lotus Linotype" w:hAnsi="Lotus Linotype" w:cs="louts shamy"/>
          <w:color w:val="000000" w:themeColor="text1"/>
          <w:sz w:val="34"/>
          <w:szCs w:val="30"/>
          <w:rtl/>
        </w:rPr>
        <w:softHyphen/>
      </w:r>
      <w:r w:rsidRPr="00DC4B77">
        <w:rPr>
          <w:rFonts w:ascii="Lotus Linotype" w:hAnsi="Lotus Linotype" w:cs="louts shamy"/>
          <w:color w:val="000000" w:themeColor="text1"/>
          <w:sz w:val="34"/>
          <w:szCs w:val="30"/>
          <w:rtl/>
        </w:rPr>
        <w:softHyphen/>
      </w:r>
      <w:r w:rsidRPr="00DC4B77">
        <w:rPr>
          <w:rFonts w:ascii="Lotus Linotype" w:hAnsi="Lotus Linotype" w:cs="louts shamy"/>
          <w:color w:val="000000" w:themeColor="text1"/>
          <w:sz w:val="34"/>
          <w:szCs w:val="30"/>
          <w:rtl/>
        </w:rPr>
        <w:softHyphen/>
      </w:r>
      <w:r w:rsidRPr="00DC4B77">
        <w:rPr>
          <w:rFonts w:ascii="Lotus Linotype" w:hAnsi="Lotus Linotype" w:cs="louts shamy"/>
          <w:color w:val="000000" w:themeColor="text1"/>
          <w:sz w:val="34"/>
          <w:szCs w:val="30"/>
          <w:rtl/>
        </w:rPr>
        <w:softHyphen/>
      </w:r>
      <w:r w:rsidRPr="00DC4B77">
        <w:rPr>
          <w:rFonts w:ascii="Lotus Linotype" w:hAnsi="Lotus Linotype" w:cs="louts shamy"/>
          <w:color w:val="000000" w:themeColor="text1"/>
          <w:sz w:val="34"/>
          <w:szCs w:val="30"/>
          <w:rtl/>
        </w:rPr>
        <w:softHyphen/>
      </w:r>
      <w:r w:rsidRPr="00DC4B77">
        <w:rPr>
          <w:rFonts w:ascii="Lotus Linotype" w:hAnsi="Lotus Linotype" w:cs="louts shamy"/>
          <w:color w:val="000000" w:themeColor="text1"/>
          <w:sz w:val="34"/>
          <w:szCs w:val="30"/>
          <w:rtl/>
        </w:rPr>
        <w:softHyphen/>
        <w:t>وكانت أم المؤمنين عائشة</w:t>
      </w:r>
      <w:r w:rsidR="00D23CEE"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رضي الله عنها</w:t>
      </w:r>
      <w:r w:rsidR="00D23CEE"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تُحَدِّثُ بما علمت من النبي ﷺ النساءَ والرجالَ، بل وأكثر من روى عنها هو ابن أختها عروة بن الزبير</w:t>
      </w:r>
      <w:r w:rsidR="00D23CEE"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رضي الله عنه</w:t>
      </w:r>
      <w:r w:rsidR="00D23CEE"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فلم تكن</w:t>
      </w:r>
      <w:r w:rsidR="00B47E1F" w:rsidRPr="00DC4B77">
        <w:rPr>
          <w:rFonts w:ascii="Lotus Linotype" w:hAnsi="Lotus Linotype" w:cs="louts shamy" w:hint="cs"/>
          <w:color w:val="000000" w:themeColor="text1"/>
          <w:sz w:val="34"/>
          <w:szCs w:val="30"/>
          <w:rtl/>
        </w:rPr>
        <w:t xml:space="preserve"> تنشط</w:t>
      </w:r>
      <w:r w:rsidRPr="00DC4B77">
        <w:rPr>
          <w:rFonts w:ascii="Lotus Linotype" w:hAnsi="Lotus Linotype" w:cs="louts shamy"/>
          <w:color w:val="000000" w:themeColor="text1"/>
          <w:sz w:val="34"/>
          <w:szCs w:val="30"/>
          <w:rtl/>
        </w:rPr>
        <w:t xml:space="preserve"> بين النساء فقط بما يشبه </w:t>
      </w:r>
      <w:r w:rsidR="00B47E1F" w:rsidRPr="00DC4B77">
        <w:rPr>
          <w:rFonts w:ascii="Lotus Linotype" w:hAnsi="Lotus Linotype" w:cs="louts shamy"/>
          <w:color w:val="000000" w:themeColor="text1"/>
          <w:sz w:val="34"/>
          <w:szCs w:val="30"/>
          <w:rtl/>
        </w:rPr>
        <w:t xml:space="preserve">الجمعيات النسائية </w:t>
      </w:r>
      <w:r w:rsidR="00B00288" w:rsidRPr="00DC4B77">
        <w:rPr>
          <w:rFonts w:ascii="Lotus Linotype" w:hAnsi="Lotus Linotype" w:cs="louts shamy"/>
          <w:color w:val="000000" w:themeColor="text1"/>
          <w:sz w:val="34"/>
          <w:szCs w:val="30"/>
          <w:rtl/>
        </w:rPr>
        <w:t>اليوم</w:t>
      </w:r>
      <w:r w:rsidRPr="00DC4B77">
        <w:rPr>
          <w:rFonts w:ascii="Lotus Linotype" w:hAnsi="Lotus Linotype" w:cs="louts shamy"/>
          <w:color w:val="000000" w:themeColor="text1"/>
          <w:sz w:val="34"/>
          <w:szCs w:val="30"/>
          <w:rtl/>
        </w:rPr>
        <w:t>، وهو ما ي</w:t>
      </w:r>
      <w:r w:rsidR="00B47E1F" w:rsidRPr="00DC4B77">
        <w:rPr>
          <w:rFonts w:ascii="Lotus Linotype" w:hAnsi="Lotus Linotype" w:cs="louts shamy" w:hint="cs"/>
          <w:color w:val="000000" w:themeColor="text1"/>
          <w:sz w:val="34"/>
          <w:szCs w:val="30"/>
          <w:rtl/>
        </w:rPr>
        <w:t>حاول العقاد إيهامه للقارئ،</w:t>
      </w:r>
      <w:r w:rsidRPr="00DC4B77">
        <w:rPr>
          <w:rFonts w:ascii="Lotus Linotype" w:hAnsi="Lotus Linotype" w:cs="louts shamy"/>
          <w:color w:val="000000" w:themeColor="text1"/>
          <w:sz w:val="34"/>
          <w:szCs w:val="30"/>
          <w:rtl/>
        </w:rPr>
        <w:t xml:space="preserve"> كان مجتمعًا واحدًا متكاملًا: النساء في البيوت شريفات مصونات يقمن بما خلقهن الله له من تربية الأولاد والقيام بحق الزوج، والرجال بالخارج يضربون في الأرض سعيًا على الرزق ودعوةً إلى الله. وقلة قليلة جدًا من النساء تظهر في المجال العام في مواقف محدودة، وإلى الآن لم تفلح العلمانية في جر كل النساء للمجال العالم رغم إصرارهم على "تمكين المرأة" من التواجد في جميع المجالات</w:t>
      </w:r>
      <w:r w:rsidR="00B47E1F" w:rsidRPr="00DC4B77">
        <w:rPr>
          <w:rFonts w:ascii="Lotus Linotype" w:hAnsi="Lotus Linotype" w:cs="louts shamy" w:hint="cs"/>
          <w:color w:val="000000" w:themeColor="text1"/>
          <w:sz w:val="34"/>
          <w:szCs w:val="30"/>
          <w:rtl/>
        </w:rPr>
        <w:t xml:space="preserve">، وذلك </w:t>
      </w:r>
      <w:r w:rsidRPr="00DC4B77">
        <w:rPr>
          <w:rFonts w:ascii="Lotus Linotype" w:hAnsi="Lotus Linotype" w:cs="louts shamy"/>
          <w:color w:val="000000" w:themeColor="text1"/>
          <w:sz w:val="34"/>
          <w:szCs w:val="30"/>
          <w:rtl/>
        </w:rPr>
        <w:t xml:space="preserve">لاختلاف المرأة عن الرجل في الخصائص النفسية </w:t>
      </w:r>
      <w:r w:rsidRPr="00DC4B77">
        <w:rPr>
          <w:rFonts w:ascii="Traditional Arabic" w:hAnsi="Traditional Arabic" w:cs="louts shamy"/>
          <w:color w:val="000000" w:themeColor="text1"/>
          <w:sz w:val="34"/>
          <w:szCs w:val="30"/>
          <w:rtl/>
        </w:rPr>
        <w:t>والجسدية (</w:t>
      </w:r>
      <w:r w:rsidRPr="00DC4B77">
        <w:rPr>
          <w:rFonts w:ascii="Traditional Arabic" w:hAnsi="Traditional Arabic" w:cs="louts shamy"/>
          <w:color w:val="000000" w:themeColor="text1"/>
          <w:sz w:val="34"/>
          <w:szCs w:val="30"/>
          <w:shd w:val="clear" w:color="auto" w:fill="FFFFFF"/>
          <w:rtl/>
        </w:rPr>
        <w:t>وَلَي</w:t>
      </w:r>
      <w:r w:rsidRPr="00DC4B77">
        <w:rPr>
          <w:rFonts w:ascii="Traditional Arabic" w:hAnsi="Traditional Arabic" w:cs="Traditional Arabic"/>
          <w:color w:val="000000" w:themeColor="text1"/>
          <w:sz w:val="34"/>
          <w:szCs w:val="30"/>
          <w:shd w:val="clear" w:color="auto" w:fill="FFFFFF"/>
          <w:rtl/>
        </w:rPr>
        <w:t>ۡ</w:t>
      </w:r>
      <w:r w:rsidRPr="00DC4B77">
        <w:rPr>
          <w:rFonts w:ascii="louts shamy" w:hAnsi="louts shamy" w:cs="louts shamy" w:hint="cs"/>
          <w:color w:val="000000" w:themeColor="text1"/>
          <w:sz w:val="34"/>
          <w:szCs w:val="30"/>
          <w:shd w:val="clear" w:color="auto" w:fill="FFFFFF"/>
          <w:rtl/>
        </w:rPr>
        <w:t>سَ</w:t>
      </w:r>
      <w:r w:rsidRPr="00DC4B77">
        <w:rPr>
          <w:rFonts w:ascii="Traditional Arabic" w:hAnsi="Traditional Arabic" w:cs="louts shamy"/>
          <w:color w:val="000000" w:themeColor="text1"/>
          <w:sz w:val="34"/>
          <w:szCs w:val="30"/>
          <w:shd w:val="clear" w:color="auto" w:fill="FFFFFF"/>
          <w:rtl/>
        </w:rPr>
        <w:t xml:space="preserve"> </w:t>
      </w:r>
      <w:r w:rsidRPr="00DC4B77">
        <w:rPr>
          <w:rFonts w:ascii="Traditional Arabic" w:hAnsi="Traditional Arabic" w:cs="Traditional Arabic"/>
          <w:color w:val="000000" w:themeColor="text1"/>
          <w:sz w:val="34"/>
          <w:szCs w:val="30"/>
          <w:shd w:val="clear" w:color="auto" w:fill="FFFFFF"/>
          <w:rtl/>
        </w:rPr>
        <w:t>ٱ</w:t>
      </w:r>
      <w:r w:rsidRPr="00DC4B77">
        <w:rPr>
          <w:rFonts w:ascii="louts shamy" w:hAnsi="louts shamy" w:cs="louts shamy" w:hint="cs"/>
          <w:color w:val="000000" w:themeColor="text1"/>
          <w:sz w:val="34"/>
          <w:szCs w:val="30"/>
          <w:shd w:val="clear" w:color="auto" w:fill="FFFFFF"/>
          <w:rtl/>
        </w:rPr>
        <w:t>لذَّكَرُ</w:t>
      </w:r>
      <w:r w:rsidRPr="00DC4B77">
        <w:rPr>
          <w:rFonts w:ascii="Traditional Arabic" w:hAnsi="Traditional Arabic" w:cs="louts shamy"/>
          <w:color w:val="000000" w:themeColor="text1"/>
          <w:sz w:val="34"/>
          <w:szCs w:val="30"/>
          <w:shd w:val="clear" w:color="auto" w:fill="FFFFFF"/>
          <w:rtl/>
        </w:rPr>
        <w:t xml:space="preserve"> </w:t>
      </w:r>
      <w:r w:rsidRPr="00DC4B77">
        <w:rPr>
          <w:rFonts w:ascii="louts shamy" w:hAnsi="louts shamy" w:cs="louts shamy" w:hint="cs"/>
          <w:color w:val="000000" w:themeColor="text1"/>
          <w:sz w:val="34"/>
          <w:szCs w:val="30"/>
          <w:shd w:val="clear" w:color="auto" w:fill="FFFFFF"/>
          <w:rtl/>
        </w:rPr>
        <w:t>كَ</w:t>
      </w:r>
      <w:r w:rsidRPr="00DC4B77">
        <w:rPr>
          <w:rFonts w:ascii="Traditional Arabic" w:hAnsi="Traditional Arabic" w:cs="Traditional Arabic"/>
          <w:color w:val="000000" w:themeColor="text1"/>
          <w:sz w:val="34"/>
          <w:szCs w:val="30"/>
          <w:shd w:val="clear" w:color="auto" w:fill="FFFFFF"/>
          <w:rtl/>
        </w:rPr>
        <w:t>ٱ</w:t>
      </w:r>
      <w:r w:rsidRPr="00DC4B77">
        <w:rPr>
          <w:rFonts w:ascii="louts shamy" w:hAnsi="louts shamy" w:cs="louts shamy" w:hint="cs"/>
          <w:color w:val="000000" w:themeColor="text1"/>
          <w:sz w:val="34"/>
          <w:szCs w:val="30"/>
          <w:shd w:val="clear" w:color="auto" w:fill="FFFFFF"/>
          <w:rtl/>
        </w:rPr>
        <w:t>ل</w:t>
      </w:r>
      <w:r w:rsidRPr="00DC4B77">
        <w:rPr>
          <w:rFonts w:ascii="Traditional Arabic" w:hAnsi="Traditional Arabic" w:cs="Traditional Arabic"/>
          <w:color w:val="000000" w:themeColor="text1"/>
          <w:sz w:val="34"/>
          <w:szCs w:val="30"/>
          <w:shd w:val="clear" w:color="auto" w:fill="FFFFFF"/>
          <w:rtl/>
        </w:rPr>
        <w:t>ۡ</w:t>
      </w:r>
      <w:r w:rsidRPr="00DC4B77">
        <w:rPr>
          <w:rFonts w:ascii="louts shamy" w:hAnsi="louts shamy" w:cs="louts shamy" w:hint="cs"/>
          <w:color w:val="000000" w:themeColor="text1"/>
          <w:sz w:val="34"/>
          <w:szCs w:val="30"/>
          <w:shd w:val="clear" w:color="auto" w:fill="FFFFFF"/>
          <w:rtl/>
        </w:rPr>
        <w:t>أُنثَىٰ</w:t>
      </w:r>
      <w:r w:rsidRPr="00DC4B77">
        <w:rPr>
          <w:rFonts w:ascii="Traditional Arabic" w:hAnsi="Traditional Arabic" w:cs="louts shamy"/>
          <w:color w:val="000000" w:themeColor="text1"/>
          <w:sz w:val="34"/>
          <w:szCs w:val="30"/>
          <w:rtl/>
        </w:rPr>
        <w:t>) (ال عمران: 36).</w:t>
      </w:r>
      <w:r w:rsidRPr="00DC4B77">
        <w:rPr>
          <w:rFonts w:ascii="Lotus Linotype" w:hAnsi="Lotus Linotype" w:cs="Arial"/>
          <w:color w:val="000000" w:themeColor="text1"/>
          <w:sz w:val="34"/>
          <w:szCs w:val="34"/>
          <w:rtl/>
        </w:rPr>
        <w:t xml:space="preserve"> </w:t>
      </w:r>
      <w:r w:rsidRPr="00DC4B77">
        <w:rPr>
          <w:rFonts w:ascii="Lotus Linotype" w:hAnsi="Lotus Linotype" w:cs="louts shamy"/>
          <w:color w:val="000000" w:themeColor="text1"/>
          <w:sz w:val="34"/>
          <w:szCs w:val="30"/>
          <w:rtl/>
        </w:rPr>
        <w:t xml:space="preserve"> فالمجتمع الإسلامي </w:t>
      </w:r>
      <w:r w:rsidR="0042705F" w:rsidRPr="00DC4B77">
        <w:rPr>
          <w:rFonts w:ascii="Lotus Linotype" w:hAnsi="Lotus Linotype" w:cs="louts shamy" w:hint="cs"/>
          <w:color w:val="000000" w:themeColor="text1"/>
          <w:sz w:val="34"/>
          <w:szCs w:val="30"/>
          <w:rtl/>
        </w:rPr>
        <w:t xml:space="preserve">يصعب فهمه وتفسيره من خلال </w:t>
      </w:r>
      <w:r w:rsidRPr="00DC4B77">
        <w:rPr>
          <w:rFonts w:ascii="Lotus Linotype" w:hAnsi="Lotus Linotype" w:cs="louts shamy"/>
          <w:color w:val="000000" w:themeColor="text1"/>
          <w:sz w:val="34"/>
          <w:szCs w:val="30"/>
          <w:rtl/>
        </w:rPr>
        <w:t>منظور علماني، نسوي أو ذكوري</w:t>
      </w:r>
      <w:r w:rsidR="00B47E1F"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w:t>
      </w:r>
      <w:r w:rsidR="0042705F" w:rsidRPr="00DC4B77">
        <w:rPr>
          <w:rFonts w:ascii="Lotus Linotype" w:hAnsi="Lotus Linotype" w:cs="louts shamy" w:hint="cs"/>
          <w:color w:val="000000" w:themeColor="text1"/>
          <w:sz w:val="34"/>
          <w:szCs w:val="30"/>
          <w:rtl/>
        </w:rPr>
        <w:t xml:space="preserve">بمعنى أن </w:t>
      </w:r>
      <w:r w:rsidRPr="00DC4B77">
        <w:rPr>
          <w:rFonts w:ascii="Lotus Linotype" w:hAnsi="Lotus Linotype" w:cs="louts shamy"/>
          <w:color w:val="000000" w:themeColor="text1"/>
          <w:sz w:val="34"/>
          <w:szCs w:val="30"/>
          <w:rtl/>
        </w:rPr>
        <w:t>الحالة الإسلامية مستقلة من حيث العموم، وإن تقاطعت في بعض التفاصيل مع غيرها؛ فلم تكن المرأة كما هي في جاهلية ما قبل الإسلام ولم تكن كما هي في المنظومة العلمانية المعاصرة.</w:t>
      </w:r>
    </w:p>
    <w:p w14:paraId="13C071D6" w14:textId="77777777" w:rsidR="000231BE" w:rsidRPr="00DC4B77" w:rsidRDefault="007C39BE" w:rsidP="00BD51D2">
      <w:pPr>
        <w:pStyle w:val="NormalWeb"/>
        <w:bidi/>
        <w:spacing w:before="0" w:beforeAutospacing="0" w:after="60" w:afterAutospacing="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3"/>
          <w:szCs w:val="30"/>
          <w:rtl/>
        </w:rPr>
        <w:t>ولو كان مرجع الأمر لبيت أبيها الذي نشأت فيه، لكان أولى منها السيدة أم حبيبة بنتُ سيد قريش أبي سفيان بن حرب، أو الصوَّامة القوامة بنت سيدِ قومها جويرية بنت الحارث أم المؤمنين</w:t>
      </w:r>
      <w:r w:rsidR="00B47E1F" w:rsidRPr="00DC4B77">
        <w:rPr>
          <w:rFonts w:ascii="Lotus Linotype" w:hAnsi="Lotus Linotype" w:cs="louts shamy" w:hint="cs"/>
          <w:color w:val="000000" w:themeColor="text1"/>
          <w:sz w:val="33"/>
          <w:szCs w:val="30"/>
          <w:rtl/>
        </w:rPr>
        <w:t>،</w:t>
      </w:r>
      <w:r w:rsidRPr="00DC4B77">
        <w:rPr>
          <w:rFonts w:ascii="Lotus Linotype" w:hAnsi="Lotus Linotype" w:cs="louts shamy"/>
          <w:color w:val="000000" w:themeColor="text1"/>
          <w:sz w:val="33"/>
          <w:szCs w:val="30"/>
          <w:rtl/>
        </w:rPr>
        <w:t xml:space="preserve"> رضي الله عنها؛ وكذا بنت سيد قومها سليلة الأنبياء صفية </w:t>
      </w:r>
      <w:r w:rsidRPr="00DC4B77">
        <w:rPr>
          <w:rFonts w:ascii="Lotus Linotype" w:hAnsi="Lotus Linotype" w:cs="louts shamy"/>
          <w:color w:val="000000" w:themeColor="text1"/>
          <w:sz w:val="33"/>
          <w:szCs w:val="30"/>
          <w:rtl/>
        </w:rPr>
        <w:lastRenderedPageBreak/>
        <w:t>بنت هارون</w:t>
      </w:r>
      <w:r w:rsidR="00B47E1F" w:rsidRPr="00DC4B77">
        <w:rPr>
          <w:rFonts w:ascii="Lotus Linotype" w:hAnsi="Lotus Linotype" w:cs="louts shamy" w:hint="cs"/>
          <w:color w:val="000000" w:themeColor="text1"/>
          <w:sz w:val="33"/>
          <w:szCs w:val="30"/>
          <w:rtl/>
        </w:rPr>
        <w:t>،</w:t>
      </w:r>
      <w:r w:rsidRPr="00DC4B77">
        <w:rPr>
          <w:rFonts w:ascii="Lotus Linotype" w:hAnsi="Lotus Linotype" w:cs="louts shamy"/>
          <w:color w:val="000000" w:themeColor="text1"/>
          <w:sz w:val="33"/>
          <w:szCs w:val="30"/>
          <w:rtl/>
        </w:rPr>
        <w:t xml:space="preserve"> رضي الله عنها، وصلى الله وسلم على أبيها هارون وعمها موسى</w:t>
      </w:r>
      <w:r w:rsidR="00A86A47" w:rsidRPr="00291CAC">
        <w:rPr>
          <w:rStyle w:val="FootnoteReference"/>
          <w:rFonts w:ascii="louts shamy" w:hAnsi="louts shamy" w:cs="louts shamy"/>
          <w:color w:val="000000" w:themeColor="text1"/>
          <w:sz w:val="32"/>
          <w:szCs w:val="32"/>
          <w:rtl/>
          <w:lang w:eastAsia="ar-SA"/>
        </w:rPr>
        <w:t>(</w:t>
      </w:r>
      <w:r w:rsidRPr="00291CAC">
        <w:rPr>
          <w:rStyle w:val="FootnoteReference"/>
          <w:rFonts w:ascii="louts shamy" w:hAnsi="louts shamy" w:cs="louts shamy"/>
          <w:color w:val="000000" w:themeColor="text1"/>
          <w:sz w:val="32"/>
          <w:szCs w:val="32"/>
          <w:rtl/>
          <w:lang w:eastAsia="ar-SA"/>
        </w:rPr>
        <w:footnoteReference w:id="222"/>
      </w:r>
      <w:r w:rsidR="00A86A47" w:rsidRPr="00291CAC">
        <w:rPr>
          <w:rStyle w:val="FootnoteReference"/>
          <w:rFonts w:ascii="louts shamy" w:hAnsi="louts shamy" w:cs="louts shamy"/>
          <w:color w:val="000000" w:themeColor="text1"/>
          <w:sz w:val="32"/>
          <w:szCs w:val="32"/>
          <w:rtl/>
          <w:lang w:eastAsia="ar-SA"/>
        </w:rPr>
        <w:t>)</w:t>
      </w:r>
      <w:r w:rsidRPr="00DC4B77">
        <w:rPr>
          <w:rFonts w:ascii="Lotus Linotype" w:hAnsi="Lotus Linotype" w:cs="louts shamy"/>
          <w:color w:val="000000" w:themeColor="text1"/>
          <w:sz w:val="33"/>
          <w:szCs w:val="30"/>
          <w:rtl/>
        </w:rPr>
        <w:t>. بمعنى أن الأمر لم يكن متعلقًا بالبيت الذي نشأت فيه أم المؤمنين عائشة</w:t>
      </w:r>
      <w:r w:rsidR="00D23CEE" w:rsidRPr="00DC4B77">
        <w:rPr>
          <w:rFonts w:ascii="Lotus Linotype" w:hAnsi="Lotus Linotype" w:cs="louts shamy" w:hint="cs"/>
          <w:color w:val="000000" w:themeColor="text1"/>
          <w:sz w:val="33"/>
          <w:szCs w:val="30"/>
          <w:rtl/>
        </w:rPr>
        <w:t>،</w:t>
      </w:r>
      <w:r w:rsidRPr="00DC4B77">
        <w:rPr>
          <w:rFonts w:ascii="Lotus Linotype" w:hAnsi="Lotus Linotype" w:cs="louts shamy"/>
          <w:color w:val="000000" w:themeColor="text1"/>
          <w:sz w:val="33"/>
          <w:szCs w:val="30"/>
          <w:rtl/>
        </w:rPr>
        <w:t xml:space="preserve"> رضي الله عنها، وإنما بصغر السن، وقد صرحت هي بذلك كما في روايتها لوفاة النبي ﷺ</w:t>
      </w:r>
      <w:r w:rsidR="00A86A47" w:rsidRPr="00291CAC">
        <w:rPr>
          <w:rStyle w:val="FootnoteReference"/>
          <w:rFonts w:ascii="louts shamy" w:hAnsi="louts shamy" w:cs="louts shamy"/>
          <w:color w:val="000000" w:themeColor="text1"/>
          <w:sz w:val="32"/>
          <w:szCs w:val="32"/>
          <w:rtl/>
          <w:lang w:eastAsia="ar-SA"/>
        </w:rPr>
        <w:t>(</w:t>
      </w:r>
      <w:r w:rsidRPr="00291CAC">
        <w:rPr>
          <w:rStyle w:val="FootnoteReference"/>
          <w:rFonts w:ascii="louts shamy" w:hAnsi="louts shamy" w:cs="louts shamy"/>
          <w:color w:val="000000" w:themeColor="text1"/>
          <w:sz w:val="32"/>
          <w:szCs w:val="32"/>
          <w:rtl/>
          <w:lang w:eastAsia="ar-SA"/>
        </w:rPr>
        <w:footnoteReference w:id="223"/>
      </w:r>
      <w:r w:rsidR="00A86A47" w:rsidRPr="00291CAC">
        <w:rPr>
          <w:rStyle w:val="FootnoteReference"/>
          <w:rFonts w:ascii="louts shamy" w:hAnsi="louts shamy" w:cs="louts shamy"/>
          <w:color w:val="000000" w:themeColor="text1"/>
          <w:sz w:val="32"/>
          <w:szCs w:val="32"/>
          <w:rtl/>
          <w:lang w:eastAsia="ar-SA"/>
        </w:rPr>
        <w:t>)</w:t>
      </w:r>
      <w:r w:rsidRPr="00DC4B77">
        <w:rPr>
          <w:rFonts w:ascii="Lotus Linotype" w:hAnsi="Lotus Linotype" w:cs="louts shamy"/>
          <w:color w:val="000000" w:themeColor="text1"/>
          <w:sz w:val="34"/>
          <w:szCs w:val="30"/>
          <w:rtl/>
        </w:rPr>
        <w:t>.</w:t>
      </w:r>
    </w:p>
    <w:p w14:paraId="4B389F53" w14:textId="07F0B3EB" w:rsidR="0011293A" w:rsidRPr="00DC4B77" w:rsidRDefault="007C39BE" w:rsidP="000231BE">
      <w:pPr>
        <w:pStyle w:val="NormalWeb"/>
        <w:bidi/>
        <w:spacing w:before="0" w:beforeAutospacing="0" w:after="60" w:afterAutospacing="0" w:line="233"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ولم  تشارك أم المؤمنين عائشة، رضي الله عنها، في المجال العام كما تفعل زوجات رؤساء الدول الآن، وإنما شاركت يوم الجمل بعد إلحاح عليها، وخرجت للصلح بين المؤمنين، كما تفعل الأم مع أبنائها، والأحداث توالت ولم يكن هناك من ي</w:t>
      </w:r>
      <w:r w:rsidR="009154D2"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عد</w:t>
      </w:r>
      <w:r w:rsidR="00D23CEE"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لها ويخطط، بل ولا من يتوقعها، وبقيت بعد النبي ﷺ قرابة نصف قرن من الزمان تعبد ربها في بيتها وتحدث الناس بما سمعت ورأت في بيت رسول الله ﷺ كما أمرها الله، يقول الله تعالى لنساء النبي ﷺ : </w:t>
      </w:r>
      <w:r w:rsidR="00D23CEE" w:rsidRPr="00DC4B77">
        <w:rPr>
          <w:rFonts w:ascii="Traditional Arabic" w:hAnsi="Traditional Arabic" w:cs="louts shamy" w:hint="cs"/>
          <w:color w:val="000000" w:themeColor="text1"/>
          <w:sz w:val="34"/>
          <w:szCs w:val="30"/>
          <w:rtl/>
        </w:rPr>
        <w:t>(</w:t>
      </w:r>
      <w:r w:rsidRPr="00DC4B77">
        <w:rPr>
          <w:rFonts w:ascii="Traditional Arabic" w:hAnsi="Traditional Arabic" w:cs="Traditional Arabic"/>
          <w:color w:val="000000" w:themeColor="text1"/>
          <w:sz w:val="38"/>
          <w:szCs w:val="34"/>
          <w:rtl/>
        </w:rPr>
        <w:t>وَقَرۡنَ فِي بُيُوتِكُنَّ وَلَا تَبَرَّجۡنَ تَبَرُّجَ ٱلۡجَٰهِلِيَّةِ ٱلۡأُولَىٰۖ وَأَقِمۡنَ ٱلصَّلَوٰةَ وَءَاتِينَ ٱلزَّكَوٰةَ وَأَطِعۡنَ ٱللَّهَ وَرَسُولَهُۥٓۚ إِنَّمَا يُرِيدُ ٱللَّهُ لِيُذۡهِبَ عَنكُمُ ٱلرِّجۡسَ أَهۡلَ ٱلۡبَيۡتِ وَيُطَهِّرَكُمۡ تَطۡهِيرًا</w:t>
      </w:r>
      <w:r w:rsidR="00D23CEE" w:rsidRPr="00DC4B77">
        <w:rPr>
          <w:rFonts w:ascii="Traditional Arabic" w:hAnsi="Traditional Arabic" w:cs="Traditional Arabic"/>
          <w:color w:val="000000" w:themeColor="text1"/>
          <w:sz w:val="38"/>
          <w:szCs w:val="34"/>
          <w:rtl/>
        </w:rPr>
        <w:t>)</w:t>
      </w:r>
      <w:r w:rsidRPr="00DC4B77">
        <w:rPr>
          <w:rFonts w:ascii="Traditional Arabic" w:hAnsi="Traditional Arabic" w:cs="Traditional Arabic"/>
          <w:color w:val="000000" w:themeColor="text1"/>
          <w:sz w:val="38"/>
          <w:szCs w:val="34"/>
          <w:rtl/>
        </w:rPr>
        <w:t xml:space="preserve"> </w:t>
      </w:r>
      <w:r w:rsidR="00D23CEE" w:rsidRPr="00DC4B77">
        <w:rPr>
          <w:rFonts w:ascii="Traditional Arabic" w:hAnsi="Traditional Arabic" w:cs="Traditional Arabic"/>
          <w:color w:val="000000" w:themeColor="text1"/>
          <w:sz w:val="38"/>
          <w:szCs w:val="34"/>
          <w:rtl/>
        </w:rPr>
        <w:t>(</w:t>
      </w:r>
      <w:r w:rsidRPr="00DC4B77">
        <w:rPr>
          <w:rFonts w:ascii="Traditional Arabic" w:hAnsi="Traditional Arabic" w:cs="Traditional Arabic"/>
          <w:color w:val="000000" w:themeColor="text1"/>
          <w:sz w:val="38"/>
          <w:szCs w:val="34"/>
          <w:rtl/>
        </w:rPr>
        <w:t>الأحزاب: 33</w:t>
      </w:r>
      <w:r w:rsidR="00D23CEE" w:rsidRPr="00DC4B77">
        <w:rPr>
          <w:rFonts w:ascii="Traditional Arabic" w:hAnsi="Traditional Arabic" w:cs="Traditional Arabic"/>
          <w:color w:val="000000" w:themeColor="text1"/>
          <w:sz w:val="38"/>
          <w:szCs w:val="38"/>
          <w:shd w:val="clear" w:color="auto" w:fill="FFFFFF"/>
          <w:rtl/>
        </w:rPr>
        <w:t>)</w:t>
      </w:r>
      <w:r w:rsidRPr="00DC4B77">
        <w:rPr>
          <w:rFonts w:ascii="Traditional Arabic" w:hAnsi="Traditional Arabic" w:cs="Traditional Arabic"/>
          <w:color w:val="000000" w:themeColor="text1"/>
          <w:sz w:val="38"/>
          <w:szCs w:val="38"/>
          <w:shd w:val="clear" w:color="auto" w:fill="FFFFFF"/>
          <w:rtl/>
        </w:rPr>
        <w:t>.</w:t>
      </w:r>
      <w:r w:rsidRPr="00DC4B77">
        <w:rPr>
          <w:rFonts w:ascii="Arial" w:hAnsi="Arial"/>
          <w:color w:val="000000" w:themeColor="text1"/>
          <w:sz w:val="38"/>
          <w:szCs w:val="38"/>
          <w:shd w:val="clear" w:color="auto" w:fill="FFFFFF"/>
          <w:rtl/>
        </w:rPr>
        <w:t xml:space="preserve"> </w:t>
      </w:r>
      <w:r w:rsidRPr="00DC4B77">
        <w:rPr>
          <w:rFonts w:ascii="Lotus Linotype" w:hAnsi="Lotus Linotype" w:cs="louts shamy"/>
          <w:color w:val="000000" w:themeColor="text1"/>
          <w:sz w:val="38"/>
          <w:szCs w:val="34"/>
          <w:rtl/>
        </w:rPr>
        <w:t xml:space="preserve"> </w:t>
      </w:r>
      <w:r w:rsidRPr="00DC4B77">
        <w:rPr>
          <w:rFonts w:ascii="Lotus Linotype" w:hAnsi="Lotus Linotype" w:cs="louts shamy"/>
          <w:color w:val="000000" w:themeColor="text1"/>
          <w:sz w:val="34"/>
          <w:szCs w:val="30"/>
          <w:rtl/>
        </w:rPr>
        <w:t xml:space="preserve">وإن قصدها أحد المؤمنين بشيء شفعت له وهي في بيتها، فلم تكن شخصية عامة بما يصوره خيال السياسيين والمفكرين اليوم. </w:t>
      </w:r>
    </w:p>
    <w:p w14:paraId="12FD3211" w14:textId="287E3A78" w:rsidR="007C39BE" w:rsidRPr="00DC4B77" w:rsidRDefault="007C39BE" w:rsidP="00BD51D2">
      <w:pPr>
        <w:pStyle w:val="NormalWeb"/>
        <w:bidi/>
        <w:spacing w:before="0" w:beforeAutospacing="0" w:after="60" w:afterAutospacing="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xml:space="preserve">وذكر عباس العقاد في أكثر من موضع أن أم المؤمنين عائشة - رضي الله عنها- ذهبت لعثمان في أمرٍ ما، ووقفت على الباب وأسمعته ما يكره ورفعت عليه (أي عثمان) النعل تسبه وتهدده. ولا أدري من أين جاء عباس بهذا المشهد البذيء شديد الرداءة، فلا هي من تفعل هذا، ولا </w:t>
      </w:r>
      <w:r w:rsidR="009154D2" w:rsidRPr="00DC4B77">
        <w:rPr>
          <w:rFonts w:ascii="Lotus Linotype" w:hAnsi="Lotus Linotype" w:cs="louts shamy" w:hint="cs"/>
          <w:color w:val="000000" w:themeColor="text1"/>
          <w:sz w:val="34"/>
          <w:szCs w:val="30"/>
          <w:rtl/>
        </w:rPr>
        <w:t>خليفة رسول الله ذي النورين</w:t>
      </w:r>
      <w:r w:rsidRPr="00DC4B77">
        <w:rPr>
          <w:rFonts w:ascii="Lotus Linotype" w:hAnsi="Lotus Linotype" w:cs="louts shamy"/>
          <w:color w:val="000000" w:themeColor="text1"/>
          <w:sz w:val="34"/>
          <w:szCs w:val="30"/>
          <w:rtl/>
        </w:rPr>
        <w:t xml:space="preserve"> (عثمان، رضي الله عنه) من يُرفع عليه النعل</w:t>
      </w:r>
      <w:r w:rsidR="00D23CEE" w:rsidRPr="00DC4B77">
        <w:rPr>
          <w:rFonts w:ascii="Lotus Linotype" w:hAnsi="Lotus Linotype" w:cs="louts shamy" w:hint="cs"/>
          <w:color w:val="000000" w:themeColor="text1"/>
          <w:sz w:val="34"/>
          <w:szCs w:val="30"/>
          <w:rtl/>
        </w:rPr>
        <w:t xml:space="preserve"> ويسب في بيته</w:t>
      </w:r>
      <w:r w:rsidRPr="00DC4B77">
        <w:rPr>
          <w:rFonts w:ascii="Lotus Linotype" w:hAnsi="Lotus Linotype" w:cs="louts shamy"/>
          <w:color w:val="000000" w:themeColor="text1"/>
          <w:sz w:val="34"/>
          <w:szCs w:val="30"/>
          <w:rtl/>
        </w:rPr>
        <w:t>.</w:t>
      </w:r>
    </w:p>
    <w:p w14:paraId="16767A10" w14:textId="77777777" w:rsidR="007C39BE" w:rsidRPr="00DC4B77" w:rsidRDefault="007C39BE" w:rsidP="0089382A">
      <w:pPr>
        <w:pStyle w:val="Heading2"/>
        <w:rPr>
          <w:color w:val="000000" w:themeColor="text1"/>
          <w:sz w:val="26"/>
          <w:szCs w:val="30"/>
          <w:rtl/>
          <w:lang w:eastAsia="en-US"/>
        </w:rPr>
      </w:pPr>
      <w:bookmarkStart w:id="116" w:name="_Toc173116205"/>
      <w:r w:rsidRPr="00DC4B77">
        <w:rPr>
          <w:color w:val="000000" w:themeColor="text1"/>
          <w:sz w:val="26"/>
          <w:szCs w:val="30"/>
          <w:rtl/>
          <w:lang w:eastAsia="en-US"/>
        </w:rPr>
        <w:lastRenderedPageBreak/>
        <w:t>عثمان بن عفان:</w:t>
      </w:r>
      <w:bookmarkEnd w:id="116"/>
      <w:r w:rsidRPr="00DC4B77">
        <w:rPr>
          <w:color w:val="000000" w:themeColor="text1"/>
          <w:sz w:val="26"/>
          <w:szCs w:val="30"/>
          <w:rtl/>
          <w:lang w:eastAsia="en-US"/>
        </w:rPr>
        <w:t xml:space="preserve"> </w:t>
      </w:r>
    </w:p>
    <w:p w14:paraId="5A358104" w14:textId="0D95C592" w:rsidR="007C39BE"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ي</w:t>
      </w:r>
      <w:r w:rsidR="00F92BAB"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ذكر</w:t>
      </w:r>
      <w:r w:rsidR="00F92BAB" w:rsidRPr="00DC4B77">
        <w:rPr>
          <w:rFonts w:ascii="Lotus Linotype" w:hAnsi="Lotus Linotype" w:cs="louts shamy" w:hint="cs"/>
          <w:color w:val="000000" w:themeColor="text1"/>
          <w:sz w:val="34"/>
          <w:szCs w:val="30"/>
          <w:rtl/>
        </w:rPr>
        <w:t xml:space="preserve"> العقّاد</w:t>
      </w:r>
      <w:r w:rsidRPr="00DC4B77">
        <w:rPr>
          <w:rFonts w:ascii="Lotus Linotype" w:hAnsi="Lotus Linotype" w:cs="louts shamy"/>
          <w:color w:val="000000" w:themeColor="text1"/>
          <w:sz w:val="34"/>
          <w:szCs w:val="30"/>
          <w:rtl/>
        </w:rPr>
        <w:t xml:space="preserve"> أن عثمان بن عفان</w:t>
      </w:r>
      <w:r w:rsidR="00B97F25" w:rsidRPr="00DC4B77">
        <w:rPr>
          <w:rFonts w:ascii="Lotus Linotype" w:hAnsi="Lotus Linotype" w:cs="louts shamy" w:hint="cs"/>
          <w:color w:val="000000" w:themeColor="text1"/>
          <w:sz w:val="34"/>
          <w:szCs w:val="30"/>
          <w:rtl/>
        </w:rPr>
        <w:t>،</w:t>
      </w:r>
      <w:r w:rsidR="00647AE6" w:rsidRPr="00DC4B77">
        <w:rPr>
          <w:rFonts w:ascii="Lotus Linotype" w:hAnsi="Lotus Linotype" w:cs="louts shamy" w:hint="cs"/>
          <w:color w:val="000000" w:themeColor="text1"/>
          <w:sz w:val="34"/>
          <w:szCs w:val="30"/>
          <w:rtl/>
        </w:rPr>
        <w:t xml:space="preserve"> </w:t>
      </w:r>
      <w:r w:rsidRPr="00DC4B77">
        <w:rPr>
          <w:rFonts w:ascii="Lotus Linotype" w:hAnsi="Lotus Linotype" w:cs="louts shamy"/>
          <w:color w:val="000000" w:themeColor="text1"/>
          <w:sz w:val="34"/>
          <w:szCs w:val="30"/>
          <w:rtl/>
        </w:rPr>
        <w:t>رضي الله عنه</w:t>
      </w:r>
      <w:r w:rsidR="00B97F25"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آمن وحده وكفر بنوا أمية كلهم. ويعلل ذلك</w:t>
      </w:r>
      <w:r w:rsidR="00F92BAB" w:rsidRPr="00DC4B77">
        <w:rPr>
          <w:rFonts w:ascii="Lotus Linotype" w:hAnsi="Lotus Linotype" w:cs="louts shamy" w:hint="cs"/>
          <w:color w:val="000000" w:themeColor="text1"/>
          <w:sz w:val="34"/>
          <w:szCs w:val="30"/>
          <w:rtl/>
        </w:rPr>
        <w:t xml:space="preserve"> بوجود شخصين في حياته، أحدهما </w:t>
      </w:r>
      <w:r w:rsidRPr="00DC4B77">
        <w:rPr>
          <w:rFonts w:ascii="Lotus Linotype" w:hAnsi="Lotus Linotype" w:cs="louts shamy"/>
          <w:color w:val="000000" w:themeColor="text1"/>
          <w:sz w:val="34"/>
          <w:szCs w:val="30"/>
          <w:rtl/>
        </w:rPr>
        <w:t>زوجِ أمِّه (عقبة بن أبي معيط) و</w:t>
      </w:r>
      <w:r w:rsidR="00F92BAB" w:rsidRPr="00DC4B77">
        <w:rPr>
          <w:rFonts w:ascii="Lotus Linotype" w:hAnsi="Lotus Linotype" w:cs="louts shamy" w:hint="cs"/>
          <w:color w:val="000000" w:themeColor="text1"/>
          <w:sz w:val="34"/>
          <w:szCs w:val="30"/>
          <w:rtl/>
        </w:rPr>
        <w:t xml:space="preserve">الثاني: </w:t>
      </w:r>
      <w:r w:rsidRPr="00DC4B77">
        <w:rPr>
          <w:rFonts w:ascii="Lotus Linotype" w:hAnsi="Lotus Linotype" w:cs="louts shamy"/>
          <w:color w:val="000000" w:themeColor="text1"/>
          <w:sz w:val="34"/>
          <w:szCs w:val="30"/>
          <w:rtl/>
        </w:rPr>
        <w:t>خالته الكاهنة،</w:t>
      </w:r>
      <w:r w:rsidR="00B97F25" w:rsidRPr="00DC4B77">
        <w:rPr>
          <w:rFonts w:ascii="Lotus Linotype" w:hAnsi="Lotus Linotype" w:cs="louts shamy" w:hint="cs"/>
          <w:color w:val="000000" w:themeColor="text1"/>
          <w:sz w:val="34"/>
          <w:szCs w:val="30"/>
          <w:rtl/>
        </w:rPr>
        <w:t xml:space="preserve"> وليس</w:t>
      </w:r>
      <w:r w:rsidRPr="00DC4B77">
        <w:rPr>
          <w:rFonts w:ascii="Lotus Linotype" w:hAnsi="Lotus Linotype" w:cs="louts shamy"/>
          <w:color w:val="000000" w:themeColor="text1"/>
          <w:sz w:val="34"/>
          <w:szCs w:val="30"/>
          <w:rtl/>
        </w:rPr>
        <w:t xml:space="preserve"> لأن خطاب الوحي أثر فيه فاستجاب لمن يدعوه إلى الله. فعند عباس أن نشأة عثمان</w:t>
      </w:r>
      <w:r w:rsidR="00D23CEE"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رضي الله عنه</w:t>
      </w:r>
      <w:r w:rsidR="00D23CEE"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في كنف عمِّه وزوج أمه عقبة بن أبي معيط الأموي أورثه جفاءً من ناحية الأسرة ومن ناحية بني أمية عمومًا جعله لا يسايرهم في كفرهم ولذا أسلم</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24"/>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xml:space="preserve">، </w:t>
      </w:r>
      <w:r w:rsidR="00B97F25" w:rsidRPr="00DC4B77">
        <w:rPr>
          <w:rFonts w:ascii="Lotus Linotype" w:hAnsi="Lotus Linotype" w:cs="louts shamy" w:hint="cs"/>
          <w:color w:val="000000" w:themeColor="text1"/>
          <w:sz w:val="34"/>
          <w:szCs w:val="30"/>
          <w:rtl/>
        </w:rPr>
        <w:t xml:space="preserve">يقول: </w:t>
      </w:r>
      <w:r w:rsidRPr="00DC4B77">
        <w:rPr>
          <w:rFonts w:ascii="Lotus Linotype" w:hAnsi="Lotus Linotype" w:cs="louts shamy"/>
          <w:color w:val="000000" w:themeColor="text1"/>
          <w:sz w:val="34"/>
          <w:szCs w:val="30"/>
          <w:rtl/>
        </w:rPr>
        <w:t xml:space="preserve">واشتد إقباله على الإسلام بحديث لخالته الكاهنة التي تنبأت له فاتبع محمدًا ﷺ. </w:t>
      </w:r>
    </w:p>
    <w:p w14:paraId="51A3620D" w14:textId="5D45E1C3" w:rsidR="007C39BE"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w:t>
      </w:r>
      <w:r w:rsidR="00B97F25" w:rsidRPr="00DC4B77">
        <w:rPr>
          <w:rFonts w:ascii="Lotus Linotype" w:hAnsi="Lotus Linotype" w:cs="louts shamy" w:hint="cs"/>
          <w:color w:val="000000" w:themeColor="text1"/>
          <w:sz w:val="34"/>
          <w:szCs w:val="30"/>
          <w:rtl/>
        </w:rPr>
        <w:t>"الأستاذ" يغرف من خياله!</w:t>
      </w:r>
    </w:p>
    <w:p w14:paraId="0175D769" w14:textId="07DF7BF4" w:rsidR="0089382A"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لم يكن عثمان وحده مَن أسلم من بني أمية، بل لم يكن وحده من السابقين إلى الإسلام من بني أمية</w:t>
      </w:r>
      <w:r w:rsidR="00B97F25"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كان منهم، غير عثمان بن عفان، عمرو بن سعيد بن العاص، وخالد بن سعيد بن العاص، وأبو حذيفة بن عتبة بن ربيعة، وأم كلثوم بنت عقبة بن أبي معيط</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25"/>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وهي من ذات البيت الذي نشأ فيه عثمان</w:t>
      </w:r>
      <w:r w:rsidR="00B97F25"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رضي الله عنه وعنها</w:t>
      </w:r>
      <w:r w:rsidR="00D23CEE"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وقد أكثر العقَّاد من الحديث عن بيت أبيها دون </w:t>
      </w:r>
      <w:r w:rsidR="00D23CEE" w:rsidRPr="00DC4B77">
        <w:rPr>
          <w:rFonts w:ascii="Lotus Linotype" w:hAnsi="Lotus Linotype" w:cs="louts shamy" w:hint="cs"/>
          <w:color w:val="000000" w:themeColor="text1"/>
          <w:sz w:val="34"/>
          <w:szCs w:val="30"/>
          <w:rtl/>
        </w:rPr>
        <w:t xml:space="preserve">أن </w:t>
      </w:r>
      <w:r w:rsidRPr="00DC4B77">
        <w:rPr>
          <w:rFonts w:ascii="Lotus Linotype" w:hAnsi="Lotus Linotype" w:cs="louts shamy"/>
          <w:color w:val="000000" w:themeColor="text1"/>
          <w:sz w:val="34"/>
          <w:szCs w:val="30"/>
          <w:rtl/>
        </w:rPr>
        <w:t>ذكر شيئًا عن أم كلثوم بنت عقبة هذه</w:t>
      </w:r>
      <w:r w:rsidR="00B97F25"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رضي الله عنها.</w:t>
      </w:r>
    </w:p>
    <w:p w14:paraId="24B96971" w14:textId="77777777" w:rsidR="0089382A"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فلم يكن بنو أمية كلهم صفًّا واحدًا ضد الإسلام، كونه خرج من بني هاشم، ولم يكن الأمر كما زعم العقَّاد جفاءً بين عثمان وبني أمية دفعه إلى الإسلام وترك ما عليه قومه من الكفر</w:t>
      </w:r>
      <w:r w:rsidR="00877DEC" w:rsidRPr="00DC4B77">
        <w:rPr>
          <w:rFonts w:ascii="Lotus Linotype" w:hAnsi="Lotus Linotype" w:cs="louts shamy" w:hint="cs"/>
          <w:color w:val="000000" w:themeColor="text1"/>
          <w:sz w:val="34"/>
          <w:szCs w:val="30"/>
          <w:rtl/>
        </w:rPr>
        <w:t>. ب</w:t>
      </w:r>
      <w:r w:rsidRPr="00DC4B77">
        <w:rPr>
          <w:rFonts w:ascii="Lotus Linotype" w:hAnsi="Lotus Linotype" w:cs="louts shamy"/>
          <w:color w:val="000000" w:themeColor="text1"/>
          <w:sz w:val="34"/>
          <w:szCs w:val="30"/>
          <w:rtl/>
        </w:rPr>
        <w:t>ل جاءت الأخبار أن عثمان كان محببًا في بني أمية، ولذا آووه ومنعوه يوم الحديبية، بل وعرضوا عليه أن يطوف آمنًا بالبيت، و</w:t>
      </w:r>
      <w:r w:rsidR="0070305C" w:rsidRPr="00DC4B77">
        <w:rPr>
          <w:rFonts w:ascii="Lotus Linotype" w:hAnsi="Lotus Linotype" w:cs="louts shamy" w:hint="cs"/>
          <w:color w:val="000000" w:themeColor="text1"/>
          <w:sz w:val="34"/>
          <w:szCs w:val="30"/>
          <w:rtl/>
        </w:rPr>
        <w:t xml:space="preserve">حين رشحه عمر لتولي </w:t>
      </w:r>
      <w:r w:rsidR="0070305C" w:rsidRPr="00DC4B77">
        <w:rPr>
          <w:rFonts w:ascii="Lotus Linotype" w:hAnsi="Lotus Linotype" w:cs="louts shamy" w:hint="cs"/>
          <w:color w:val="000000" w:themeColor="text1"/>
          <w:sz w:val="34"/>
          <w:szCs w:val="30"/>
          <w:rtl/>
        </w:rPr>
        <w:lastRenderedPageBreak/>
        <w:t xml:space="preserve">الخلافة من بعده، ذكر أن بني أمية </w:t>
      </w:r>
      <w:r w:rsidR="00D23CEE" w:rsidRPr="00DC4B77">
        <w:rPr>
          <w:rFonts w:ascii="Lotus Linotype" w:hAnsi="Lotus Linotype" w:cs="louts shamy" w:hint="cs"/>
          <w:color w:val="000000" w:themeColor="text1"/>
          <w:sz w:val="34"/>
          <w:szCs w:val="30"/>
          <w:rtl/>
        </w:rPr>
        <w:t>سيجتمعو</w:t>
      </w:r>
      <w:r w:rsidR="00D23CEE" w:rsidRPr="00DC4B77">
        <w:rPr>
          <w:rFonts w:ascii="Lotus Linotype" w:hAnsi="Lotus Linotype" w:cs="louts shamy" w:hint="eastAsia"/>
          <w:color w:val="000000" w:themeColor="text1"/>
          <w:sz w:val="34"/>
          <w:szCs w:val="30"/>
          <w:rtl/>
        </w:rPr>
        <w:t>ن</w:t>
      </w:r>
      <w:r w:rsidR="0070305C" w:rsidRPr="00DC4B77">
        <w:rPr>
          <w:rFonts w:ascii="Lotus Linotype" w:hAnsi="Lotus Linotype" w:cs="louts shamy" w:hint="cs"/>
          <w:color w:val="000000" w:themeColor="text1"/>
          <w:sz w:val="34"/>
          <w:szCs w:val="30"/>
          <w:rtl/>
        </w:rPr>
        <w:t xml:space="preserve"> حوله (لحبهم له، وحبه لقرابته) </w:t>
      </w:r>
      <w:r w:rsidRPr="00DC4B77">
        <w:rPr>
          <w:rFonts w:ascii="Lotus Linotype" w:hAnsi="Lotus Linotype" w:cs="louts shamy"/>
          <w:color w:val="000000" w:themeColor="text1"/>
          <w:sz w:val="34"/>
          <w:szCs w:val="30"/>
          <w:rtl/>
        </w:rPr>
        <w:t>فيجتمع عليه</w:t>
      </w:r>
      <w:r w:rsidR="0070305C" w:rsidRPr="00DC4B77">
        <w:rPr>
          <w:rFonts w:ascii="Lotus Linotype" w:hAnsi="Lotus Linotype" w:cs="louts shamy" w:hint="cs"/>
          <w:color w:val="000000" w:themeColor="text1"/>
          <w:sz w:val="34"/>
          <w:szCs w:val="30"/>
          <w:rtl/>
        </w:rPr>
        <w:t xml:space="preserve"> وعليهم الناس</w:t>
      </w:r>
      <w:r w:rsidRPr="00DC4B77">
        <w:rPr>
          <w:rFonts w:ascii="Lotus Linotype" w:hAnsi="Lotus Linotype" w:cs="louts shamy"/>
          <w:color w:val="000000" w:themeColor="text1"/>
          <w:sz w:val="34"/>
          <w:szCs w:val="30"/>
          <w:rtl/>
        </w:rPr>
        <w:t>، بل وكانت قريش كلها تحب عثمان، وكانت المرأة تهدهد طفلها وتقول: أحبك والرحمن حب قريش عثمان.</w:t>
      </w:r>
    </w:p>
    <w:p w14:paraId="777AFED8" w14:textId="45C91974" w:rsidR="007C39BE"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ولم يكن عثمان بن عفان</w:t>
      </w:r>
      <w:r w:rsidR="0070305C"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رضي الله عنه</w:t>
      </w:r>
      <w:r w:rsidR="0070305C"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حبيس بيت عمه وزوج أمه (عقبة بن أبي معيط)، يركله ويؤذيه، كما هو الحال اليوم فيما تصوره المسلسلات التليفزيونية التي تُبغِضُ الناس في الحلال، بل كان غنيًّا ثريًّا يتاجر في مكة ويرحل بالتجارة إلى الشام؛ وكان زواج الأم بعد موت الأب</w:t>
      </w:r>
      <w:r w:rsidR="0070305C"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من العم أو غيره</w:t>
      </w:r>
      <w:r w:rsidR="0070305C"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أمرًا عاديًّا، والعقَّاد يعرف ذلك ويذكره، في مكانٍ آخر، وينكره أو يتنكر له هنا كما هي عادته</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26"/>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xml:space="preserve">. </w:t>
      </w:r>
    </w:p>
    <w:p w14:paraId="37902E8F" w14:textId="48D46FEC" w:rsidR="0070305C" w:rsidRPr="00DC4B77" w:rsidRDefault="007C39BE" w:rsidP="00BD51D2">
      <w:pPr>
        <w:pStyle w:val="FootnoteText"/>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xml:space="preserve">والمقصود هو </w:t>
      </w:r>
      <w:r w:rsidRPr="00DC4B77">
        <w:rPr>
          <w:rFonts w:ascii="Lotus Linotype" w:hAnsi="Lotus Linotype" w:cs="louts shamy"/>
          <w:b/>
          <w:bCs/>
          <w:color w:val="000000" w:themeColor="text1"/>
          <w:sz w:val="34"/>
          <w:szCs w:val="30"/>
          <w:rtl/>
        </w:rPr>
        <w:t>بيان كيف أن العقَّاد لا يرى أثرًا للعقيدة في أفعال أبي بكر والسيدة عائشة وعثمان بن عفان</w:t>
      </w:r>
      <w:r w:rsidR="0070305C" w:rsidRPr="00DC4B77">
        <w:rPr>
          <w:rFonts w:ascii="Lotus Linotype" w:hAnsi="Lotus Linotype" w:cs="louts shamy" w:hint="cs"/>
          <w:b/>
          <w:bCs/>
          <w:color w:val="000000" w:themeColor="text1"/>
          <w:sz w:val="34"/>
          <w:szCs w:val="30"/>
          <w:rtl/>
        </w:rPr>
        <w:t>،</w:t>
      </w:r>
      <w:r w:rsidR="0011293A" w:rsidRPr="00DC4B77">
        <w:rPr>
          <w:rFonts w:ascii="Lotus Linotype" w:hAnsi="Lotus Linotype" w:cs="louts shamy"/>
          <w:b/>
          <w:bCs/>
          <w:color w:val="000000" w:themeColor="text1"/>
          <w:sz w:val="34"/>
          <w:szCs w:val="30"/>
          <w:rtl/>
        </w:rPr>
        <w:t xml:space="preserve"> رضي الله عنهم</w:t>
      </w:r>
      <w:r w:rsidRPr="00DC4B77">
        <w:rPr>
          <w:rFonts w:ascii="Lotus Linotype" w:hAnsi="Lotus Linotype" w:cs="louts shamy"/>
          <w:b/>
          <w:bCs/>
          <w:color w:val="000000" w:themeColor="text1"/>
          <w:sz w:val="34"/>
          <w:szCs w:val="30"/>
          <w:rtl/>
        </w:rPr>
        <w:t>، وأنه يستخدم مقولات العلمانيين في تحليل السيرة النبوية، وخاصة القول بأن العداوة بين بني هاشم وبني أمية صاغت الفترة الأولى من الدعوة الإسلامية أو أثرت فيها بشكل كبير</w:t>
      </w:r>
      <w:r w:rsidRPr="00DC4B77">
        <w:rPr>
          <w:rFonts w:ascii="Lotus Linotype" w:hAnsi="Lotus Linotype" w:cs="louts shamy"/>
          <w:color w:val="000000" w:themeColor="text1"/>
          <w:sz w:val="34"/>
          <w:szCs w:val="30"/>
          <w:rtl/>
        </w:rPr>
        <w:t xml:space="preserve">، وبهذا يقترب من سيد القمني وخاصة في كتابه "الحزب الهاشمي"؛ وسيد القمني شديد الوضوح في رفضه للرسالة، بخلاف العقاد الذي يبدو مادحًا للنبي </w:t>
      </w:r>
      <w:r w:rsidRPr="00DC4B77">
        <w:rPr>
          <w:rFonts w:ascii="Traditional Arabic" w:hAnsi="Traditional Arabic" w:cs="louts shamy"/>
          <w:color w:val="000000" w:themeColor="text1"/>
          <w:sz w:val="34"/>
          <w:szCs w:val="30"/>
          <w:rtl/>
        </w:rPr>
        <w:t>ﷺ وأصحابه</w:t>
      </w:r>
      <w:r w:rsidR="008813B5" w:rsidRPr="00DC4B77">
        <w:rPr>
          <w:rFonts w:ascii="Traditional Arabic" w:hAnsi="Traditional Arabic" w:cs="louts shamy"/>
          <w:color w:val="000000" w:themeColor="text1"/>
          <w:sz w:val="36"/>
          <w:szCs w:val="32"/>
          <w:lang w:bidi="ar-EG"/>
        </w:rPr>
        <w:sym w:font="AGA Arabesque" w:char="F079"/>
      </w:r>
      <w:r w:rsidR="00480999" w:rsidRPr="00DC4B77">
        <w:rPr>
          <w:rFonts w:ascii="Traditional Arabic" w:hAnsi="Traditional Arabic"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و</w:t>
      </w:r>
      <w:r w:rsidR="0070305C" w:rsidRPr="00DC4B77">
        <w:rPr>
          <w:rFonts w:ascii="Lotus Linotype" w:hAnsi="Lotus Linotype" w:cs="louts shamy" w:hint="cs"/>
          <w:color w:val="000000" w:themeColor="text1"/>
          <w:sz w:val="34"/>
          <w:szCs w:val="30"/>
          <w:rtl/>
        </w:rPr>
        <w:t>بعد قليل</w:t>
      </w:r>
      <w:r w:rsidR="00480999" w:rsidRPr="00DC4B77">
        <w:rPr>
          <w:rFonts w:ascii="Lotus Linotype" w:hAnsi="Lotus Linotype" w:cs="louts shamy" w:hint="cs"/>
          <w:color w:val="000000" w:themeColor="text1"/>
          <w:sz w:val="34"/>
          <w:szCs w:val="30"/>
          <w:rtl/>
        </w:rPr>
        <w:t xml:space="preserve">، إن شاء الله، </w:t>
      </w:r>
      <w:r w:rsidR="0070305C" w:rsidRPr="00DC4B77">
        <w:rPr>
          <w:rFonts w:ascii="Lotus Linotype" w:hAnsi="Lotus Linotype" w:cs="louts shamy" w:hint="cs"/>
          <w:color w:val="000000" w:themeColor="text1"/>
          <w:sz w:val="34"/>
          <w:szCs w:val="30"/>
          <w:rtl/>
        </w:rPr>
        <w:t xml:space="preserve">يتضح </w:t>
      </w:r>
      <w:r w:rsidR="00480999" w:rsidRPr="00DC4B77">
        <w:rPr>
          <w:rFonts w:ascii="Lotus Linotype" w:hAnsi="Lotus Linotype" w:cs="louts shamy" w:hint="cs"/>
          <w:color w:val="000000" w:themeColor="text1"/>
          <w:sz w:val="34"/>
          <w:szCs w:val="30"/>
          <w:rtl/>
        </w:rPr>
        <w:t xml:space="preserve">أكثر </w:t>
      </w:r>
      <w:r w:rsidRPr="00DC4B77">
        <w:rPr>
          <w:rFonts w:ascii="Lotus Linotype" w:hAnsi="Lotus Linotype" w:cs="louts shamy"/>
          <w:color w:val="000000" w:themeColor="text1"/>
          <w:sz w:val="34"/>
          <w:szCs w:val="30"/>
          <w:rtl/>
        </w:rPr>
        <w:t>حاله مع عموم الصحابة رضوان الله عليهم.</w:t>
      </w:r>
    </w:p>
    <w:p w14:paraId="31BFCA1A" w14:textId="77777777" w:rsidR="0011293A" w:rsidRPr="00DC4B77" w:rsidRDefault="007C39BE" w:rsidP="00BD51D2">
      <w:pPr>
        <w:pStyle w:val="FootnoteText"/>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xml:space="preserve"> ويضيف إلى</w:t>
      </w:r>
      <w:r w:rsidR="0070305C" w:rsidRPr="00DC4B77">
        <w:rPr>
          <w:rFonts w:ascii="Lotus Linotype" w:hAnsi="Lotus Linotype" w:cs="louts shamy" w:hint="cs"/>
          <w:color w:val="000000" w:themeColor="text1"/>
          <w:sz w:val="34"/>
          <w:szCs w:val="30"/>
          <w:rtl/>
        </w:rPr>
        <w:t xml:space="preserve"> تأثير البيئة </w:t>
      </w:r>
      <w:r w:rsidRPr="00DC4B77">
        <w:rPr>
          <w:rFonts w:ascii="Lotus Linotype" w:hAnsi="Lotus Linotype" w:cs="louts shamy"/>
          <w:color w:val="000000" w:themeColor="text1"/>
          <w:sz w:val="34"/>
          <w:szCs w:val="30"/>
          <w:rtl/>
        </w:rPr>
        <w:t>العامل الوراثي</w:t>
      </w:r>
      <w:r w:rsidR="0070305C"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كمؤثر كلي في الشخصية</w:t>
      </w:r>
      <w:r w:rsidR="0070305C"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والذي أفهمه أن ما يرثه الإنسان من آبائه واجداده لا يعدوا </w:t>
      </w:r>
      <w:r w:rsidR="006A2AE5" w:rsidRPr="00DC4B77">
        <w:rPr>
          <w:rFonts w:ascii="Lotus Linotype" w:hAnsi="Lotus Linotype" w:cs="louts shamy" w:hint="cs"/>
          <w:color w:val="000000" w:themeColor="text1"/>
          <w:sz w:val="34"/>
          <w:szCs w:val="30"/>
          <w:rtl/>
        </w:rPr>
        <w:t xml:space="preserve">أن يكون </w:t>
      </w:r>
      <w:r w:rsidRPr="00DC4B77">
        <w:rPr>
          <w:rFonts w:ascii="Lotus Linotype" w:hAnsi="Lotus Linotype" w:cs="louts shamy"/>
          <w:color w:val="000000" w:themeColor="text1"/>
          <w:sz w:val="34"/>
          <w:szCs w:val="30"/>
          <w:rtl/>
        </w:rPr>
        <w:t>استعداد</w:t>
      </w:r>
      <w:r w:rsidR="006A2AE5" w:rsidRPr="00DC4B77">
        <w:rPr>
          <w:rFonts w:ascii="Lotus Linotype" w:hAnsi="Lotus Linotype" w:cs="louts shamy" w:hint="cs"/>
          <w:color w:val="000000" w:themeColor="text1"/>
          <w:sz w:val="34"/>
          <w:szCs w:val="30"/>
          <w:rtl/>
        </w:rPr>
        <w:t>ًا</w:t>
      </w:r>
      <w:r w:rsidRPr="00DC4B77">
        <w:rPr>
          <w:rFonts w:ascii="Lotus Linotype" w:hAnsi="Lotus Linotype" w:cs="louts shamy"/>
          <w:color w:val="000000" w:themeColor="text1"/>
          <w:sz w:val="34"/>
          <w:szCs w:val="30"/>
          <w:rtl/>
        </w:rPr>
        <w:t xml:space="preserve"> </w:t>
      </w:r>
      <w:r w:rsidR="00480999" w:rsidRPr="00DC4B77">
        <w:rPr>
          <w:rFonts w:ascii="Lotus Linotype" w:hAnsi="Lotus Linotype" w:cs="louts shamy" w:hint="cs"/>
          <w:color w:val="000000" w:themeColor="text1"/>
          <w:sz w:val="34"/>
          <w:szCs w:val="30"/>
          <w:rtl/>
        </w:rPr>
        <w:t>ل</w:t>
      </w:r>
      <w:r w:rsidRPr="00DC4B77">
        <w:rPr>
          <w:rFonts w:ascii="Lotus Linotype" w:hAnsi="Lotus Linotype" w:cs="louts shamy"/>
          <w:color w:val="000000" w:themeColor="text1"/>
          <w:sz w:val="34"/>
          <w:szCs w:val="30"/>
          <w:rtl/>
        </w:rPr>
        <w:t xml:space="preserve">لفعل ثم تدخل المناهج النظرية والتطبيقات العملية التي يتلقاها الفرد في البيت والبيئة (فأبواه يهودانه أو ينصرانه). والإنسان يتلقى من بيئته حسب ما أودع الله في النفس من استعداد للإيمان أو الكفر والضلال؛ فذات النص يُقرأ من شخص واحدٍ في مجلسٍ واحدٍ على </w:t>
      </w:r>
      <w:r w:rsidRPr="00DC4B77">
        <w:rPr>
          <w:rFonts w:ascii="Lotus Linotype" w:hAnsi="Lotus Linotype" w:cs="louts shamy"/>
          <w:color w:val="000000" w:themeColor="text1"/>
          <w:sz w:val="34"/>
          <w:szCs w:val="30"/>
          <w:rtl/>
        </w:rPr>
        <w:lastRenderedPageBreak/>
        <w:t>قومٍ من بيئة واحدة ثم تكون الثمرة مختلفة، وتدبر:</w:t>
      </w:r>
    </w:p>
    <w:p w14:paraId="71112FBC" w14:textId="5D1A5F81" w:rsidR="0011293A" w:rsidRPr="00DC4B77" w:rsidRDefault="006A2AE5" w:rsidP="00E10101">
      <w:pPr>
        <w:pStyle w:val="FootnoteText"/>
        <w:widowControl w:val="0"/>
        <w:spacing w:after="60" w:line="235" w:lineRule="auto"/>
        <w:jc w:val="both"/>
        <w:rPr>
          <w:rFonts w:ascii="Lotus Linotype" w:hAnsi="Lotus Linotype" w:cs="louts shamy"/>
          <w:color w:val="000000" w:themeColor="text1"/>
          <w:sz w:val="34"/>
          <w:szCs w:val="30"/>
          <w:rtl/>
        </w:rPr>
      </w:pPr>
      <w:r w:rsidRPr="00DC4B77">
        <w:rPr>
          <w:rFonts w:ascii="Traditional Arabic" w:hAnsi="Traditional Arabic" w:cs="Traditional Arabic"/>
          <w:color w:val="000000" w:themeColor="text1"/>
          <w:sz w:val="38"/>
          <w:szCs w:val="34"/>
          <w:rtl/>
        </w:rPr>
        <w:t>(</w:t>
      </w:r>
      <w:r w:rsidR="007C39BE" w:rsidRPr="00DC4B77">
        <w:rPr>
          <w:rFonts w:ascii="Traditional Arabic" w:hAnsi="Traditional Arabic" w:cs="Traditional Arabic"/>
          <w:color w:val="000000" w:themeColor="text1"/>
          <w:sz w:val="38"/>
          <w:szCs w:val="34"/>
          <w:rtl/>
        </w:rPr>
        <w:t>يضِلُّ بِهِ ك</w:t>
      </w:r>
      <w:r w:rsidR="000231BE" w:rsidRPr="00DC4B77">
        <w:rPr>
          <w:rFonts w:ascii="Traditional Arabic" w:hAnsi="Traditional Arabic" w:cs="Traditional Arabic"/>
          <w:color w:val="000000" w:themeColor="text1"/>
          <w:sz w:val="38"/>
          <w:szCs w:val="34"/>
          <w:rtl/>
        </w:rPr>
        <w:t>َثِيرًا وَيَهْدِي بِهِ كَثِيرًا</w:t>
      </w:r>
      <w:r w:rsidR="007C39BE" w:rsidRPr="00DC4B77">
        <w:rPr>
          <w:rFonts w:ascii="Traditional Arabic" w:hAnsi="Traditional Arabic" w:cs="Traditional Arabic"/>
          <w:color w:val="000000" w:themeColor="text1"/>
          <w:sz w:val="38"/>
          <w:szCs w:val="34"/>
          <w:rtl/>
        </w:rPr>
        <w:t xml:space="preserve"> وَمَا يُضِلُّ بِهِ إِلَّا الْفَاسِقِينَ</w:t>
      </w:r>
      <w:r w:rsidR="00F8124E" w:rsidRPr="00DC4B77">
        <w:rPr>
          <w:rFonts w:ascii="Traditional Arabic" w:hAnsi="Traditional Arabic" w:cs="Traditional Arabic"/>
          <w:color w:val="000000" w:themeColor="text1"/>
          <w:sz w:val="38"/>
          <w:szCs w:val="34"/>
          <w:rtl/>
        </w:rPr>
        <w:t>)</w:t>
      </w:r>
      <w:r w:rsidR="007C39BE" w:rsidRPr="00DC4B77">
        <w:rPr>
          <w:rFonts w:ascii="Traditional Arabic" w:hAnsi="Traditional Arabic" w:cs="Traditional Arabic"/>
          <w:color w:val="000000" w:themeColor="text1"/>
          <w:sz w:val="38"/>
          <w:szCs w:val="34"/>
          <w:rtl/>
        </w:rPr>
        <w:t xml:space="preserve"> </w:t>
      </w:r>
      <w:r w:rsidR="0090557D" w:rsidRPr="00DC4B77">
        <w:rPr>
          <w:rFonts w:ascii="Traditional Arabic" w:hAnsi="Traditional Arabic" w:cs="Traditional Arabic"/>
          <w:color w:val="000000" w:themeColor="text1"/>
          <w:sz w:val="38"/>
          <w:szCs w:val="34"/>
          <w:rtl/>
        </w:rPr>
        <w:t>(</w:t>
      </w:r>
      <w:r w:rsidR="007C39BE" w:rsidRPr="00DC4B77">
        <w:rPr>
          <w:rFonts w:ascii="Traditional Arabic" w:hAnsi="Traditional Arabic" w:cs="Traditional Arabic"/>
          <w:color w:val="000000" w:themeColor="text1"/>
          <w:sz w:val="38"/>
          <w:szCs w:val="34"/>
          <w:rtl/>
        </w:rPr>
        <w:t>البقرة:26</w:t>
      </w:r>
      <w:r w:rsidR="0090557D" w:rsidRPr="00DC4B77">
        <w:rPr>
          <w:rFonts w:ascii="Traditional Arabic" w:hAnsi="Traditional Arabic" w:cs="Traditional Arabic"/>
          <w:color w:val="000000" w:themeColor="text1"/>
          <w:sz w:val="38"/>
          <w:szCs w:val="34"/>
          <w:rtl/>
        </w:rPr>
        <w:t>)</w:t>
      </w:r>
      <w:r w:rsidR="007C39BE" w:rsidRPr="00DC4B77">
        <w:rPr>
          <w:rFonts w:ascii="Traditional Arabic" w:hAnsi="Traditional Arabic" w:cs="Traditional Arabic"/>
          <w:color w:val="000000" w:themeColor="text1"/>
          <w:sz w:val="38"/>
          <w:szCs w:val="34"/>
          <w:rtl/>
        </w:rPr>
        <w:t>.</w:t>
      </w:r>
      <w:r w:rsidR="00B81DC1" w:rsidRPr="00DC4B77">
        <w:rPr>
          <w:rFonts w:ascii="Traditional Arabic" w:hAnsi="Traditional Arabic" w:cs="Traditional Arabic"/>
          <w:color w:val="000000" w:themeColor="text1"/>
          <w:sz w:val="38"/>
          <w:szCs w:val="34"/>
          <w:rtl/>
        </w:rPr>
        <w:br/>
      </w:r>
      <w:r w:rsidRPr="00DC4B77">
        <w:rPr>
          <w:rFonts w:ascii="Traditional Arabic" w:hAnsi="Traditional Arabic" w:cs="Traditional Arabic"/>
          <w:color w:val="000000" w:themeColor="text1"/>
          <w:sz w:val="38"/>
          <w:szCs w:val="34"/>
          <w:rtl/>
        </w:rPr>
        <w:t>(</w:t>
      </w:r>
      <w:r w:rsidR="007C39BE" w:rsidRPr="00DC4B77">
        <w:rPr>
          <w:rFonts w:ascii="Traditional Arabic" w:hAnsi="Traditional Arabic" w:cs="Traditional Arabic"/>
          <w:color w:val="000000" w:themeColor="text1"/>
          <w:sz w:val="38"/>
          <w:szCs w:val="34"/>
          <w:rtl/>
        </w:rPr>
        <w:t>لِّيَجْعَلَ مَا يُلْقِي الشَّيْطَانُ فِتْنَةً لِّلَّذِينَ فِي قُلُوبِهِم مَّ</w:t>
      </w:r>
      <w:r w:rsidR="0011293A" w:rsidRPr="00DC4B77">
        <w:rPr>
          <w:rFonts w:ascii="Traditional Arabic" w:hAnsi="Traditional Arabic" w:cs="Traditional Arabic"/>
          <w:color w:val="000000" w:themeColor="text1"/>
          <w:sz w:val="38"/>
          <w:szCs w:val="34"/>
          <w:rtl/>
        </w:rPr>
        <w:t>رَضٌ وَالْقَاسِيَةِ قُلُوبُهُمْ</w:t>
      </w:r>
      <w:r w:rsidR="00F8124E" w:rsidRPr="00DC4B77">
        <w:rPr>
          <w:rFonts w:ascii="Traditional Arabic" w:hAnsi="Traditional Arabic" w:cs="Traditional Arabic"/>
          <w:color w:val="000000" w:themeColor="text1"/>
          <w:sz w:val="38"/>
          <w:szCs w:val="34"/>
          <w:rtl/>
        </w:rPr>
        <w:t>)</w:t>
      </w:r>
      <w:r w:rsidR="0011293A" w:rsidRPr="00DC4B77">
        <w:rPr>
          <w:rFonts w:ascii="Traditional Arabic" w:hAnsi="Traditional Arabic" w:cs="Traditional Arabic"/>
          <w:color w:val="000000" w:themeColor="text1"/>
          <w:sz w:val="38"/>
          <w:szCs w:val="34"/>
          <w:rtl/>
        </w:rPr>
        <w:t xml:space="preserve"> </w:t>
      </w:r>
      <w:r w:rsidR="0090557D" w:rsidRPr="00DC4B77">
        <w:rPr>
          <w:rFonts w:ascii="Traditional Arabic" w:hAnsi="Traditional Arabic" w:cs="Traditional Arabic"/>
          <w:color w:val="000000" w:themeColor="text1"/>
          <w:sz w:val="38"/>
          <w:szCs w:val="34"/>
          <w:rtl/>
        </w:rPr>
        <w:t>(</w:t>
      </w:r>
      <w:r w:rsidR="007C39BE" w:rsidRPr="00DC4B77">
        <w:rPr>
          <w:rFonts w:ascii="Traditional Arabic" w:hAnsi="Traditional Arabic" w:cs="Traditional Arabic"/>
          <w:color w:val="000000" w:themeColor="text1"/>
          <w:sz w:val="38"/>
          <w:szCs w:val="34"/>
          <w:rtl/>
        </w:rPr>
        <w:t>الحج:53</w:t>
      </w:r>
      <w:r w:rsidR="0090557D" w:rsidRPr="00DC4B77">
        <w:rPr>
          <w:rFonts w:ascii="Traditional Arabic" w:hAnsi="Traditional Arabic" w:cs="Traditional Arabic"/>
          <w:color w:val="000000" w:themeColor="text1"/>
          <w:sz w:val="38"/>
          <w:szCs w:val="34"/>
          <w:rtl/>
        </w:rPr>
        <w:t>)</w:t>
      </w:r>
      <w:r w:rsidRPr="00DC4B77">
        <w:rPr>
          <w:rFonts w:ascii="Traditional Arabic" w:hAnsi="Traditional Arabic" w:cs="Traditional Arabic"/>
          <w:color w:val="000000" w:themeColor="text1"/>
          <w:sz w:val="38"/>
          <w:szCs w:val="34"/>
          <w:rtl/>
        </w:rPr>
        <w:br/>
      </w:r>
      <w:r w:rsidRPr="00DC4B77">
        <w:rPr>
          <w:rFonts w:ascii="Lotus Linotype" w:hAnsi="Lotus Linotype" w:cs="louts shamy" w:hint="cs"/>
          <w:color w:val="000000" w:themeColor="text1"/>
          <w:sz w:val="34"/>
          <w:szCs w:val="30"/>
          <w:rtl/>
        </w:rPr>
        <w:t>(</w:t>
      </w:r>
      <w:r w:rsidR="0070305C" w:rsidRPr="00DC4B77">
        <w:rPr>
          <w:rFonts w:ascii="Lotus Linotype" w:hAnsi="Lotus Linotype" w:cs="louts shamy"/>
          <w:color w:val="000000" w:themeColor="text1"/>
          <w:sz w:val="34"/>
          <w:szCs w:val="30"/>
          <w:rtl/>
        </w:rPr>
        <w:t xml:space="preserve">فَأَمَّا </w:t>
      </w:r>
      <w:r w:rsidR="0070305C" w:rsidRPr="00DC4B77">
        <w:rPr>
          <w:rFonts w:ascii="Traditional Arabic" w:hAnsi="Traditional Arabic" w:cs="Traditional Arabic"/>
          <w:color w:val="000000" w:themeColor="text1"/>
          <w:sz w:val="34"/>
          <w:szCs w:val="34"/>
          <w:rtl/>
        </w:rPr>
        <w:t>ٱ</w:t>
      </w:r>
      <w:r w:rsidR="0070305C" w:rsidRPr="00DC4B77">
        <w:rPr>
          <w:rFonts w:ascii="Lotus Linotype" w:hAnsi="Lotus Linotype" w:cs="louts shamy" w:hint="cs"/>
          <w:color w:val="000000" w:themeColor="text1"/>
          <w:sz w:val="34"/>
          <w:szCs w:val="30"/>
          <w:rtl/>
        </w:rPr>
        <w:t>لَّذِينَ</w:t>
      </w:r>
      <w:r w:rsidR="0070305C" w:rsidRPr="00DC4B77">
        <w:rPr>
          <w:rFonts w:ascii="Lotus Linotype" w:hAnsi="Lotus Linotype" w:cs="louts shamy"/>
          <w:color w:val="000000" w:themeColor="text1"/>
          <w:sz w:val="34"/>
          <w:szCs w:val="30"/>
          <w:rtl/>
        </w:rPr>
        <w:t xml:space="preserve"> ءَامَنُواْ فَزَادَت</w:t>
      </w:r>
      <w:r w:rsidR="0070305C" w:rsidRPr="00DC4B77">
        <w:rPr>
          <w:rFonts w:ascii="Lotus Linotype" w:hAnsi="Lotus Linotype" w:cs="louts shamy" w:hint="cs"/>
          <w:color w:val="000000" w:themeColor="text1"/>
          <w:sz w:val="34"/>
          <w:szCs w:val="30"/>
          <w:rtl/>
        </w:rPr>
        <w:t>هُم</w:t>
      </w:r>
      <w:r w:rsidR="0070305C" w:rsidRPr="00DC4B77">
        <w:rPr>
          <w:rFonts w:ascii="Lotus Linotype" w:hAnsi="Lotus Linotype" w:cs="louts shamy"/>
          <w:color w:val="000000" w:themeColor="text1"/>
          <w:sz w:val="34"/>
          <w:szCs w:val="30"/>
          <w:rtl/>
        </w:rPr>
        <w:t xml:space="preserve"> إِيمَ</w:t>
      </w:r>
      <w:r w:rsidR="00001C9A" w:rsidRPr="00DC4B77">
        <w:rPr>
          <w:rFonts w:ascii="Lotus Linotype" w:hAnsi="Lotus Linotype" w:cs="louts shamy" w:hint="cs"/>
          <w:color w:val="000000" w:themeColor="text1"/>
          <w:sz w:val="34"/>
          <w:szCs w:val="30"/>
          <w:rtl/>
        </w:rPr>
        <w:t>ا</w:t>
      </w:r>
      <w:r w:rsidR="0070305C" w:rsidRPr="00DC4B77">
        <w:rPr>
          <w:rFonts w:ascii="Lotus Linotype" w:hAnsi="Lotus Linotype" w:cs="louts shamy"/>
          <w:color w:val="000000" w:themeColor="text1"/>
          <w:sz w:val="34"/>
          <w:szCs w:val="30"/>
          <w:rtl/>
        </w:rPr>
        <w:t>ن</w:t>
      </w:r>
      <w:r w:rsidR="0070305C" w:rsidRPr="00DC4B77">
        <w:rPr>
          <w:rFonts w:ascii="Lotus Linotype" w:hAnsi="Lotus Linotype" w:cs="louts shamy" w:hint="cs"/>
          <w:color w:val="000000" w:themeColor="text1"/>
          <w:sz w:val="34"/>
          <w:szCs w:val="30"/>
          <w:rtl/>
        </w:rPr>
        <w:t>ا</w:t>
      </w:r>
      <w:r w:rsidR="0070305C" w:rsidRPr="00DC4B77">
        <w:rPr>
          <w:rFonts w:ascii="Lotus Linotype" w:hAnsi="Lotus Linotype" w:cs="louts shamy"/>
          <w:color w:val="000000" w:themeColor="text1"/>
          <w:sz w:val="34"/>
          <w:szCs w:val="30"/>
          <w:rtl/>
        </w:rPr>
        <w:t xml:space="preserve"> وَهُم يَس</w:t>
      </w:r>
      <w:r w:rsidR="0070305C" w:rsidRPr="00DC4B77">
        <w:rPr>
          <w:rFonts w:ascii="Lotus Linotype" w:hAnsi="Lotus Linotype" w:cs="louts shamy" w:hint="cs"/>
          <w:color w:val="000000" w:themeColor="text1"/>
          <w:sz w:val="34"/>
          <w:szCs w:val="30"/>
          <w:rtl/>
        </w:rPr>
        <w:t>تَبشِرُونَ</w:t>
      </w:r>
      <w:r w:rsidR="00001C9A" w:rsidRPr="00DC4B77">
        <w:rPr>
          <w:rFonts w:ascii="Lotus Linotype" w:hAnsi="Lotus Linotype" w:cs="louts shamy" w:hint="cs"/>
          <w:color w:val="000000" w:themeColor="text1"/>
          <w:sz w:val="34"/>
          <w:szCs w:val="30"/>
          <w:rtl/>
        </w:rPr>
        <w:t xml:space="preserve">. </w:t>
      </w:r>
      <w:r w:rsidR="007C39BE" w:rsidRPr="00DC4B77">
        <w:rPr>
          <w:rFonts w:ascii="Lotus Linotype" w:hAnsi="Lotus Linotype" w:cs="louts shamy"/>
          <w:color w:val="000000" w:themeColor="text1"/>
          <w:sz w:val="34"/>
          <w:szCs w:val="30"/>
          <w:rtl/>
        </w:rPr>
        <w:t>وَأَمَّا الَّذِينَ فِي قُلُوبِهِم مَّرَضٌ فَزَادَتْهُمْ رِجْسًا إِلَىٰ رِجْسِهِمْ وَمَاتُوا وَهُمْ كَافِرُونَ</w:t>
      </w:r>
      <w:r w:rsidR="00F8124E" w:rsidRPr="00DC4B77">
        <w:rPr>
          <w:rFonts w:ascii="Lotus Linotype" w:hAnsi="Lotus Linotype" w:cs="louts shamy"/>
          <w:color w:val="000000" w:themeColor="text1"/>
          <w:sz w:val="34"/>
          <w:szCs w:val="30"/>
          <w:rtl/>
        </w:rPr>
        <w:t>)</w:t>
      </w:r>
      <w:r w:rsidR="0090557D" w:rsidRPr="00DC4B77">
        <w:rPr>
          <w:rFonts w:ascii="Lotus Linotype" w:hAnsi="Lotus Linotype" w:cs="louts shamy"/>
          <w:color w:val="000000" w:themeColor="text1"/>
          <w:sz w:val="34"/>
          <w:szCs w:val="30"/>
          <w:rtl/>
        </w:rPr>
        <w:t>(</w:t>
      </w:r>
      <w:r w:rsidR="007C39BE" w:rsidRPr="00DC4B77">
        <w:rPr>
          <w:rFonts w:ascii="Lotus Linotype" w:hAnsi="Lotus Linotype" w:cs="louts shamy"/>
          <w:color w:val="000000" w:themeColor="text1"/>
          <w:sz w:val="34"/>
          <w:szCs w:val="30"/>
          <w:rtl/>
        </w:rPr>
        <w:t>التوبة:125</w:t>
      </w:r>
      <w:r w:rsidR="0090557D" w:rsidRPr="00DC4B77">
        <w:rPr>
          <w:rFonts w:ascii="Lotus Linotype" w:hAnsi="Lotus Linotype" w:cs="louts shamy"/>
          <w:color w:val="000000" w:themeColor="text1"/>
          <w:sz w:val="34"/>
          <w:szCs w:val="30"/>
          <w:rtl/>
        </w:rPr>
        <w:t>)</w:t>
      </w:r>
      <w:r w:rsidR="007C39BE" w:rsidRPr="00DC4B77">
        <w:rPr>
          <w:rFonts w:ascii="Lotus Linotype" w:hAnsi="Lotus Linotype" w:cs="louts shamy"/>
          <w:color w:val="000000" w:themeColor="text1"/>
          <w:sz w:val="34"/>
          <w:szCs w:val="30"/>
          <w:rtl/>
        </w:rPr>
        <w:t>. وفي المقابل:</w:t>
      </w:r>
      <w:r w:rsidR="007C39BE" w:rsidRPr="00DC4B77">
        <w:rPr>
          <w:rFonts w:ascii="Lotus Linotype" w:hAnsi="Lotus Linotype" w:cs="louts shamy"/>
          <w:b/>
          <w:bCs/>
          <w:color w:val="000000" w:themeColor="text1"/>
          <w:sz w:val="34"/>
          <w:szCs w:val="30"/>
          <w:rtl/>
        </w:rPr>
        <w:t xml:space="preserve"> </w:t>
      </w:r>
      <w:r w:rsidRPr="00DC4B77">
        <w:rPr>
          <w:rFonts w:ascii="Lotus Linotype" w:hAnsi="Lotus Linotype" w:cs="louts shamy" w:hint="cs"/>
          <w:b/>
          <w:bCs/>
          <w:color w:val="000000" w:themeColor="text1"/>
          <w:sz w:val="34"/>
          <w:szCs w:val="30"/>
          <w:rtl/>
        </w:rPr>
        <w:t>(</w:t>
      </w:r>
      <w:r w:rsidR="007C39BE" w:rsidRPr="00DC4B77">
        <w:rPr>
          <w:rFonts w:ascii="Lotus Linotype" w:hAnsi="Lotus Linotype" w:cs="louts shamy"/>
          <w:color w:val="000000" w:themeColor="text1"/>
          <w:sz w:val="34"/>
          <w:szCs w:val="30"/>
          <w:rtl/>
        </w:rPr>
        <w:t>والَّذِينَ اهْتَدَوْا زَادَهُمْ هُدًى وَآتَاهُمْ تَق</w:t>
      </w:r>
      <w:r w:rsidR="0089382A" w:rsidRPr="00DC4B77">
        <w:rPr>
          <w:rFonts w:ascii="Lotus Linotype" w:hAnsi="Lotus Linotype" w:cs="louts shamy"/>
          <w:color w:val="000000" w:themeColor="text1"/>
          <w:sz w:val="34"/>
          <w:szCs w:val="30"/>
          <w:rtl/>
        </w:rPr>
        <w:t>ْوَاهُمْ</w:t>
      </w:r>
      <w:r w:rsidR="00F8124E" w:rsidRPr="00DC4B77">
        <w:rPr>
          <w:rFonts w:ascii="Lotus Linotype" w:hAnsi="Lotus Linotype" w:cs="louts shamy"/>
          <w:color w:val="000000" w:themeColor="text1"/>
          <w:sz w:val="34"/>
          <w:szCs w:val="30"/>
          <w:rtl/>
        </w:rPr>
        <w:t>)</w:t>
      </w:r>
      <w:r w:rsidR="007C39BE" w:rsidRPr="00DC4B77">
        <w:rPr>
          <w:rFonts w:ascii="Lotus Linotype" w:hAnsi="Lotus Linotype" w:cs="louts shamy"/>
          <w:color w:val="000000" w:themeColor="text1"/>
          <w:sz w:val="34"/>
          <w:szCs w:val="30"/>
          <w:rtl/>
        </w:rPr>
        <w:t xml:space="preserve"> </w:t>
      </w:r>
      <w:r w:rsidR="0090557D" w:rsidRPr="00DC4B77">
        <w:rPr>
          <w:rFonts w:ascii="Lotus Linotype" w:hAnsi="Lotus Linotype" w:cs="louts shamy"/>
          <w:color w:val="000000" w:themeColor="text1"/>
          <w:sz w:val="34"/>
          <w:szCs w:val="30"/>
          <w:rtl/>
        </w:rPr>
        <w:t>(</w:t>
      </w:r>
      <w:r w:rsidR="007C39BE" w:rsidRPr="00DC4B77">
        <w:rPr>
          <w:rFonts w:ascii="Lotus Linotype" w:hAnsi="Lotus Linotype" w:cs="louts shamy"/>
          <w:color w:val="000000" w:themeColor="text1"/>
          <w:sz w:val="34"/>
          <w:szCs w:val="30"/>
          <w:rtl/>
        </w:rPr>
        <w:t>محمد:17</w:t>
      </w:r>
      <w:r w:rsidR="0090557D" w:rsidRPr="00DC4B77">
        <w:rPr>
          <w:rFonts w:ascii="Lotus Linotype" w:hAnsi="Lotus Linotype" w:cs="louts shamy"/>
          <w:color w:val="000000" w:themeColor="text1"/>
          <w:sz w:val="34"/>
          <w:szCs w:val="30"/>
          <w:rtl/>
        </w:rPr>
        <w:t>)</w:t>
      </w:r>
      <w:r w:rsidR="007C39BE" w:rsidRPr="00DC4B77">
        <w:rPr>
          <w:rFonts w:ascii="Lotus Linotype" w:hAnsi="Lotus Linotype" w:cs="louts shamy"/>
          <w:color w:val="000000" w:themeColor="text1"/>
          <w:sz w:val="34"/>
          <w:szCs w:val="30"/>
          <w:rtl/>
        </w:rPr>
        <w:t>.</w:t>
      </w:r>
    </w:p>
    <w:p w14:paraId="7E29C611" w14:textId="77777777" w:rsidR="000231BE" w:rsidRPr="00DC4B77" w:rsidRDefault="007C39BE" w:rsidP="00E10101">
      <w:pPr>
        <w:pStyle w:val="FootnoteText"/>
        <w:widowControl w:val="0"/>
        <w:spacing w:after="60" w:line="230" w:lineRule="auto"/>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xml:space="preserve">والمقصود هو بيان أن أفكار المستشرقين نفذت للعقاد ونفذت منه لعوام المسلمين!! </w:t>
      </w:r>
      <w:r w:rsidRPr="00DC4B77">
        <w:rPr>
          <w:rFonts w:ascii="Lotus Linotype" w:hAnsi="Lotus Linotype" w:cs="louts shamy"/>
          <w:color w:val="000000" w:themeColor="text1"/>
          <w:sz w:val="34"/>
          <w:szCs w:val="30"/>
          <w:rtl/>
        </w:rPr>
        <w:br/>
        <w:t xml:space="preserve">والمقصود هو بيان مدى استباحة </w:t>
      </w:r>
      <w:r w:rsidR="00001C9A" w:rsidRPr="00DC4B77">
        <w:rPr>
          <w:rFonts w:ascii="Lotus Linotype" w:hAnsi="Lotus Linotype" w:cs="louts shamy" w:hint="cs"/>
          <w:color w:val="000000" w:themeColor="text1"/>
          <w:sz w:val="34"/>
          <w:szCs w:val="30"/>
          <w:rtl/>
        </w:rPr>
        <w:t xml:space="preserve">مفاهيم </w:t>
      </w:r>
      <w:r w:rsidRPr="00DC4B77">
        <w:rPr>
          <w:rFonts w:ascii="Lotus Linotype" w:hAnsi="Lotus Linotype" w:cs="louts shamy"/>
          <w:color w:val="000000" w:themeColor="text1"/>
          <w:sz w:val="34"/>
          <w:szCs w:val="30"/>
          <w:rtl/>
        </w:rPr>
        <w:t>المخالف لعقول نخبة المسلمين فضلًا عن عوامهم!!</w:t>
      </w:r>
    </w:p>
    <w:p w14:paraId="1B6C4F8A" w14:textId="605DF792" w:rsidR="007C39BE" w:rsidRPr="00DC4B77" w:rsidRDefault="007C39BE" w:rsidP="00E10101">
      <w:pPr>
        <w:pStyle w:val="FootnoteText"/>
        <w:widowControl w:val="0"/>
        <w:spacing w:after="60" w:line="230" w:lineRule="auto"/>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xml:space="preserve">والمقصود هو بيان أن النص الشرعي وواقع الدعوة (تطبيق النص العملي في صورته المثالية) في وادٍ وعبّاس في وادٍ آخر. </w:t>
      </w:r>
    </w:p>
    <w:p w14:paraId="2534210C" w14:textId="6E09B3D7" w:rsidR="007C39BE" w:rsidRPr="00DC4B77" w:rsidRDefault="007C39BE" w:rsidP="00E10101">
      <w:pPr>
        <w:pStyle w:val="Heading2"/>
        <w:spacing w:line="230" w:lineRule="auto"/>
        <w:rPr>
          <w:color w:val="000000" w:themeColor="text1"/>
          <w:sz w:val="26"/>
          <w:szCs w:val="30"/>
          <w:rtl/>
        </w:rPr>
      </w:pPr>
      <w:bookmarkStart w:id="117" w:name="_Toc173116206"/>
      <w:r w:rsidRPr="00DC4B77">
        <w:rPr>
          <w:color w:val="000000" w:themeColor="text1"/>
          <w:sz w:val="26"/>
          <w:szCs w:val="30"/>
          <w:rtl/>
        </w:rPr>
        <w:t>استراحة!</w:t>
      </w:r>
      <w:bookmarkEnd w:id="117"/>
    </w:p>
    <w:p w14:paraId="5BE4A0E0" w14:textId="77777777" w:rsidR="007C39BE" w:rsidRPr="00DC4B77" w:rsidRDefault="007C39BE" w:rsidP="00E10101">
      <w:pPr>
        <w:widowControl w:val="0"/>
        <w:spacing w:after="60" w:line="230"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xml:space="preserve"> أكسرُ بها الملل، وأؤكد فيها على ما مضى ثم أستأنف المسير!!</w:t>
      </w:r>
    </w:p>
    <w:p w14:paraId="6CFC9135" w14:textId="326C986F" w:rsidR="007C39BE" w:rsidRPr="00DC4B77" w:rsidRDefault="007C39BE" w:rsidP="00E10101">
      <w:pPr>
        <w:widowControl w:val="0"/>
        <w:spacing w:after="60" w:line="230"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xml:space="preserve">يقول في </w:t>
      </w:r>
      <w:r w:rsidRPr="00DC4B77">
        <w:rPr>
          <w:rFonts w:ascii="Lotus Linotype" w:hAnsi="Lotus Linotype"/>
          <w:color w:val="000000" w:themeColor="text1"/>
          <w:sz w:val="34"/>
          <w:szCs w:val="34"/>
          <w:rtl/>
        </w:rPr>
        <w:t>"</w:t>
      </w:r>
      <w:r w:rsidRPr="00DC4B77">
        <w:rPr>
          <w:rFonts w:ascii="Lotus Linotype" w:hAnsi="Lotus Linotype" w:cs="louts shamy"/>
          <w:color w:val="000000" w:themeColor="text1"/>
          <w:sz w:val="34"/>
          <w:szCs w:val="30"/>
          <w:rtl/>
        </w:rPr>
        <w:t>عبقرية الصديق</w:t>
      </w:r>
      <w:r w:rsidRPr="00DC4B77">
        <w:rPr>
          <w:rFonts w:ascii="Lotus Linotype" w:hAnsi="Lotus Linotype"/>
          <w:color w:val="000000" w:themeColor="text1"/>
          <w:sz w:val="34"/>
          <w:szCs w:val="34"/>
          <w:rtl/>
        </w:rPr>
        <w:t>"</w:t>
      </w:r>
      <w:r w:rsidRPr="00DC4B77">
        <w:rPr>
          <w:rFonts w:ascii="Lotus Linotype" w:hAnsi="Lotus Linotype" w:cs="louts shamy"/>
          <w:color w:val="000000" w:themeColor="text1"/>
          <w:sz w:val="34"/>
          <w:szCs w:val="30"/>
          <w:rtl/>
        </w:rPr>
        <w:t xml:space="preserve">: "وهكذا يبين لنا في إسلام أبي بكر كما بان لنا في إسلام كل رجل ذي بال من السابقين إلى الدعوة المحمدية أنها دعتهم إليها بأسبابها المعقولة؛ </w:t>
      </w:r>
      <w:r w:rsidRPr="00DC4B77">
        <w:rPr>
          <w:rFonts w:ascii="Lotus Linotype" w:hAnsi="Lotus Linotype" w:cs="louts shamy"/>
          <w:b/>
          <w:bCs/>
          <w:color w:val="000000" w:themeColor="text1"/>
          <w:sz w:val="34"/>
          <w:szCs w:val="30"/>
          <w:rtl/>
        </w:rPr>
        <w:t xml:space="preserve">فاستجابوا إليها بأسبابهم المعقولة التي توائم كلاً منهم أصدق المواءمة ولا تحوج أحدًا من المعللين والمفسرين </w:t>
      </w:r>
      <w:r w:rsidRPr="00DC4B77">
        <w:rPr>
          <w:rFonts w:ascii="Lotus Linotype" w:hAnsi="Lotus Linotype" w:cs="louts shamy"/>
          <w:b/>
          <w:bCs/>
          <w:color w:val="000000" w:themeColor="text1"/>
          <w:sz w:val="34"/>
          <w:szCs w:val="30"/>
          <w:u w:val="single"/>
          <w:rtl/>
        </w:rPr>
        <w:t>إلى الخوارق المكذوبة، أو إلى تفسير الأمر بالوعد والوعيد ورغبة الجنة ورهبة السيف</w:t>
      </w:r>
      <w:r w:rsidRPr="00DC4B77">
        <w:rPr>
          <w:rFonts w:ascii="Lotus Linotype" w:hAnsi="Lotus Linotype" w:cs="louts shamy"/>
          <w:b/>
          <w:bCs/>
          <w:color w:val="000000" w:themeColor="text1"/>
          <w:sz w:val="34"/>
          <w:szCs w:val="30"/>
          <w:rtl/>
        </w:rPr>
        <w:t>"</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27"/>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w:t>
      </w:r>
    </w:p>
    <w:p w14:paraId="6279DB6E" w14:textId="77777777" w:rsidR="005C69A0"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lastRenderedPageBreak/>
        <w:t xml:space="preserve"> والحقيقة أن الخطاب الشرعي في دعوة الناس لعبادة الله، ارتكز على تعريفهم بربهم وما أعده من الثواب لمن أطاع والعقاب لمن عصى، وقصَّ عليهم خبر مَن قبلهم ، ماذا فعل الله بمن أطاع منهم و</w:t>
      </w:r>
      <w:r w:rsidR="00001C9A" w:rsidRPr="00DC4B77">
        <w:rPr>
          <w:rFonts w:ascii="Lotus Linotype" w:hAnsi="Lotus Linotype" w:cs="louts shamy" w:hint="cs"/>
          <w:color w:val="000000" w:themeColor="text1"/>
          <w:sz w:val="34"/>
          <w:szCs w:val="30"/>
          <w:rtl/>
        </w:rPr>
        <w:t xml:space="preserve">ماذا فعل </w:t>
      </w:r>
      <w:r w:rsidRPr="00DC4B77">
        <w:rPr>
          <w:rFonts w:ascii="Lotus Linotype" w:hAnsi="Lotus Linotype" w:cs="louts shamy"/>
          <w:color w:val="000000" w:themeColor="text1"/>
          <w:sz w:val="34"/>
          <w:szCs w:val="30"/>
          <w:rtl/>
        </w:rPr>
        <w:t>بمن عصى ، وقدم آياتٍ بينات يدلل بها على صدق الرسول ﷺ ، وأجاب على تساؤلات من سأل</w:t>
      </w:r>
      <w:r w:rsidR="006A2AE5"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فلا تجد شبهةً ولا سؤالاً للمخالفين ولا تشريعًا للمؤمنين المتبعين إلا مشفوعًا بذكر اليوم الآخر صراحةً أو ضمنًا</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28"/>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xml:space="preserve"> ؛ وهو ما يرد بقوة ما </w:t>
      </w:r>
      <w:r w:rsidR="006A2AE5" w:rsidRPr="00DC4B77">
        <w:rPr>
          <w:rFonts w:ascii="Lotus Linotype" w:hAnsi="Lotus Linotype" w:cs="louts shamy" w:hint="cs"/>
          <w:color w:val="000000" w:themeColor="text1"/>
          <w:sz w:val="34"/>
          <w:szCs w:val="30"/>
          <w:rtl/>
        </w:rPr>
        <w:t xml:space="preserve">يدعيه </w:t>
      </w:r>
      <w:r w:rsidRPr="00DC4B77">
        <w:rPr>
          <w:rFonts w:ascii="Lotus Linotype" w:hAnsi="Lotus Linotype" w:cs="louts shamy"/>
          <w:color w:val="000000" w:themeColor="text1"/>
          <w:sz w:val="34"/>
          <w:szCs w:val="30"/>
          <w:rtl/>
        </w:rPr>
        <w:t xml:space="preserve"> عباس  من أن الاستجابة جاءت لأمور عقلية أو إعجابًا بشخص الداعي ﷺ فقط.</w:t>
      </w:r>
    </w:p>
    <w:p w14:paraId="1EE167ED" w14:textId="2E38BF0C" w:rsidR="005C69A0" w:rsidRPr="00DC4B77" w:rsidRDefault="007C39BE" w:rsidP="000231BE">
      <w:pPr>
        <w:widowControl w:val="0"/>
        <w:spacing w:after="60"/>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إن  كل شيء في الشريعة مربوط بالوعد والوعيد الذي يسخر منه العقَّاد، فإيمان المؤمنين سببه معرفتهم باليوم الآخر</w:t>
      </w:r>
      <w:r w:rsidR="006A2AE5" w:rsidRPr="00DC4B77">
        <w:rPr>
          <w:rFonts w:ascii="Lotus Linotype" w:hAnsi="Lotus Linotype" w:cs="louts shamy" w:hint="cs"/>
          <w:color w:val="000000" w:themeColor="text1"/>
          <w:sz w:val="34"/>
          <w:szCs w:val="30"/>
          <w:rtl/>
        </w:rPr>
        <w:t>:(</w:t>
      </w:r>
      <w:r w:rsidR="006A2AE5" w:rsidRPr="00DC4B77">
        <w:rPr>
          <w:rFonts w:ascii="Traditional Arabic" w:hAnsi="Traditional Arabic" w:cs="Traditional Arabic"/>
          <w:color w:val="000000" w:themeColor="text1"/>
          <w:sz w:val="38"/>
          <w:szCs w:val="34"/>
          <w:rtl/>
        </w:rPr>
        <w:t>وَٱلَّذِينَ يُؤۡمِنُونَ بِٱلۡأٓخِرَةِ يُؤۡمِنُونَ بِهِۦۖ وَهُمۡ عَلَىٰ صَلَاتِهِمۡ يُحَافِظُونَ)</w:t>
      </w:r>
      <w:r w:rsidRPr="00DC4B77">
        <w:rPr>
          <w:rFonts w:ascii="Traditional Arabic" w:hAnsi="Traditional Arabic" w:cs="Traditional Arabic"/>
          <w:color w:val="000000" w:themeColor="text1"/>
          <w:sz w:val="38"/>
          <w:szCs w:val="34"/>
          <w:rtl/>
        </w:rPr>
        <w:t xml:space="preserve">: </w:t>
      </w:r>
      <w:r w:rsidR="0090557D" w:rsidRPr="00DC4B77">
        <w:rPr>
          <w:rFonts w:ascii="Traditional Arabic" w:hAnsi="Traditional Arabic" w:cs="Traditional Arabic"/>
          <w:color w:val="000000" w:themeColor="text1"/>
          <w:sz w:val="38"/>
          <w:szCs w:val="34"/>
          <w:rtl/>
        </w:rPr>
        <w:t>(</w:t>
      </w:r>
      <w:r w:rsidRPr="00DC4B77">
        <w:rPr>
          <w:rFonts w:ascii="Traditional Arabic" w:hAnsi="Traditional Arabic" w:cs="Traditional Arabic"/>
          <w:color w:val="000000" w:themeColor="text1"/>
          <w:sz w:val="38"/>
          <w:szCs w:val="34"/>
          <w:rtl/>
        </w:rPr>
        <w:t>الأنعام: ٩٢</w:t>
      </w:r>
      <w:r w:rsidR="0090557D" w:rsidRPr="00DC4B77">
        <w:rPr>
          <w:rFonts w:ascii="Traditional Arabic" w:hAnsi="Traditional Arabic" w:cs="Traditional Arabic"/>
          <w:color w:val="000000" w:themeColor="text1"/>
          <w:sz w:val="38"/>
          <w:szCs w:val="34"/>
          <w:rtl/>
        </w:rPr>
        <w:t>)</w:t>
      </w:r>
      <w:r w:rsidRPr="00DC4B77">
        <w:rPr>
          <w:rFonts w:ascii="Traditional Arabic" w:hAnsi="Traditional Arabic" w:cs="Traditional Arabic"/>
          <w:color w:val="000000" w:themeColor="text1"/>
          <w:sz w:val="38"/>
          <w:szCs w:val="34"/>
          <w:rtl/>
        </w:rPr>
        <w:t>، وكفر الكافرين سببه جهلهم باليوم الآخر</w:t>
      </w:r>
      <w:r w:rsidR="006A2AE5" w:rsidRPr="00DC4B77">
        <w:rPr>
          <w:rFonts w:ascii="Traditional Arabic" w:hAnsi="Traditional Arabic" w:cs="Traditional Arabic"/>
          <w:color w:val="000000" w:themeColor="text1"/>
          <w:sz w:val="38"/>
          <w:szCs w:val="34"/>
          <w:rtl/>
        </w:rPr>
        <w:t>: (وَإِنَّ ٱلَّذِينَ لَا يُؤۡمِنُونَ بِٱلۡأٓخِرَةِ عَنِ ٱلصِّرَٰطِ لَنَٰكِبُونَ)</w:t>
      </w:r>
      <w:r w:rsidRPr="00DC4B77">
        <w:rPr>
          <w:rFonts w:ascii="Traditional Arabic" w:hAnsi="Traditional Arabic" w:cs="Traditional Arabic"/>
          <w:color w:val="000000" w:themeColor="text1"/>
          <w:sz w:val="38"/>
          <w:szCs w:val="34"/>
          <w:rtl/>
        </w:rPr>
        <w:t xml:space="preserve"> </w:t>
      </w:r>
      <w:r w:rsidR="0090557D" w:rsidRPr="00DC4B77">
        <w:rPr>
          <w:rFonts w:ascii="Traditional Arabic" w:hAnsi="Traditional Arabic" w:cs="Traditional Arabic"/>
          <w:color w:val="000000" w:themeColor="text1"/>
          <w:sz w:val="38"/>
          <w:szCs w:val="34"/>
          <w:rtl/>
        </w:rPr>
        <w:t>(</w:t>
      </w:r>
      <w:r w:rsidRPr="00DC4B77">
        <w:rPr>
          <w:rFonts w:ascii="Traditional Arabic" w:hAnsi="Traditional Arabic" w:cs="Traditional Arabic"/>
          <w:color w:val="000000" w:themeColor="text1"/>
          <w:sz w:val="38"/>
          <w:szCs w:val="34"/>
          <w:rtl/>
        </w:rPr>
        <w:t>المؤمنون: ٧٤</w:t>
      </w:r>
      <w:r w:rsidR="0090557D" w:rsidRPr="00DC4B77">
        <w:rPr>
          <w:rFonts w:ascii="Traditional Arabic" w:hAnsi="Traditional Arabic" w:cs="Traditional Arabic"/>
          <w:color w:val="000000" w:themeColor="text1"/>
          <w:sz w:val="38"/>
          <w:szCs w:val="34"/>
          <w:rtl/>
        </w:rPr>
        <w:t>)</w:t>
      </w:r>
      <w:r w:rsidRPr="00DC4B77">
        <w:rPr>
          <w:rFonts w:ascii="Traditional Arabic" w:hAnsi="Traditional Arabic" w:cs="Traditional Arabic"/>
          <w:color w:val="000000" w:themeColor="text1"/>
          <w:sz w:val="38"/>
          <w:szCs w:val="34"/>
          <w:rtl/>
        </w:rPr>
        <w:t>،</w:t>
      </w:r>
      <w:r w:rsidR="00980706" w:rsidRPr="00DC4B77">
        <w:rPr>
          <w:rFonts w:ascii="Traditional Arabic" w:hAnsi="Traditional Arabic" w:cs="Traditional Arabic"/>
          <w:color w:val="000000" w:themeColor="text1"/>
          <w:sz w:val="38"/>
          <w:szCs w:val="34"/>
          <w:rtl/>
        </w:rPr>
        <w:t xml:space="preserve"> </w:t>
      </w:r>
      <w:r w:rsidR="006A2AE5" w:rsidRPr="00DC4B77">
        <w:rPr>
          <w:rFonts w:ascii="Traditional Arabic" w:hAnsi="Traditional Arabic" w:cs="Traditional Arabic"/>
          <w:color w:val="000000" w:themeColor="text1"/>
          <w:sz w:val="38"/>
          <w:szCs w:val="34"/>
          <w:rtl/>
        </w:rPr>
        <w:t>ويقول الله تعالى: (إِلَٰهُكُمۡ إِلَٰه</w:t>
      </w:r>
      <w:r w:rsidR="00273DA9" w:rsidRPr="00DC4B77">
        <w:rPr>
          <w:rFonts w:ascii="Traditional Arabic" w:hAnsi="Traditional Arabic" w:cs="Traditional Arabic"/>
          <w:color w:val="000000" w:themeColor="text1"/>
          <w:sz w:val="38"/>
          <w:szCs w:val="34"/>
          <w:rtl/>
        </w:rPr>
        <w:t xml:space="preserve"> </w:t>
      </w:r>
      <w:r w:rsidR="006A2AE5" w:rsidRPr="00DC4B77">
        <w:rPr>
          <w:rFonts w:ascii="Traditional Arabic" w:hAnsi="Traditional Arabic" w:cs="Traditional Arabic"/>
          <w:color w:val="000000" w:themeColor="text1"/>
          <w:sz w:val="38"/>
          <w:szCs w:val="34"/>
          <w:rtl/>
        </w:rPr>
        <w:t>وَٰحِد فَٱلَّذِينَ لَا يُؤۡمِنُونَ بِٱلۡأٓخِرَةِ قُلُوبُهُم مُّنكِرَة وَهُم مُّسۡتَكۡبِرُونَ)</w:t>
      </w:r>
      <w:r w:rsidRPr="00DC4B77">
        <w:rPr>
          <w:rFonts w:ascii="Traditional Arabic" w:hAnsi="Traditional Arabic" w:cs="Traditional Arabic"/>
          <w:color w:val="000000" w:themeColor="text1"/>
          <w:sz w:val="38"/>
          <w:szCs w:val="34"/>
          <w:rtl/>
        </w:rPr>
        <w:t xml:space="preserve"> </w:t>
      </w:r>
      <w:r w:rsidR="0090557D" w:rsidRPr="00DC4B77">
        <w:rPr>
          <w:rFonts w:ascii="Traditional Arabic" w:hAnsi="Traditional Arabic" w:cs="Traditional Arabic"/>
          <w:color w:val="000000" w:themeColor="text1"/>
          <w:sz w:val="38"/>
          <w:szCs w:val="34"/>
          <w:rtl/>
        </w:rPr>
        <w:t>(</w:t>
      </w:r>
      <w:r w:rsidRPr="00DC4B77">
        <w:rPr>
          <w:rFonts w:ascii="Traditional Arabic" w:hAnsi="Traditional Arabic" w:cs="Traditional Arabic"/>
          <w:color w:val="000000" w:themeColor="text1"/>
          <w:sz w:val="38"/>
          <w:szCs w:val="34"/>
          <w:rtl/>
        </w:rPr>
        <w:t>النحل: ٢٢</w:t>
      </w:r>
      <w:r w:rsidR="0090557D" w:rsidRPr="00DC4B77">
        <w:rPr>
          <w:rFonts w:ascii="Traditional Arabic" w:hAnsi="Traditional Arabic" w:cs="Traditional Arabic"/>
          <w:color w:val="000000" w:themeColor="text1"/>
          <w:sz w:val="38"/>
          <w:szCs w:val="34"/>
          <w:rtl/>
        </w:rPr>
        <w:t>)</w:t>
      </w:r>
      <w:r w:rsidRPr="00DC4B77">
        <w:rPr>
          <w:rFonts w:ascii="Traditional Arabic" w:hAnsi="Traditional Arabic" w:cs="Traditional Arabic"/>
          <w:color w:val="000000" w:themeColor="text1"/>
          <w:sz w:val="38"/>
          <w:szCs w:val="34"/>
          <w:rtl/>
        </w:rPr>
        <w:t>.</w:t>
      </w:r>
      <w:r w:rsidRPr="00DC4B77">
        <w:rPr>
          <w:rFonts w:ascii="Lotus Linotype" w:hAnsi="Lotus Linotype" w:cs="louts shamy"/>
          <w:color w:val="000000" w:themeColor="text1"/>
          <w:sz w:val="38"/>
          <w:szCs w:val="34"/>
          <w:rtl/>
        </w:rPr>
        <w:t xml:space="preserve"> </w:t>
      </w:r>
      <w:r w:rsidRPr="00DC4B77">
        <w:rPr>
          <w:rFonts w:ascii="Lotus Linotype" w:hAnsi="Lotus Linotype" w:cs="louts shamy"/>
          <w:color w:val="000000" w:themeColor="text1"/>
          <w:sz w:val="34"/>
          <w:szCs w:val="30"/>
          <w:rtl/>
        </w:rPr>
        <w:t>وأمثال هذا كثير في كتاب الله.</w:t>
      </w:r>
    </w:p>
    <w:p w14:paraId="41EF8D76" w14:textId="52060C58" w:rsidR="007C39BE"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xml:space="preserve">وعباس ينكر المعجزات، ويسخر منها ويتطاول عليها بتسميته إياها "الخوارق المكذوبة"، وهي ليست مكذوبة، وإنما صادقة جاءت بها الأخبار عن المرسلين؛ وهي ضرورة لتصديق النبي، أي نبي، فلا يكون النبي نبيًّا حتى يأتي بمعجزة حسية كتكلم الجمادات بين يديه، وشفاء من لا يُرجى شفاؤه، أو بمعجزة غيبية كالإخبار عن غيب، فهاتان </w:t>
      </w:r>
      <w:r w:rsidR="00001C9A" w:rsidRPr="00DC4B77">
        <w:rPr>
          <w:rFonts w:ascii="Lotus Linotype" w:hAnsi="Lotus Linotype" w:cs="louts shamy" w:hint="cs"/>
          <w:color w:val="000000" w:themeColor="text1"/>
          <w:sz w:val="34"/>
          <w:szCs w:val="30"/>
          <w:rtl/>
        </w:rPr>
        <w:t xml:space="preserve">(المعجزات الحسية والإخبار بغيب) </w:t>
      </w:r>
      <w:r w:rsidRPr="00DC4B77">
        <w:rPr>
          <w:rFonts w:ascii="Lotus Linotype" w:hAnsi="Lotus Linotype" w:cs="louts shamy"/>
          <w:color w:val="000000" w:themeColor="text1"/>
          <w:sz w:val="34"/>
          <w:szCs w:val="30"/>
          <w:rtl/>
        </w:rPr>
        <w:t>أمارتان على أن المتكلم به</w:t>
      </w:r>
      <w:r w:rsidR="002F13CA" w:rsidRPr="00DC4B77">
        <w:rPr>
          <w:rFonts w:ascii="Lotus Linotype" w:hAnsi="Lotus Linotype" w:cs="louts shamy" w:hint="cs"/>
          <w:color w:val="000000" w:themeColor="text1"/>
          <w:sz w:val="34"/>
          <w:szCs w:val="30"/>
          <w:rtl/>
        </w:rPr>
        <w:t>م</w:t>
      </w:r>
      <w:r w:rsidRPr="00DC4B77">
        <w:rPr>
          <w:rFonts w:ascii="Lotus Linotype" w:hAnsi="Lotus Linotype" w:cs="louts shamy"/>
          <w:color w:val="000000" w:themeColor="text1"/>
          <w:sz w:val="34"/>
          <w:szCs w:val="30"/>
          <w:rtl/>
        </w:rPr>
        <w:t xml:space="preserve">ا مؤيَّد من الله العليم الخبير القادر على كل شيء. </w:t>
      </w:r>
    </w:p>
    <w:p w14:paraId="1E12BBA4" w14:textId="77777777" w:rsidR="007C39BE" w:rsidRPr="00DC4B77" w:rsidRDefault="007C39BE" w:rsidP="000231BE">
      <w:pPr>
        <w:pStyle w:val="Heading2"/>
        <w:spacing w:after="120"/>
        <w:rPr>
          <w:color w:val="000000" w:themeColor="text1"/>
          <w:sz w:val="26"/>
          <w:szCs w:val="30"/>
          <w:rtl/>
        </w:rPr>
      </w:pPr>
      <w:bookmarkStart w:id="118" w:name="_Toc173116207"/>
      <w:r w:rsidRPr="00DC4B77">
        <w:rPr>
          <w:color w:val="000000" w:themeColor="text1"/>
          <w:sz w:val="26"/>
          <w:szCs w:val="30"/>
          <w:rtl/>
        </w:rPr>
        <w:lastRenderedPageBreak/>
        <w:t>خالد بن الوليد رضي الله عنه:</w:t>
      </w:r>
      <w:bookmarkEnd w:id="118"/>
      <w:r w:rsidRPr="00DC4B77">
        <w:rPr>
          <w:color w:val="000000" w:themeColor="text1"/>
          <w:sz w:val="26"/>
          <w:szCs w:val="30"/>
          <w:rtl/>
        </w:rPr>
        <w:t xml:space="preserve"> </w:t>
      </w:r>
    </w:p>
    <w:p w14:paraId="61FB1F9D" w14:textId="0A13C553" w:rsidR="005C69A0"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xml:space="preserve">كباقي </w:t>
      </w:r>
      <w:r w:rsidRPr="00DC4B77">
        <w:rPr>
          <w:rFonts w:ascii="Lotus Linotype" w:hAnsi="Lotus Linotype"/>
          <w:color w:val="000000" w:themeColor="text1"/>
          <w:sz w:val="34"/>
          <w:szCs w:val="34"/>
          <w:rtl/>
        </w:rPr>
        <w:t>"</w:t>
      </w:r>
      <w:r w:rsidRPr="00DC4B77">
        <w:rPr>
          <w:rFonts w:ascii="Lotus Linotype" w:hAnsi="Lotus Linotype" w:cs="louts shamy"/>
          <w:color w:val="000000" w:themeColor="text1"/>
          <w:sz w:val="34"/>
          <w:szCs w:val="30"/>
          <w:rtl/>
        </w:rPr>
        <w:t>العباقرة</w:t>
      </w:r>
      <w:r w:rsidRPr="00DC4B77">
        <w:rPr>
          <w:rFonts w:ascii="Lotus Linotype" w:hAnsi="Lotus Linotype"/>
          <w:color w:val="000000" w:themeColor="text1"/>
          <w:sz w:val="34"/>
          <w:szCs w:val="34"/>
          <w:rtl/>
        </w:rPr>
        <w:t>"</w:t>
      </w:r>
      <w:r w:rsidRPr="00DC4B77">
        <w:rPr>
          <w:rFonts w:ascii="Lotus Linotype" w:hAnsi="Lotus Linotype" w:cs="louts shamy"/>
          <w:color w:val="000000" w:themeColor="text1"/>
          <w:sz w:val="34"/>
          <w:szCs w:val="30"/>
          <w:rtl/>
        </w:rPr>
        <w:t xml:space="preserve"> لا يرى أثرًا للعقيدة في تكوينه؛ يقول عن خالد</w:t>
      </w:r>
      <w:r w:rsidR="00CC6D0E"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رضي الله عنه</w:t>
      </w:r>
      <w:r w:rsidR="00980706"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w:t>
      </w:r>
      <w:r w:rsidRPr="00DC4B77">
        <w:rPr>
          <w:rFonts w:ascii="Lotus Linotype" w:hAnsi="Lotus Linotype"/>
          <w:color w:val="000000" w:themeColor="text1"/>
          <w:sz w:val="34"/>
          <w:szCs w:val="34"/>
          <w:rtl/>
        </w:rPr>
        <w:t>"</w:t>
      </w:r>
      <w:r w:rsidRPr="00DC4B77">
        <w:rPr>
          <w:rFonts w:ascii="Lotus Linotype" w:hAnsi="Lotus Linotype" w:cs="louts shamy"/>
          <w:color w:val="000000" w:themeColor="text1"/>
          <w:sz w:val="34"/>
          <w:szCs w:val="30"/>
          <w:rtl/>
        </w:rPr>
        <w:t>مُدّخر للقيادة والرئاسة بميراث حسبه وطبعه، وملكات نفسه وجسده</w:t>
      </w:r>
      <w:r w:rsidRPr="00DC4B77">
        <w:rPr>
          <w:rFonts w:ascii="Lotus Linotype" w:hAnsi="Lotus Linotype"/>
          <w:color w:val="000000" w:themeColor="text1"/>
          <w:sz w:val="34"/>
          <w:szCs w:val="34"/>
          <w:rtl/>
        </w:rPr>
        <w:t>"</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29"/>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xml:space="preserve">؛ ويقول : </w:t>
      </w:r>
      <w:r w:rsidRPr="00DC4B77">
        <w:rPr>
          <w:rFonts w:ascii="Lotus Linotype" w:hAnsi="Lotus Linotype"/>
          <w:color w:val="000000" w:themeColor="text1"/>
          <w:sz w:val="34"/>
          <w:szCs w:val="34"/>
          <w:rtl/>
        </w:rPr>
        <w:t>"</w:t>
      </w:r>
      <w:r w:rsidRPr="00DC4B77">
        <w:rPr>
          <w:rFonts w:ascii="Lotus Linotype" w:hAnsi="Lotus Linotype" w:cs="louts shamy"/>
          <w:color w:val="000000" w:themeColor="text1"/>
          <w:sz w:val="34"/>
          <w:szCs w:val="30"/>
          <w:rtl/>
        </w:rPr>
        <w:t>أعمال خالد تعنينا في هذا الكتاب لمقصدٍ واحد، وهو الرجوع بها إلى مصدرها من نفسه وعقله ومقومات شخصه</w:t>
      </w:r>
      <w:r w:rsidRPr="00DC4B77">
        <w:rPr>
          <w:rFonts w:ascii="Lotus Linotype" w:hAnsi="Lotus Linotype"/>
          <w:color w:val="000000" w:themeColor="text1"/>
          <w:sz w:val="34"/>
          <w:szCs w:val="34"/>
          <w:rtl/>
        </w:rPr>
        <w:t>"</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30"/>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xml:space="preserve">. وفي كتاب </w:t>
      </w:r>
      <w:r w:rsidRPr="00DC4B77">
        <w:rPr>
          <w:rFonts w:ascii="Lotus Linotype" w:hAnsi="Lotus Linotype"/>
          <w:color w:val="000000" w:themeColor="text1"/>
          <w:sz w:val="34"/>
          <w:szCs w:val="34"/>
          <w:rtl/>
        </w:rPr>
        <w:t>"</w:t>
      </w:r>
      <w:r w:rsidRPr="00DC4B77">
        <w:rPr>
          <w:rFonts w:ascii="Lotus Linotype" w:hAnsi="Lotus Linotype" w:cs="louts shamy"/>
          <w:color w:val="000000" w:themeColor="text1"/>
          <w:sz w:val="34"/>
          <w:szCs w:val="30"/>
          <w:rtl/>
        </w:rPr>
        <w:t>عبقرية خالد</w:t>
      </w:r>
      <w:r w:rsidRPr="00DC4B77">
        <w:rPr>
          <w:rFonts w:ascii="Lotus Linotype" w:hAnsi="Lotus Linotype"/>
          <w:color w:val="000000" w:themeColor="text1"/>
          <w:sz w:val="34"/>
          <w:szCs w:val="34"/>
          <w:rtl/>
        </w:rPr>
        <w:t>"</w:t>
      </w:r>
      <w:r w:rsidRPr="00DC4B77">
        <w:rPr>
          <w:rFonts w:ascii="Lotus Linotype" w:hAnsi="Lotus Linotype" w:cs="louts shamy"/>
          <w:color w:val="000000" w:themeColor="text1"/>
          <w:sz w:val="34"/>
          <w:szCs w:val="30"/>
          <w:rtl/>
        </w:rPr>
        <w:t xml:space="preserve"> يؤكد أن خالدًا إنما انتصر بما له من صفات شخصية؛ يقول في نهاية بحثه عن خالد وهو يلملم أفكاره ومفاهيمه التي يريد أن يقدمها للقارئ ،: </w:t>
      </w:r>
      <w:r w:rsidRPr="00DC4B77">
        <w:rPr>
          <w:rFonts w:ascii="Lotus Linotype" w:hAnsi="Lotus Linotype"/>
          <w:color w:val="000000" w:themeColor="text1"/>
          <w:sz w:val="34"/>
          <w:szCs w:val="34"/>
          <w:rtl/>
        </w:rPr>
        <w:t>"</w:t>
      </w:r>
      <w:r w:rsidRPr="00DC4B77">
        <w:rPr>
          <w:rFonts w:ascii="Lotus Linotype" w:hAnsi="Lotus Linotype" w:cs="louts shamy"/>
          <w:color w:val="000000" w:themeColor="text1"/>
          <w:sz w:val="34"/>
          <w:szCs w:val="30"/>
          <w:rtl/>
        </w:rPr>
        <w:t>وإجمال القول في توفيق خالد بن الوليد أنه لم تعوزه قط صفة من صفات القائد الكبير المفطور على النضال: وهي الشجاعة والنشاط والجلد واليقظة وحضور البديهة وسرعة الملاحظة وقوة التأثير.. كان يضع الخطة في موضعها ساعة الحاجة إليها</w:t>
      </w:r>
      <w:r w:rsidRPr="00DC4B77">
        <w:rPr>
          <w:rFonts w:ascii="Lotus Linotype" w:hAnsi="Lotus Linotype" w:hint="cs"/>
          <w:color w:val="000000" w:themeColor="text1"/>
          <w:sz w:val="34"/>
          <w:szCs w:val="34"/>
          <w:rtl/>
        </w:rPr>
        <w:t>"</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31"/>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w:t>
      </w:r>
    </w:p>
    <w:p w14:paraId="4FB538E7" w14:textId="56C14B5C" w:rsidR="007C39BE"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ويسند جَلَدَ خالد</w:t>
      </w:r>
      <w:r w:rsidR="008069D3"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رضي الله عنه</w:t>
      </w:r>
      <w:r w:rsidR="008069D3"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وقوته في الحرب إلى بيئته وليس إلى عقيدته، فيقول: </w:t>
      </w:r>
      <w:r w:rsidRPr="00DC4B77">
        <w:rPr>
          <w:rFonts w:ascii="Lotus Linotype" w:hAnsi="Lotus Linotype"/>
          <w:color w:val="000000" w:themeColor="text1"/>
          <w:sz w:val="34"/>
          <w:szCs w:val="34"/>
          <w:rtl/>
        </w:rPr>
        <w:t>"</w:t>
      </w:r>
      <w:r w:rsidRPr="00DC4B77">
        <w:rPr>
          <w:rFonts w:ascii="Lotus Linotype" w:hAnsi="Lotus Linotype" w:cs="louts shamy"/>
          <w:color w:val="000000" w:themeColor="text1"/>
          <w:sz w:val="34"/>
          <w:szCs w:val="30"/>
          <w:rtl/>
        </w:rPr>
        <w:t>وموضع الترجيح والاستنتاج هنا إنما هو في إرسال خالد إلى البادية قصدًا لرياضة النفس والجسد على خشونة الأعراب وشدائد الميادين.. فهذا، وإن جرت به عادة بعض الأشراف في حواضر الحجاز، لم يقطع به قول من الأقوال في سيرة الوليد بن المغيرة وبنيه "الشهود" على احتمال الشهادة للمعنى الذي قدمناه. ولكن الأمر الموثوق به كل الثقة، والذي لا موضع فيه لترجيح ولا استنتاج، أن خالدًا قد نشأ حيث نشأ في الحاضرة أو البادية مستعدًا للخشونة مستطيعًا لمعيشة الأعراب، مستجيب السليقة والبيئة لما يتكلفه المجاهد في أوعر القفار وأعنف الحروب</w:t>
      </w:r>
      <w:r w:rsidRPr="00DC4B77">
        <w:rPr>
          <w:rFonts w:ascii="Lotus Linotype" w:hAnsi="Lotus Linotype"/>
          <w:color w:val="000000" w:themeColor="text1"/>
          <w:sz w:val="34"/>
          <w:szCs w:val="34"/>
          <w:rtl/>
        </w:rPr>
        <w:t>"</w:t>
      </w:r>
      <w:r w:rsidRPr="00DC4B77">
        <w:rPr>
          <w:rFonts w:ascii="Lotus Linotype" w:hAnsi="Lotus Linotype" w:cs="louts shamy"/>
          <w:color w:val="000000" w:themeColor="text1"/>
          <w:sz w:val="34"/>
          <w:szCs w:val="30"/>
          <w:rtl/>
        </w:rPr>
        <w:t>.</w:t>
      </w:r>
    </w:p>
    <w:p w14:paraId="7654C3D7" w14:textId="3F60C8CB" w:rsidR="007C39BE" w:rsidRPr="00DC4B77" w:rsidRDefault="007C39BE" w:rsidP="00980706">
      <w:pPr>
        <w:pStyle w:val="Heading2"/>
        <w:spacing w:line="235" w:lineRule="auto"/>
        <w:rPr>
          <w:color w:val="000000" w:themeColor="text1"/>
          <w:sz w:val="26"/>
          <w:szCs w:val="30"/>
          <w:rtl/>
        </w:rPr>
      </w:pPr>
      <w:bookmarkStart w:id="119" w:name="_Toc173116208"/>
      <w:r w:rsidRPr="00DC4B77">
        <w:rPr>
          <w:color w:val="000000" w:themeColor="text1"/>
          <w:sz w:val="26"/>
          <w:szCs w:val="30"/>
          <w:rtl/>
        </w:rPr>
        <w:lastRenderedPageBreak/>
        <w:t>ماذا يفعل؟!</w:t>
      </w:r>
      <w:bookmarkEnd w:id="119"/>
    </w:p>
    <w:p w14:paraId="2CEA0BB6" w14:textId="2A8536A0" w:rsidR="007C39BE" w:rsidRPr="00DC4B77" w:rsidRDefault="007C39BE"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Lotus Linotype" w:hAnsi="Lotus Linotype" w:cs="louts shamy"/>
          <w:color w:val="000000" w:themeColor="text1"/>
          <w:sz w:val="34"/>
          <w:szCs w:val="30"/>
          <w:rtl/>
        </w:rPr>
        <w:t>يريد أن يثبت أن خالدًا</w:t>
      </w:r>
      <w:r w:rsidR="009556D2"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رضي الله عنه</w:t>
      </w:r>
      <w:r w:rsidR="009556D2"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اكتسب القوة والجلد من البدو في الصحراء، ولم يجد دليلاً على ذلك، بل وجد عددًا من الأدلة وقوفًا يقطعون الطريق عليه؛ منها أن القرآن الكريم صرح بأن أولاد الوليد بن المغيرة، ومنهم خالد، كانوا شهودًا حول أبيهم؛ بمعنى أنهم لم يتركوه:</w:t>
      </w:r>
      <w:r w:rsidR="00882724" w:rsidRPr="00DC4B77">
        <w:rPr>
          <w:rFonts w:ascii="Lotus Linotype" w:hAnsi="Lotus Linotype" w:cs="louts shamy" w:hint="cs"/>
          <w:color w:val="000000" w:themeColor="text1"/>
          <w:sz w:val="34"/>
          <w:szCs w:val="30"/>
          <w:rtl/>
        </w:rPr>
        <w:t xml:space="preserve"> (</w:t>
      </w:r>
      <w:r w:rsidR="00A81B39" w:rsidRPr="00DC4B77">
        <w:rPr>
          <w:rFonts w:ascii="Lotus Linotype" w:hAnsi="Lotus Linotype" w:cs="louts shamy" w:hint="eastAsia"/>
          <w:color w:val="000000" w:themeColor="text1"/>
          <w:sz w:val="34"/>
          <w:szCs w:val="30"/>
          <w:rtl/>
        </w:rPr>
        <w:t>وَبَنِينَ</w:t>
      </w:r>
      <w:r w:rsidR="00A81B39" w:rsidRPr="00DC4B77">
        <w:rPr>
          <w:rFonts w:ascii="Lotus Linotype" w:hAnsi="Lotus Linotype" w:cs="louts shamy"/>
          <w:color w:val="000000" w:themeColor="text1"/>
          <w:sz w:val="34"/>
          <w:szCs w:val="30"/>
          <w:rtl/>
        </w:rPr>
        <w:t xml:space="preserve"> شُهُود</w:t>
      </w:r>
      <w:r w:rsidR="00273DA9" w:rsidRPr="00DC4B77">
        <w:rPr>
          <w:rFonts w:ascii="Traditional Arabic" w:hAnsi="Traditional Arabic" w:cs="louts shamy" w:hint="cs"/>
          <w:color w:val="000000" w:themeColor="text1"/>
          <w:sz w:val="34"/>
          <w:szCs w:val="30"/>
          <w:rtl/>
        </w:rPr>
        <w:t>ً</w:t>
      </w:r>
      <w:r w:rsidR="00A81B39" w:rsidRPr="00DC4B77">
        <w:rPr>
          <w:rFonts w:ascii="Traditional Arabic" w:hAnsi="Traditional Arabic" w:cs="louts shamy" w:hint="cs"/>
          <w:color w:val="000000" w:themeColor="text1"/>
          <w:sz w:val="34"/>
          <w:szCs w:val="30"/>
          <w:rtl/>
        </w:rPr>
        <w:t>ا</w:t>
      </w:r>
      <w:r w:rsidR="00882724" w:rsidRPr="00DC4B77">
        <w:rPr>
          <w:rFonts w:ascii="Lotus Linotype" w:hAnsi="Lotus Linotype" w:cs="louts shamy" w:hint="cs"/>
          <w:color w:val="000000" w:themeColor="text1"/>
          <w:sz w:val="34"/>
          <w:szCs w:val="30"/>
          <w:rtl/>
        </w:rPr>
        <w:t>)</w:t>
      </w:r>
      <w:r w:rsidRPr="00DC4B77">
        <w:rPr>
          <w:rFonts w:ascii="Arial" w:hAnsi="Arial" w:cs="Arial"/>
          <w:color w:val="000000" w:themeColor="text1"/>
          <w:sz w:val="34"/>
          <w:szCs w:val="34"/>
          <w:rtl/>
          <w:lang w:eastAsia="en-US"/>
        </w:rPr>
        <w:t xml:space="preserve"> </w:t>
      </w:r>
      <w:r w:rsidR="0090557D" w:rsidRPr="00DC4B77">
        <w:rPr>
          <w:rFonts w:ascii="Lotus Linotype" w:hAnsi="Lotus Linotype" w:cs="louts shamy"/>
          <w:color w:val="000000" w:themeColor="text1"/>
          <w:sz w:val="34"/>
          <w:szCs w:val="30"/>
          <w:rtl/>
          <w:lang w:eastAsia="en-US"/>
        </w:rPr>
        <w:t>(</w:t>
      </w:r>
      <w:r w:rsidRPr="00DC4B77">
        <w:rPr>
          <w:rFonts w:ascii="Lotus Linotype" w:hAnsi="Lotus Linotype" w:cs="louts shamy"/>
          <w:color w:val="000000" w:themeColor="text1"/>
          <w:sz w:val="34"/>
          <w:szCs w:val="30"/>
          <w:rtl/>
          <w:lang w:eastAsia="en-US"/>
        </w:rPr>
        <w:t>المدثر: ١٣</w:t>
      </w:r>
      <w:r w:rsidR="0090557D" w:rsidRPr="00DC4B77">
        <w:rPr>
          <w:rFonts w:ascii="Lotus Linotype" w:hAnsi="Lotus Linotype" w:cs="louts shamy"/>
          <w:color w:val="000000" w:themeColor="text1"/>
          <w:sz w:val="34"/>
          <w:szCs w:val="30"/>
          <w:rtl/>
        </w:rPr>
        <w:t>)</w:t>
      </w:r>
      <w:r w:rsidRPr="00DC4B77">
        <w:rPr>
          <w:rFonts w:ascii="Lotus Linotype" w:hAnsi="Lotus Linotype" w:cs="louts shamy"/>
          <w:color w:val="000000" w:themeColor="text1"/>
          <w:sz w:val="34"/>
          <w:szCs w:val="30"/>
          <w:rtl/>
        </w:rPr>
        <w:t>. ومنها أن خالدًا، رضي الله عنه، لم يكن بدويًّا، وإنما من حواضر الجزيرة.. من أم القرى.. مكة المكرمة</w:t>
      </w:r>
      <w:r w:rsidR="00A81B39" w:rsidRPr="00DC4B77">
        <w:rPr>
          <w:rFonts w:ascii="Lotus Linotype" w:hAnsi="Lotus Linotype" w:cs="Cambria" w:hint="cs"/>
          <w:color w:val="000000" w:themeColor="text1"/>
          <w:sz w:val="34"/>
          <w:szCs w:val="34"/>
          <w:shd w:val="clear" w:color="auto" w:fill="FFFFFF"/>
          <w:rtl/>
        </w:rPr>
        <w:t xml:space="preserve"> </w:t>
      </w:r>
      <w:r w:rsidR="00011C60" w:rsidRPr="00DC4B77">
        <w:rPr>
          <w:rFonts w:ascii="Lotus Linotype" w:hAnsi="Lotus Linotype" w:cs="louts shamy" w:hint="cs"/>
          <w:color w:val="000000" w:themeColor="text1"/>
          <w:sz w:val="34"/>
          <w:szCs w:val="30"/>
          <w:rtl/>
        </w:rPr>
        <w:t>(</w:t>
      </w:r>
      <w:r w:rsidRPr="00DC4B77">
        <w:rPr>
          <w:rFonts w:ascii="Traditional Arabic" w:hAnsi="Traditional Arabic" w:cs="Traditional Arabic"/>
          <w:color w:val="000000" w:themeColor="text1"/>
          <w:sz w:val="38"/>
          <w:szCs w:val="34"/>
          <w:rtl/>
        </w:rPr>
        <w:t>وَكَذَٰلِكَ أَوۡحَيۡنَآ إِلَيۡكَ قُرۡءَانًا عَرَبِيّ</w:t>
      </w:r>
      <w:r w:rsidR="00273DA9" w:rsidRPr="00DC4B77">
        <w:rPr>
          <w:rFonts w:ascii="Traditional Arabic" w:hAnsi="Traditional Arabic" w:cs="Traditional Arabic"/>
          <w:color w:val="000000" w:themeColor="text1"/>
          <w:sz w:val="38"/>
          <w:szCs w:val="34"/>
          <w:rtl/>
        </w:rPr>
        <w:t>ً</w:t>
      </w:r>
      <w:r w:rsidRPr="00DC4B77">
        <w:rPr>
          <w:rFonts w:ascii="Traditional Arabic" w:hAnsi="Traditional Arabic" w:cs="Traditional Arabic"/>
          <w:color w:val="000000" w:themeColor="text1"/>
          <w:sz w:val="38"/>
          <w:szCs w:val="34"/>
          <w:rtl/>
        </w:rPr>
        <w:t>ا لِّتُنذِرَ أ</w:t>
      </w:r>
      <w:r w:rsidR="00980706" w:rsidRPr="00DC4B77">
        <w:rPr>
          <w:rFonts w:ascii="Traditional Arabic" w:hAnsi="Traditional Arabic" w:cs="Traditional Arabic"/>
          <w:color w:val="000000" w:themeColor="text1"/>
          <w:sz w:val="38"/>
          <w:szCs w:val="34"/>
          <w:rtl/>
        </w:rPr>
        <w:t>ُمَّ ٱلۡقُرَىٰ وَمَنۡ حَوۡلَهَا</w:t>
      </w:r>
      <w:r w:rsidR="00011C60" w:rsidRPr="00DC4B77">
        <w:rPr>
          <w:rFonts w:ascii="Traditional Arabic" w:hAnsi="Traditional Arabic" w:cs="Traditional Arabic"/>
          <w:color w:val="000000" w:themeColor="text1"/>
          <w:sz w:val="38"/>
          <w:szCs w:val="34"/>
          <w:rtl/>
        </w:rPr>
        <w:t>)</w:t>
      </w:r>
      <w:r w:rsidR="00011C60" w:rsidRPr="00DC4B77">
        <w:rPr>
          <w:rFonts w:ascii="Lotus Linotype" w:hAnsi="Lotus Linotype" w:cs="louts shamy" w:hint="cs"/>
          <w:color w:val="000000" w:themeColor="text1"/>
          <w:sz w:val="34"/>
          <w:szCs w:val="30"/>
          <w:rtl/>
        </w:rPr>
        <w:t xml:space="preserve"> (</w:t>
      </w:r>
      <w:r w:rsidRPr="00DC4B77">
        <w:rPr>
          <w:rFonts w:ascii="Lotus Linotype" w:hAnsi="Lotus Linotype" w:cs="louts shamy"/>
          <w:color w:val="000000" w:themeColor="text1"/>
          <w:sz w:val="34"/>
          <w:szCs w:val="30"/>
          <w:rtl/>
        </w:rPr>
        <w:t>الشورى: 7</w:t>
      </w:r>
      <w:r w:rsidR="00011C60"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ولا يوجد في الروايات ما يفيد أن خالدًا </w:t>
      </w:r>
      <w:r w:rsidR="00E02A6C" w:rsidRPr="00DC4B77">
        <w:rPr>
          <w:rFonts w:ascii="Lotus Linotype" w:hAnsi="Lotus Linotype" w:cs="louts shamy" w:hint="cs"/>
          <w:color w:val="000000" w:themeColor="text1"/>
          <w:sz w:val="34"/>
          <w:szCs w:val="30"/>
          <w:rtl/>
        </w:rPr>
        <w:t xml:space="preserve"> </w:t>
      </w:r>
      <w:r w:rsidRPr="00DC4B77">
        <w:rPr>
          <w:rFonts w:ascii="Lotus Linotype" w:hAnsi="Lotus Linotype" w:cs="louts shamy"/>
          <w:color w:val="000000" w:themeColor="text1"/>
          <w:sz w:val="34"/>
          <w:szCs w:val="30"/>
          <w:rtl/>
        </w:rPr>
        <w:t xml:space="preserve">بادَ في الأعراب. </w:t>
      </w:r>
      <w:r w:rsidRPr="00DC4B77">
        <w:rPr>
          <w:rFonts w:ascii="Traditional Arabic" w:hAnsi="Traditional Arabic" w:cs="louts shamy"/>
          <w:color w:val="000000" w:themeColor="text1"/>
          <w:sz w:val="34"/>
          <w:szCs w:val="30"/>
          <w:rtl/>
        </w:rPr>
        <w:t>وأمام هذه الأدلة الواضحة، راح يغرف من خياله، ليوهم القارئ أن خالدًا، رضي الله عنه، كان على علم تام بالصحراء وأحوال العرب، ولذا استطاع أن يهزمهم في حروب الردة وما بعدها، يقول: "</w:t>
      </w:r>
      <w:r w:rsidRPr="00DC4B77">
        <w:rPr>
          <w:rFonts w:ascii="Traditional Arabic" w:hAnsi="Traditional Arabic" w:cs="louts shamy"/>
          <w:b/>
          <w:bCs/>
          <w:color w:val="000000" w:themeColor="text1"/>
          <w:sz w:val="34"/>
          <w:szCs w:val="30"/>
          <w:u w:val="single"/>
          <w:rtl/>
        </w:rPr>
        <w:t xml:space="preserve">فلعله </w:t>
      </w:r>
      <w:r w:rsidRPr="00DC4B77">
        <w:rPr>
          <w:rFonts w:ascii="Traditional Arabic" w:hAnsi="Traditional Arabic" w:cs="louts shamy"/>
          <w:color w:val="000000" w:themeColor="text1"/>
          <w:sz w:val="34"/>
          <w:szCs w:val="30"/>
          <w:rtl/>
        </w:rPr>
        <w:t xml:space="preserve">سافر كثيرًا في الجزيرة قبل الإسلام، </w:t>
      </w:r>
      <w:r w:rsidRPr="00DC4B77">
        <w:rPr>
          <w:rFonts w:ascii="Traditional Arabic" w:hAnsi="Traditional Arabic" w:cs="louts shamy"/>
          <w:b/>
          <w:bCs/>
          <w:color w:val="000000" w:themeColor="text1"/>
          <w:sz w:val="34"/>
          <w:szCs w:val="30"/>
          <w:u w:val="single"/>
          <w:rtl/>
        </w:rPr>
        <w:t>ولعله</w:t>
      </w:r>
      <w:r w:rsidRPr="00DC4B77">
        <w:rPr>
          <w:rFonts w:ascii="Traditional Arabic" w:hAnsi="Traditional Arabic" w:cs="louts shamy"/>
          <w:b/>
          <w:bCs/>
          <w:color w:val="000000" w:themeColor="text1"/>
          <w:sz w:val="34"/>
          <w:szCs w:val="30"/>
          <w:rtl/>
        </w:rPr>
        <w:t xml:space="preserve"> </w:t>
      </w:r>
      <w:r w:rsidRPr="00DC4B77">
        <w:rPr>
          <w:rFonts w:ascii="Traditional Arabic" w:hAnsi="Traditional Arabic" w:cs="louts shamy"/>
          <w:color w:val="000000" w:themeColor="text1"/>
          <w:sz w:val="34"/>
          <w:szCs w:val="30"/>
          <w:rtl/>
        </w:rPr>
        <w:t>عرف في تلك الأسفار</w:t>
      </w:r>
      <w:r w:rsidRPr="00DC4B77">
        <w:rPr>
          <w:rFonts w:ascii="Traditional Arabic" w:hAnsi="Traditional Arabic" w:cs="louts shamy"/>
          <w:b/>
          <w:bCs/>
          <w:color w:val="000000" w:themeColor="text1"/>
          <w:sz w:val="34"/>
          <w:szCs w:val="30"/>
          <w:rtl/>
        </w:rPr>
        <w:t xml:space="preserve"> </w:t>
      </w:r>
      <w:r w:rsidRPr="00DC4B77">
        <w:rPr>
          <w:rFonts w:ascii="Traditional Arabic" w:hAnsi="Traditional Arabic" w:cs="louts shamy"/>
          <w:color w:val="000000" w:themeColor="text1"/>
          <w:sz w:val="34"/>
          <w:szCs w:val="30"/>
          <w:rtl/>
        </w:rPr>
        <w:t>دروبها العصية التي كان يطرقها من العراق إلى الحجاز ومن الحجاز إلى اليمن، ومن نجد إلى الشام".</w:t>
      </w:r>
    </w:p>
    <w:p w14:paraId="5074EA5A" w14:textId="77777777" w:rsidR="005C69A0" w:rsidRPr="00DC4B77" w:rsidRDefault="007C39BE"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ونسأل: إذا كان السر في نشأة البادية، فكيف هزم خالد من نشأ عندهم وتحلى بصفاتهم وهم أوفر عددًا وعُدّة؟!</w:t>
      </w:r>
      <w:r w:rsidR="00011C60" w:rsidRPr="00DC4B77">
        <w:rPr>
          <w:rFonts w:ascii="Traditional Arabic" w:hAnsi="Traditional Arabic" w:cs="louts shamy" w:hint="cs"/>
          <w:color w:val="000000" w:themeColor="text1"/>
          <w:sz w:val="34"/>
          <w:szCs w:val="30"/>
          <w:rtl/>
        </w:rPr>
        <w:t>!</w:t>
      </w:r>
    </w:p>
    <w:p w14:paraId="29D021A8" w14:textId="7D2D49A3" w:rsidR="007C39BE" w:rsidRPr="00DC4B77" w:rsidRDefault="007C39BE"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فبدهي أننا لو قلنا بقول العقَّاد بأن السر في تفوق جيش الصحابة</w:t>
      </w:r>
      <w:r w:rsidR="00F908CB" w:rsidRPr="00DC4B77">
        <w:rPr>
          <w:rFonts w:ascii="Traditional Arabic" w:hAnsi="Traditional Arabic" w:cs="louts shamy"/>
          <w:color w:val="000000" w:themeColor="text1"/>
          <w:sz w:val="36"/>
          <w:szCs w:val="32"/>
          <w:lang w:bidi="ar-EG"/>
        </w:rPr>
        <w:sym w:font="AGA Arabesque" w:char="F079"/>
      </w:r>
      <w:r w:rsidR="00F908CB" w:rsidRPr="00DC4B77">
        <w:rPr>
          <w:rStyle w:val="apple-style-span"/>
          <w:rFonts w:ascii="Traditional Arabic" w:hAnsi="Traditional Arabic" w:cs="louts shamy"/>
          <w:color w:val="000000" w:themeColor="text1"/>
          <w:sz w:val="35"/>
          <w:szCs w:val="32"/>
          <w:rtl/>
        </w:rPr>
        <w:t xml:space="preserve"> </w:t>
      </w:r>
      <w:r w:rsidRPr="00DC4B77">
        <w:rPr>
          <w:rFonts w:ascii="Traditional Arabic" w:hAnsi="Traditional Arabic" w:cs="louts shamy"/>
          <w:color w:val="000000" w:themeColor="text1"/>
          <w:sz w:val="34"/>
          <w:szCs w:val="30"/>
          <w:rtl/>
        </w:rPr>
        <w:t xml:space="preserve"> في عهد أبي بكر</w:t>
      </w:r>
      <w:r w:rsidR="00011C60" w:rsidRPr="00DC4B77">
        <w:rPr>
          <w:rFonts w:ascii="Traditional Arabic" w:hAnsi="Traditional Arabic" w:cs="louts shamy" w:hint="cs"/>
          <w:color w:val="000000" w:themeColor="text1"/>
          <w:sz w:val="34"/>
          <w:szCs w:val="30"/>
          <w:rtl/>
        </w:rPr>
        <w:t xml:space="preserve">، وهم </w:t>
      </w:r>
      <w:r w:rsidRPr="00DC4B77">
        <w:rPr>
          <w:rFonts w:ascii="Traditional Arabic" w:hAnsi="Traditional Arabic" w:cs="louts shamy"/>
          <w:color w:val="000000" w:themeColor="text1"/>
          <w:sz w:val="34"/>
          <w:szCs w:val="30"/>
          <w:rtl/>
        </w:rPr>
        <w:t>خيرة الأمة</w:t>
      </w:r>
      <w:r w:rsidR="00011C60" w:rsidRPr="00DC4B77">
        <w:rPr>
          <w:rFonts w:ascii="Traditional Arabic" w:hAnsi="Traditional Arabic" w:cs="louts shamy" w:hint="cs"/>
          <w:color w:val="000000" w:themeColor="text1"/>
          <w:sz w:val="34"/>
          <w:szCs w:val="30"/>
          <w:rtl/>
        </w:rPr>
        <w:t xml:space="preserve"> والنموذج العملي للشريعة</w:t>
      </w:r>
      <w:r w:rsidRPr="00DC4B77">
        <w:rPr>
          <w:rFonts w:ascii="Traditional Arabic" w:hAnsi="Traditional Arabic" w:cs="louts shamy"/>
          <w:color w:val="000000" w:themeColor="text1"/>
          <w:sz w:val="34"/>
          <w:szCs w:val="30"/>
          <w:rtl/>
        </w:rPr>
        <w:t>، أولئك الذين قادهم خالد، يكمن في النشأة في البادية لكان أولى بالنصر أهل البادية أنفسهم!!</w:t>
      </w:r>
    </w:p>
    <w:p w14:paraId="30A7EA05" w14:textId="18C50E38" w:rsidR="007C39BE" w:rsidRPr="00DC4B77" w:rsidRDefault="007C39BE"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ولم يكن رجال قريش، وخالد واحدٌ منهم، يتجولون في الصحراء، بل كانوا يسيرون في الدروب المشهورة ولا يقتحمون الصحراء، وكانت رحلاتهم شمالاً وجنوبًا </w:t>
      </w:r>
      <w:r w:rsidR="00011C60" w:rsidRPr="00DC4B77">
        <w:rPr>
          <w:rFonts w:ascii="Traditional Arabic" w:hAnsi="Traditional Arabic" w:cs="louts shamy" w:hint="cs"/>
          <w:color w:val="000000" w:themeColor="text1"/>
          <w:sz w:val="34"/>
          <w:szCs w:val="30"/>
          <w:rtl/>
        </w:rPr>
        <w:t xml:space="preserve">بجوار الساحل </w:t>
      </w:r>
      <w:r w:rsidR="00A81B39" w:rsidRPr="00DC4B77">
        <w:rPr>
          <w:rFonts w:ascii="Traditional Arabic" w:hAnsi="Traditional Arabic" w:cs="louts shamy" w:hint="cs"/>
          <w:color w:val="000000" w:themeColor="text1"/>
          <w:sz w:val="34"/>
          <w:szCs w:val="30"/>
          <w:rtl/>
        </w:rPr>
        <w:t xml:space="preserve">(تهامة) </w:t>
      </w:r>
      <w:r w:rsidR="00011C60" w:rsidRPr="00DC4B77">
        <w:rPr>
          <w:rFonts w:ascii="Traditional Arabic" w:hAnsi="Traditional Arabic" w:cs="louts shamy" w:hint="cs"/>
          <w:color w:val="000000" w:themeColor="text1"/>
          <w:sz w:val="34"/>
          <w:szCs w:val="30"/>
          <w:rtl/>
        </w:rPr>
        <w:t xml:space="preserve">إلى الشام أو إلى اليمن، </w:t>
      </w:r>
      <w:r w:rsidRPr="00DC4B77">
        <w:rPr>
          <w:rFonts w:ascii="Traditional Arabic" w:hAnsi="Traditional Arabic" w:cs="louts shamy"/>
          <w:color w:val="000000" w:themeColor="text1"/>
          <w:sz w:val="34"/>
          <w:szCs w:val="30"/>
          <w:rtl/>
        </w:rPr>
        <w:t>وليس تجوالاً في دروب الصحراء، ولم ي</w:t>
      </w:r>
      <w:r w:rsidR="00A14677"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عرف خالد بتجارة، والعقَّاد يقر بذلك بعد هذا الكلام بقليل. بل كان </w:t>
      </w:r>
      <w:r w:rsidRPr="00DC4B77">
        <w:rPr>
          <w:rFonts w:ascii="Traditional Arabic" w:hAnsi="Traditional Arabic" w:cs="louts shamy"/>
          <w:color w:val="000000" w:themeColor="text1"/>
          <w:sz w:val="34"/>
          <w:szCs w:val="30"/>
          <w:rtl/>
        </w:rPr>
        <w:lastRenderedPageBreak/>
        <w:t>خالد</w:t>
      </w:r>
      <w:r w:rsidR="00011C60" w:rsidRPr="00DC4B77">
        <w:rPr>
          <w:rFonts w:ascii="Traditional Arabic" w:hAnsi="Traditional Arabic" w:cs="louts shamy" w:hint="cs"/>
          <w:color w:val="000000" w:themeColor="text1"/>
          <w:sz w:val="34"/>
          <w:szCs w:val="30"/>
          <w:rtl/>
        </w:rPr>
        <w:t>ًا</w:t>
      </w:r>
      <w:r w:rsidRPr="00DC4B77">
        <w:rPr>
          <w:rFonts w:ascii="Traditional Arabic" w:hAnsi="Traditional Arabic" w:cs="louts shamy"/>
          <w:color w:val="000000" w:themeColor="text1"/>
          <w:sz w:val="34"/>
          <w:szCs w:val="30"/>
          <w:rtl/>
        </w:rPr>
        <w:t>، رضي الله عنه، يتخذ الدليل حال سيره في الصحراء كما في قصة عبوره من العراق للأردن وهي قصة مشهورة!!</w:t>
      </w:r>
    </w:p>
    <w:p w14:paraId="34C9A04D" w14:textId="69C13E7B" w:rsidR="007C39BE" w:rsidRPr="00DC4B77" w:rsidRDefault="007C39BE" w:rsidP="00BD51D2">
      <w:pPr>
        <w:widowControl w:val="0"/>
        <w:spacing w:after="60" w:line="216" w:lineRule="auto"/>
        <w:ind w:firstLine="284"/>
        <w:jc w:val="both"/>
        <w:rPr>
          <w:rFonts w:ascii="Lotus Linotype" w:hAnsi="Lotus Linotype" w:cs="louts shamy"/>
          <w:color w:val="000000" w:themeColor="text1"/>
          <w:sz w:val="28"/>
          <w:szCs w:val="30"/>
          <w:rtl/>
        </w:rPr>
      </w:pPr>
      <w:r w:rsidRPr="00DC4B77">
        <w:rPr>
          <w:rFonts w:ascii="Traditional Arabic" w:hAnsi="Traditional Arabic" w:cs="louts shamy"/>
          <w:color w:val="000000" w:themeColor="text1"/>
          <w:sz w:val="34"/>
          <w:szCs w:val="30"/>
          <w:rtl/>
        </w:rPr>
        <w:t>ويقول، وهو يتكلم عن خالد بن الوليد، بأن بني مخزوم "باؤوا بأسباب المحافظة على القديم جميعًا حين تصدى الإسلام لتبديل ذلك القديم، فهم أول من يصاب بهذه الدعوة الجديدة وآخر من يلبيها وله مندوحة عنها، ومن ثم كانت المصاولة بين الإسلام والجاهلية في وجه من وجوهها مصاولة بين محمد</w:t>
      </w:r>
      <w:r w:rsidR="00011C60" w:rsidRPr="00DC4B77">
        <w:rPr>
          <w:rFonts w:ascii="Traditional Arabic" w:hAnsi="Traditional Arabic" w:cs="louts shamy"/>
          <w:color w:val="000000" w:themeColor="text1"/>
          <w:sz w:val="34"/>
          <w:szCs w:val="30"/>
          <w:rtl/>
        </w:rPr>
        <w:sym w:font="AGA Arabesque" w:char="F072"/>
      </w:r>
      <w:r w:rsidRPr="00DC4B77">
        <w:rPr>
          <w:rFonts w:ascii="Traditional Arabic" w:hAnsi="Traditional Arabic" w:cs="louts shamy"/>
          <w:color w:val="000000" w:themeColor="text1"/>
          <w:sz w:val="34"/>
          <w:szCs w:val="30"/>
          <w:rtl/>
        </w:rPr>
        <w:t xml:space="preserve"> وبين خالد بن الوليد الذي انتهى إليه شرف الرئاسة المخزومية في ذلك الأوان"</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32"/>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w:t>
      </w:r>
    </w:p>
    <w:p w14:paraId="3EA4D4CF" w14:textId="1969516E" w:rsidR="005C69A0" w:rsidRPr="00DC4B77" w:rsidRDefault="007C39BE"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قوله هذا في صفحة 22من "عبقرية خالد"، وبعده بقليل، وهو يحسب عُمْر خالد بن الوليد، يُغيِّر أقواله، يقول بأن خالدًا كان غلامًا صغيرًا والرسول ﷺ في مكة!!</w:t>
      </w:r>
      <w:r w:rsidRPr="00DC4B77">
        <w:rPr>
          <w:rFonts w:ascii="Traditional Arabic" w:hAnsi="Traditional Arabic" w:cs="louts shamy"/>
          <w:color w:val="000000" w:themeColor="text1"/>
          <w:sz w:val="34"/>
          <w:szCs w:val="30"/>
          <w:rtl/>
        </w:rPr>
        <w:br/>
        <w:t>والسؤال: كيف كان رأسًا للكفر في مواجهة النبيﷺ وصحابته</w:t>
      </w:r>
      <w:r w:rsidR="00F908CB" w:rsidRPr="00DC4B77">
        <w:rPr>
          <w:rFonts w:ascii="Traditional Arabic" w:hAnsi="Traditional Arabic" w:cs="louts shamy"/>
          <w:color w:val="000000" w:themeColor="text1"/>
          <w:sz w:val="36"/>
          <w:szCs w:val="32"/>
          <w:lang w:bidi="ar-EG"/>
        </w:rPr>
        <w:sym w:font="AGA Arabesque" w:char="F079"/>
      </w:r>
      <w:r w:rsidR="00F908CB" w:rsidRPr="00DC4B77">
        <w:rPr>
          <w:rStyle w:val="apple-style-span"/>
          <w:rFonts w:ascii="Traditional Arabic" w:hAnsi="Traditional Arabic" w:cs="louts shamy"/>
          <w:color w:val="000000" w:themeColor="text1"/>
          <w:sz w:val="35"/>
          <w:szCs w:val="32"/>
          <w:rtl/>
        </w:rPr>
        <w:t xml:space="preserve"> </w:t>
      </w:r>
      <w:r w:rsidRPr="00DC4B77">
        <w:rPr>
          <w:rFonts w:ascii="Traditional Arabic" w:hAnsi="Traditional Arabic" w:cs="louts shamy"/>
          <w:color w:val="000000" w:themeColor="text1"/>
          <w:sz w:val="34"/>
          <w:szCs w:val="30"/>
          <w:rtl/>
        </w:rPr>
        <w:t>وهو غلام صغير؟!</w:t>
      </w:r>
    </w:p>
    <w:p w14:paraId="31AB5AEB" w14:textId="07071515" w:rsidR="00172A55" w:rsidRPr="00DC4B77" w:rsidRDefault="007C39BE" w:rsidP="00BD51D2">
      <w:pPr>
        <w:widowControl w:val="0"/>
        <w:spacing w:after="60" w:line="216" w:lineRule="auto"/>
        <w:ind w:firstLine="284"/>
        <w:jc w:val="both"/>
        <w:rPr>
          <w:rFonts w:ascii="Traditional Arabic" w:hAnsi="Traditional Arabic" w:cs="louts shamy"/>
          <w:b/>
          <w:bCs/>
          <w:color w:val="000000" w:themeColor="text1"/>
          <w:sz w:val="34"/>
          <w:szCs w:val="30"/>
          <w:rtl/>
        </w:rPr>
      </w:pPr>
      <w:r w:rsidRPr="00DC4B77">
        <w:rPr>
          <w:rFonts w:ascii="Traditional Arabic" w:hAnsi="Traditional Arabic" w:cs="louts shamy"/>
          <w:color w:val="000000" w:themeColor="text1"/>
          <w:sz w:val="34"/>
          <w:szCs w:val="30"/>
          <w:rtl/>
        </w:rPr>
        <w:t>والحقيقة أن خالدًا، رضي الله عنه، لم يكن يومًا رأسًا لبني مخزوم، ولا رأسًا لبني أبيه، فضلًا عن أن يكون رأس المشركين كلهم في مواجهة سيد البشرية ﷺ</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33"/>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xml:space="preserve">. </w:t>
      </w:r>
      <w:r w:rsidRPr="00DC4B77">
        <w:rPr>
          <w:rFonts w:ascii="Traditional Arabic" w:hAnsi="Traditional Arabic" w:cs="louts shamy"/>
          <w:color w:val="000000" w:themeColor="text1"/>
          <w:sz w:val="34"/>
          <w:szCs w:val="30"/>
          <w:rtl/>
        </w:rPr>
        <w:br/>
        <w:t xml:space="preserve">وفضلًا عن ذلك: لم يكن بنو مخزوم كلهم صفًّا واحدًا في وجه النبيﷺ. وتأمل: في واحدٍ من بيوت بني مخزوم بدأت الدعوة الإسلامية، وهو بيت الأرقم بن أبي الأرقم؛ ومن إخوان خالد بن الوليد وأبناء عمومته من أسلم سابقًا غيره إلى الإسلام، أعني الوليد بن الوليد بن المغيرة، وسَلَمَةَ بن هشام بن المغيرة </w:t>
      </w:r>
      <w:r w:rsidR="00011C60"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ابن عم خالد</w:t>
      </w:r>
      <w:r w:rsidR="00011C60"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وعياش بن </w:t>
      </w:r>
      <w:r w:rsidRPr="00DC4B77">
        <w:rPr>
          <w:rFonts w:ascii="Traditional Arabic" w:hAnsi="Traditional Arabic" w:cs="louts shamy"/>
          <w:color w:val="000000" w:themeColor="text1"/>
          <w:sz w:val="34"/>
          <w:szCs w:val="30"/>
          <w:rtl/>
        </w:rPr>
        <w:lastRenderedPageBreak/>
        <w:t>أبي ربيعة بن المغيرة</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34"/>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وأم</w:t>
      </w:r>
      <w:r w:rsidR="00011C60"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w:t>
      </w:r>
      <w:r w:rsidR="00011C60" w:rsidRPr="00DC4B77">
        <w:rPr>
          <w:rFonts w:ascii="Traditional Arabic" w:hAnsi="Traditional Arabic" w:cs="louts shamy"/>
          <w:color w:val="000000" w:themeColor="text1"/>
          <w:sz w:val="34"/>
          <w:szCs w:val="30"/>
          <w:rtl/>
        </w:rPr>
        <w:t xml:space="preserve">المؤمنين </w:t>
      </w:r>
      <w:r w:rsidRPr="00DC4B77">
        <w:rPr>
          <w:rFonts w:ascii="Traditional Arabic" w:hAnsi="Traditional Arabic" w:cs="louts shamy"/>
          <w:color w:val="000000" w:themeColor="text1"/>
          <w:sz w:val="34"/>
          <w:szCs w:val="30"/>
          <w:rtl/>
        </w:rPr>
        <w:t>سلمة</w:t>
      </w:r>
      <w:r w:rsidR="00011C60" w:rsidRPr="00DC4B77">
        <w:rPr>
          <w:rFonts w:ascii="Traditional Arabic" w:hAnsi="Traditional Arabic" w:cs="louts shamy" w:hint="cs"/>
          <w:color w:val="000000" w:themeColor="text1"/>
          <w:sz w:val="34"/>
          <w:szCs w:val="30"/>
          <w:rtl/>
        </w:rPr>
        <w:t xml:space="preserve"> رضي الله عنها،</w:t>
      </w:r>
      <w:r w:rsidRPr="00DC4B77">
        <w:rPr>
          <w:rFonts w:ascii="Traditional Arabic" w:hAnsi="Traditional Arabic" w:cs="louts shamy"/>
          <w:color w:val="000000" w:themeColor="text1"/>
          <w:sz w:val="34"/>
          <w:szCs w:val="30"/>
          <w:rtl/>
        </w:rPr>
        <w:t xml:space="preserve"> وزوجها أبا سلمة عبد الله بن عبد الأسد المخزومي. </w:t>
      </w:r>
      <w:r w:rsidRPr="00DC4B77">
        <w:rPr>
          <w:rFonts w:ascii="Traditional Arabic" w:hAnsi="Traditional Arabic" w:cs="louts shamy"/>
          <w:b/>
          <w:bCs/>
          <w:color w:val="000000" w:themeColor="text1"/>
          <w:sz w:val="34"/>
          <w:szCs w:val="30"/>
          <w:rtl/>
        </w:rPr>
        <w:t>فلا أدري هل جهل العقاد هذا الحضور الوافر لبني مخزوم في صف المؤمنين؟!، أم هي أفكار المستشرقين التي حاول</w:t>
      </w:r>
      <w:r w:rsidR="00011C60" w:rsidRPr="00DC4B77">
        <w:rPr>
          <w:rFonts w:ascii="Traditional Arabic" w:hAnsi="Traditional Arabic" w:cs="louts shamy" w:hint="cs"/>
          <w:b/>
          <w:bCs/>
          <w:color w:val="000000" w:themeColor="text1"/>
          <w:sz w:val="34"/>
          <w:szCs w:val="30"/>
          <w:rtl/>
        </w:rPr>
        <w:t xml:space="preserve">وا من خلالها قراءة السيرة النبوية من خلال منظور </w:t>
      </w:r>
      <w:r w:rsidRPr="00DC4B77">
        <w:rPr>
          <w:rFonts w:ascii="Traditional Arabic" w:hAnsi="Traditional Arabic" w:cs="louts shamy"/>
          <w:b/>
          <w:bCs/>
          <w:color w:val="000000" w:themeColor="text1"/>
          <w:sz w:val="34"/>
          <w:szCs w:val="30"/>
          <w:rtl/>
        </w:rPr>
        <w:t>"الخلاف الحزبي"، فقسمت مكة إلى أحزاب متصارعة، وظنت أن الدعوة فصل من فصول الصراع بين أحلاف الجاهلية!!</w:t>
      </w:r>
    </w:p>
    <w:p w14:paraId="6B8DFD0D" w14:textId="77777777" w:rsidR="000231BE" w:rsidRPr="00DC4B77" w:rsidRDefault="007C39BE" w:rsidP="00BD51D2">
      <w:pPr>
        <w:widowControl w:val="0"/>
        <w:spacing w:after="60" w:line="216" w:lineRule="auto"/>
        <w:ind w:firstLine="284"/>
        <w:jc w:val="both"/>
        <w:rPr>
          <w:rFonts w:ascii="Lotus Linotype" w:hAnsi="Lotus Linotype" w:cs="louts shamy"/>
          <w:color w:val="000000" w:themeColor="text1"/>
          <w:sz w:val="30"/>
          <w:szCs w:val="30"/>
          <w:rtl/>
        </w:rPr>
      </w:pPr>
      <w:r w:rsidRPr="00DC4B77">
        <w:rPr>
          <w:rFonts w:ascii="Traditional Arabic" w:hAnsi="Traditional Arabic" w:cs="louts shamy"/>
          <w:color w:val="000000" w:themeColor="text1"/>
          <w:sz w:val="34"/>
          <w:szCs w:val="30"/>
          <w:rtl/>
        </w:rPr>
        <w:t xml:space="preserve">وإن من يتأمل في حال من أسلم أولًا يجد أننا إذا أردنا أن نرسم خريطة للمؤمنين تبعًا لأنسابهم فإن الحقيفة الأبرز أنهم لم يكثروا في فخذٍ من فخوذ قريش دون غيره، وكذلك الذين تزعموا الكفر والصد عن سبيل الله كانوا من قبائل قريش كلها وليسوا فصيلًا واحدًا، </w:t>
      </w:r>
      <w:r w:rsidR="00E3159B" w:rsidRPr="00DC4B77">
        <w:rPr>
          <w:rFonts w:ascii="Traditional Arabic" w:hAnsi="Traditional Arabic" w:cs="louts shamy" w:hint="cs"/>
          <w:color w:val="000000" w:themeColor="text1"/>
          <w:sz w:val="34"/>
          <w:szCs w:val="30"/>
          <w:rtl/>
        </w:rPr>
        <w:t xml:space="preserve">فمن </w:t>
      </w:r>
      <w:r w:rsidR="00922604" w:rsidRPr="00DC4B77">
        <w:rPr>
          <w:rFonts w:ascii="Traditional Arabic" w:hAnsi="Traditional Arabic" w:cs="louts shamy"/>
          <w:color w:val="000000" w:themeColor="text1"/>
          <w:sz w:val="34"/>
          <w:szCs w:val="30"/>
          <w:rtl/>
        </w:rPr>
        <w:t>بني هاشم أبو لهب عم النبي ﷺ"</w:t>
      </w:r>
      <w:r w:rsidRPr="00DC4B77">
        <w:rPr>
          <w:rFonts w:ascii="Traditional Arabic" w:hAnsi="Traditional Arabic" w:cs="louts shamy"/>
          <w:color w:val="000000" w:themeColor="text1"/>
          <w:sz w:val="34"/>
          <w:szCs w:val="30"/>
          <w:rtl/>
        </w:rPr>
        <w:t>، و</w:t>
      </w:r>
      <w:r w:rsidR="00E3159B" w:rsidRPr="00DC4B77">
        <w:rPr>
          <w:rFonts w:ascii="Traditional Arabic" w:hAnsi="Traditional Arabic" w:cs="louts shamy" w:hint="cs"/>
          <w:color w:val="000000" w:themeColor="text1"/>
          <w:sz w:val="34"/>
          <w:szCs w:val="30"/>
          <w:rtl/>
        </w:rPr>
        <w:t xml:space="preserve">من </w:t>
      </w:r>
      <w:r w:rsidRPr="00DC4B77">
        <w:rPr>
          <w:rFonts w:ascii="Traditional Arabic" w:hAnsi="Traditional Arabic" w:cs="louts shamy"/>
          <w:color w:val="000000" w:themeColor="text1"/>
          <w:sz w:val="34"/>
          <w:szCs w:val="30"/>
          <w:rtl/>
        </w:rPr>
        <w:t>بني مخزوم "الوليد بن المغيرة"، و</w:t>
      </w:r>
      <w:r w:rsidR="00E3159B" w:rsidRPr="00DC4B77">
        <w:rPr>
          <w:rFonts w:ascii="Traditional Arabic" w:hAnsi="Traditional Arabic" w:cs="louts shamy" w:hint="cs"/>
          <w:color w:val="000000" w:themeColor="text1"/>
          <w:sz w:val="34"/>
          <w:szCs w:val="30"/>
          <w:rtl/>
        </w:rPr>
        <w:t xml:space="preserve">من </w:t>
      </w:r>
      <w:r w:rsidRPr="00DC4B77">
        <w:rPr>
          <w:rFonts w:ascii="Traditional Arabic" w:hAnsi="Traditional Arabic" w:cs="louts shamy"/>
          <w:color w:val="000000" w:themeColor="text1"/>
          <w:sz w:val="34"/>
          <w:szCs w:val="30"/>
          <w:rtl/>
        </w:rPr>
        <w:t>بن</w:t>
      </w:r>
      <w:r w:rsidR="00E3159B" w:rsidRPr="00DC4B77">
        <w:rPr>
          <w:rFonts w:ascii="Traditional Arabic" w:hAnsi="Traditional Arabic" w:cs="louts shamy" w:hint="cs"/>
          <w:color w:val="000000" w:themeColor="text1"/>
          <w:sz w:val="34"/>
          <w:szCs w:val="30"/>
          <w:rtl/>
        </w:rPr>
        <w:t>ي</w:t>
      </w:r>
      <w:r w:rsidRPr="00DC4B77">
        <w:rPr>
          <w:rFonts w:ascii="Traditional Arabic" w:hAnsi="Traditional Arabic" w:cs="louts shamy"/>
          <w:color w:val="000000" w:themeColor="text1"/>
          <w:sz w:val="34"/>
          <w:szCs w:val="30"/>
          <w:rtl/>
        </w:rPr>
        <w:t xml:space="preserve"> أمية "عتبة بن ربيعة وإخوته ثم أبو سفيان"</w:t>
      </w:r>
      <w:r w:rsidR="00E3159B" w:rsidRPr="00DC4B77">
        <w:rPr>
          <w:rFonts w:ascii="Traditional Arabic" w:hAnsi="Traditional Arabic" w:cs="louts shamy" w:hint="cs"/>
          <w:color w:val="000000" w:themeColor="text1"/>
          <w:sz w:val="34"/>
          <w:szCs w:val="30"/>
          <w:rtl/>
        </w:rPr>
        <w:t>.. وهكذا من كل بطن تجد من آمن ومن كفر في مستوى الملأ ومستوى العوام؛</w:t>
      </w:r>
      <w:r w:rsidRPr="00DC4B77">
        <w:rPr>
          <w:rFonts w:ascii="Traditional Arabic" w:hAnsi="Traditional Arabic" w:cs="louts shamy"/>
          <w:color w:val="000000" w:themeColor="text1"/>
          <w:sz w:val="34"/>
          <w:szCs w:val="30"/>
          <w:rtl/>
        </w:rPr>
        <w:t xml:space="preserve"> وهذا حال الملأ في كل زمان ومكان يكذبون الرسل دفاعًا عن مصالحهم وتكبرًا على التبعية لغيرهم لا انتصارًا لعوائلهم وأنسابهم، </w:t>
      </w:r>
      <w:r w:rsidR="00E3159B" w:rsidRPr="00DC4B77">
        <w:rPr>
          <w:rFonts w:ascii="Traditional Arabic" w:hAnsi="Traditional Arabic" w:cs="louts shamy" w:hint="cs"/>
          <w:color w:val="000000" w:themeColor="text1"/>
          <w:sz w:val="34"/>
          <w:szCs w:val="30"/>
          <w:rtl/>
        </w:rPr>
        <w:t xml:space="preserve">وإنما </w:t>
      </w:r>
      <w:r w:rsidRPr="00DC4B77">
        <w:rPr>
          <w:rFonts w:ascii="Traditional Arabic" w:hAnsi="Traditional Arabic" w:cs="louts shamy"/>
          <w:color w:val="000000" w:themeColor="text1"/>
          <w:sz w:val="34"/>
          <w:szCs w:val="30"/>
          <w:rtl/>
        </w:rPr>
        <w:t>ت</w:t>
      </w:r>
      <w:r w:rsidR="00E3159B"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فع</w:t>
      </w:r>
      <w:r w:rsidR="00E3159B"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ل الأنساب في سياق الحفاظ على السلطة والنفوذ في المجتمع</w:t>
      </w:r>
      <w:r w:rsidR="00E3159B" w:rsidRPr="00DC4B77">
        <w:rPr>
          <w:rFonts w:ascii="Lotus Linotype" w:hAnsi="Lotus Linotype" w:cs="louts shamy" w:hint="cs"/>
          <w:color w:val="000000" w:themeColor="text1"/>
          <w:sz w:val="30"/>
          <w:szCs w:val="30"/>
          <w:rtl/>
        </w:rPr>
        <w:t>، يقول الله تعالى:</w:t>
      </w:r>
    </w:p>
    <w:p w14:paraId="361785B0" w14:textId="4131DB40" w:rsidR="007C39BE" w:rsidRPr="00DC4B77" w:rsidRDefault="00E3159B" w:rsidP="000231BE">
      <w:pPr>
        <w:widowControl w:val="0"/>
        <w:spacing w:after="60"/>
        <w:jc w:val="both"/>
        <w:rPr>
          <w:rFonts w:ascii="Traditional Arabic" w:hAnsi="Traditional Arabic" w:cs="louts shamy"/>
          <w:color w:val="000000" w:themeColor="text1"/>
          <w:sz w:val="34"/>
          <w:szCs w:val="30"/>
          <w:rtl/>
        </w:rPr>
      </w:pPr>
      <w:r w:rsidRPr="00DC4B77">
        <w:rPr>
          <w:rFonts w:ascii="Lotus Linotype" w:hAnsi="Lotus Linotype" w:cs="louts shamy" w:hint="cs"/>
          <w:color w:val="000000" w:themeColor="text1"/>
          <w:sz w:val="30"/>
          <w:szCs w:val="30"/>
          <w:rtl/>
        </w:rPr>
        <w:t xml:space="preserve"> </w:t>
      </w:r>
      <w:r w:rsidRPr="00DC4B77">
        <w:rPr>
          <w:rFonts w:ascii="Traditional Arabic" w:hAnsi="Traditional Arabic" w:cs="louts shamy" w:hint="cs"/>
          <w:color w:val="000000" w:themeColor="text1"/>
          <w:sz w:val="34"/>
          <w:szCs w:val="30"/>
          <w:rtl/>
        </w:rPr>
        <w:t>(</w:t>
      </w:r>
      <w:r w:rsidR="007C39BE" w:rsidRPr="00DC4B77">
        <w:rPr>
          <w:rFonts w:ascii="Traditional Arabic" w:hAnsi="Traditional Arabic" w:cs="Traditional Arabic"/>
          <w:color w:val="000000" w:themeColor="text1"/>
          <w:sz w:val="38"/>
          <w:szCs w:val="34"/>
          <w:rtl/>
        </w:rPr>
        <w:t>وَمَآ أَرۡسَلۡنَا فِي قَرۡيَة مِّن نَّذِيرٍ إِلَّا قَالَ مُتۡرَفُوهَآ إِنَّا بِمَآ أُرۡسِلۡتُم بِهِۦ كَٰفِرُونَ</w:t>
      </w:r>
      <w:r w:rsidRPr="00DC4B77">
        <w:rPr>
          <w:rFonts w:ascii="Traditional Arabic" w:hAnsi="Traditional Arabic" w:cs="Traditional Arabic"/>
          <w:color w:val="000000" w:themeColor="text1"/>
          <w:sz w:val="38"/>
          <w:szCs w:val="34"/>
          <w:rtl/>
        </w:rPr>
        <w:t>) (س</w:t>
      </w:r>
      <w:r w:rsidR="007C39BE" w:rsidRPr="00DC4B77">
        <w:rPr>
          <w:rFonts w:ascii="Traditional Arabic" w:hAnsi="Traditional Arabic" w:cs="Traditional Arabic"/>
          <w:color w:val="000000" w:themeColor="text1"/>
          <w:sz w:val="38"/>
          <w:szCs w:val="34"/>
          <w:rtl/>
        </w:rPr>
        <w:t>بأ:34</w:t>
      </w:r>
      <w:r w:rsidRPr="00DC4B77">
        <w:rPr>
          <w:rFonts w:ascii="Traditional Arabic" w:hAnsi="Traditional Arabic" w:cs="Traditional Arabic"/>
          <w:color w:val="000000" w:themeColor="text1"/>
          <w:sz w:val="38"/>
          <w:szCs w:val="34"/>
          <w:rtl/>
        </w:rPr>
        <w:t>)</w:t>
      </w:r>
      <w:r w:rsidR="007C39BE" w:rsidRPr="00DC4B77">
        <w:rPr>
          <w:rFonts w:ascii="Traditional Arabic" w:hAnsi="Traditional Arabic" w:cs="Traditional Arabic"/>
          <w:color w:val="000000" w:themeColor="text1"/>
          <w:sz w:val="38"/>
          <w:szCs w:val="34"/>
          <w:rtl/>
        </w:rPr>
        <w:t xml:space="preserve"> ، </w:t>
      </w:r>
      <w:r w:rsidRPr="00DC4B77">
        <w:rPr>
          <w:rFonts w:ascii="Traditional Arabic" w:hAnsi="Traditional Arabic" w:cs="Traditional Arabic"/>
          <w:color w:val="000000" w:themeColor="text1"/>
          <w:sz w:val="38"/>
          <w:szCs w:val="34"/>
          <w:rtl/>
        </w:rPr>
        <w:t>(</w:t>
      </w:r>
      <w:r w:rsidR="007C39BE" w:rsidRPr="00DC4B77">
        <w:rPr>
          <w:rFonts w:ascii="Traditional Arabic" w:hAnsi="Traditional Arabic" w:cs="Traditional Arabic"/>
          <w:color w:val="000000" w:themeColor="text1"/>
          <w:sz w:val="38"/>
          <w:szCs w:val="34"/>
          <w:rtl/>
        </w:rPr>
        <w:t xml:space="preserve"> ثُمَّ أَرۡسَلۡنَا رُسُلَنَا تَتۡرَاۖ كُلَّ مَا جَآءَ أُمَّة رَّسُولُهَا كَذَّبُوهُۖ </w:t>
      </w:r>
      <w:r w:rsidRPr="00DC4B77">
        <w:rPr>
          <w:rFonts w:ascii="Traditional Arabic" w:hAnsi="Traditional Arabic" w:cs="Traditional Arabic"/>
          <w:color w:val="000000" w:themeColor="text1"/>
          <w:sz w:val="38"/>
          <w:szCs w:val="34"/>
          <w:rtl/>
        </w:rPr>
        <w:t>)</w:t>
      </w:r>
      <w:r w:rsidR="007C39BE" w:rsidRPr="00DC4B77">
        <w:rPr>
          <w:rFonts w:ascii="Traditional Arabic" w:hAnsi="Traditional Arabic" w:cs="Traditional Arabic"/>
          <w:color w:val="000000" w:themeColor="text1"/>
          <w:sz w:val="38"/>
          <w:szCs w:val="34"/>
          <w:rtl/>
        </w:rPr>
        <w:t xml:space="preserve"> </w:t>
      </w:r>
      <w:r w:rsidRPr="00DC4B77">
        <w:rPr>
          <w:rFonts w:ascii="Traditional Arabic" w:hAnsi="Traditional Arabic" w:cs="Traditional Arabic"/>
          <w:color w:val="000000" w:themeColor="text1"/>
          <w:sz w:val="38"/>
          <w:szCs w:val="34"/>
          <w:rtl/>
        </w:rPr>
        <w:t>(</w:t>
      </w:r>
      <w:r w:rsidR="007C39BE" w:rsidRPr="00DC4B77">
        <w:rPr>
          <w:rFonts w:ascii="Traditional Arabic" w:hAnsi="Traditional Arabic" w:cs="Traditional Arabic"/>
          <w:color w:val="000000" w:themeColor="text1"/>
          <w:sz w:val="38"/>
          <w:szCs w:val="34"/>
          <w:rtl/>
        </w:rPr>
        <w:t>المؤمنون:44</w:t>
      </w:r>
      <w:r w:rsidRPr="00DC4B77">
        <w:rPr>
          <w:rFonts w:ascii="Traditional Arabic" w:hAnsi="Traditional Arabic" w:cs="Traditional Arabic"/>
          <w:color w:val="000000" w:themeColor="text1"/>
          <w:sz w:val="38"/>
          <w:szCs w:val="34"/>
          <w:rtl/>
        </w:rPr>
        <w:t>)</w:t>
      </w:r>
      <w:r w:rsidR="007C39BE" w:rsidRPr="00DC4B77">
        <w:rPr>
          <w:rFonts w:ascii="Traditional Arabic" w:hAnsi="Traditional Arabic" w:cs="Traditional Arabic"/>
          <w:color w:val="000000" w:themeColor="text1"/>
          <w:sz w:val="38"/>
          <w:szCs w:val="34"/>
          <w:rtl/>
        </w:rPr>
        <w:t xml:space="preserve">. </w:t>
      </w:r>
      <w:r w:rsidR="00E02A6C" w:rsidRPr="00DC4B77">
        <w:rPr>
          <w:rFonts w:ascii="Traditional Arabic" w:hAnsi="Traditional Arabic" w:cs="Traditional Arabic"/>
          <w:color w:val="000000" w:themeColor="text1"/>
          <w:sz w:val="38"/>
          <w:szCs w:val="34"/>
          <w:rtl/>
        </w:rPr>
        <w:t>(</w:t>
      </w:r>
      <w:r w:rsidR="007C39BE" w:rsidRPr="00DC4B77">
        <w:rPr>
          <w:rFonts w:ascii="Traditional Arabic" w:hAnsi="Traditional Arabic" w:cs="Traditional Arabic"/>
          <w:color w:val="000000" w:themeColor="text1"/>
          <w:sz w:val="38"/>
          <w:szCs w:val="34"/>
          <w:rtl/>
        </w:rPr>
        <w:t>وَجَحَدُواْ بِهَا وَٱسۡتَيۡقَنَتۡهَآ أَنفُسُهُمۡ ظُلۡم</w:t>
      </w:r>
      <w:r w:rsidR="00E02A6C" w:rsidRPr="00DC4B77">
        <w:rPr>
          <w:rFonts w:ascii="Traditional Arabic" w:hAnsi="Traditional Arabic" w:cs="Traditional Arabic"/>
          <w:color w:val="000000" w:themeColor="text1"/>
          <w:sz w:val="38"/>
          <w:szCs w:val="34"/>
          <w:rtl/>
        </w:rPr>
        <w:t>ً</w:t>
      </w:r>
      <w:r w:rsidR="007C39BE" w:rsidRPr="00DC4B77">
        <w:rPr>
          <w:rFonts w:ascii="Traditional Arabic" w:hAnsi="Traditional Arabic" w:cs="Traditional Arabic"/>
          <w:color w:val="000000" w:themeColor="text1"/>
          <w:sz w:val="38"/>
          <w:szCs w:val="34"/>
          <w:rtl/>
        </w:rPr>
        <w:t>ا وَعُلُوّ</w:t>
      </w:r>
      <w:r w:rsidR="00E02A6C" w:rsidRPr="00DC4B77">
        <w:rPr>
          <w:rFonts w:ascii="Traditional Arabic" w:hAnsi="Traditional Arabic" w:cs="Traditional Arabic"/>
          <w:color w:val="000000" w:themeColor="text1"/>
          <w:sz w:val="38"/>
          <w:szCs w:val="34"/>
          <w:rtl/>
        </w:rPr>
        <w:t>ً</w:t>
      </w:r>
      <w:r w:rsidR="007C39BE" w:rsidRPr="00DC4B77">
        <w:rPr>
          <w:rFonts w:ascii="Traditional Arabic" w:hAnsi="Traditional Arabic" w:cs="Traditional Arabic"/>
          <w:color w:val="000000" w:themeColor="text1"/>
          <w:sz w:val="38"/>
          <w:szCs w:val="34"/>
          <w:rtl/>
        </w:rPr>
        <w:t>اۚ فَٱنظُرۡ كَيۡفَ كَانَ عَٰقِبَةُ ٱلۡمُفۡسِدِينَ</w:t>
      </w:r>
      <w:r w:rsidR="00E02A6C" w:rsidRPr="00DC4B77">
        <w:rPr>
          <w:rFonts w:ascii="Traditional Arabic" w:hAnsi="Traditional Arabic" w:cs="Traditional Arabic"/>
          <w:color w:val="000000" w:themeColor="text1"/>
          <w:sz w:val="38"/>
          <w:szCs w:val="34"/>
          <w:rtl/>
        </w:rPr>
        <w:t>) (</w:t>
      </w:r>
      <w:r w:rsidR="007C39BE" w:rsidRPr="00DC4B77">
        <w:rPr>
          <w:rFonts w:ascii="Traditional Arabic" w:hAnsi="Traditional Arabic" w:cs="Traditional Arabic"/>
          <w:color w:val="000000" w:themeColor="text1"/>
          <w:sz w:val="38"/>
          <w:szCs w:val="34"/>
          <w:rtl/>
        </w:rPr>
        <w:t>النمل:14</w:t>
      </w:r>
      <w:r w:rsidR="00E02A6C" w:rsidRPr="00DC4B77">
        <w:rPr>
          <w:rFonts w:ascii="Traditional Arabic" w:hAnsi="Traditional Arabic" w:cs="Traditional Arabic"/>
          <w:color w:val="000000" w:themeColor="text1"/>
          <w:sz w:val="38"/>
          <w:szCs w:val="34"/>
          <w:rtl/>
        </w:rPr>
        <w:t>)</w:t>
      </w:r>
      <w:r w:rsidR="007C39BE" w:rsidRPr="00DC4B77">
        <w:rPr>
          <w:rFonts w:ascii="Traditional Arabic" w:hAnsi="Traditional Arabic" w:cs="Traditional Arabic"/>
          <w:color w:val="000000" w:themeColor="text1"/>
          <w:sz w:val="38"/>
          <w:szCs w:val="34"/>
          <w:rtl/>
        </w:rPr>
        <w:t>.</w:t>
      </w:r>
      <w:r w:rsidR="007C39BE" w:rsidRPr="00DC4B77">
        <w:rPr>
          <w:rFonts w:ascii="Traditional Arabic" w:hAnsi="Traditional Arabic" w:cs="louts shamy"/>
          <w:color w:val="000000" w:themeColor="text1"/>
          <w:sz w:val="38"/>
          <w:szCs w:val="34"/>
          <w:rtl/>
        </w:rPr>
        <w:t xml:space="preserve"> </w:t>
      </w:r>
    </w:p>
    <w:p w14:paraId="3F707100" w14:textId="77777777" w:rsidR="007C39BE" w:rsidRPr="00DC4B77" w:rsidRDefault="007C39BE" w:rsidP="00BD51D2">
      <w:pPr>
        <w:widowControl w:val="0"/>
        <w:spacing w:after="60" w:line="216" w:lineRule="auto"/>
        <w:ind w:firstLine="284"/>
        <w:jc w:val="both"/>
        <w:rPr>
          <w:rFonts w:ascii="Lotus Linotype" w:hAnsi="Lotus Linotype" w:cs="Arial"/>
          <w:color w:val="000000" w:themeColor="text1"/>
          <w:sz w:val="28"/>
          <w:szCs w:val="22"/>
        </w:rPr>
      </w:pPr>
      <w:r w:rsidRPr="00DC4B77">
        <w:rPr>
          <w:rFonts w:ascii="Traditional Arabic" w:hAnsi="Traditional Arabic" w:cs="louts shamy"/>
          <w:color w:val="000000" w:themeColor="text1"/>
          <w:sz w:val="34"/>
          <w:szCs w:val="30"/>
          <w:shd w:val="clear" w:color="auto" w:fill="FFFFFF"/>
          <w:rtl/>
          <w:lang w:eastAsia="en-US"/>
        </w:rPr>
        <w:t>فهل جهل العقاد هذه الحقيقة الكبرى التي لم يخلو منها زمان ولا مكان؟!، أم أنها أفكار المستشرقين تشبَّع بها، وراح يقرأ من خلالها السيرة النبوية؟!</w:t>
      </w:r>
    </w:p>
    <w:p w14:paraId="2566BAD4" w14:textId="77777777" w:rsidR="005C69A0" w:rsidRPr="00DC4B77" w:rsidRDefault="007C39BE" w:rsidP="00BD51D2">
      <w:pPr>
        <w:widowControl w:val="0"/>
        <w:spacing w:after="60" w:line="216" w:lineRule="auto"/>
        <w:ind w:firstLine="284"/>
        <w:jc w:val="both"/>
        <w:rPr>
          <w:rFonts w:ascii="Traditional Arabic" w:hAnsi="Traditional Arabic" w:cs="louts shamy"/>
          <w:color w:val="000000" w:themeColor="text1"/>
          <w:sz w:val="32"/>
          <w:szCs w:val="30"/>
          <w:rtl/>
        </w:rPr>
      </w:pPr>
      <w:r w:rsidRPr="00DC4B77">
        <w:rPr>
          <w:rFonts w:ascii="Traditional Arabic" w:hAnsi="Traditional Arabic" w:cs="louts shamy"/>
          <w:color w:val="000000" w:themeColor="text1"/>
          <w:sz w:val="32"/>
          <w:szCs w:val="30"/>
          <w:rtl/>
        </w:rPr>
        <w:t xml:space="preserve">الحقيقة أن عبّاس العقّاد تبنى أفكار المتطرفين من المستشرقين، ويظهر ذلك في  </w:t>
      </w:r>
      <w:r w:rsidRPr="00DC4B77">
        <w:rPr>
          <w:rFonts w:ascii="Traditional Arabic" w:hAnsi="Traditional Arabic" w:cs="louts shamy"/>
          <w:color w:val="000000" w:themeColor="text1"/>
          <w:sz w:val="32"/>
          <w:szCs w:val="30"/>
          <w:rtl/>
        </w:rPr>
        <w:lastRenderedPageBreak/>
        <w:t>تفسيره لتفاعلات السيرة النبوية من خلال الإطار القبلي؛ فعند العقاد أن هذا مجافٍ لأهله ولذا خالفهم وآمن حين كفروا، وهؤلاء منافسون لبني هاشم ولذا لم يؤمنوا، وأم المؤمنين عائشة تريد طلحة خليفة للمسلمين لأنه من بني عمومتها، وأهل الشورى انقسموا على خلفية القرابة بين علي وعثمان؛ وحين يتحدث عن أحدٍ من بني أمية يصور لمن يقرأ وكأن بني أمية هم الذين كفروا وصدوا عن سبيل الله، والآن حال حديثه عن خالد بن الوليد يصور جبهة الكفر</w:t>
      </w:r>
      <w:r w:rsidR="00005D5A" w:rsidRPr="00DC4B77">
        <w:rPr>
          <w:rFonts w:ascii="Traditional Arabic" w:hAnsi="Traditional Arabic" w:cs="louts shamy" w:hint="cs"/>
          <w:color w:val="000000" w:themeColor="text1"/>
          <w:sz w:val="32"/>
          <w:szCs w:val="30"/>
          <w:rtl/>
        </w:rPr>
        <w:t xml:space="preserve"> والصد عن سبيل الله</w:t>
      </w:r>
      <w:r w:rsidRPr="00DC4B77">
        <w:rPr>
          <w:rFonts w:ascii="Traditional Arabic" w:hAnsi="Traditional Arabic" w:cs="louts shamy"/>
          <w:color w:val="000000" w:themeColor="text1"/>
          <w:sz w:val="32"/>
          <w:szCs w:val="30"/>
          <w:rtl/>
        </w:rPr>
        <w:t xml:space="preserve"> وكأنْ ليس فيها إلا بني مخزوم..!!</w:t>
      </w:r>
    </w:p>
    <w:p w14:paraId="57ABF274" w14:textId="11B4D70F" w:rsidR="007C39BE" w:rsidRPr="00DC4B77" w:rsidRDefault="007C39BE" w:rsidP="00BD51D2">
      <w:pPr>
        <w:widowControl w:val="0"/>
        <w:spacing w:after="60" w:line="216" w:lineRule="auto"/>
        <w:ind w:firstLine="284"/>
        <w:jc w:val="both"/>
        <w:rPr>
          <w:rFonts w:ascii="Traditional Arabic" w:hAnsi="Traditional Arabic" w:cs="louts shamy"/>
          <w:b/>
          <w:bCs/>
          <w:color w:val="000000" w:themeColor="text1"/>
          <w:sz w:val="32"/>
          <w:szCs w:val="30"/>
          <w:rtl/>
        </w:rPr>
      </w:pPr>
      <w:r w:rsidRPr="00DC4B77">
        <w:rPr>
          <w:rFonts w:ascii="Traditional Arabic" w:hAnsi="Traditional Arabic" w:cs="louts shamy"/>
          <w:b/>
          <w:bCs/>
          <w:color w:val="000000" w:themeColor="text1"/>
          <w:sz w:val="32"/>
          <w:szCs w:val="30"/>
          <w:rtl/>
        </w:rPr>
        <w:t>ما يهمني هنا هو بيان مدى</w:t>
      </w:r>
      <w:r w:rsidRPr="00DC4B77">
        <w:rPr>
          <w:rFonts w:ascii="Traditional Arabic" w:hAnsi="Traditional Arabic" w:cs="louts shamy"/>
          <w:color w:val="000000" w:themeColor="text1"/>
          <w:sz w:val="32"/>
          <w:szCs w:val="30"/>
          <w:rtl/>
        </w:rPr>
        <w:t xml:space="preserve"> </w:t>
      </w:r>
      <w:r w:rsidRPr="00DC4B77">
        <w:rPr>
          <w:rFonts w:ascii="Traditional Arabic" w:hAnsi="Traditional Arabic" w:cs="louts shamy"/>
          <w:b/>
          <w:bCs/>
          <w:color w:val="000000" w:themeColor="text1"/>
          <w:sz w:val="32"/>
          <w:szCs w:val="30"/>
          <w:rtl/>
        </w:rPr>
        <w:t>تغلغل أفكار المستشرقين في الحالة الإسلامية، فهذا هو عباس العقاد مقدمًا بين المفكرين العرب، بل ويعد من المنتسبين، بشكلٍ ما، للحالة ال</w:t>
      </w:r>
      <w:r w:rsidR="00561B33" w:rsidRPr="00DC4B77">
        <w:rPr>
          <w:rFonts w:ascii="Traditional Arabic" w:hAnsi="Traditional Arabic" w:cs="louts shamy" w:hint="cs"/>
          <w:b/>
          <w:bCs/>
          <w:color w:val="000000" w:themeColor="text1"/>
          <w:sz w:val="32"/>
          <w:szCs w:val="30"/>
          <w:rtl/>
        </w:rPr>
        <w:t>دينية</w:t>
      </w:r>
      <w:r w:rsidRPr="00DC4B77">
        <w:rPr>
          <w:rFonts w:ascii="Traditional Arabic" w:hAnsi="Traditional Arabic" w:cs="louts shamy"/>
          <w:b/>
          <w:bCs/>
          <w:color w:val="000000" w:themeColor="text1"/>
          <w:sz w:val="32"/>
          <w:szCs w:val="30"/>
          <w:rtl/>
        </w:rPr>
        <w:t xml:space="preserve"> ومع ذلك يتبنى أفكار المستشرقين كليةً، أو بالأحرى تمر من خلاله أفكار المستشرقين. </w:t>
      </w:r>
    </w:p>
    <w:p w14:paraId="7A8123BB" w14:textId="3551F487" w:rsidR="007C39BE" w:rsidRPr="00DC4B77" w:rsidRDefault="007C39BE" w:rsidP="00922604">
      <w:pPr>
        <w:pStyle w:val="Heading2"/>
        <w:spacing w:after="60"/>
        <w:rPr>
          <w:color w:val="000000" w:themeColor="text1"/>
          <w:sz w:val="34"/>
          <w:szCs w:val="30"/>
          <w:rtl/>
        </w:rPr>
      </w:pPr>
      <w:bookmarkStart w:id="120" w:name="_Toc173116209"/>
      <w:r w:rsidRPr="00DC4B77">
        <w:rPr>
          <w:color w:val="000000" w:themeColor="text1"/>
          <w:sz w:val="34"/>
          <w:szCs w:val="30"/>
          <w:rtl/>
        </w:rPr>
        <w:t>الفتوحات العربية!!</w:t>
      </w:r>
      <w:bookmarkEnd w:id="120"/>
    </w:p>
    <w:p w14:paraId="4AFB9DA0" w14:textId="579CCB53" w:rsidR="000C0946" w:rsidRPr="00DC4B77" w:rsidRDefault="007C39BE"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أجمعت كتب السير على وصف حركة التمدد التي ظهرت في عهد الخلفاء الراشدين ومَن بعدهم </w:t>
      </w:r>
      <w:r w:rsidRPr="00DC4B77">
        <w:rPr>
          <w:rFonts w:ascii="Traditional Arabic" w:hAnsi="Traditional Arabic" w:cs="louts shamy"/>
          <w:color w:val="000000" w:themeColor="text1"/>
          <w:sz w:val="34"/>
          <w:szCs w:val="30"/>
          <w:shd w:val="clear" w:color="auto" w:fill="FFFFFF"/>
          <w:rtl/>
          <w:lang w:eastAsia="en-US"/>
        </w:rPr>
        <w:t xml:space="preserve">بـالفتوحات الإسلامية، بخلاف المستشرقين، ومن تبعهم، الذين وصفوها بأنها فتوحات عربية، ووافقهم عباس العقاد، </w:t>
      </w:r>
      <w:r w:rsidRPr="00DC4B77">
        <w:rPr>
          <w:rFonts w:ascii="Traditional Arabic" w:hAnsi="Traditional Arabic" w:cs="louts shamy"/>
          <w:color w:val="000000" w:themeColor="text1"/>
          <w:sz w:val="34"/>
          <w:szCs w:val="30"/>
          <w:rtl/>
        </w:rPr>
        <w:t>يقول: "وانتصر العرب"، "جيش العرب"</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35"/>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"لكن حركة العرب حركة إنشاء ونماء".. فهي عنده عربية تكمل مسيرة العرب في الجاهلية، يقول: "وهناك حلقات من الحوادث تسوغ لنا أن نعتبر حرب فارس الثانية امتدادًا للواقعة الأولى بذي قار، أو استئنافًا لتلك الواقعة"</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36"/>
      </w:r>
      <w:r w:rsidR="00A86A47" w:rsidRPr="00291CAC">
        <w:rPr>
          <w:rStyle w:val="FootnoteReference"/>
          <w:rFonts w:ascii="louts shamy" w:hAnsi="louts shamy" w:cs="louts shamy"/>
          <w:color w:val="000000" w:themeColor="text1"/>
          <w:sz w:val="32"/>
          <w:szCs w:val="32"/>
          <w:rtl/>
        </w:rPr>
        <w:t>)</w:t>
      </w:r>
      <w:r w:rsidR="000C0946" w:rsidRPr="00DC4B77">
        <w:rPr>
          <w:rFonts w:ascii="Traditional Arabic" w:hAnsi="Traditional Arabic" w:cs="louts shamy" w:hint="cs"/>
          <w:color w:val="000000" w:themeColor="text1"/>
          <w:sz w:val="34"/>
          <w:szCs w:val="30"/>
          <w:rtl/>
        </w:rPr>
        <w:t>!!</w:t>
      </w:r>
    </w:p>
    <w:p w14:paraId="5CA3A178" w14:textId="77777777" w:rsidR="005C69A0" w:rsidRPr="00DC4B77" w:rsidRDefault="007C39BE"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lastRenderedPageBreak/>
        <w:t xml:space="preserve"> والفرق جوهري فنحن نعدها دعوة للناس للدخول في دين الله، والمستشرقون، ومعهم عباس، يعتبرونها تمددًا للعرب والعروبة!</w:t>
      </w:r>
    </w:p>
    <w:p w14:paraId="5463DABC" w14:textId="77777777" w:rsidR="005C69A0" w:rsidRPr="00DC4B77" w:rsidRDefault="007C39BE"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وحتى تستيقن من أنه لم يكن يرى تأثيرًا للوحي في البعثة النبوية، وأنه يراها كلها عربية وقامت على يد "عباقرة" أعرض عليك تفسيره لانتصار المسلمين</w:t>
      </w:r>
      <w:r w:rsidR="000C0946"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العرب على حد قوله</w:t>
      </w:r>
      <w:r w:rsidR="000C0946"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على الفرس والروم.</w:t>
      </w:r>
    </w:p>
    <w:p w14:paraId="61AB042F" w14:textId="77777777" w:rsidR="005C69A0" w:rsidRPr="00DC4B77" w:rsidRDefault="007C39BE"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يذكر أن العامل الأساسي في النصر والهزيمة هو الخبرة بالفنون العسكرية، يقول بأن العرب كانوا أخبر وأقدر من الفرس والروم ولذا انتصروا عليهم!! ويقول: "كتب النصر لأولى الفريقين به في ميزان الفن العسكري الذي يشمل جميع المرجحات"</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37"/>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ويقول: "وفرة نصيب العرب يومئذٍ من أقطاب</w:t>
      </w:r>
      <w:r w:rsidRPr="00DC4B77">
        <w:rPr>
          <w:rFonts w:ascii="Lotus Linotype" w:hAnsi="Lotus Linotype" w:cs="louts shamy"/>
          <w:color w:val="000000" w:themeColor="text1"/>
          <w:sz w:val="30"/>
          <w:szCs w:val="30"/>
          <w:rtl/>
        </w:rPr>
        <w:t xml:space="preserve"> </w:t>
      </w:r>
      <w:r w:rsidRPr="00DC4B77">
        <w:rPr>
          <w:rFonts w:ascii="Lotus Linotype" w:hAnsi="Lotus Linotype" w:cs="louts shamy"/>
          <w:color w:val="000000" w:themeColor="text1"/>
          <w:sz w:val="28"/>
          <w:szCs w:val="30"/>
          <w:rtl/>
        </w:rPr>
        <w:t xml:space="preserve">الرجال </w:t>
      </w:r>
      <w:r w:rsidRPr="00DC4B77">
        <w:rPr>
          <w:rFonts w:ascii="Traditional Arabic" w:hAnsi="Traditional Arabic" w:cs="louts shamy"/>
          <w:color w:val="000000" w:themeColor="text1"/>
          <w:sz w:val="34"/>
          <w:szCs w:val="30"/>
          <w:rtl/>
        </w:rPr>
        <w:t>ذوي الحنكة والنظر البعيد، وإنهم قد ظهروا لأنهم كانوا على أهبة في هذا الباب حُرِمتها كلتا الدولتين"</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38"/>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w:t>
      </w:r>
      <w:r w:rsidRPr="00DC4B77">
        <w:rPr>
          <w:rFonts w:ascii="Lotus Linotype" w:hAnsi="Lotus Linotype" w:cs="louts shamy"/>
          <w:color w:val="000000" w:themeColor="text1"/>
          <w:sz w:val="28"/>
          <w:szCs w:val="30"/>
          <w:rtl/>
        </w:rPr>
        <w:t xml:space="preserve"> </w:t>
      </w:r>
      <w:r w:rsidRPr="00DC4B77">
        <w:rPr>
          <w:rFonts w:ascii="Traditional Arabic" w:hAnsi="Traditional Arabic" w:cs="louts shamy"/>
          <w:color w:val="000000" w:themeColor="text1"/>
          <w:sz w:val="34"/>
          <w:szCs w:val="30"/>
          <w:rtl/>
        </w:rPr>
        <w:t>وفي ذات السياق يشكك في أمر العدد، بما يشي بأن المسلمين كانوا هم الأكثر أو مماثلين للفرس والروم في العدد مع أن المعارك نقلت بتفاصيلها وفيها أن المسلمين كانوا أقل في العدد والعتاد من غيرهم!!</w:t>
      </w:r>
    </w:p>
    <w:p w14:paraId="4F4EAB6B" w14:textId="537BAF2B" w:rsidR="007C39BE" w:rsidRPr="00DC4B77" w:rsidRDefault="007C39BE"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يقول: جَمَعَ العربُ بين جميع فنون القتال التي يمارسها أهل البادية والتي يمارسها أهل المدن، ويستشهد بالمناذرة والغساسنة، يقول بأن هذه القبائل جمعت بين خبرة البدو في حرب العصابات وخبرة أهل المدن في الحروب النظامية؛ وكأن الغساسنة والمناذرة حاربوا مع المسلمين ضد الفرس والروم!!</w:t>
      </w:r>
    </w:p>
    <w:p w14:paraId="4AFBEEF2" w14:textId="77777777" w:rsidR="005C69A0" w:rsidRPr="00DC4B77" w:rsidRDefault="007C39BE" w:rsidP="000231BE">
      <w:pPr>
        <w:widowControl w:val="0"/>
        <w:spacing w:after="12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وهذه جرأة على الكذب، أو على التحدث بغير علم. </w:t>
      </w:r>
    </w:p>
    <w:p w14:paraId="7FC5EFFE" w14:textId="69BEBA90" w:rsidR="000231BE" w:rsidRPr="00DC4B77" w:rsidRDefault="007C39BE" w:rsidP="000231BE">
      <w:pPr>
        <w:widowControl w:val="0"/>
        <w:spacing w:after="120" w:line="228"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هذه القبائل كانت حربًا على الإسلام وأهله، قاتلوا المسلمين في "مؤتة" و"تبوك" </w:t>
      </w:r>
      <w:r w:rsidRPr="00DC4B77">
        <w:rPr>
          <w:rFonts w:ascii="Traditional Arabic" w:hAnsi="Traditional Arabic" w:cs="louts shamy"/>
          <w:color w:val="000000" w:themeColor="text1"/>
          <w:sz w:val="34"/>
          <w:szCs w:val="30"/>
          <w:rtl/>
        </w:rPr>
        <w:lastRenderedPageBreak/>
        <w:t>و"اليرموك" و"فتوحات العراق" و"وفتوحات الشام"؛ بمعنى أن خبرتهم القتالية كانت على المسلمين وليست معهم.. كانوا يحاربون خالدًا والصحابة مع الفرس والروم، لا أنهم يحاربون في صف الصحابة</w:t>
      </w:r>
      <w:r w:rsidR="00F908CB" w:rsidRPr="00DC4B77">
        <w:rPr>
          <w:rFonts w:ascii="Traditional Arabic" w:hAnsi="Traditional Arabic" w:cs="louts shamy"/>
          <w:color w:val="000000" w:themeColor="text1"/>
          <w:sz w:val="36"/>
          <w:szCs w:val="32"/>
          <w:lang w:bidi="ar-EG"/>
        </w:rPr>
        <w:sym w:font="AGA Arabesque" w:char="F079"/>
      </w:r>
      <w:r w:rsidRPr="00DC4B77">
        <w:rPr>
          <w:rFonts w:ascii="Traditional Arabic" w:hAnsi="Traditional Arabic" w:cs="louts shamy"/>
          <w:color w:val="000000" w:themeColor="text1"/>
          <w:sz w:val="34"/>
          <w:szCs w:val="30"/>
          <w:rtl/>
        </w:rPr>
        <w:t>. فانظر كيف جهله؟، أو كيف يقلب الحقائق!!</w:t>
      </w:r>
    </w:p>
    <w:p w14:paraId="2E6E9B2F" w14:textId="5401C6FF" w:rsidR="007C39BE" w:rsidRPr="00DC4B77" w:rsidRDefault="007C39BE" w:rsidP="000231BE">
      <w:pPr>
        <w:widowControl w:val="0"/>
        <w:spacing w:after="120" w:line="228" w:lineRule="auto"/>
        <w:ind w:firstLine="284"/>
        <w:jc w:val="both"/>
        <w:rPr>
          <w:rFonts w:ascii="Lotus Linotype" w:hAnsi="Lotus Linotype" w:cs="louts shamy"/>
          <w:color w:val="000000" w:themeColor="text1"/>
          <w:sz w:val="28"/>
          <w:szCs w:val="30"/>
          <w:rtl/>
        </w:rPr>
      </w:pPr>
      <w:r w:rsidRPr="00DC4B77">
        <w:rPr>
          <w:rFonts w:ascii="Traditional Arabic" w:hAnsi="Traditional Arabic" w:cs="louts shamy"/>
          <w:color w:val="000000" w:themeColor="text1"/>
          <w:sz w:val="34"/>
          <w:szCs w:val="30"/>
          <w:rtl/>
        </w:rPr>
        <w:t>ويقول بأن قريشًا تعلمت علم العالمين في الحرب؛ إذ كانت تنتقل إلى العرب وينتقل العرب إليها، "فقلما غاب عنها علم عربي وصل إليه أبناء الحواضر والبوادي باجتهادهم واختبارهم، أو وصلوا إليه بالقدوة والسماع عن الأمم الأجنبية</w:t>
      </w:r>
      <w:r w:rsidRPr="00DC4B77">
        <w:rPr>
          <w:rFonts w:ascii="Lotus Linotype" w:hAnsi="Lotus Linotype" w:hint="cs"/>
          <w:color w:val="000000" w:themeColor="text1"/>
          <w:sz w:val="28"/>
          <w:szCs w:val="30"/>
          <w:rtl/>
        </w:rPr>
        <w:t>"</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39"/>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28"/>
          <w:szCs w:val="30"/>
          <w:rtl/>
        </w:rPr>
        <w:t>!!</w:t>
      </w:r>
    </w:p>
    <w:p w14:paraId="6444291F" w14:textId="40FA29B6" w:rsidR="007C39BE" w:rsidRPr="00DC4B77" w:rsidRDefault="007C39BE"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وهذا محض خيال فقريش كانت ترحل إلى الأسواق تحمل البضائع</w:t>
      </w:r>
      <w:r w:rsidR="008807F4" w:rsidRPr="00DC4B77">
        <w:rPr>
          <w:rFonts w:ascii="Traditional Arabic" w:hAnsi="Traditional Arabic" w:cs="louts shamy" w:hint="cs"/>
          <w:color w:val="000000" w:themeColor="text1"/>
          <w:sz w:val="34"/>
          <w:szCs w:val="30"/>
          <w:rtl/>
        </w:rPr>
        <w:t xml:space="preserve"> بحثًا </w:t>
      </w:r>
      <w:r w:rsidRPr="00DC4B77">
        <w:rPr>
          <w:rFonts w:ascii="Traditional Arabic" w:hAnsi="Traditional Arabic" w:cs="louts shamy"/>
          <w:color w:val="000000" w:themeColor="text1"/>
          <w:sz w:val="34"/>
          <w:szCs w:val="30"/>
          <w:rtl/>
        </w:rPr>
        <w:t>عن المال، ويأتيها العرب محرمين لحج بيت الله الحرام. وكانت قريش أ</w:t>
      </w:r>
      <w:r w:rsidR="008807F4"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م</w:t>
      </w:r>
      <w:r w:rsidR="008807F4"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ية لا تقرأ ولا تكتب، وما كان لها جيش نظامي، ولا قائد عام، فضلاً عن علمٍ بالفنون العسكرية، وه</w:t>
      </w:r>
      <w:r w:rsidR="008807F4"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ز</w:t>
      </w:r>
      <w:r w:rsidR="008807F4"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مت في أكثر حروب الفجار التي خاضتها. وهكذا كان حال باقي قبائل كنانة وقيس وأبناء عمومتهم من ربيعة بن نزار بن معد بن عدنان، وإخوانهم في اللغة من أهل اليمن، باستثناء ما دخل في حلف الفرس "اللخميين"، أو في حلف الروم "الغساسنة" وأولئك كانوا حربًا على الإسلام وفيهم كانت </w:t>
      </w:r>
      <w:r w:rsidR="005E3EC8" w:rsidRPr="00DC4B77">
        <w:rPr>
          <w:rFonts w:ascii="Traditional Arabic" w:hAnsi="Traditional Arabic" w:cs="louts shamy" w:hint="cs"/>
          <w:color w:val="000000" w:themeColor="text1"/>
          <w:sz w:val="34"/>
          <w:szCs w:val="30"/>
          <w:rtl/>
        </w:rPr>
        <w:t xml:space="preserve">بداية </w:t>
      </w:r>
      <w:r w:rsidRPr="00DC4B77">
        <w:rPr>
          <w:rFonts w:ascii="Traditional Arabic" w:hAnsi="Traditional Arabic" w:cs="louts shamy"/>
          <w:color w:val="000000" w:themeColor="text1"/>
          <w:sz w:val="34"/>
          <w:szCs w:val="30"/>
          <w:rtl/>
        </w:rPr>
        <w:t>الفتوحات</w:t>
      </w:r>
      <w:r w:rsidR="005E3EC8" w:rsidRPr="00DC4B77">
        <w:rPr>
          <w:rFonts w:ascii="Traditional Arabic" w:hAnsi="Traditional Arabic" w:cs="louts shamy" w:hint="cs"/>
          <w:color w:val="000000" w:themeColor="text1"/>
          <w:sz w:val="34"/>
          <w:szCs w:val="30"/>
          <w:rtl/>
        </w:rPr>
        <w:t xml:space="preserve"> الإسلامية</w:t>
      </w:r>
      <w:r w:rsidRPr="00DC4B77">
        <w:rPr>
          <w:rFonts w:ascii="Traditional Arabic" w:hAnsi="Traditional Arabic" w:cs="louts shamy"/>
          <w:color w:val="000000" w:themeColor="text1"/>
          <w:sz w:val="34"/>
          <w:szCs w:val="30"/>
          <w:rtl/>
        </w:rPr>
        <w:t>. وقريش وقبائل العرب كانوا يج</w:t>
      </w:r>
      <w:r w:rsidR="008807F4" w:rsidRPr="00DC4B77">
        <w:rPr>
          <w:rFonts w:ascii="Traditional Arabic" w:hAnsi="Traditional Arabic" w:cs="louts shamy" w:hint="cs"/>
          <w:color w:val="000000" w:themeColor="text1"/>
          <w:sz w:val="34"/>
          <w:szCs w:val="30"/>
          <w:rtl/>
        </w:rPr>
        <w:t>ت</w:t>
      </w:r>
      <w:r w:rsidRPr="00DC4B77">
        <w:rPr>
          <w:rFonts w:ascii="Traditional Arabic" w:hAnsi="Traditional Arabic" w:cs="louts shamy"/>
          <w:color w:val="000000" w:themeColor="text1"/>
          <w:sz w:val="34"/>
          <w:szCs w:val="30"/>
          <w:rtl/>
        </w:rPr>
        <w:t xml:space="preserve">معون للحرب بالتنادي لا بأوامر نظامية، وهذا الأمر شديد الوضوح في خروجهم لبدر وأحد وغيرهما. </w:t>
      </w:r>
    </w:p>
    <w:p w14:paraId="25EA7C4E" w14:textId="77777777" w:rsidR="007C39BE" w:rsidRPr="00DC4B77" w:rsidRDefault="007C39BE" w:rsidP="00BD51D2">
      <w:pPr>
        <w:widowControl w:val="0"/>
        <w:spacing w:after="60" w:line="216" w:lineRule="auto"/>
        <w:ind w:firstLine="284"/>
        <w:jc w:val="both"/>
        <w:rPr>
          <w:rFonts w:ascii="Traditional Arabic" w:hAnsi="Traditional Arabic" w:cs="louts shamy"/>
          <w:color w:val="000000" w:themeColor="text1"/>
          <w:sz w:val="34"/>
          <w:szCs w:val="30"/>
          <w:rtl/>
        </w:rPr>
      </w:pPr>
    </w:p>
    <w:p w14:paraId="14ACB19B" w14:textId="6AA7B833" w:rsidR="007C39BE" w:rsidRPr="00DC4B77" w:rsidRDefault="00980706" w:rsidP="00E10101">
      <w:pPr>
        <w:widowControl w:val="0"/>
        <w:spacing w:after="60" w:line="216" w:lineRule="auto"/>
        <w:jc w:val="center"/>
        <w:rPr>
          <w:rFonts w:ascii="Traditional Arabic" w:hAnsi="Traditional Arabic" w:cs="louts shamy"/>
          <w:color w:val="000000" w:themeColor="text1"/>
          <w:sz w:val="34"/>
          <w:szCs w:val="30"/>
          <w:rtl/>
        </w:rPr>
      </w:pPr>
      <w:r w:rsidRPr="00DC4B77">
        <w:rPr>
          <w:rFonts w:ascii="Lotus Linotype" w:hAnsi="Lotus Linotype" w:cs="Lotus Linotype"/>
          <w:b/>
          <w:bCs/>
          <w:noProof/>
          <w:color w:val="000000" w:themeColor="text1"/>
          <w:sz w:val="26"/>
          <w:szCs w:val="26"/>
          <w:lang w:eastAsia="en-US"/>
        </w:rPr>
        <w:drawing>
          <wp:inline distT="0" distB="0" distL="0" distR="0" wp14:anchorId="7DFC0535" wp14:editId="4860AE13">
            <wp:extent cx="1303020" cy="342900"/>
            <wp:effectExtent l="0" t="0" r="0" b="0"/>
            <wp:docPr id="18" name="صورة 18"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2"/>
                    <pic:cNvPicPr>
                      <a:picLocks noChangeAspect="1" noChangeArrowheads="1"/>
                    </pic:cNvPicPr>
                  </pic:nvPicPr>
                  <pic:blipFill>
                    <a:blip r:embed="rId15">
                      <a:extLst>
                        <a:ext uri="{28A0092B-C50C-407E-A947-70E740481C1C}">
                          <a14:useLocalDpi xmlns:a14="http://schemas.microsoft.com/office/drawing/2010/main" val="0"/>
                        </a:ext>
                      </a:extLst>
                    </a:blip>
                    <a:srcRect l="23341" t="-2370" r="25160" b="-5309"/>
                    <a:stretch>
                      <a:fillRect/>
                    </a:stretch>
                  </pic:blipFill>
                  <pic:spPr bwMode="auto">
                    <a:xfrm>
                      <a:off x="0" y="0"/>
                      <a:ext cx="1306957" cy="343936"/>
                    </a:xfrm>
                    <a:prstGeom prst="rect">
                      <a:avLst/>
                    </a:prstGeom>
                    <a:noFill/>
                    <a:ln>
                      <a:noFill/>
                    </a:ln>
                  </pic:spPr>
                </pic:pic>
              </a:graphicData>
            </a:graphic>
          </wp:inline>
        </w:drawing>
      </w:r>
    </w:p>
    <w:p w14:paraId="40263A2F" w14:textId="4BBBB083" w:rsidR="005C69A0" w:rsidRPr="00DC4B77" w:rsidRDefault="005C69A0" w:rsidP="00BD51D2">
      <w:pPr>
        <w:bidi w:val="0"/>
        <w:spacing w:after="60" w:line="216" w:lineRule="auto"/>
        <w:rPr>
          <w:rFonts w:ascii="Traditional Arabic" w:hAnsi="Traditional Arabic" w:cs="louts shamy"/>
          <w:color w:val="000000" w:themeColor="text1"/>
          <w:sz w:val="34"/>
          <w:szCs w:val="30"/>
        </w:rPr>
      </w:pPr>
      <w:r w:rsidRPr="00DC4B77">
        <w:rPr>
          <w:rFonts w:ascii="Traditional Arabic" w:hAnsi="Traditional Arabic" w:cs="louts shamy"/>
          <w:color w:val="000000" w:themeColor="text1"/>
          <w:sz w:val="34"/>
          <w:szCs w:val="30"/>
        </w:rPr>
        <w:br w:type="page"/>
      </w:r>
    </w:p>
    <w:p w14:paraId="7A6F7C36" w14:textId="77777777" w:rsidR="007C39BE" w:rsidRPr="00244CA3" w:rsidRDefault="007C39BE" w:rsidP="005C69A0">
      <w:pPr>
        <w:pStyle w:val="Heading1"/>
        <w:rPr>
          <w:color w:val="000000" w:themeColor="text1"/>
          <w:sz w:val="2"/>
          <w:szCs w:val="2"/>
          <w:rtl/>
        </w:rPr>
      </w:pPr>
    </w:p>
    <w:p w14:paraId="159303BB" w14:textId="1DAB32C3" w:rsidR="007C39BE" w:rsidRPr="00DC4B77" w:rsidRDefault="000231BE" w:rsidP="001E38DB">
      <w:pPr>
        <w:pStyle w:val="Heading1"/>
        <w:spacing w:after="120"/>
        <w:rPr>
          <w:color w:val="000000" w:themeColor="text1"/>
          <w:sz w:val="34"/>
          <w:szCs w:val="34"/>
          <w:rtl/>
        </w:rPr>
      </w:pPr>
      <w:bookmarkStart w:id="121" w:name="_Toc173116210"/>
      <w:r w:rsidRPr="00DC4B77">
        <w:rPr>
          <w:rFonts w:hint="cs"/>
          <w:color w:val="000000" w:themeColor="text1"/>
          <w:sz w:val="34"/>
          <w:szCs w:val="34"/>
          <w:rtl/>
        </w:rPr>
        <w:t>المبحث الثالث</w:t>
      </w:r>
      <w:r w:rsidR="007C39BE" w:rsidRPr="00DC4B77">
        <w:rPr>
          <w:rFonts w:hint="cs"/>
          <w:color w:val="000000" w:themeColor="text1"/>
          <w:sz w:val="34"/>
          <w:szCs w:val="34"/>
          <w:rtl/>
        </w:rPr>
        <w:br/>
        <w:t>عبقريات العقَّاد إنكار للوحي</w:t>
      </w:r>
      <w:bookmarkEnd w:id="121"/>
    </w:p>
    <w:p w14:paraId="4402CA91" w14:textId="77777777" w:rsidR="007C39BE" w:rsidRPr="00DC4B77" w:rsidRDefault="007C39BE" w:rsidP="001E38DB">
      <w:pPr>
        <w:widowControl w:val="0"/>
        <w:spacing w:after="60" w:line="223"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lang w:eastAsia="en-US"/>
        </w:rPr>
        <w:t>إنكار الوحي من القضايا الرئيسية التي يحاول من لم يؤمنوا إثباتها. ويأتون من طرق عدة، من أهمها القول بأن شخص الرسول</w:t>
      </w:r>
      <w:r w:rsidRPr="00DC4B77">
        <w:rPr>
          <w:rFonts w:ascii="Traditional Arabic" w:hAnsi="Traditional Arabic" w:cs="louts shamy"/>
          <w:color w:val="000000" w:themeColor="text1"/>
          <w:sz w:val="34"/>
          <w:szCs w:val="30"/>
          <w:rtl/>
        </w:rPr>
        <w:t xml:space="preserve"> ﷺ</w:t>
      </w:r>
      <w:r w:rsidRPr="00DC4B77">
        <w:rPr>
          <w:rFonts w:ascii="Traditional Arabic" w:hAnsi="Traditional Arabic" w:cs="louts shamy"/>
          <w:color w:val="000000" w:themeColor="text1"/>
          <w:sz w:val="34"/>
          <w:szCs w:val="30"/>
          <w:rtl/>
          <w:lang w:eastAsia="en-US"/>
        </w:rPr>
        <w:t xml:space="preserve"> كان بشرًا بإمكانات شخصية هائلة، وأنه استطاع ما استطاع بإمكاناته الشخصية، وتأتي أطروحات عباس العقاد، عن "الوعي الكوني" و "العبقريات" تحديدًا، في هذا السياق. يقول: كان النبي</w:t>
      </w:r>
      <w:r w:rsidRPr="00DC4B77">
        <w:rPr>
          <w:rFonts w:ascii="Traditional Arabic" w:hAnsi="Traditional Arabic" w:cs="louts shamy"/>
          <w:color w:val="000000" w:themeColor="text1"/>
          <w:sz w:val="34"/>
          <w:szCs w:val="30"/>
          <w:rtl/>
        </w:rPr>
        <w:t xml:space="preserve"> ﷺ</w:t>
      </w:r>
      <w:r w:rsidRPr="00DC4B77">
        <w:rPr>
          <w:rFonts w:ascii="Traditional Arabic" w:hAnsi="Traditional Arabic" w:cs="louts shamy"/>
          <w:color w:val="000000" w:themeColor="text1"/>
          <w:sz w:val="34"/>
          <w:szCs w:val="30"/>
          <w:rtl/>
          <w:lang w:eastAsia="en-US"/>
        </w:rPr>
        <w:t xml:space="preserve"> عبقريًا.. صنع ما صنع بوعيه الكوني وعبقريته. </w:t>
      </w:r>
    </w:p>
    <w:p w14:paraId="3A21E7E8" w14:textId="77777777" w:rsidR="007C39BE" w:rsidRPr="00DC4B77" w:rsidRDefault="007C39BE" w:rsidP="001E38DB">
      <w:pPr>
        <w:widowControl w:val="0"/>
        <w:spacing w:after="60" w:line="223"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و"الوعي الكوني" من تأليف عبَّاس العقّاد يخالف به المتكلمين في نشأة الأديان، سواءً من الصالحين أم من الفلاسفة الملحدين. يرى أنه هو الوسيلة التي تنشأ بها الديانة عند الإنسان، ويصرح بأن أرباب "الوعي الكوني" هم العباقرة.. أولئك الذين يمتلكون قدرات ومهارات نفسية خارقة تجعلهم يعقلون عن الله. وها أنا ذا أعرض عليك بعض الشواهد على أن عبقريات العقَّاد مرَّ من خلالها إنكار الوحي قصد العقاد أم لم يقصد.</w:t>
      </w:r>
    </w:p>
    <w:p w14:paraId="41CA70D8" w14:textId="05B59CD8" w:rsidR="007C39BE" w:rsidRPr="00DC4B77" w:rsidRDefault="007C39BE" w:rsidP="001E38DB">
      <w:pPr>
        <w:pStyle w:val="Heading2"/>
        <w:spacing w:after="60" w:line="223" w:lineRule="auto"/>
        <w:rPr>
          <w:color w:val="000000" w:themeColor="text1"/>
          <w:sz w:val="34"/>
          <w:szCs w:val="30"/>
        </w:rPr>
      </w:pPr>
      <w:bookmarkStart w:id="122" w:name="_Toc173116211"/>
      <w:r w:rsidRPr="00DC4B77">
        <w:rPr>
          <w:color w:val="000000" w:themeColor="text1"/>
          <w:sz w:val="34"/>
          <w:szCs w:val="30"/>
          <w:rtl/>
        </w:rPr>
        <w:t>النبي ﷺ ونابليون!!</w:t>
      </w:r>
      <w:bookmarkEnd w:id="122"/>
    </w:p>
    <w:p w14:paraId="21FD0FAA" w14:textId="77777777" w:rsidR="005C69A0" w:rsidRPr="00DC4B77" w:rsidRDefault="007C39BE" w:rsidP="001E38DB">
      <w:pPr>
        <w:widowControl w:val="0"/>
        <w:spacing w:after="60" w:line="223"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عند العقَّاد أن النبي ﷺ عبقري من العباقرة، ولذا يقارن بينه ﷺ وبين العباقرة المعاصرين مثل نابليون؛ فكما أن نابليون عبقري فكذا كان محمدًا ﷺ؛ يقول: كلاهما يفاجئ عدوه، وكلاهما يعطي اهتمامًا للقوة المعنوية، وكلاهما يتجه للقضاء على القوة المالية، وكلاهما يهتم بالجيش ولا يُشغِل باله بالمدن إلا قليلاً، وكلاهما كان يشاور أصحابه، وكلاهما كان يعنى بالاستطلاع والاستدلال، وكلاهما كان يعرف قيمة الدعوة والبيان، وكلاهما حاول أن يغتال معارضيه من أصحاب الأقلام، والنبي</w:t>
      </w:r>
      <w:r w:rsidRPr="00DC4B77">
        <w:rPr>
          <w:rStyle w:val="FootnoteReference"/>
          <w:rFonts w:ascii="Traditional Arabic" w:hAnsi="Traditional Arabic"/>
          <w:color w:val="000000" w:themeColor="text1"/>
          <w:sz w:val="34"/>
          <w:szCs w:val="34"/>
          <w:rtl/>
        </w:rPr>
        <w:t xml:space="preserve"> </w:t>
      </w:r>
      <w:r w:rsidRPr="00DC4B77">
        <w:rPr>
          <w:rStyle w:val="FootnoteReference"/>
          <w:rFonts w:ascii="Traditional Arabic" w:hAnsi="Traditional Arabic"/>
          <w:color w:val="000000" w:themeColor="text1"/>
          <w:sz w:val="34"/>
          <w:szCs w:val="34"/>
          <w:vertAlign w:val="baseline"/>
          <w:rtl/>
        </w:rPr>
        <w:t>ﷺ</w:t>
      </w:r>
      <w:r w:rsidRPr="00DC4B77">
        <w:rPr>
          <w:rStyle w:val="FootnoteReference"/>
          <w:rFonts w:ascii="Traditional Arabic" w:hAnsi="Traditional Arabic"/>
          <w:color w:val="000000" w:themeColor="text1"/>
          <w:sz w:val="34"/>
          <w:szCs w:val="34"/>
          <w:rtl/>
        </w:rPr>
        <w:t xml:space="preserve"> </w:t>
      </w:r>
      <w:r w:rsidRPr="00DC4B77">
        <w:rPr>
          <w:rFonts w:cs="louts shamy"/>
          <w:color w:val="000000" w:themeColor="text1"/>
          <w:sz w:val="34"/>
          <w:szCs w:val="30"/>
          <w:rtl/>
        </w:rPr>
        <w:t xml:space="preserve">لم يقتل أحدًا من أرباب الأقلام، فقط قتل من سبوه بدون وجه حق، قتل </w:t>
      </w:r>
      <w:r w:rsidRPr="00DC4B77">
        <w:rPr>
          <w:rFonts w:cs="louts shamy"/>
          <w:color w:val="000000" w:themeColor="text1"/>
          <w:sz w:val="34"/>
          <w:szCs w:val="30"/>
          <w:rtl/>
        </w:rPr>
        <w:lastRenderedPageBreak/>
        <w:t>من تعرضوا للنساء والحرمات، قتل مَنْ حرضوا القبائل على القتال، قتلهم فأحيا بقتلهم قومهم هم قبل غيرهم، ومَنَعَ الفتنة عن الناس، وهم نفر قليل جد</w:t>
      </w:r>
      <w:r w:rsidRPr="00DC4B77">
        <w:rPr>
          <w:rFonts w:ascii="Traditional Arabic" w:hAnsi="Traditional Arabic" w:cs="louts shamy"/>
          <w:color w:val="000000" w:themeColor="text1"/>
          <w:sz w:val="34"/>
          <w:szCs w:val="30"/>
          <w:rtl/>
        </w:rPr>
        <w:t>ّ</w:t>
      </w:r>
      <w:r w:rsidRPr="00DC4B77">
        <w:rPr>
          <w:rFonts w:cs="louts shamy"/>
          <w:color w:val="000000" w:themeColor="text1"/>
          <w:sz w:val="34"/>
          <w:szCs w:val="30"/>
          <w:rtl/>
        </w:rPr>
        <w:t>ًا.</w:t>
      </w:r>
      <w:r w:rsidRPr="00DC4B77">
        <w:rPr>
          <w:rFonts w:ascii="Traditional Arabic" w:hAnsi="Traditional Arabic" w:cs="louts shamy"/>
          <w:color w:val="000000" w:themeColor="text1"/>
          <w:sz w:val="34"/>
          <w:szCs w:val="30"/>
          <w:rtl/>
        </w:rPr>
        <w:t>. ثم يُفضِّل "أي العقّاد" النبيَّ ﷺ؛ إذ كانت عبقريته أقوى!!</w:t>
      </w:r>
    </w:p>
    <w:p w14:paraId="1E6648CF" w14:textId="35C0869E" w:rsidR="000231BE" w:rsidRPr="00DC4B77" w:rsidRDefault="001B1577"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ويقارن بين الرسولﷺ وبين غيره من "عباقرة" الحروب في العصر الحديث، فهو ﷺ قد عرف سياسة الأوامر المغلقة، ويضرب مثلاً بـ"سرية عبد الله بن جحش" إلى بطن نخلة، وكتمان الخبر على من حوله من أصحاب رسول الله ﷺ. يحاول رفع شأن النبي ﷺ من خلال مقارنته بمن كبروا في حسه من رؤوس الكفر في الواقع المعاصر.</w:t>
      </w:r>
    </w:p>
    <w:p w14:paraId="5F8DB753" w14:textId="10E05DBF" w:rsidR="005C69A0" w:rsidRPr="00DC4B77" w:rsidRDefault="001B1577"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وفي ص120، 121 من كتابه "عبقرية محمد"، وهو يتكلم عن تعدد الزوجات</w:t>
      </w:r>
      <w:r w:rsidR="00DE4B2E" w:rsidRPr="00DC4B77">
        <w:rPr>
          <w:rFonts w:ascii="Traditional Arabic" w:hAnsi="Traditional Arabic" w:cs="louts shamy" w:hint="cs"/>
          <w:color w:val="000000" w:themeColor="text1"/>
          <w:sz w:val="34"/>
          <w:szCs w:val="30"/>
          <w:rtl/>
        </w:rPr>
        <w:t>، يقول:</w:t>
      </w:r>
      <w:r w:rsidRPr="00DC4B77">
        <w:rPr>
          <w:rFonts w:ascii="Traditional Arabic" w:hAnsi="Traditional Arabic" w:cs="louts shamy"/>
          <w:color w:val="000000" w:themeColor="text1"/>
          <w:sz w:val="34"/>
          <w:szCs w:val="30"/>
          <w:rtl/>
        </w:rPr>
        <w:t xml:space="preserve"> "ضرب المثل بنابليون لأنه حضر انقلابًا في الأطوار والعادات يشبه نشأة الدين في أيام الدعوة المحمدية ويعني به الثورة الفرنسية، وحضر انحدارًا في الأخلاق يشبه الانحدار الذي أصيب به العرب في أواخر عهد الجاهلية، وأسس دولة، ونظر في سن قانون وحاول ضروبًا من الإصلاح".</w:t>
      </w:r>
    </w:p>
    <w:p w14:paraId="5D01CA46" w14:textId="515E07FD" w:rsidR="004A7DFD" w:rsidRPr="00DC4B77" w:rsidRDefault="00DE4B2E"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rPr>
        <w:t xml:space="preserve">قلت: </w:t>
      </w:r>
      <w:r w:rsidR="001B1577" w:rsidRPr="00DC4B77">
        <w:rPr>
          <w:rFonts w:ascii="Traditional Arabic" w:hAnsi="Traditional Arabic" w:cs="louts shamy" w:hint="cs"/>
          <w:color w:val="000000" w:themeColor="text1"/>
          <w:sz w:val="34"/>
          <w:szCs w:val="30"/>
          <w:rtl/>
        </w:rPr>
        <w:t xml:space="preserve">تأثير نابليون محدود جدًا، فقد كانت </w:t>
      </w:r>
      <w:r w:rsidR="001B1577" w:rsidRPr="00DC4B77">
        <w:rPr>
          <w:rFonts w:ascii="Traditional Arabic" w:hAnsi="Traditional Arabic" w:cs="louts shamy"/>
          <w:color w:val="000000" w:themeColor="text1"/>
          <w:sz w:val="34"/>
          <w:szCs w:val="30"/>
          <w:rtl/>
        </w:rPr>
        <w:t>قدرات نابليون في</w:t>
      </w:r>
      <w:r w:rsidR="001B1577" w:rsidRPr="00DC4B77">
        <w:rPr>
          <w:rFonts w:ascii="Traditional Arabic" w:hAnsi="Traditional Arabic" w:cs="louts shamy" w:hint="cs"/>
          <w:color w:val="000000" w:themeColor="text1"/>
          <w:sz w:val="34"/>
          <w:szCs w:val="30"/>
          <w:rtl/>
        </w:rPr>
        <w:t xml:space="preserve"> القتال فقط، وفي</w:t>
      </w:r>
      <w:r w:rsidR="001B1577" w:rsidRPr="00DC4B77">
        <w:rPr>
          <w:rFonts w:ascii="Traditional Arabic" w:hAnsi="Traditional Arabic" w:cs="louts shamy"/>
          <w:color w:val="000000" w:themeColor="text1"/>
          <w:sz w:val="34"/>
          <w:szCs w:val="30"/>
          <w:rtl/>
        </w:rPr>
        <w:t xml:space="preserve"> سياق تكتيكي</w:t>
      </w:r>
      <w:r w:rsidR="002A1229" w:rsidRPr="00DC4B77">
        <w:rPr>
          <w:rFonts w:ascii="Traditional Arabic" w:hAnsi="Traditional Arabic" w:cs="louts shamy" w:hint="cs"/>
          <w:color w:val="000000" w:themeColor="text1"/>
          <w:sz w:val="34"/>
          <w:szCs w:val="30"/>
          <w:rtl/>
        </w:rPr>
        <w:t xml:space="preserve"> </w:t>
      </w:r>
      <w:r w:rsidR="001B1577" w:rsidRPr="00DC4B77">
        <w:rPr>
          <w:rFonts w:ascii="Traditional Arabic" w:hAnsi="Traditional Arabic" w:cs="louts shamy" w:hint="cs"/>
          <w:color w:val="000000" w:themeColor="text1"/>
          <w:sz w:val="34"/>
          <w:szCs w:val="30"/>
          <w:rtl/>
        </w:rPr>
        <w:t>(</w:t>
      </w:r>
      <w:r w:rsidR="001B1577" w:rsidRPr="00DC4B77">
        <w:rPr>
          <w:rFonts w:ascii="Traditional Arabic" w:hAnsi="Traditional Arabic" w:cs="louts shamy"/>
          <w:color w:val="000000" w:themeColor="text1"/>
          <w:sz w:val="34"/>
          <w:szCs w:val="30"/>
          <w:rtl/>
        </w:rPr>
        <w:t>إدارة معركة</w:t>
      </w:r>
      <w:r w:rsidR="001B1577" w:rsidRPr="00DC4B77">
        <w:rPr>
          <w:rFonts w:ascii="Traditional Arabic" w:hAnsi="Traditional Arabic" w:cs="louts shamy" w:hint="cs"/>
          <w:color w:val="000000" w:themeColor="text1"/>
          <w:sz w:val="34"/>
          <w:szCs w:val="30"/>
          <w:rtl/>
        </w:rPr>
        <w:t>)</w:t>
      </w:r>
      <w:r w:rsidR="001B1577" w:rsidRPr="00DC4B77">
        <w:rPr>
          <w:rFonts w:ascii="Traditional Arabic" w:hAnsi="Traditional Arabic" w:cs="louts shamy"/>
          <w:color w:val="000000" w:themeColor="text1"/>
          <w:sz w:val="34"/>
          <w:szCs w:val="30"/>
          <w:rtl/>
        </w:rPr>
        <w:t xml:space="preserve"> ولم تكن أبدًا في سياق استراتيجي أو سياسي</w:t>
      </w:r>
      <w:r w:rsidRPr="00DC4B77">
        <w:rPr>
          <w:rFonts w:ascii="Traditional Arabic" w:hAnsi="Traditional Arabic" w:cs="louts shamy" w:hint="cs"/>
          <w:color w:val="000000" w:themeColor="text1"/>
          <w:sz w:val="34"/>
          <w:szCs w:val="30"/>
          <w:rtl/>
        </w:rPr>
        <w:t xml:space="preserve">، وعمليًا </w:t>
      </w:r>
      <w:r w:rsidRPr="00DC4B77">
        <w:rPr>
          <w:rFonts w:ascii="Traditional Arabic" w:hAnsi="Traditional Arabic" w:cs="louts shamy"/>
          <w:color w:val="000000" w:themeColor="text1"/>
          <w:sz w:val="34"/>
          <w:szCs w:val="30"/>
          <w:rtl/>
        </w:rPr>
        <w:t>فشل في إقامة حكم مستقر</w:t>
      </w:r>
      <w:r w:rsidR="001B1577" w:rsidRPr="00DC4B77">
        <w:rPr>
          <w:rFonts w:ascii="Traditional Arabic" w:hAnsi="Traditional Arabic" w:cs="louts shamy" w:hint="cs"/>
          <w:color w:val="000000" w:themeColor="text1"/>
          <w:sz w:val="34"/>
          <w:szCs w:val="30"/>
          <w:rtl/>
        </w:rPr>
        <w:t>. ولم يكن نابليون هو مشعل الثورة الفرنسية، ولا هو من</w:t>
      </w:r>
      <w:r w:rsidRPr="00DC4B77">
        <w:rPr>
          <w:rFonts w:ascii="Traditional Arabic" w:hAnsi="Traditional Arabic" w:cs="louts shamy" w:hint="cs"/>
          <w:color w:val="000000" w:themeColor="text1"/>
          <w:sz w:val="34"/>
          <w:szCs w:val="30"/>
          <w:rtl/>
        </w:rPr>
        <w:t xml:space="preserve"> </w:t>
      </w:r>
      <w:r w:rsidR="001B1577" w:rsidRPr="00DC4B77">
        <w:rPr>
          <w:rFonts w:ascii="Traditional Arabic" w:hAnsi="Traditional Arabic" w:cs="louts shamy" w:hint="cs"/>
          <w:color w:val="000000" w:themeColor="text1"/>
          <w:sz w:val="34"/>
          <w:szCs w:val="30"/>
          <w:rtl/>
        </w:rPr>
        <w:t>وقف وراء سياق التغيير الشامل في أوروبا أو فرنسا</w:t>
      </w:r>
      <w:r w:rsidRPr="00DC4B77">
        <w:rPr>
          <w:rFonts w:ascii="Traditional Arabic" w:hAnsi="Traditional Arabic" w:cs="louts shamy" w:hint="cs"/>
          <w:color w:val="000000" w:themeColor="text1"/>
          <w:sz w:val="34"/>
          <w:szCs w:val="30"/>
          <w:rtl/>
        </w:rPr>
        <w:t>، ولم تشهد أوروبا تغييرًا حميدًا، بل خرجت من الاستبداد الديني والسلطوي إلى الإباحية وأكل أموال الغير وقتلهم (الاحتلال)</w:t>
      </w:r>
      <w:r w:rsidR="001B1577" w:rsidRPr="00DC4B77">
        <w:rPr>
          <w:rFonts w:ascii="Traditional Arabic" w:hAnsi="Traditional Arabic" w:cs="louts shamy"/>
          <w:color w:val="000000" w:themeColor="text1"/>
          <w:sz w:val="34"/>
          <w:szCs w:val="30"/>
          <w:rtl/>
        </w:rPr>
        <w:t>.</w:t>
      </w:r>
      <w:r w:rsidR="001B1577" w:rsidRPr="00DC4B77">
        <w:rPr>
          <w:rFonts w:ascii="Traditional Arabic" w:hAnsi="Traditional Arabic" w:cs="louts shamy" w:hint="cs"/>
          <w:color w:val="000000" w:themeColor="text1"/>
          <w:sz w:val="34"/>
          <w:szCs w:val="30"/>
          <w:rtl/>
        </w:rPr>
        <w:t xml:space="preserve"> بل فشل </w:t>
      </w:r>
      <w:r w:rsidRPr="00DC4B77">
        <w:rPr>
          <w:rFonts w:ascii="Traditional Arabic" w:hAnsi="Traditional Arabic" w:cs="louts shamy" w:hint="cs"/>
          <w:color w:val="000000" w:themeColor="text1"/>
          <w:sz w:val="34"/>
          <w:szCs w:val="30"/>
          <w:rtl/>
        </w:rPr>
        <w:t xml:space="preserve">نابليون </w:t>
      </w:r>
      <w:r w:rsidR="001B1577" w:rsidRPr="00DC4B77">
        <w:rPr>
          <w:rFonts w:ascii="Traditional Arabic" w:hAnsi="Traditional Arabic" w:cs="louts shamy" w:hint="cs"/>
          <w:color w:val="000000" w:themeColor="text1"/>
          <w:sz w:val="34"/>
          <w:szCs w:val="30"/>
          <w:rtl/>
        </w:rPr>
        <w:t>في إقناع زوجته بشخصه، والحبيب</w:t>
      </w:r>
      <w:r w:rsidR="00F909E9" w:rsidRPr="00DC4B77">
        <w:rPr>
          <w:rFonts w:ascii="Traditional Arabic" w:hAnsi="Traditional Arabic" w:cs="louts shamy" w:hint="cs"/>
          <w:color w:val="000000" w:themeColor="text1"/>
          <w:sz w:val="34"/>
          <w:szCs w:val="30"/>
          <w:rtl/>
        </w:rPr>
        <w:t xml:space="preserve"> </w:t>
      </w:r>
      <w:r w:rsidR="00F909E9" w:rsidRPr="00DC4B77">
        <w:rPr>
          <w:rFonts w:ascii="Traditional Arabic" w:hAnsi="Traditional Arabic" w:cs="louts shamy"/>
          <w:color w:val="000000" w:themeColor="text1"/>
          <w:sz w:val="34"/>
          <w:szCs w:val="30"/>
          <w:rtl/>
        </w:rPr>
        <w:t>ﷺ</w:t>
      </w:r>
      <w:r w:rsidR="001B1577" w:rsidRPr="00DC4B77">
        <w:rPr>
          <w:rFonts w:ascii="Traditional Arabic" w:hAnsi="Traditional Arabic" w:cs="louts shamy"/>
          <w:color w:val="000000" w:themeColor="text1"/>
          <w:sz w:val="34"/>
          <w:szCs w:val="30"/>
          <w:rtl/>
        </w:rPr>
        <w:t>، بعيد كل البعد</w:t>
      </w:r>
      <w:r w:rsidR="001B1577" w:rsidRPr="00DC4B77">
        <w:rPr>
          <w:rFonts w:ascii="Traditional Arabic" w:hAnsi="Traditional Arabic" w:cs="louts shamy" w:hint="cs"/>
          <w:color w:val="000000" w:themeColor="text1"/>
          <w:sz w:val="34"/>
          <w:szCs w:val="30"/>
          <w:rtl/>
        </w:rPr>
        <w:t xml:space="preserve"> </w:t>
      </w:r>
      <w:r w:rsidR="001B1577" w:rsidRPr="00DC4B77">
        <w:rPr>
          <w:rFonts w:ascii="Traditional Arabic" w:hAnsi="Traditional Arabic" w:cs="louts shamy"/>
          <w:color w:val="000000" w:themeColor="text1"/>
          <w:sz w:val="34"/>
          <w:szCs w:val="30"/>
          <w:rtl/>
        </w:rPr>
        <w:t>عن حال نابليون، فقد أغاث الله به الأرض فاخضرت بعد جفاف وأنارت بعد ظلام</w:t>
      </w:r>
      <w:r w:rsidR="001B1577" w:rsidRPr="00DC4B77">
        <w:rPr>
          <w:rFonts w:ascii="Traditional Arabic" w:hAnsi="Traditional Arabic" w:cs="louts shamy" w:hint="cs"/>
          <w:color w:val="000000" w:themeColor="text1"/>
          <w:sz w:val="34"/>
          <w:szCs w:val="30"/>
          <w:rtl/>
        </w:rPr>
        <w:t>، وما ظهر على يديه لم يظهر على يد بشر</w:t>
      </w:r>
      <w:r w:rsidRPr="00DC4B77">
        <w:rPr>
          <w:rFonts w:ascii="Traditional Arabic" w:hAnsi="Traditional Arabic" w:cs="louts shamy" w:hint="cs"/>
          <w:color w:val="000000" w:themeColor="text1"/>
          <w:sz w:val="34"/>
          <w:szCs w:val="30"/>
          <w:rtl/>
        </w:rPr>
        <w:t>.</w:t>
      </w:r>
      <w:r w:rsidR="001B1577" w:rsidRPr="00DC4B77">
        <w:rPr>
          <w:rFonts w:ascii="Traditional Arabic" w:hAnsi="Traditional Arabic" w:cs="louts shamy" w:hint="cs"/>
          <w:color w:val="000000" w:themeColor="text1"/>
          <w:sz w:val="34"/>
          <w:szCs w:val="30"/>
          <w:rtl/>
        </w:rPr>
        <w:t xml:space="preserve"> قد كان وحيًا يوحى</w:t>
      </w:r>
      <w:r w:rsidRPr="00DC4B77">
        <w:rPr>
          <w:rFonts w:ascii="Traditional Arabic" w:hAnsi="Traditional Arabic" w:cs="louts shamy" w:hint="cs"/>
          <w:color w:val="000000" w:themeColor="text1"/>
          <w:sz w:val="34"/>
          <w:szCs w:val="30"/>
          <w:rtl/>
        </w:rPr>
        <w:t>.</w:t>
      </w:r>
    </w:p>
    <w:p w14:paraId="5D1914A3" w14:textId="67C6B33C" w:rsidR="007C39BE" w:rsidRPr="00DC4B77" w:rsidRDefault="007C39BE" w:rsidP="005C69A0">
      <w:pPr>
        <w:pStyle w:val="Heading2"/>
        <w:rPr>
          <w:color w:val="000000" w:themeColor="text1"/>
          <w:sz w:val="34"/>
          <w:szCs w:val="30"/>
          <w:rtl/>
        </w:rPr>
      </w:pPr>
      <w:bookmarkStart w:id="123" w:name="_Toc173116212"/>
      <w:r w:rsidRPr="00DC4B77">
        <w:rPr>
          <w:color w:val="000000" w:themeColor="text1"/>
          <w:sz w:val="34"/>
          <w:szCs w:val="30"/>
          <w:rtl/>
        </w:rPr>
        <w:lastRenderedPageBreak/>
        <w:t>النبي ﷺ وغاندي!!</w:t>
      </w:r>
      <w:bookmarkEnd w:id="123"/>
    </w:p>
    <w:p w14:paraId="0FEA6445" w14:textId="77777777" w:rsidR="005C69A0" w:rsidRPr="00DC4B77" w:rsidRDefault="007C39BE"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ويقارن بين النبي ﷺ وغاندي.. عابد البقرة!! </w:t>
      </w:r>
    </w:p>
    <w:p w14:paraId="26399F83" w14:textId="3B6E1E1B" w:rsidR="007C39BE" w:rsidRPr="00DC4B77" w:rsidRDefault="007C39BE"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فإن كان غاندي قد استعمل المقاومة السلبية فإن النبيﷺ، على حد قول عبّاس، استعملها يوم الحديبية!!</w:t>
      </w:r>
    </w:p>
    <w:p w14:paraId="547E2F3E" w14:textId="77777777" w:rsidR="00922604" w:rsidRPr="00DC4B77" w:rsidRDefault="007C39BE"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ولا أدري أي سلبية كانت يوم الحديبية، وقد خرج يريد بلد عدوه وقد وتَرَهُمْ في سادتهم وأشرافهم؟!! حتى ظن المنافقون أن لن ينقلب الرسول والمؤمنون إلى أهليهم أبدًا؟!</w:t>
      </w:r>
    </w:p>
    <w:p w14:paraId="0794F03F" w14:textId="4B43E7F7" w:rsidR="005C69A0" w:rsidRPr="00DC4B77" w:rsidRDefault="007C39BE"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أي سلبية وقد بايع أصحابه على الموت تحت الشجرة ؟!!</w:t>
      </w:r>
    </w:p>
    <w:p w14:paraId="3513AC03" w14:textId="77777777" w:rsidR="005C69A0" w:rsidRPr="00DC4B77" w:rsidRDefault="007C39BE" w:rsidP="00BD51D2">
      <w:pPr>
        <w:widowControl w:val="0"/>
        <w:spacing w:after="60" w:line="216" w:lineRule="auto"/>
        <w:ind w:firstLine="284"/>
        <w:jc w:val="both"/>
        <w:rPr>
          <w:rFonts w:ascii="Lotus Linotype" w:hAnsi="Lotus Linotype" w:cs="louts shamy"/>
          <w:color w:val="000000" w:themeColor="text1"/>
          <w:sz w:val="28"/>
          <w:szCs w:val="30"/>
          <w:rtl/>
        </w:rPr>
      </w:pPr>
      <w:r w:rsidRPr="00DC4B77">
        <w:rPr>
          <w:rFonts w:ascii="Traditional Arabic" w:hAnsi="Traditional Arabic" w:cs="louts shamy"/>
          <w:color w:val="000000" w:themeColor="text1"/>
          <w:sz w:val="34"/>
          <w:szCs w:val="30"/>
          <w:rtl/>
        </w:rPr>
        <w:t>أي سلبية وهو يشترط لنفسه أن يعود إليهم بعد عام ويقيم في ديارهم ثلاثة أيام، وقد عاد وأقام؟!</w:t>
      </w:r>
    </w:p>
    <w:p w14:paraId="6B4545C1" w14:textId="77777777" w:rsidR="005C69A0"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أي سلبية وقد استغل الصلح للتفرغ لمن حوله من اليهود والأعراب</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40"/>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بل والخروج للروم ذات القرون وقد تترست بمئات الألوف من العرب والعجم؟!</w:t>
      </w:r>
    </w:p>
    <w:p w14:paraId="0BA92675" w14:textId="7911165E" w:rsidR="007C39BE"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أي سلبية وهو الذي دعا القياصرة والأكاسرة ومن وليهم لل</w:t>
      </w:r>
      <w:r w:rsidR="0024000B" w:rsidRPr="00DC4B77">
        <w:rPr>
          <w:rFonts w:ascii="Lotus Linotype" w:hAnsi="Lotus Linotype" w:cs="louts shamy" w:hint="cs"/>
          <w:color w:val="000000" w:themeColor="text1"/>
          <w:sz w:val="34"/>
          <w:szCs w:val="30"/>
          <w:rtl/>
        </w:rPr>
        <w:t>دخول في ال</w:t>
      </w:r>
      <w:r w:rsidR="00922604" w:rsidRPr="00DC4B77">
        <w:rPr>
          <w:rFonts w:ascii="Lotus Linotype" w:hAnsi="Lotus Linotype" w:cs="louts shamy"/>
          <w:color w:val="000000" w:themeColor="text1"/>
          <w:sz w:val="34"/>
          <w:szCs w:val="30"/>
          <w:rtl/>
        </w:rPr>
        <w:t>إسلام</w:t>
      </w:r>
      <w:r w:rsidRPr="00DC4B77">
        <w:rPr>
          <w:rFonts w:ascii="Lotus Linotype" w:hAnsi="Lotus Linotype" w:cs="louts shamy"/>
          <w:color w:val="000000" w:themeColor="text1"/>
          <w:sz w:val="34"/>
          <w:szCs w:val="30"/>
          <w:rtl/>
        </w:rPr>
        <w:t>؟، ولم يكن يعني هذا سوى إعلان الحرب على من خالفه؟!!</w:t>
      </w:r>
    </w:p>
    <w:p w14:paraId="3A321524" w14:textId="0A85C548" w:rsidR="005C69A0"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يحسب العقَّاد أن استجابة النبي ﷺ لشروط قريش والرجوع من أمامهم يوم الحديبية نوع من السلبية في المقاومة.. كأنه رضي بالهزيمة استجاشة لعطف الكافرين من قريش، أو مَن يسمع برجوع المسلمين من الحديبية وقد خرجوا آمِّين البيت الحرام. وهذا خطأ محض، فالحقيقة أن الحديبية، كلها، من تدبير الله عز وجل</w:t>
      </w:r>
      <w:r w:rsidR="0024000B" w:rsidRPr="00DC4B77">
        <w:rPr>
          <w:rFonts w:ascii="Lotus Linotype" w:hAnsi="Lotus Linotype" w:cs="louts shamy" w:hint="cs"/>
          <w:color w:val="000000" w:themeColor="text1"/>
          <w:sz w:val="34"/>
          <w:szCs w:val="30"/>
          <w:rtl/>
        </w:rPr>
        <w:t xml:space="preserve">. </w:t>
      </w:r>
      <w:r w:rsidRPr="00DC4B77">
        <w:rPr>
          <w:rFonts w:ascii="Lotus Linotype" w:hAnsi="Lotus Linotype" w:cs="louts shamy"/>
          <w:color w:val="000000" w:themeColor="text1"/>
          <w:sz w:val="34"/>
          <w:szCs w:val="30"/>
          <w:rtl/>
        </w:rPr>
        <w:t>بركت الناقة قبل أن يحدث أي شيء، وصرّح الرسول ﷺ أن الذي حبسها هو</w:t>
      </w:r>
      <w:r w:rsidR="0024000B" w:rsidRPr="00DC4B77">
        <w:rPr>
          <w:rFonts w:ascii="Lotus Linotype" w:hAnsi="Lotus Linotype" w:cs="louts shamy" w:hint="cs"/>
          <w:color w:val="000000" w:themeColor="text1"/>
          <w:sz w:val="34"/>
          <w:szCs w:val="30"/>
          <w:rtl/>
        </w:rPr>
        <w:t xml:space="preserve"> الله، </w:t>
      </w:r>
      <w:r w:rsidR="0024000B" w:rsidRPr="00DC4B77">
        <w:rPr>
          <w:rFonts w:ascii="Lotus Linotype" w:hAnsi="Lotus Linotype" w:cs="louts shamy" w:hint="cs"/>
          <w:color w:val="000000" w:themeColor="text1"/>
          <w:sz w:val="34"/>
          <w:szCs w:val="30"/>
          <w:rtl/>
        </w:rPr>
        <w:lastRenderedPageBreak/>
        <w:t xml:space="preserve">سبحانه وعز وجل، كما </w:t>
      </w:r>
      <w:r w:rsidRPr="00DC4B77">
        <w:rPr>
          <w:rFonts w:ascii="Lotus Linotype" w:hAnsi="Lotus Linotype" w:cs="louts shamy"/>
          <w:color w:val="000000" w:themeColor="text1"/>
          <w:sz w:val="34"/>
          <w:szCs w:val="30"/>
          <w:rtl/>
        </w:rPr>
        <w:t xml:space="preserve">حبس الفيل، والحديث في الصحيح: </w:t>
      </w:r>
      <w:r w:rsidRPr="00DC4B77">
        <w:rPr>
          <w:rFonts w:ascii="Lotus Linotype" w:hAnsi="Lotus Linotype"/>
          <w:color w:val="000000" w:themeColor="text1"/>
          <w:sz w:val="34"/>
          <w:szCs w:val="34"/>
          <w:rtl/>
        </w:rPr>
        <w:t>"</w:t>
      </w:r>
      <w:r w:rsidRPr="00DC4B77">
        <w:rPr>
          <w:rFonts w:ascii="Lotus Linotype" w:hAnsi="Lotus Linotype" w:cs="louts shamy"/>
          <w:color w:val="000000" w:themeColor="text1"/>
          <w:sz w:val="34"/>
          <w:szCs w:val="30"/>
          <w:rtl/>
        </w:rPr>
        <w:t>وَسَارَ النَّبِيُّ ﷺ حَتَّى إِذَا كَانَ بِالثَّنِيَّةِ الَّتِي يُهْبَطُ عَلَيْهِمْ مِنْهَا بَرَكَتْ بِهِ رَاحِلَتُهُ، فَقَالَ النَّاسُ: حَلْ حَلْ فَأَلَحَّتْ، فَقَالُوا: خَلَأَتْ الْقَصْوَاءُ، خَلَأَتْ الْقَصْوَاءُ، فَقَالَ النَّبِيُّ ﷺ: «مَا خَلَأَتْ الْقَصْوَاءُ، وَمَا ذَاكَ لَهَا بِخُلُقٍ</w:t>
      </w:r>
      <w:r w:rsidRPr="00DC4B77">
        <w:rPr>
          <w:rFonts w:ascii="Lotus Linotype" w:hAnsi="Lotus Linotype" w:cs="louts shamy"/>
          <w:b/>
          <w:bCs/>
          <w:color w:val="000000" w:themeColor="text1"/>
          <w:sz w:val="34"/>
          <w:szCs w:val="30"/>
          <w:rtl/>
        </w:rPr>
        <w:t>، وَلَكِنْ حَبَسَهَا حَابِسُ الْفِيلِ»</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41"/>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xml:space="preserve">. يقول شارح البخاري يروي ذلك من طريق آخر يصححه: </w:t>
      </w:r>
      <w:r w:rsidRPr="00DC4B77">
        <w:rPr>
          <w:rFonts w:ascii="Lotus Linotype" w:hAnsi="Lotus Linotype"/>
          <w:color w:val="000000" w:themeColor="text1"/>
          <w:sz w:val="34"/>
          <w:szCs w:val="34"/>
          <w:rtl/>
        </w:rPr>
        <w:t>"</w:t>
      </w:r>
      <w:r w:rsidRPr="00DC4B77">
        <w:rPr>
          <w:rFonts w:ascii="Lotus Linotype" w:hAnsi="Lotus Linotype" w:cs="louts shamy"/>
          <w:color w:val="000000" w:themeColor="text1"/>
          <w:sz w:val="34"/>
          <w:szCs w:val="30"/>
          <w:rtl/>
        </w:rPr>
        <w:t>أي حبسها الله عز وجل عن دخول مكة كما حبس الفيل عن دخولها</w:t>
      </w:r>
      <w:r w:rsidRPr="00DC4B77">
        <w:rPr>
          <w:rFonts w:ascii="Lotus Linotype" w:hAnsi="Lotus Linotype"/>
          <w:color w:val="000000" w:themeColor="text1"/>
          <w:sz w:val="34"/>
          <w:szCs w:val="34"/>
          <w:rtl/>
        </w:rPr>
        <w:t>"</w:t>
      </w:r>
      <w:r w:rsidRPr="00DC4B77">
        <w:rPr>
          <w:rFonts w:ascii="Lotus Linotype" w:hAnsi="Lotus Linotype" w:cs="louts shamy"/>
          <w:color w:val="000000" w:themeColor="text1"/>
          <w:sz w:val="34"/>
          <w:szCs w:val="30"/>
          <w:rtl/>
        </w:rPr>
        <w:t>.</w:t>
      </w:r>
      <w:r w:rsidR="00691B20" w:rsidRPr="00DC4B77">
        <w:rPr>
          <w:rFonts w:ascii="Lotus Linotype" w:hAnsi="Lotus Linotype" w:cs="louts shamy" w:hint="cs"/>
          <w:color w:val="000000" w:themeColor="text1"/>
          <w:sz w:val="34"/>
          <w:szCs w:val="30"/>
          <w:rtl/>
        </w:rPr>
        <w:t xml:space="preserve"> </w:t>
      </w:r>
      <w:r w:rsidRPr="00DC4B77">
        <w:rPr>
          <w:rFonts w:ascii="Lotus Linotype" w:hAnsi="Lotus Linotype" w:cs="louts shamy"/>
          <w:color w:val="000000" w:themeColor="text1"/>
          <w:sz w:val="34"/>
          <w:szCs w:val="30"/>
          <w:rtl/>
        </w:rPr>
        <w:t xml:space="preserve">وهاودهم للصلح مراعاةً لحرمات الله، وفي الحديث: </w:t>
      </w:r>
      <w:r w:rsidRPr="00DC4B77">
        <w:rPr>
          <w:rFonts w:ascii="Lotus Linotype" w:hAnsi="Lotus Linotype" w:cs="louts shamy"/>
          <w:b/>
          <w:bCs/>
          <w:color w:val="000000" w:themeColor="text1"/>
          <w:sz w:val="34"/>
          <w:szCs w:val="30"/>
          <w:rtl/>
        </w:rPr>
        <w:t>«</w:t>
      </w:r>
      <w:r w:rsidRPr="00DC4B77">
        <w:rPr>
          <w:rFonts w:ascii="Lotus Linotype" w:hAnsi="Lotus Linotype" w:cs="louts shamy"/>
          <w:color w:val="000000" w:themeColor="text1"/>
          <w:sz w:val="34"/>
          <w:szCs w:val="30"/>
          <w:rtl/>
        </w:rPr>
        <w:t>وَالَّذِي نَفْسِي بِيَدِهِ لَا يَسْأَلُونِي خُطَّةً يُعَظِّمُونَ فِيهَا حُرُمَاتِ اللهِ إِلَّا أَعْطَيْتُهُمْ إِيَّاهَا»</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42"/>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وكان</w:t>
      </w:r>
      <w:r w:rsidR="00691B20" w:rsidRPr="00DC4B77">
        <w:rPr>
          <w:rFonts w:ascii="Lotus Linotype" w:hAnsi="Lotus Linotype" w:cs="louts shamy" w:hint="cs"/>
          <w:color w:val="000000" w:themeColor="text1"/>
          <w:sz w:val="34"/>
          <w:szCs w:val="30"/>
          <w:rtl/>
        </w:rPr>
        <w:t xml:space="preserve"> </w:t>
      </w:r>
      <w:r w:rsidR="00F909E9" w:rsidRPr="00DC4B77">
        <w:rPr>
          <w:rFonts w:ascii="Lotus Linotype" w:hAnsi="Lotus Linotype" w:cs="louts shamy" w:hint="cs"/>
          <w:color w:val="000000" w:themeColor="text1"/>
          <w:sz w:val="34"/>
          <w:szCs w:val="30"/>
          <w:rtl/>
        </w:rPr>
        <w:t>ﷺ</w:t>
      </w:r>
      <w:r w:rsidR="00691B20"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سيّدًا مطاعًا له دولة، وتحتمي به قبائل</w:t>
      </w:r>
      <w:r w:rsidR="00691B20" w:rsidRPr="00DC4B77">
        <w:rPr>
          <w:rFonts w:ascii="Lotus Linotype" w:hAnsi="Lotus Linotype" w:cs="louts shamy" w:hint="cs"/>
          <w:color w:val="000000" w:themeColor="text1"/>
          <w:sz w:val="34"/>
          <w:szCs w:val="30"/>
          <w:rtl/>
        </w:rPr>
        <w:t xml:space="preserve"> مثل </w:t>
      </w:r>
      <w:r w:rsidRPr="00DC4B77">
        <w:rPr>
          <w:rFonts w:ascii="Lotus Linotype" w:hAnsi="Lotus Linotype" w:cs="louts shamy"/>
          <w:color w:val="000000" w:themeColor="text1"/>
          <w:sz w:val="34"/>
          <w:szCs w:val="30"/>
          <w:rtl/>
        </w:rPr>
        <w:t>خزاعة</w:t>
      </w:r>
      <w:r w:rsidR="00691B20"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وتخافه قبائل أخرى، ولم يكن كغاندي تحت وطأة عدوٍ </w:t>
      </w:r>
      <w:r w:rsidR="00691B20"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الإنجليز</w:t>
      </w:r>
      <w:r w:rsidR="00691B20"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يستجديه..!!</w:t>
      </w:r>
    </w:p>
    <w:p w14:paraId="7334FD04" w14:textId="53065E6C" w:rsidR="007C39BE"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ووافق النبي ﷺ  على بنود الصلح بوحي من الله، دليل ذلك: أنه حين تباطئ الصحابه</w:t>
      </w:r>
      <w:r w:rsidR="00F908CB" w:rsidRPr="00DC4B77">
        <w:rPr>
          <w:rFonts w:ascii="Traditional Arabic" w:hAnsi="Traditional Arabic" w:cs="louts shamy"/>
          <w:color w:val="000000" w:themeColor="text1"/>
          <w:sz w:val="36"/>
          <w:szCs w:val="32"/>
          <w:lang w:bidi="ar-EG"/>
        </w:rPr>
        <w:sym w:font="AGA Arabesque" w:char="F079"/>
      </w:r>
      <w:r w:rsidR="00691B20"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في التحلل من الإحرام بالحلق أو التقصير أملاً في شيء تحدثه قريش ينقض الصلح و يدخلون به إلى البيت</w:t>
      </w:r>
      <w:r w:rsidRPr="00DC4B77">
        <w:rPr>
          <w:rFonts w:ascii="Lotus Linotype" w:eastAsiaTheme="minorEastAsia" w:hAnsi="Lotus Linotype" w:cs="louts shamy"/>
          <w:color w:val="000000" w:themeColor="text1"/>
          <w:sz w:val="34"/>
          <w:szCs w:val="30"/>
          <w:rtl/>
          <w:lang w:eastAsia="zh-CN"/>
        </w:rPr>
        <w:t xml:space="preserve"> الحرام</w:t>
      </w:r>
      <w:r w:rsidRPr="00DC4B77">
        <w:rPr>
          <w:rFonts w:ascii="Lotus Linotype" w:hAnsi="Lotus Linotype" w:cs="louts shamy"/>
          <w:color w:val="000000" w:themeColor="text1"/>
          <w:sz w:val="34"/>
          <w:szCs w:val="30"/>
          <w:rtl/>
        </w:rPr>
        <w:t>؛ وبدا الأمر وكأنها حالةُ تمردٍ وعصيانٍ</w:t>
      </w:r>
      <w:r w:rsidR="00072A2A"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والحال هكذا</w:t>
      </w:r>
      <w:r w:rsidR="00072A2A"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لو كان الرسول ﷺ يسير بشيء من تلقاء نفسه.. لو كان يحسبها بعقله لقدَّم تلك الحجج العقلية التي بموجبها أمضَى الصلح على ما هو عليه من شروط تبدو جائرة، ولكنه لم يزد على القول بأنه رسول الله ﷺ ولن يضيعه.</w:t>
      </w:r>
    </w:p>
    <w:p w14:paraId="468722F0" w14:textId="06B89904" w:rsidR="007C39BE" w:rsidRPr="00DC4B77" w:rsidRDefault="007C39BE" w:rsidP="007756A0">
      <w:pPr>
        <w:widowControl w:val="0"/>
        <w:spacing w:after="60"/>
        <w:ind w:firstLine="284"/>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xml:space="preserve"> كان النبي ﷺ يسير بالوحي في شأنه</w:t>
      </w:r>
      <w:r w:rsidR="00072A2A" w:rsidRPr="00DC4B77">
        <w:rPr>
          <w:rFonts w:ascii="Lotus Linotype" w:hAnsi="Lotus Linotype" w:cs="louts shamy" w:hint="cs"/>
          <w:color w:val="000000" w:themeColor="text1"/>
          <w:sz w:val="34"/>
          <w:szCs w:val="30"/>
          <w:rtl/>
        </w:rPr>
        <w:t xml:space="preserve"> كله.</w:t>
      </w:r>
      <w:r w:rsidRPr="00DC4B77">
        <w:rPr>
          <w:rFonts w:ascii="Lotus Linotype" w:hAnsi="Lotus Linotype" w:cs="louts shamy"/>
          <w:color w:val="000000" w:themeColor="text1"/>
          <w:sz w:val="34"/>
          <w:szCs w:val="30"/>
          <w:rtl/>
        </w:rPr>
        <w:t xml:space="preserve"> في يوم الحديبية وفي غير يوم الحديبية</w:t>
      </w:r>
      <w:r w:rsidR="00072A2A"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فكان الوحي هاديًا، وكان الوحي مراقبًا لما يصدر من النبي ﷺ</w:t>
      </w:r>
      <w:r w:rsidR="00072A2A"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فدِلالةٌ وإملاءٌ، أو إقرارٌ، أو تصويبٌ</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43"/>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وفي التنزيل</w:t>
      </w:r>
      <w:r w:rsidR="00DE4B2E" w:rsidRPr="00DC4B77">
        <w:rPr>
          <w:rFonts w:ascii="Lotus Linotype" w:hAnsi="Lotus Linotype" w:cs="louts shamy" w:hint="cs"/>
          <w:color w:val="000000" w:themeColor="text1"/>
          <w:sz w:val="34"/>
          <w:szCs w:val="30"/>
          <w:rtl/>
        </w:rPr>
        <w:t>:</w:t>
      </w:r>
      <w:r w:rsidR="00980706" w:rsidRPr="00DC4B77">
        <w:rPr>
          <w:rFonts w:ascii="Lotus Linotype" w:hAnsi="Lotus Linotype" w:cs="louts shamy" w:hint="cs"/>
          <w:color w:val="000000" w:themeColor="text1"/>
          <w:sz w:val="34"/>
          <w:szCs w:val="30"/>
          <w:rtl/>
        </w:rPr>
        <w:t xml:space="preserve"> </w:t>
      </w:r>
      <w:r w:rsidR="00545D21" w:rsidRPr="00DC4B77">
        <w:rPr>
          <w:rFonts w:ascii="Traditional Arabic" w:hAnsi="Lotus Linotype" w:cs="Traditional Arabic"/>
          <w:color w:val="000000" w:themeColor="text1"/>
          <w:sz w:val="26"/>
          <w:szCs w:val="26"/>
          <w:shd w:val="clear" w:color="auto" w:fill="FFFFFF"/>
          <w:rtl/>
        </w:rPr>
        <w:t>﴿</w:t>
      </w:r>
      <w:r w:rsidR="00545D21" w:rsidRPr="00DC4B77">
        <w:rPr>
          <w:rFonts w:ascii="Traditional Arabic" w:hAnsi="Lotus Linotype" w:cs="KFGQPC HAFS Uthmanic Script"/>
          <w:color w:val="000000" w:themeColor="text1"/>
          <w:sz w:val="26"/>
          <w:szCs w:val="26"/>
          <w:shd w:val="clear" w:color="auto" w:fill="FFFFFF"/>
          <w:rtl/>
        </w:rPr>
        <w:t>إِنۡ هُوَ إِلَّا وَحۡيٞ يُوحَىٰ٤</w:t>
      </w:r>
      <w:r w:rsidR="00545D21" w:rsidRPr="00DC4B77">
        <w:rPr>
          <w:rFonts w:ascii="Traditional Arabic" w:hAnsi="Lotus Linotype" w:cs="Traditional Arabic"/>
          <w:color w:val="000000" w:themeColor="text1"/>
          <w:sz w:val="26"/>
          <w:szCs w:val="26"/>
          <w:shd w:val="clear" w:color="auto" w:fill="FFFFFF"/>
          <w:rtl/>
        </w:rPr>
        <w:t>﴾</w:t>
      </w:r>
      <w:r w:rsidR="00DE4B2E" w:rsidRPr="00DC4B77">
        <w:rPr>
          <w:rFonts w:ascii="Lotus Linotype" w:hAnsi="Lotus Linotype" w:cs="louts shamy" w:hint="cs"/>
          <w:color w:val="000000" w:themeColor="text1"/>
          <w:sz w:val="34"/>
          <w:szCs w:val="30"/>
          <w:rtl/>
        </w:rPr>
        <w:t xml:space="preserve"> </w:t>
      </w:r>
      <w:r w:rsidR="0090557D" w:rsidRPr="00DC4B77">
        <w:rPr>
          <w:rFonts w:ascii="Lotus Linotype" w:hAnsi="Lotus Linotype" w:cs="louts shamy"/>
          <w:color w:val="000000" w:themeColor="text1"/>
          <w:sz w:val="34"/>
          <w:szCs w:val="30"/>
          <w:rtl/>
        </w:rPr>
        <w:t>(</w:t>
      </w:r>
      <w:r w:rsidRPr="00DC4B77">
        <w:rPr>
          <w:rFonts w:ascii="Lotus Linotype" w:hAnsi="Lotus Linotype" w:cs="louts shamy"/>
          <w:color w:val="000000" w:themeColor="text1"/>
          <w:sz w:val="34"/>
          <w:szCs w:val="30"/>
          <w:rtl/>
        </w:rPr>
        <w:t>النجم: ٤</w:t>
      </w:r>
      <w:r w:rsidR="0090557D" w:rsidRPr="00DC4B77">
        <w:rPr>
          <w:rFonts w:ascii="Lotus Linotype" w:hAnsi="Lotus Linotype" w:cs="louts shamy"/>
          <w:color w:val="000000" w:themeColor="text1"/>
          <w:sz w:val="34"/>
          <w:szCs w:val="30"/>
          <w:rtl/>
        </w:rPr>
        <w:t>)</w:t>
      </w:r>
      <w:r w:rsidRPr="00DC4B77">
        <w:rPr>
          <w:rFonts w:ascii="Lotus Linotype" w:hAnsi="Lotus Linotype" w:cs="louts shamy"/>
          <w:color w:val="000000" w:themeColor="text1"/>
          <w:sz w:val="34"/>
          <w:szCs w:val="30"/>
          <w:rtl/>
        </w:rPr>
        <w:t xml:space="preserve">، وفي </w:t>
      </w:r>
      <w:r w:rsidRPr="00DC4B77">
        <w:rPr>
          <w:rFonts w:ascii="Lotus Linotype" w:hAnsi="Lotus Linotype" w:cs="louts shamy"/>
          <w:color w:val="000000" w:themeColor="text1"/>
          <w:sz w:val="34"/>
          <w:szCs w:val="30"/>
          <w:rtl/>
        </w:rPr>
        <w:lastRenderedPageBreak/>
        <w:t>التنزيل</w:t>
      </w:r>
      <w:r w:rsidR="00545D21" w:rsidRPr="00DC4B77">
        <w:rPr>
          <w:rFonts w:ascii="Traditional Arabic" w:hAnsi="Lotus Linotype" w:cs="Traditional Arabic"/>
          <w:color w:val="000000" w:themeColor="text1"/>
          <w:sz w:val="26"/>
          <w:szCs w:val="26"/>
          <w:shd w:val="clear" w:color="auto" w:fill="FFFFFF"/>
          <w:rtl/>
        </w:rPr>
        <w:t>﴿</w:t>
      </w:r>
      <w:r w:rsidR="00545D21" w:rsidRPr="00DC4B77">
        <w:rPr>
          <w:rFonts w:ascii="Traditional Arabic" w:hAnsi="Lotus Linotype" w:cs="KFGQPC HAFS Uthmanic Script"/>
          <w:color w:val="000000" w:themeColor="text1"/>
          <w:sz w:val="26"/>
          <w:szCs w:val="26"/>
          <w:shd w:val="clear" w:color="auto" w:fill="FFFFFF"/>
          <w:rtl/>
        </w:rPr>
        <w:t xml:space="preserve"> إِنۡ أَتَّبِعُ إِلَّا مَا يُوحَىٰٓ إِلَيَّ</w:t>
      </w:r>
      <w:r w:rsidR="00545D21" w:rsidRPr="00DC4B77">
        <w:rPr>
          <w:rFonts w:ascii="Traditional Arabic" w:hAnsi="Lotus Linotype" w:cs="Traditional Arabic"/>
          <w:color w:val="000000" w:themeColor="text1"/>
          <w:sz w:val="26"/>
          <w:szCs w:val="26"/>
          <w:shd w:val="clear" w:color="auto" w:fill="FFFFFF"/>
          <w:rtl/>
        </w:rPr>
        <w:t>﴾</w:t>
      </w:r>
      <w:r w:rsidR="00545D21" w:rsidRPr="00DC4B77">
        <w:rPr>
          <w:rFonts w:ascii="Lotus Linotype" w:hAnsi="Lotus Linotype" w:cs="louts shamy" w:hint="cs"/>
          <w:color w:val="000000" w:themeColor="text1"/>
          <w:sz w:val="34"/>
          <w:szCs w:val="30"/>
          <w:rtl/>
        </w:rPr>
        <w:t xml:space="preserve"> </w:t>
      </w:r>
      <w:r w:rsidR="00B565A6" w:rsidRPr="00DC4B77">
        <w:rPr>
          <w:rFonts w:ascii="Lotus Linotype" w:hAnsi="Lotus Linotype" w:cs="louts shamy" w:hint="cs"/>
          <w:color w:val="000000" w:themeColor="text1"/>
          <w:sz w:val="34"/>
          <w:szCs w:val="30"/>
          <w:rtl/>
        </w:rPr>
        <w:t xml:space="preserve"> </w:t>
      </w:r>
      <w:r w:rsidR="00B565A6" w:rsidRPr="00DC4B77">
        <w:rPr>
          <w:rFonts w:ascii="Lotus Linotype" w:hAnsi="Lotus Linotype" w:cs="louts shamy"/>
          <w:color w:val="000000" w:themeColor="text1"/>
          <w:sz w:val="34"/>
          <w:szCs w:val="30"/>
          <w:rtl/>
        </w:rPr>
        <w:t>(الأنعام: ٥٠ )</w:t>
      </w:r>
      <w:r w:rsidR="00B565A6" w:rsidRPr="00DC4B77">
        <w:rPr>
          <w:rFonts w:ascii="Lotus Linotype" w:hAnsi="Lotus Linotype" w:cs="louts shamy" w:hint="cs"/>
          <w:color w:val="000000" w:themeColor="text1"/>
          <w:sz w:val="34"/>
          <w:szCs w:val="30"/>
          <w:rtl/>
        </w:rPr>
        <w:t>،</w:t>
      </w:r>
      <w:r w:rsidR="00B565A6" w:rsidRPr="00DC4B77">
        <w:rPr>
          <w:rFonts w:ascii="Lotus Linotype" w:hAnsi="Lotus Linotype" w:cs="louts shamy"/>
          <w:color w:val="000000" w:themeColor="text1"/>
          <w:sz w:val="34"/>
          <w:szCs w:val="30"/>
          <w:rtl/>
        </w:rPr>
        <w:t xml:space="preserve"> (يونس: ١٥)،</w:t>
      </w:r>
      <w:r w:rsidR="00980706" w:rsidRPr="00DC4B77">
        <w:rPr>
          <w:rFonts w:ascii="Lotus Linotype" w:hAnsi="Lotus Linotype" w:cs="louts shamy" w:hint="cs"/>
          <w:color w:val="000000" w:themeColor="text1"/>
          <w:sz w:val="34"/>
          <w:szCs w:val="30"/>
          <w:rtl/>
        </w:rPr>
        <w:t xml:space="preserve"> </w:t>
      </w:r>
      <w:r w:rsidR="0090557D" w:rsidRPr="00DC4B77">
        <w:rPr>
          <w:rFonts w:ascii="Lotus Linotype" w:hAnsi="Lotus Linotype" w:cs="louts shamy"/>
          <w:color w:val="000000" w:themeColor="text1"/>
          <w:sz w:val="34"/>
          <w:szCs w:val="30"/>
          <w:rtl/>
        </w:rPr>
        <w:t>(</w:t>
      </w:r>
      <w:r w:rsidRPr="00DC4B77">
        <w:rPr>
          <w:rFonts w:ascii="Lotus Linotype" w:hAnsi="Lotus Linotype" w:cs="louts shamy"/>
          <w:color w:val="000000" w:themeColor="text1"/>
          <w:sz w:val="34"/>
          <w:szCs w:val="30"/>
          <w:rtl/>
        </w:rPr>
        <w:t>الأحقاف: 9</w:t>
      </w:r>
      <w:r w:rsidR="0090557D" w:rsidRPr="00DC4B77">
        <w:rPr>
          <w:rFonts w:ascii="Lotus Linotype" w:hAnsi="Lotus Linotype" w:cs="louts shamy"/>
          <w:color w:val="000000" w:themeColor="text1"/>
          <w:sz w:val="34"/>
          <w:szCs w:val="30"/>
          <w:rtl/>
        </w:rPr>
        <w:t>)</w:t>
      </w:r>
      <w:r w:rsidRPr="00DC4B77">
        <w:rPr>
          <w:rFonts w:ascii="Lotus Linotype" w:hAnsi="Lotus Linotype" w:cs="louts shamy"/>
          <w:color w:val="000000" w:themeColor="text1"/>
          <w:sz w:val="34"/>
          <w:szCs w:val="30"/>
          <w:rtl/>
        </w:rPr>
        <w:t xml:space="preserve">، </w:t>
      </w:r>
      <w:r w:rsidR="007756A0" w:rsidRPr="00DC4B77">
        <w:rPr>
          <w:rFonts w:ascii="Traditional Arabic" w:hAnsi="Lotus Linotype" w:cs="Traditional Arabic"/>
          <w:color w:val="000000" w:themeColor="text1"/>
          <w:sz w:val="26"/>
          <w:szCs w:val="26"/>
          <w:shd w:val="clear" w:color="auto" w:fill="FFFFFF"/>
          <w:rtl/>
        </w:rPr>
        <w:t>﴿</w:t>
      </w:r>
      <w:r w:rsidR="007756A0" w:rsidRPr="00DC4B77">
        <w:rPr>
          <w:rFonts w:ascii="Traditional Arabic" w:hAnsi="Lotus Linotype" w:cs="KFGQPC HAFS Uthmanic Script"/>
          <w:color w:val="000000" w:themeColor="text1"/>
          <w:sz w:val="26"/>
          <w:szCs w:val="26"/>
          <w:shd w:val="clear" w:color="auto" w:fill="FFFFFF"/>
          <w:rtl/>
        </w:rPr>
        <w:t xml:space="preserve">قُلۡ إِنَّمَآ أَتَّبِعُ مَا يُوحَىٰٓ إِلَيَّ مِن رَّبِّيۚ </w:t>
      </w:r>
      <w:r w:rsidR="007756A0" w:rsidRPr="00DC4B77">
        <w:rPr>
          <w:rFonts w:ascii="Traditional Arabic" w:hAnsi="Lotus Linotype" w:cs="Traditional Arabic"/>
          <w:color w:val="000000" w:themeColor="text1"/>
          <w:sz w:val="26"/>
          <w:szCs w:val="26"/>
          <w:shd w:val="clear" w:color="auto" w:fill="FFFFFF"/>
          <w:rtl/>
        </w:rPr>
        <w:t>﴾</w:t>
      </w:r>
      <w:r w:rsidR="00C41E3A" w:rsidRPr="00DC4B77">
        <w:rPr>
          <w:rFonts w:ascii="Lotus Linotype" w:hAnsi="Lotus Linotype" w:cs="louts shamy" w:hint="cs"/>
          <w:color w:val="000000" w:themeColor="text1"/>
          <w:sz w:val="34"/>
          <w:szCs w:val="30"/>
          <w:rtl/>
        </w:rPr>
        <w:t xml:space="preserve"> </w:t>
      </w:r>
      <w:r w:rsidR="0090557D" w:rsidRPr="00DC4B77">
        <w:rPr>
          <w:rFonts w:ascii="Lotus Linotype" w:hAnsi="Lotus Linotype" w:cs="louts shamy"/>
          <w:color w:val="000000" w:themeColor="text1"/>
          <w:sz w:val="34"/>
          <w:szCs w:val="30"/>
          <w:rtl/>
        </w:rPr>
        <w:t>(</w:t>
      </w:r>
      <w:r w:rsidRPr="00DC4B77">
        <w:rPr>
          <w:rFonts w:ascii="Lotus Linotype" w:hAnsi="Lotus Linotype" w:cs="louts shamy"/>
          <w:color w:val="000000" w:themeColor="text1"/>
          <w:sz w:val="34"/>
          <w:szCs w:val="30"/>
          <w:rtl/>
        </w:rPr>
        <w:t>الأعراف: ٢٠٣</w:t>
      </w:r>
      <w:r w:rsidR="0090557D" w:rsidRPr="00DC4B77">
        <w:rPr>
          <w:rFonts w:ascii="Lotus Linotype" w:hAnsi="Lotus Linotype" w:cs="louts shamy"/>
          <w:color w:val="000000" w:themeColor="text1"/>
          <w:sz w:val="34"/>
          <w:szCs w:val="30"/>
          <w:rtl/>
        </w:rPr>
        <w:t>)</w:t>
      </w:r>
      <w:r w:rsidRPr="00DC4B77">
        <w:rPr>
          <w:rFonts w:ascii="Lotus Linotype" w:hAnsi="Lotus Linotype" w:cs="louts shamy"/>
          <w:color w:val="000000" w:themeColor="text1"/>
          <w:sz w:val="34"/>
          <w:szCs w:val="30"/>
          <w:rtl/>
        </w:rPr>
        <w:t xml:space="preserve">، وهذا ما فهمه الشيخ محمد عبد الله دراز، </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44"/>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hint="cs"/>
          <w:color w:val="000000" w:themeColor="text1"/>
          <w:sz w:val="34"/>
          <w:szCs w:val="34"/>
          <w:rtl/>
        </w:rPr>
        <w:t>،</w:t>
      </w:r>
      <w:r w:rsidRPr="00DC4B77">
        <w:rPr>
          <w:rFonts w:ascii="Lotus Linotype" w:hAnsi="Lotus Linotype" w:cs="louts shamy"/>
          <w:color w:val="000000" w:themeColor="text1"/>
          <w:sz w:val="34"/>
          <w:szCs w:val="30"/>
          <w:rtl/>
        </w:rPr>
        <w:t xml:space="preserve"> من صلح الحديبية، </w:t>
      </w:r>
      <w:r w:rsidR="00072A2A" w:rsidRPr="00DC4B77">
        <w:rPr>
          <w:rFonts w:ascii="Lotus Linotype" w:hAnsi="Lotus Linotype" w:cs="louts shamy" w:hint="cs"/>
          <w:color w:val="000000" w:themeColor="text1"/>
          <w:sz w:val="34"/>
          <w:szCs w:val="30"/>
          <w:rtl/>
        </w:rPr>
        <w:t xml:space="preserve">حيث </w:t>
      </w:r>
      <w:r w:rsidRPr="00DC4B77">
        <w:rPr>
          <w:rFonts w:ascii="Lotus Linotype" w:hAnsi="Lotus Linotype" w:cs="louts shamy"/>
          <w:color w:val="000000" w:themeColor="text1"/>
          <w:sz w:val="34"/>
          <w:szCs w:val="30"/>
          <w:rtl/>
        </w:rPr>
        <w:t>رأى في ذلك اليوم دليلاً على أن الرسول ﷺ كان يسير بوحي من الله وليس من تلقاء نفسه</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45"/>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والعقَّاد ي</w:t>
      </w:r>
      <w:r w:rsidR="00072A2A" w:rsidRPr="00DC4B77">
        <w:rPr>
          <w:rFonts w:ascii="Lotus Linotype" w:hAnsi="Lotus Linotype" w:cs="louts shamy" w:hint="cs"/>
          <w:color w:val="000000" w:themeColor="text1"/>
          <w:sz w:val="34"/>
          <w:szCs w:val="30"/>
          <w:rtl/>
        </w:rPr>
        <w:t>شبه كل الكمال وجملة الجمال ب</w:t>
      </w:r>
      <w:r w:rsidRPr="00DC4B77">
        <w:rPr>
          <w:rFonts w:ascii="Lotus Linotype" w:hAnsi="Lotus Linotype" w:cs="louts shamy"/>
          <w:color w:val="000000" w:themeColor="text1"/>
          <w:sz w:val="34"/>
          <w:szCs w:val="30"/>
          <w:rtl/>
        </w:rPr>
        <w:t>عبد البقرة غاندي!!</w:t>
      </w:r>
    </w:p>
    <w:p w14:paraId="1341F069" w14:textId="77777777" w:rsidR="005C69A0"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تدري ماذا يفعل؟</w:t>
      </w:r>
    </w:p>
    <w:p w14:paraId="4954324B" w14:textId="087878FE" w:rsidR="007C39BE"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كبر في حسه غاندي فظن أن مساواة النبي ﷺ له رفع لشأن النبي ﷺ!!</w:t>
      </w:r>
    </w:p>
    <w:p w14:paraId="3E1A50AC" w14:textId="77777777" w:rsidR="007C39BE"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xml:space="preserve"> سبحانك هذا بهتان عظيم.</w:t>
      </w:r>
    </w:p>
    <w:p w14:paraId="12959FC4" w14:textId="4DE1953C" w:rsidR="007C39BE" w:rsidRPr="00DC4B77" w:rsidRDefault="007C39BE" w:rsidP="00BD51D2">
      <w:pPr>
        <w:widowControl w:val="0"/>
        <w:spacing w:after="60" w:line="216" w:lineRule="auto"/>
        <w:ind w:firstLine="284"/>
        <w:jc w:val="both"/>
        <w:rPr>
          <w:rFonts w:ascii="Traditional Arabic" w:hAnsi="Traditional Arabic" w:cs="louts shamy"/>
          <w:b/>
          <w:bCs/>
          <w:color w:val="000000" w:themeColor="text1"/>
          <w:sz w:val="34"/>
          <w:szCs w:val="30"/>
          <w:rtl/>
        </w:rPr>
      </w:pPr>
      <w:r w:rsidRPr="00DC4B77">
        <w:rPr>
          <w:rFonts w:ascii="Lotus Linotype" w:hAnsi="Lotus Linotype" w:cs="louts shamy"/>
          <w:color w:val="000000" w:themeColor="text1"/>
          <w:sz w:val="34"/>
          <w:szCs w:val="30"/>
          <w:rtl/>
        </w:rPr>
        <w:t>والعقَّاد متضارب كما هي عادته، وكما هي عادة من ينكر الحقائق البينة أو يحاول إنكارها، ففي كتابه "عثمان ذو النورين" يسمي الحديبية حملة</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46"/>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وهذا يناقض استشهاده بها في "عبقرية محمد" ﷺ على أنها نوع من المقاومة السلبية.</w:t>
      </w:r>
    </w:p>
    <w:p w14:paraId="111EEE69" w14:textId="59A23D4F" w:rsidR="007C39BE" w:rsidRPr="00DC4B77" w:rsidRDefault="007C39BE" w:rsidP="000231BE">
      <w:pPr>
        <w:pStyle w:val="Heading2"/>
        <w:spacing w:after="120"/>
        <w:rPr>
          <w:color w:val="000000" w:themeColor="text1"/>
          <w:sz w:val="34"/>
          <w:szCs w:val="30"/>
          <w:rtl/>
          <w:lang w:eastAsia="en-US"/>
        </w:rPr>
      </w:pPr>
      <w:bookmarkStart w:id="124" w:name="_Toc173116213"/>
      <w:r w:rsidRPr="00DC4B77">
        <w:rPr>
          <w:color w:val="000000" w:themeColor="text1"/>
          <w:sz w:val="34"/>
          <w:szCs w:val="30"/>
          <w:rtl/>
          <w:lang w:eastAsia="en-US"/>
        </w:rPr>
        <w:t>من تلقاء نفسه!!</w:t>
      </w:r>
      <w:bookmarkEnd w:id="124"/>
    </w:p>
    <w:p w14:paraId="181E0A12" w14:textId="77777777" w:rsidR="000231BE" w:rsidRPr="00DC4B77" w:rsidRDefault="009F748D" w:rsidP="001E38DB">
      <w:pPr>
        <w:autoSpaceDE w:val="0"/>
        <w:autoSpaceDN w:val="0"/>
        <w:adjustRightInd w:val="0"/>
        <w:spacing w:after="12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لا يعرف </w:t>
      </w:r>
      <w:r w:rsidR="007C39BE" w:rsidRPr="00DC4B77">
        <w:rPr>
          <w:rFonts w:ascii="Traditional Arabic" w:hAnsi="Traditional Arabic" w:cs="louts shamy"/>
          <w:color w:val="000000" w:themeColor="text1"/>
          <w:sz w:val="34"/>
          <w:szCs w:val="30"/>
          <w:rtl/>
        </w:rPr>
        <w:t>العقَّاد ملك الوحي</w:t>
      </w:r>
      <w:r w:rsidR="009362EB" w:rsidRPr="00DC4B77">
        <w:rPr>
          <w:rFonts w:ascii="Traditional Arabic" w:hAnsi="Traditional Arabic" w:cs="louts shamy" w:hint="cs"/>
          <w:color w:val="000000" w:themeColor="text1"/>
          <w:sz w:val="34"/>
          <w:szCs w:val="30"/>
          <w:rtl/>
        </w:rPr>
        <w:t>..</w:t>
      </w:r>
      <w:r w:rsidR="007C39BE" w:rsidRPr="00DC4B77">
        <w:rPr>
          <w:rFonts w:ascii="Traditional Arabic" w:hAnsi="Traditional Arabic" w:cs="louts shamy"/>
          <w:color w:val="000000" w:themeColor="text1"/>
          <w:sz w:val="34"/>
          <w:szCs w:val="30"/>
          <w:rtl/>
        </w:rPr>
        <w:t xml:space="preserve"> الروح الأمين جبريلَ</w:t>
      </w:r>
      <w:r w:rsidR="008D2941" w:rsidRPr="00DC4B77">
        <w:rPr>
          <w:rFonts w:ascii="Traditional Arabic" w:hAnsi="Traditional Arabic" w:cs="louts shamy"/>
          <w:color w:val="000000" w:themeColor="text1"/>
          <w:sz w:val="34"/>
          <w:szCs w:val="30"/>
          <w:rtl/>
        </w:rPr>
        <w:t>،</w:t>
      </w:r>
      <w:r w:rsidR="00AA2C62"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00AA2C62" w:rsidRPr="00DC4B77">
        <w:rPr>
          <w:rFonts w:ascii="Traditional Arabic" w:hAnsi="Traditional Arabic" w:cs="louts shamy" w:hint="cs"/>
          <w:color w:val="000000" w:themeColor="text1"/>
          <w:sz w:val="34"/>
          <w:szCs w:val="30"/>
          <w:rtl/>
        </w:rPr>
        <w:t xml:space="preserve"> </w:t>
      </w:r>
      <w:r w:rsidR="007C39BE" w:rsidRPr="00DC4B77">
        <w:rPr>
          <w:rFonts w:ascii="Traditional Arabic" w:hAnsi="Traditional Arabic" w:cs="louts shamy"/>
          <w:color w:val="000000" w:themeColor="text1"/>
          <w:sz w:val="34"/>
          <w:szCs w:val="30"/>
          <w:rtl/>
        </w:rPr>
        <w:t xml:space="preserve">ولا يعرف توجيه الله للنبي ﷺ، وإنما </w:t>
      </w:r>
      <w:r w:rsidR="00AF6BE9" w:rsidRPr="00DC4B77">
        <w:rPr>
          <w:rFonts w:ascii="Traditional Arabic" w:hAnsi="Traditional Arabic" w:cs="louts shamy" w:hint="cs"/>
          <w:color w:val="000000" w:themeColor="text1"/>
          <w:sz w:val="34"/>
          <w:szCs w:val="30"/>
          <w:rtl/>
        </w:rPr>
        <w:t xml:space="preserve">يعتقد </w:t>
      </w:r>
      <w:r w:rsidR="007C39BE" w:rsidRPr="00DC4B77">
        <w:rPr>
          <w:rFonts w:ascii="Traditional Arabic" w:hAnsi="Traditional Arabic" w:cs="louts shamy"/>
          <w:color w:val="000000" w:themeColor="text1"/>
          <w:sz w:val="34"/>
          <w:szCs w:val="30"/>
          <w:rtl/>
        </w:rPr>
        <w:t xml:space="preserve">أن النبي ﷺ كان يفعل كل ذلك من تلقاء نفسه، بما </w:t>
      </w:r>
      <w:r w:rsidR="007C39BE" w:rsidRPr="00DC4B77">
        <w:rPr>
          <w:rFonts w:ascii="Traditional Arabic" w:hAnsi="Traditional Arabic" w:cs="louts shamy"/>
          <w:color w:val="000000" w:themeColor="text1"/>
          <w:sz w:val="34"/>
          <w:szCs w:val="30"/>
          <w:rtl/>
        </w:rPr>
        <w:lastRenderedPageBreak/>
        <w:t xml:space="preserve">أوتي من حاسة "الوعي الكوني" التي جعلته يفهم عن الله دون واسطة، يقول: "هذا الإلهام النافذ السديد في </w:t>
      </w:r>
      <w:r w:rsidR="007C39BE" w:rsidRPr="00DC4B77">
        <w:rPr>
          <w:rFonts w:ascii="Traditional Arabic" w:hAnsi="Traditional Arabic" w:cs="louts shamy"/>
          <w:b/>
          <w:bCs/>
          <w:color w:val="000000" w:themeColor="text1"/>
          <w:sz w:val="34"/>
          <w:szCs w:val="30"/>
          <w:rtl/>
        </w:rPr>
        <w:t>تدبير المصالح العامة، وعلاج شئون الجماعات،</w:t>
      </w:r>
      <w:r w:rsidR="007C39BE" w:rsidRPr="00DC4B77">
        <w:rPr>
          <w:rFonts w:ascii="Traditional Arabic" w:hAnsi="Traditional Arabic" w:cs="louts shamy"/>
          <w:color w:val="000000" w:themeColor="text1"/>
          <w:sz w:val="34"/>
          <w:szCs w:val="30"/>
          <w:rtl/>
        </w:rPr>
        <w:t xml:space="preserve"> </w:t>
      </w:r>
      <w:r w:rsidR="007C39BE" w:rsidRPr="00DC4B77">
        <w:rPr>
          <w:rFonts w:ascii="Traditional Arabic" w:hAnsi="Traditional Arabic" w:cs="louts shamy"/>
          <w:b/>
          <w:bCs/>
          <w:color w:val="000000" w:themeColor="text1"/>
          <w:sz w:val="34"/>
          <w:szCs w:val="30"/>
          <w:rtl/>
        </w:rPr>
        <w:t>هو الذي أوحى إلى الرسول الأمي</w:t>
      </w:r>
      <w:r w:rsidR="007C39BE" w:rsidRPr="00DC4B77">
        <w:rPr>
          <w:rFonts w:ascii="Traditional Arabic" w:hAnsi="Traditional Arabic" w:cs="louts shamy"/>
          <w:color w:val="000000" w:themeColor="text1"/>
          <w:sz w:val="34"/>
          <w:szCs w:val="30"/>
          <w:rtl/>
        </w:rPr>
        <w:t xml:space="preserve"> قبل كشف الجراثيم، وقبل تأسيس الحجر الصحي بين الدول، وقبل العصر الحديث بعشرات القرون، أن يقضي في مسائل الصحة واتقاء نشر الأوبئة بفصل الخطاب الذي لم يأت العلم بعده بمزيد؛ حيث قال: </w:t>
      </w:r>
      <w:r w:rsidR="007C39BE" w:rsidRPr="00DC4B77">
        <w:rPr>
          <w:rFonts w:ascii="Traditional Arabic" w:hAnsi="Traditional Arabic" w:cs="louts shamy"/>
          <w:b/>
          <w:bCs/>
          <w:color w:val="000000" w:themeColor="text1"/>
          <w:sz w:val="34"/>
          <w:szCs w:val="30"/>
          <w:rtl/>
        </w:rPr>
        <w:t>«</w:t>
      </w:r>
      <w:r w:rsidR="007C39BE" w:rsidRPr="00DC4B77">
        <w:rPr>
          <w:rFonts w:ascii="Traditional Arabic" w:hAnsi="Traditional Arabic" w:cs="louts shamy"/>
          <w:color w:val="000000" w:themeColor="text1"/>
          <w:sz w:val="34"/>
          <w:szCs w:val="30"/>
          <w:rtl/>
        </w:rPr>
        <w:t>إذا سمعتم بالطاعون بأرض فلا تدخلوها، وإذا وقع بأرض وأنتم بها فلا تخرجوا منها»"</w:t>
      </w:r>
      <w:r w:rsidR="00A86A47" w:rsidRPr="00291CAC">
        <w:rPr>
          <w:rStyle w:val="FootnoteReference"/>
          <w:rFonts w:ascii="louts shamy" w:hAnsi="louts shamy" w:cs="louts shamy"/>
          <w:color w:val="000000" w:themeColor="text1"/>
          <w:sz w:val="32"/>
          <w:szCs w:val="32"/>
          <w:rtl/>
        </w:rPr>
        <w:t>(</w:t>
      </w:r>
      <w:r w:rsidR="007C39BE" w:rsidRPr="00291CAC">
        <w:rPr>
          <w:rStyle w:val="FootnoteReference"/>
          <w:rFonts w:ascii="louts shamy" w:hAnsi="louts shamy" w:cs="louts shamy"/>
          <w:color w:val="000000" w:themeColor="text1"/>
          <w:sz w:val="32"/>
          <w:szCs w:val="32"/>
          <w:rtl/>
        </w:rPr>
        <w:footnoteReference w:id="247"/>
      </w:r>
      <w:r w:rsidR="00A86A47" w:rsidRPr="00291CAC">
        <w:rPr>
          <w:rStyle w:val="FootnoteReference"/>
          <w:rFonts w:ascii="louts shamy" w:hAnsi="louts shamy" w:cs="louts shamy"/>
          <w:color w:val="000000" w:themeColor="text1"/>
          <w:sz w:val="32"/>
          <w:szCs w:val="32"/>
          <w:rtl/>
        </w:rPr>
        <w:t>)</w:t>
      </w:r>
      <w:r w:rsidR="007C39BE" w:rsidRPr="00DC4B77">
        <w:rPr>
          <w:rFonts w:ascii="Traditional Arabic" w:hAnsi="Traditional Arabic" w:cs="louts shamy"/>
          <w:color w:val="000000" w:themeColor="text1"/>
          <w:sz w:val="34"/>
          <w:szCs w:val="30"/>
          <w:rtl/>
        </w:rPr>
        <w:t>.</w:t>
      </w:r>
    </w:p>
    <w:p w14:paraId="60DECFEE" w14:textId="4C5F6C03" w:rsidR="00AF6BE9" w:rsidRPr="00DC4B77" w:rsidRDefault="007C39BE" w:rsidP="001E38DB">
      <w:pPr>
        <w:autoSpaceDE w:val="0"/>
        <w:autoSpaceDN w:val="0"/>
        <w:adjustRightInd w:val="0"/>
        <w:spacing w:after="120"/>
        <w:ind w:firstLine="284"/>
        <w:jc w:val="both"/>
        <w:rPr>
          <w:rFonts w:ascii="Traditional Arabic" w:hAnsi="Traditional Arabic" w:cs="louts shamy"/>
          <w:color w:val="000000" w:themeColor="text1"/>
          <w:sz w:val="34"/>
          <w:szCs w:val="30"/>
        </w:rPr>
      </w:pPr>
      <w:r w:rsidRPr="00DC4B77">
        <w:rPr>
          <w:rFonts w:ascii="Traditional Arabic" w:hAnsi="Traditional Arabic" w:cs="louts shamy"/>
          <w:color w:val="000000" w:themeColor="text1"/>
          <w:sz w:val="34"/>
          <w:szCs w:val="30"/>
          <w:rtl/>
        </w:rPr>
        <w:t>وعندنا</w:t>
      </w:r>
      <w:r w:rsidR="00826859" w:rsidRPr="00DC4B77">
        <w:rPr>
          <w:rFonts w:ascii="Traditional Arabic" w:hAnsi="Traditional Arabic" w:cs="louts shamy" w:hint="cs"/>
          <w:color w:val="000000" w:themeColor="text1"/>
          <w:sz w:val="34"/>
          <w:szCs w:val="30"/>
          <w:rtl/>
        </w:rPr>
        <w:t xml:space="preserve">: </w:t>
      </w:r>
      <w:r w:rsidR="00826859" w:rsidRPr="00DC4B77">
        <w:rPr>
          <w:rFonts w:ascii="Traditional Arabic" w:hAnsi="Traditional Arabic" w:cs="Traditional Arabic"/>
          <w:color w:val="000000" w:themeColor="text1"/>
          <w:sz w:val="38"/>
          <w:szCs w:val="34"/>
          <w:rtl/>
        </w:rPr>
        <w:t>(إِنۡ هُوَ إِلَّا وَحۡي يُوحَىٰ</w:t>
      </w:r>
      <w:r w:rsidR="006C028A" w:rsidRPr="00DC4B77">
        <w:rPr>
          <w:rFonts w:ascii="Traditional Arabic" w:hAnsi="Traditional Arabic" w:cs="Traditional Arabic"/>
          <w:color w:val="000000" w:themeColor="text1"/>
          <w:sz w:val="38"/>
          <w:szCs w:val="34"/>
          <w:rtl/>
        </w:rPr>
        <w:t xml:space="preserve">. </w:t>
      </w:r>
      <w:r w:rsidR="00826859" w:rsidRPr="00DC4B77">
        <w:rPr>
          <w:rFonts w:ascii="Traditional Arabic" w:hAnsi="Traditional Arabic" w:cs="Traditional Arabic"/>
          <w:color w:val="000000" w:themeColor="text1"/>
          <w:sz w:val="38"/>
          <w:szCs w:val="34"/>
          <w:rtl/>
        </w:rPr>
        <w:t>عَلَّمَهُۥ شَدِيدُ ٱلۡقُوَىٰ</w:t>
      </w:r>
      <w:r w:rsidR="006C028A" w:rsidRPr="00DC4B77">
        <w:rPr>
          <w:rFonts w:ascii="Traditional Arabic" w:hAnsi="Traditional Arabic" w:cs="Traditional Arabic"/>
          <w:color w:val="000000" w:themeColor="text1"/>
          <w:sz w:val="38"/>
          <w:szCs w:val="34"/>
          <w:rtl/>
        </w:rPr>
        <w:t>.</w:t>
      </w:r>
      <w:r w:rsidR="00826859" w:rsidRPr="00DC4B77">
        <w:rPr>
          <w:rFonts w:ascii="Traditional Arabic" w:hAnsi="Traditional Arabic" w:cs="Traditional Arabic"/>
          <w:color w:val="000000" w:themeColor="text1"/>
          <w:sz w:val="38"/>
          <w:szCs w:val="34"/>
          <w:rtl/>
        </w:rPr>
        <w:t xml:space="preserve">  ذُو مِرَّة</w:t>
      </w:r>
      <w:r w:rsidR="006C028A" w:rsidRPr="00DC4B77">
        <w:rPr>
          <w:rFonts w:ascii="Traditional Arabic" w:hAnsi="Traditional Arabic" w:cs="Traditional Arabic"/>
          <w:color w:val="000000" w:themeColor="text1"/>
          <w:sz w:val="38"/>
          <w:szCs w:val="34"/>
          <w:rtl/>
        </w:rPr>
        <w:t>ٍ</w:t>
      </w:r>
      <w:r w:rsidR="00826859" w:rsidRPr="00DC4B77">
        <w:rPr>
          <w:rFonts w:ascii="Traditional Arabic" w:hAnsi="Traditional Arabic" w:cs="Traditional Arabic"/>
          <w:color w:val="000000" w:themeColor="text1"/>
          <w:sz w:val="38"/>
          <w:szCs w:val="34"/>
          <w:rtl/>
        </w:rPr>
        <w:t xml:space="preserve"> فَٱسۡتَوَىٰ</w:t>
      </w:r>
      <w:r w:rsidR="006C028A" w:rsidRPr="00DC4B77">
        <w:rPr>
          <w:rFonts w:ascii="Traditional Arabic" w:hAnsi="Traditional Arabic" w:cs="Traditional Arabic"/>
          <w:color w:val="000000" w:themeColor="text1"/>
          <w:sz w:val="38"/>
          <w:szCs w:val="34"/>
          <w:rtl/>
        </w:rPr>
        <w:t xml:space="preserve">. </w:t>
      </w:r>
      <w:r w:rsidR="00826859" w:rsidRPr="00DC4B77">
        <w:rPr>
          <w:rFonts w:ascii="Traditional Arabic" w:hAnsi="Traditional Arabic" w:cs="Traditional Arabic"/>
          <w:color w:val="000000" w:themeColor="text1"/>
          <w:sz w:val="38"/>
          <w:szCs w:val="34"/>
          <w:rtl/>
        </w:rPr>
        <w:t xml:space="preserve">وَهُوَ بِٱلۡأُفُقِ ٱلۡأَعۡلَىٰ) </w:t>
      </w:r>
      <w:r w:rsidR="00C15159" w:rsidRPr="00DC4B77">
        <w:rPr>
          <w:rFonts w:ascii="Traditional Arabic" w:hAnsi="Traditional Arabic" w:cs="Traditional Arabic"/>
          <w:color w:val="000000" w:themeColor="text1"/>
          <w:sz w:val="38"/>
          <w:szCs w:val="34"/>
          <w:rtl/>
        </w:rPr>
        <w:t>(</w:t>
      </w:r>
      <w:r w:rsidRPr="00DC4B77">
        <w:rPr>
          <w:rFonts w:ascii="Traditional Arabic" w:hAnsi="Traditional Arabic" w:cs="Traditional Arabic"/>
          <w:color w:val="000000" w:themeColor="text1"/>
          <w:sz w:val="38"/>
          <w:szCs w:val="34"/>
          <w:rtl/>
        </w:rPr>
        <w:t>النجم: ٣ – ٧</w:t>
      </w:r>
      <w:r w:rsidR="00C15159" w:rsidRPr="00DC4B77">
        <w:rPr>
          <w:rFonts w:ascii="Traditional Arabic" w:hAnsi="Traditional Arabic" w:cs="Traditional Arabic"/>
          <w:color w:val="000000" w:themeColor="text1"/>
          <w:sz w:val="38"/>
          <w:szCs w:val="34"/>
          <w:rtl/>
        </w:rPr>
        <w:t>)</w:t>
      </w:r>
      <w:r w:rsidRPr="00DC4B77">
        <w:rPr>
          <w:rFonts w:ascii="Traditional Arabic" w:hAnsi="Traditional Arabic" w:cs="Traditional Arabic"/>
          <w:color w:val="000000" w:themeColor="text1"/>
          <w:sz w:val="38"/>
          <w:szCs w:val="34"/>
          <w:rtl/>
        </w:rPr>
        <w:t>.</w:t>
      </w:r>
      <w:r w:rsidR="00AF6BE9" w:rsidRPr="00DC4B77">
        <w:rPr>
          <w:rFonts w:ascii="Traditional Arabic" w:hAnsi="Traditional Arabic" w:cs="louts shamy" w:hint="cs"/>
          <w:color w:val="000000" w:themeColor="text1"/>
          <w:sz w:val="38"/>
          <w:szCs w:val="34"/>
          <w:rtl/>
        </w:rPr>
        <w:t xml:space="preserve"> </w:t>
      </w:r>
    </w:p>
    <w:p w14:paraId="4980BAE9" w14:textId="1997883C" w:rsidR="007C39BE" w:rsidRPr="00DC4B77" w:rsidRDefault="007C39BE" w:rsidP="001E38DB">
      <w:pPr>
        <w:pStyle w:val="Heading2"/>
        <w:spacing w:after="120"/>
        <w:rPr>
          <w:color w:val="000000" w:themeColor="text1"/>
          <w:sz w:val="34"/>
          <w:szCs w:val="30"/>
          <w:rtl/>
        </w:rPr>
      </w:pPr>
      <w:bookmarkStart w:id="125" w:name="_Toc173116214"/>
      <w:r w:rsidRPr="00DC4B77">
        <w:rPr>
          <w:color w:val="000000" w:themeColor="text1"/>
          <w:sz w:val="34"/>
          <w:szCs w:val="30"/>
          <w:rtl/>
        </w:rPr>
        <w:t>ناقة النبي ﷺ:</w:t>
      </w:r>
      <w:bookmarkEnd w:id="125"/>
    </w:p>
    <w:p w14:paraId="40C59816" w14:textId="77777777" w:rsidR="00CD6115" w:rsidRPr="00DC4B77" w:rsidRDefault="007C39BE" w:rsidP="001E38DB">
      <w:pPr>
        <w:widowControl w:val="0"/>
        <w:spacing w:after="120" w:line="216" w:lineRule="auto"/>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وتعرَّض العقَّاد لدخول</w:t>
      </w:r>
      <w:r w:rsidR="00AF6BE9"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النبي ﷺ المدينة المنورة، وتنافس</w:t>
      </w:r>
      <w:r w:rsidR="00AF6BE9"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الأنصار على ضيافته ﷺ، فانظر ماذا يقول العقَّاد، يقول: "استقبلته الوفود تتنافس على ضيافته ونزوله، وهو يشفق أن يقدح في نفوسها شرر الغيرة بتميز أناس منهم على أناس أو اختيار محلة دون محلة.. فترك لناقته خطامها تسير ويفسح الناس لها طريقها حتى بركت حيث طاب لها أن تبرك، </w:t>
      </w:r>
      <w:r w:rsidRPr="00DC4B77">
        <w:rPr>
          <w:rFonts w:ascii="Traditional Arabic" w:hAnsi="Traditional Arabic" w:cs="louts shamy"/>
          <w:b/>
          <w:bCs/>
          <w:color w:val="000000" w:themeColor="text1"/>
          <w:sz w:val="34"/>
          <w:szCs w:val="30"/>
          <w:rtl/>
        </w:rPr>
        <w:t>وفصلت فيما لو فصل فيه إنسان كبير أو صغير لما مضى فصله بغير جريرة لا تؤمن عقباها بعد ساعتها</w:t>
      </w:r>
      <w:r w:rsidRPr="00DC4B77">
        <w:rPr>
          <w:rFonts w:ascii="Traditional Arabic" w:hAnsi="Traditional Arabic" w:cs="louts shamy"/>
          <w:color w:val="000000" w:themeColor="text1"/>
          <w:sz w:val="34"/>
          <w:szCs w:val="30"/>
          <w:rtl/>
        </w:rPr>
        <w:t xml:space="preserve">، ولو أمنت في تلك الساعة على دخل وسوء طوية". </w:t>
      </w:r>
    </w:p>
    <w:p w14:paraId="6A8F6385" w14:textId="1D26DD53" w:rsidR="007C39BE" w:rsidRPr="00DC4B77" w:rsidRDefault="007C39BE" w:rsidP="001E38DB">
      <w:pPr>
        <w:widowControl w:val="0"/>
        <w:spacing w:after="60" w:line="216" w:lineRule="auto"/>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وقار</w:t>
      </w:r>
      <w:r w:rsidR="008715B6"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ن بين كلام عباس وما ذكره ابن القيم عن ذات الحدث، يقول ابن القيم عن دخول النبي ﷺ المدينة: "ركب بأمر الله له، فأدركته الجمعة في بني سالم بن عوف، فجمع بهم في المسجد الذي في بطن الوادي، ثم ركب فأخذوا بخطام راحلته هلم إلى </w:t>
      </w:r>
      <w:r w:rsidRPr="00DC4B77">
        <w:rPr>
          <w:rFonts w:ascii="Traditional Arabic" w:hAnsi="Traditional Arabic" w:cs="louts shamy"/>
          <w:color w:val="000000" w:themeColor="text1"/>
          <w:sz w:val="34"/>
          <w:szCs w:val="30"/>
          <w:rtl/>
        </w:rPr>
        <w:lastRenderedPageBreak/>
        <w:t>العدد والعدة والسلاح والمنعة، فقال: «خلوا سبيلها فإنها مأمورة»، فلم تزل ناقته سائرة به لا تمر بدار من دور الأنصار إلا رغبوا إليه في النزول عليهم ويقول: «دعوها فإنها مأمورة»، فسارت حتى وصلت إلى موضع مسجده اليوم وبركت"</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48"/>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20"/>
          <w:szCs w:val="18"/>
          <w:rtl/>
        </w:rPr>
        <w:br/>
      </w:r>
      <w:r w:rsidRPr="00DC4B77">
        <w:rPr>
          <w:rFonts w:ascii="Traditional Arabic" w:hAnsi="Traditional Arabic" w:cs="louts shamy"/>
          <w:color w:val="000000" w:themeColor="text1"/>
          <w:sz w:val="34"/>
          <w:szCs w:val="30"/>
          <w:rtl/>
        </w:rPr>
        <w:t>فالنبي ﷺ ركب بأمر الله، والناقة مأمورة تسير بأمر الله، ولكن العقَّاد لا يرى ذلك كله</w:t>
      </w:r>
      <w:r w:rsidR="008715B6" w:rsidRPr="00DC4B77">
        <w:rPr>
          <w:rFonts w:ascii="Traditional Arabic" w:hAnsi="Traditional Arabic" w:cs="louts shamy" w:hint="cs"/>
          <w:color w:val="000000" w:themeColor="text1"/>
          <w:sz w:val="34"/>
          <w:szCs w:val="30"/>
          <w:rtl/>
        </w:rPr>
        <w:t>، ويتحدث من تلقاء نفسه.</w:t>
      </w:r>
    </w:p>
    <w:p w14:paraId="19E9CE38" w14:textId="30B66889" w:rsidR="007C39BE" w:rsidRPr="00DC4B77" w:rsidRDefault="007C39BE" w:rsidP="005C69A0">
      <w:pPr>
        <w:pStyle w:val="Heading2"/>
        <w:rPr>
          <w:color w:val="000000" w:themeColor="text1"/>
          <w:sz w:val="34"/>
          <w:szCs w:val="30"/>
          <w:rtl/>
        </w:rPr>
      </w:pPr>
      <w:bookmarkStart w:id="126" w:name="_Toc173116215"/>
      <w:r w:rsidRPr="00DC4B77">
        <w:rPr>
          <w:color w:val="000000" w:themeColor="text1"/>
          <w:sz w:val="34"/>
          <w:szCs w:val="30"/>
          <w:rtl/>
        </w:rPr>
        <w:t>خالد بن الوليد رضي الله عنه:</w:t>
      </w:r>
      <w:bookmarkEnd w:id="126"/>
    </w:p>
    <w:p w14:paraId="529A3E65" w14:textId="1EBF6A05" w:rsidR="007B432B" w:rsidRPr="00DC4B77" w:rsidRDefault="007C39BE"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في يوم الحديبية تحدث خالد بن الوليد وأصحابه بأن للمسلمين صلاةً </w:t>
      </w:r>
      <w:r w:rsidR="008715B6"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العصر</w:t>
      </w:r>
      <w:r w:rsidR="008715B6"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أحب إليهم من أبنائهم وأموالهم</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49"/>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xml:space="preserve">، وعزم </w:t>
      </w:r>
      <w:r w:rsidR="008715B6" w:rsidRPr="00DC4B77">
        <w:rPr>
          <w:rFonts w:ascii="Traditional Arabic" w:hAnsi="Traditional Arabic" w:cs="louts shamy" w:hint="cs"/>
          <w:color w:val="000000" w:themeColor="text1"/>
          <w:sz w:val="34"/>
          <w:szCs w:val="30"/>
          <w:rtl/>
        </w:rPr>
        <w:t xml:space="preserve">خالد، </w:t>
      </w:r>
      <w:r w:rsidRPr="00DC4B77">
        <w:rPr>
          <w:rFonts w:ascii="Traditional Arabic" w:hAnsi="Traditional Arabic" w:cs="louts shamy"/>
          <w:color w:val="000000" w:themeColor="text1"/>
          <w:sz w:val="34"/>
          <w:szCs w:val="30"/>
          <w:rtl/>
        </w:rPr>
        <w:t>وكان على رأس خيل قريش</w:t>
      </w:r>
      <w:r w:rsidR="008715B6"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أن يغير على المسلمين وهم يصلون العصر، فأنزل الله أمين الوحي جبريل يخبر النبي ﷺ بما يفكر فيه خالد وأصحابه، فصلى النبي ﷺ بأصحابه صلاة الخوف</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50"/>
      </w:r>
      <w:r w:rsidR="00A86A47" w:rsidRPr="00291CAC">
        <w:rPr>
          <w:rStyle w:val="FootnoteReference"/>
          <w:rFonts w:ascii="louts shamy" w:hAnsi="louts shamy" w:cs="louts shamy"/>
          <w:color w:val="000000" w:themeColor="text1"/>
          <w:sz w:val="32"/>
          <w:szCs w:val="32"/>
          <w:rtl/>
        </w:rPr>
        <w:t>)</w:t>
      </w:r>
      <w:r w:rsidR="008715B6"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نصف يصلي، ونصف يحرس</w:t>
      </w:r>
      <w:r w:rsidR="008715B6"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فعلم خالد أن الرسول ﷺ ممنوع</w:t>
      </w:r>
      <w:r w:rsidR="00A7130B" w:rsidRPr="00DC4B77">
        <w:rPr>
          <w:rFonts w:ascii="Traditional Arabic" w:hAnsi="Traditional Arabic" w:cs="louts shamy" w:hint="cs"/>
          <w:color w:val="000000" w:themeColor="text1"/>
          <w:sz w:val="34"/>
          <w:szCs w:val="30"/>
          <w:rtl/>
        </w:rPr>
        <w:t xml:space="preserve"> من أذى عدوه</w:t>
      </w:r>
      <w:r w:rsidRPr="00DC4B77">
        <w:rPr>
          <w:rFonts w:ascii="Traditional Arabic" w:hAnsi="Traditional Arabic" w:cs="louts shamy"/>
          <w:color w:val="000000" w:themeColor="text1"/>
          <w:sz w:val="34"/>
          <w:szCs w:val="30"/>
          <w:rtl/>
        </w:rPr>
        <w:t>، وحاول خالد أن يغدر بالمسلمين بغير هذه الوسيلة.. كان عازمًا على الحرب سالكًا أسبابها، وعبَّاس العقَّاد لا يعرف هذا، بل يسند الفعل للنبي ﷺ</w:t>
      </w:r>
      <w:r w:rsidR="008715B6" w:rsidRPr="00DC4B77">
        <w:rPr>
          <w:rFonts w:ascii="Traditional Arabic" w:hAnsi="Traditional Arabic" w:cs="louts shamy" w:hint="cs"/>
          <w:color w:val="000000" w:themeColor="text1"/>
          <w:sz w:val="34"/>
          <w:szCs w:val="30"/>
          <w:rtl/>
        </w:rPr>
        <w:t xml:space="preserve">، </w:t>
      </w:r>
      <w:r w:rsidRPr="00DC4B77">
        <w:rPr>
          <w:rFonts w:ascii="Traditional Arabic" w:hAnsi="Traditional Arabic" w:cs="louts shamy"/>
          <w:color w:val="000000" w:themeColor="text1"/>
          <w:sz w:val="34"/>
          <w:szCs w:val="30"/>
          <w:rtl/>
        </w:rPr>
        <w:t xml:space="preserve">وكأنه ﷺ </w:t>
      </w:r>
      <w:r w:rsidR="00A7130B" w:rsidRPr="00DC4B77">
        <w:rPr>
          <w:rFonts w:ascii="Traditional Arabic" w:hAnsi="Traditional Arabic" w:cs="louts shamy" w:hint="cs"/>
          <w:color w:val="000000" w:themeColor="text1"/>
          <w:sz w:val="34"/>
          <w:szCs w:val="30"/>
          <w:rtl/>
        </w:rPr>
        <w:t xml:space="preserve">علم </w:t>
      </w:r>
      <w:r w:rsidRPr="00DC4B77">
        <w:rPr>
          <w:rFonts w:ascii="Traditional Arabic" w:hAnsi="Traditional Arabic" w:cs="louts shamy"/>
          <w:color w:val="000000" w:themeColor="text1"/>
          <w:sz w:val="34"/>
          <w:szCs w:val="30"/>
          <w:rtl/>
        </w:rPr>
        <w:t xml:space="preserve">من تلقاء </w:t>
      </w:r>
      <w:r w:rsidR="00A7130B" w:rsidRPr="00DC4B77">
        <w:rPr>
          <w:rFonts w:ascii="Traditional Arabic" w:hAnsi="Traditional Arabic" w:cs="louts shamy" w:hint="cs"/>
          <w:color w:val="000000" w:themeColor="text1"/>
          <w:sz w:val="34"/>
          <w:szCs w:val="30"/>
          <w:rtl/>
        </w:rPr>
        <w:t>ن</w:t>
      </w:r>
      <w:r w:rsidRPr="00DC4B77">
        <w:rPr>
          <w:rFonts w:ascii="Traditional Arabic" w:hAnsi="Traditional Arabic" w:cs="louts shamy"/>
          <w:color w:val="000000" w:themeColor="text1"/>
          <w:sz w:val="34"/>
          <w:szCs w:val="30"/>
          <w:rtl/>
        </w:rPr>
        <w:t>فسه ما ي</w:t>
      </w:r>
      <w:r w:rsidR="00A7130B" w:rsidRPr="00DC4B77">
        <w:rPr>
          <w:rFonts w:ascii="Traditional Arabic" w:hAnsi="Traditional Arabic" w:cs="louts shamy" w:hint="cs"/>
          <w:color w:val="000000" w:themeColor="text1"/>
          <w:sz w:val="34"/>
          <w:szCs w:val="30"/>
          <w:rtl/>
        </w:rPr>
        <w:t>ُ</w:t>
      </w:r>
      <w:r w:rsidR="008715B6" w:rsidRPr="00DC4B77">
        <w:rPr>
          <w:rFonts w:ascii="Traditional Arabic" w:hAnsi="Traditional Arabic" w:cs="louts shamy" w:hint="cs"/>
          <w:color w:val="000000" w:themeColor="text1"/>
          <w:sz w:val="34"/>
          <w:szCs w:val="30"/>
          <w:rtl/>
        </w:rPr>
        <w:t>ضمره</w:t>
      </w:r>
      <w:r w:rsidRPr="00DC4B77">
        <w:rPr>
          <w:rFonts w:ascii="Traditional Arabic" w:hAnsi="Traditional Arabic" w:cs="louts shamy"/>
          <w:color w:val="000000" w:themeColor="text1"/>
          <w:sz w:val="34"/>
          <w:szCs w:val="30"/>
          <w:rtl/>
        </w:rPr>
        <w:t xml:space="preserve"> خالد وأصحابه، يقول العقَّاد على لسان خالد بن الوليد: "هممنا أن نغير عليه، ثم لم يعزم لنا، </w:t>
      </w:r>
      <w:r w:rsidRPr="00DC4B77">
        <w:rPr>
          <w:rFonts w:ascii="Traditional Arabic" w:hAnsi="Traditional Arabic" w:cs="louts shamy"/>
          <w:b/>
          <w:bCs/>
          <w:color w:val="000000" w:themeColor="text1"/>
          <w:sz w:val="34"/>
          <w:szCs w:val="30"/>
          <w:rtl/>
        </w:rPr>
        <w:t>وكان فيه خيرة،</w:t>
      </w:r>
      <w:r w:rsidRPr="00DC4B77">
        <w:rPr>
          <w:rFonts w:ascii="Traditional Arabic" w:hAnsi="Traditional Arabic" w:cs="louts shamy"/>
          <w:color w:val="000000" w:themeColor="text1"/>
          <w:sz w:val="34"/>
          <w:szCs w:val="30"/>
          <w:rtl/>
        </w:rPr>
        <w:t xml:space="preserve"> فاطلع على ما في أنفسنا من الهجوم به، فصلى بأصحابه العصر صلاة الخوف"</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51"/>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xml:space="preserve">. وقبل هذا النص بسطرين يقول: "وهمَّ خالد أن </w:t>
      </w:r>
      <w:r w:rsidRPr="00DC4B77">
        <w:rPr>
          <w:rFonts w:ascii="Traditional Arabic" w:hAnsi="Traditional Arabic" w:cs="louts shamy"/>
          <w:color w:val="000000" w:themeColor="text1"/>
          <w:sz w:val="34"/>
          <w:szCs w:val="30"/>
          <w:rtl/>
        </w:rPr>
        <w:lastRenderedPageBreak/>
        <w:t>يغير عليه لولا نخوة من الفروسية أبت له العدوان على المسالم، وقمعت فيه طمع الرئيس الموتور". وهذا تضارب؛ فلا ندري هل مُنع الرسول ﷺ من خالد بخيريته التي علم بها كما يدعي فيما ينقله عن خالد؟! أم أن خالدًا كفَّ شره بموجب حسن الخلق الذي يتمتع به كما يزعم العقَّاد؟!</w:t>
      </w:r>
      <w:r w:rsidR="00A7130B" w:rsidRPr="00DC4B77">
        <w:rPr>
          <w:rFonts w:ascii="Traditional Arabic" w:hAnsi="Traditional Arabic" w:cs="louts shamy" w:hint="cs"/>
          <w:color w:val="000000" w:themeColor="text1"/>
          <w:sz w:val="34"/>
          <w:szCs w:val="30"/>
          <w:rtl/>
        </w:rPr>
        <w:t xml:space="preserve"> </w:t>
      </w:r>
    </w:p>
    <w:p w14:paraId="3C9D4F4E" w14:textId="1AC4F3DD" w:rsidR="007C39BE" w:rsidRPr="00DC4B77" w:rsidRDefault="007C39BE"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w:t>
      </w:r>
      <w:r w:rsidR="00602766" w:rsidRPr="00DC4B77">
        <w:rPr>
          <w:rFonts w:ascii="Traditional Arabic" w:hAnsi="Traditional Arabic" w:cs="louts shamy" w:hint="cs"/>
          <w:color w:val="000000" w:themeColor="text1"/>
          <w:sz w:val="34"/>
          <w:szCs w:val="30"/>
          <w:rtl/>
        </w:rPr>
        <w:t xml:space="preserve">قد ورد بلفظ صريح أن </w:t>
      </w:r>
      <w:r w:rsidR="00602766" w:rsidRPr="00DC4B77">
        <w:rPr>
          <w:rFonts w:ascii="Traditional Arabic" w:hAnsi="Traditional Arabic" w:cs="louts shamy"/>
          <w:color w:val="000000" w:themeColor="text1"/>
          <w:sz w:val="34"/>
          <w:szCs w:val="30"/>
          <w:rtl/>
        </w:rPr>
        <w:t xml:space="preserve">جبريل هو الذي أخبر النبي ﷺ </w:t>
      </w:r>
      <w:r w:rsidR="00602766" w:rsidRPr="00DC4B77">
        <w:rPr>
          <w:rFonts w:ascii="Traditional Arabic" w:hAnsi="Traditional Arabic" w:cs="louts shamy" w:hint="cs"/>
          <w:color w:val="000000" w:themeColor="text1"/>
          <w:sz w:val="34"/>
          <w:szCs w:val="30"/>
          <w:rtl/>
        </w:rPr>
        <w:t>، والرواية مشهورة نقلها الإمام</w:t>
      </w:r>
      <w:r w:rsidRPr="00DC4B77">
        <w:rPr>
          <w:rFonts w:ascii="Traditional Arabic" w:hAnsi="Traditional Arabic" w:cs="louts shamy"/>
          <w:color w:val="000000" w:themeColor="text1"/>
          <w:sz w:val="34"/>
          <w:szCs w:val="30"/>
          <w:rtl/>
        </w:rPr>
        <w:t xml:space="preserve"> ابن حجر</w:t>
      </w:r>
      <w:r w:rsidR="00602766" w:rsidRPr="00DC4B77">
        <w:rPr>
          <w:rFonts w:ascii="Traditional Arabic" w:hAnsi="Traditional Arabic" w:cs="louts shamy" w:hint="cs"/>
          <w:color w:val="000000" w:themeColor="text1"/>
          <w:sz w:val="34"/>
          <w:szCs w:val="30"/>
          <w:rtl/>
        </w:rPr>
        <w:t xml:space="preserve"> العسقلاني</w:t>
      </w:r>
      <w:r w:rsidRPr="00DC4B77">
        <w:rPr>
          <w:rFonts w:ascii="Traditional Arabic" w:hAnsi="Traditional Arabic" w:cs="louts shamy"/>
          <w:color w:val="000000" w:themeColor="text1"/>
          <w:sz w:val="34"/>
          <w:szCs w:val="30"/>
          <w:rtl/>
        </w:rPr>
        <w:t xml:space="preserve"> في شرح حديث البخاري رقم "3817"</w:t>
      </w:r>
      <w:r w:rsidR="00602766" w:rsidRPr="00DC4B77">
        <w:rPr>
          <w:rFonts w:ascii="Traditional Arabic" w:hAnsi="Traditional Arabic" w:cs="louts shamy" w:hint="cs"/>
          <w:color w:val="000000" w:themeColor="text1"/>
          <w:sz w:val="34"/>
          <w:szCs w:val="30"/>
          <w:rtl/>
        </w:rPr>
        <w:t>.</w:t>
      </w:r>
    </w:p>
    <w:p w14:paraId="2A3CDB47" w14:textId="0A674414" w:rsidR="007B432B" w:rsidRPr="00DC4B77" w:rsidRDefault="007C39BE"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وتعرض العقَّاد لإرسال النبي ﷺ لخالد بن الوليد إلى سرية أكيدر صاحب دومة الجندل فقال: "ومن خبرة النبي </w:t>
      </w:r>
      <w:r w:rsidR="00A7130B" w:rsidRPr="00DC4B77">
        <w:rPr>
          <w:rFonts w:ascii="Traditional Arabic" w:hAnsi="Traditional Arabic" w:cs="louts shamy"/>
          <w:color w:val="000000" w:themeColor="text1"/>
          <w:sz w:val="34"/>
          <w:szCs w:val="30"/>
          <w:rtl/>
        </w:rPr>
        <w:t xml:space="preserve">ﷺ </w:t>
      </w:r>
      <w:r w:rsidRPr="00DC4B77">
        <w:rPr>
          <w:rFonts w:ascii="Traditional Arabic" w:hAnsi="Traditional Arabic" w:cs="louts shamy"/>
          <w:color w:val="000000" w:themeColor="text1"/>
          <w:sz w:val="34"/>
          <w:szCs w:val="30"/>
          <w:rtl/>
        </w:rPr>
        <w:t>بالقبائل وأحوالها والأمراء وعاداتهم أنه قال لخالد: ستجده يصيد البقر.. فكان ما قال"</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52"/>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w:t>
      </w:r>
    </w:p>
    <w:p w14:paraId="79F83022" w14:textId="66BBEDAF" w:rsidR="007C39BE" w:rsidRPr="00DC4B77" w:rsidRDefault="007C39BE"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وهو الوحي لا الخبرة.. هو الوحي الذي ينبئ النبي ﷺ بالغيب.  </w:t>
      </w:r>
    </w:p>
    <w:p w14:paraId="46431507" w14:textId="77777777" w:rsidR="000231BE" w:rsidRPr="00DC4B77" w:rsidRDefault="000231BE" w:rsidP="00BD51D2">
      <w:pPr>
        <w:widowControl w:val="0"/>
        <w:spacing w:after="60" w:line="216" w:lineRule="auto"/>
        <w:ind w:firstLine="284"/>
        <w:jc w:val="both"/>
        <w:rPr>
          <w:rFonts w:ascii="Traditional Arabic" w:hAnsi="Traditional Arabic" w:cs="louts shamy"/>
          <w:color w:val="000000" w:themeColor="text1"/>
          <w:sz w:val="12"/>
          <w:szCs w:val="10"/>
          <w:rtl/>
        </w:rPr>
      </w:pPr>
    </w:p>
    <w:p w14:paraId="415B8F86" w14:textId="77777777" w:rsidR="007C39BE" w:rsidRPr="00DC4B77" w:rsidRDefault="007C39BE" w:rsidP="00AD215A">
      <w:pPr>
        <w:pStyle w:val="Heading2"/>
        <w:spacing w:after="60"/>
        <w:rPr>
          <w:color w:val="000000" w:themeColor="text1"/>
          <w:sz w:val="34"/>
          <w:szCs w:val="30"/>
          <w:rtl/>
        </w:rPr>
      </w:pPr>
      <w:bookmarkStart w:id="127" w:name="_Toc173116216"/>
      <w:r w:rsidRPr="00DC4B77">
        <w:rPr>
          <w:color w:val="000000" w:themeColor="text1"/>
          <w:sz w:val="34"/>
          <w:szCs w:val="30"/>
          <w:rtl/>
        </w:rPr>
        <w:t>نعيم بن مسعود:</w:t>
      </w:r>
      <w:bookmarkEnd w:id="127"/>
      <w:r w:rsidRPr="00DC4B77">
        <w:rPr>
          <w:color w:val="000000" w:themeColor="text1"/>
          <w:sz w:val="34"/>
          <w:szCs w:val="30"/>
          <w:rtl/>
        </w:rPr>
        <w:t xml:space="preserve"> </w:t>
      </w:r>
    </w:p>
    <w:p w14:paraId="0B6BB0E8" w14:textId="23147365" w:rsidR="007B432B" w:rsidRPr="00DC4B77" w:rsidRDefault="007C39BE"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ويقول بأن النبي ﷺ ربما بلغ برجل واحد في هذا الغرض ما لم تبلغه الدول بالفرق المنظمة، وبالمكاتب والدواوين، وبدر الأموال، ويضرب مثالاً بـنعيم بن مسعود</w:t>
      </w:r>
      <w:r w:rsidR="001414A2"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رضي الله عنه</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53"/>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w:t>
      </w:r>
    </w:p>
    <w:p w14:paraId="168A898F" w14:textId="77777777" w:rsidR="000231BE" w:rsidRPr="00DC4B77" w:rsidRDefault="000231BE" w:rsidP="00BD51D2">
      <w:pPr>
        <w:widowControl w:val="0"/>
        <w:spacing w:after="60" w:line="216" w:lineRule="auto"/>
        <w:ind w:firstLine="284"/>
        <w:jc w:val="both"/>
        <w:rPr>
          <w:rFonts w:ascii="Traditional Arabic" w:hAnsi="Traditional Arabic" w:cs="louts shamy"/>
          <w:color w:val="000000" w:themeColor="text1"/>
          <w:sz w:val="14"/>
          <w:szCs w:val="12"/>
          <w:rtl/>
        </w:rPr>
      </w:pPr>
    </w:p>
    <w:p w14:paraId="720A1232" w14:textId="5655259E" w:rsidR="007C39BE" w:rsidRPr="00DC4B77" w:rsidRDefault="007C39BE"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ويقف منفردًا كما هي عادته، فهو أول من قال: إن ما كان من نعيم بن مسعود بتدبير رسول الله ﷺ، وقد راجعت ما لا يقل عن عشرين مصدرًا للسيرة والحديث والتفسير كلهم على أن رسول الله ﷺ لم يزد على أن قال لنعيم بن مسعود كلمة واحدة: «إنما أنت رجل واحد؛ فخذِّل عنا ما استطعت»، وما درى النبي ﷺ بشيء بعد ذلك. </w:t>
      </w:r>
      <w:r w:rsidRPr="00DC4B77">
        <w:rPr>
          <w:rFonts w:ascii="Traditional Arabic" w:hAnsi="Traditional Arabic" w:cs="louts shamy"/>
          <w:color w:val="000000" w:themeColor="text1"/>
          <w:spacing w:val="-2"/>
          <w:sz w:val="34"/>
          <w:szCs w:val="30"/>
          <w:rtl/>
        </w:rPr>
        <w:t xml:space="preserve">بل </w:t>
      </w:r>
      <w:r w:rsidRPr="00DC4B77">
        <w:rPr>
          <w:rFonts w:ascii="Traditional Arabic" w:hAnsi="Traditional Arabic" w:cs="louts shamy"/>
          <w:color w:val="000000" w:themeColor="text1"/>
          <w:spacing w:val="-2"/>
          <w:sz w:val="34"/>
          <w:szCs w:val="30"/>
          <w:rtl/>
        </w:rPr>
        <w:lastRenderedPageBreak/>
        <w:t>يصرح العلماء بأن ذلك كان من تدبير الله عز وجل؛ يقول ابن القيم: "ثم إن الله</w:t>
      </w:r>
      <w:r w:rsidR="00A7130B" w:rsidRPr="00DC4B77">
        <w:rPr>
          <w:rFonts w:ascii="Traditional Arabic" w:hAnsi="Traditional Arabic" w:cs="louts shamy" w:hint="cs"/>
          <w:color w:val="000000" w:themeColor="text1"/>
          <w:spacing w:val="-2"/>
          <w:sz w:val="34"/>
          <w:szCs w:val="30"/>
          <w:rtl/>
        </w:rPr>
        <w:t>،</w:t>
      </w:r>
      <w:r w:rsidRPr="00DC4B77">
        <w:rPr>
          <w:rFonts w:ascii="Traditional Arabic" w:hAnsi="Traditional Arabic" w:cs="louts shamy"/>
          <w:color w:val="000000" w:themeColor="text1"/>
          <w:spacing w:val="-2"/>
          <w:sz w:val="34"/>
          <w:szCs w:val="30"/>
          <w:rtl/>
        </w:rPr>
        <w:t xml:space="preserve"> </w:t>
      </w:r>
      <w:r w:rsidRPr="00DC4B77">
        <w:rPr>
          <w:rFonts w:ascii="Traditional Arabic" w:hAnsi="Traditional Arabic" w:cs="louts shamy"/>
          <w:color w:val="000000" w:themeColor="text1"/>
          <w:sz w:val="34"/>
          <w:szCs w:val="30"/>
          <w:rtl/>
        </w:rPr>
        <w:t>وله الحمد</w:t>
      </w:r>
      <w:r w:rsidR="00A7130B"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صنع أمرًا من عنده خذل به العدو وهزم به جموعهم وفلَّ به حد</w:t>
      </w:r>
      <w:r w:rsidR="00A7130B"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هم، فكان مما هيّأ من ذلك أن رجلًا من غطفان يقال له: نعيم بن مسعود بن عامر..."</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54"/>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وابن هشام بعد سرد القصة يقول: "وخذَّل بينهم"</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55"/>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ينسب الفعل لنعيم بن مسعود، والعقَّاد ينسب الفعل للرسول ﷺ، وكأنه خطط له ودبر، وكأنه هو الذي جاء بنعيم بن مسعود وهو الذي رسم له الخطة وأعانه على تنفيذها.</w:t>
      </w:r>
    </w:p>
    <w:p w14:paraId="0768F962" w14:textId="785692D0" w:rsidR="007C39BE" w:rsidRPr="00DC4B77" w:rsidRDefault="007C39BE" w:rsidP="005C69A0">
      <w:pPr>
        <w:pStyle w:val="Heading2"/>
        <w:rPr>
          <w:color w:val="000000" w:themeColor="text1"/>
          <w:sz w:val="34"/>
          <w:szCs w:val="30"/>
          <w:rtl/>
        </w:rPr>
      </w:pPr>
      <w:bookmarkStart w:id="128" w:name="_Toc173116217"/>
      <w:r w:rsidRPr="00DC4B77">
        <w:rPr>
          <w:color w:val="000000" w:themeColor="text1"/>
          <w:sz w:val="34"/>
          <w:szCs w:val="30"/>
          <w:rtl/>
        </w:rPr>
        <w:t>يُعرِّف الرسول ﷺ!!</w:t>
      </w:r>
      <w:bookmarkEnd w:id="128"/>
    </w:p>
    <w:p w14:paraId="6133E9C2" w14:textId="77777777" w:rsidR="007C39BE" w:rsidRPr="00DC4B77" w:rsidRDefault="007C39BE"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يسأل في بداية "عبقرية محمد": من هو الرسول؟! ويجيب: "هو الذي </w:t>
      </w:r>
      <w:r w:rsidRPr="00DC4B77">
        <w:rPr>
          <w:rFonts w:ascii="Traditional Arabic" w:hAnsi="Traditional Arabic" w:cs="louts shamy"/>
          <w:b/>
          <w:bCs/>
          <w:color w:val="000000" w:themeColor="text1"/>
          <w:sz w:val="34"/>
          <w:szCs w:val="30"/>
          <w:rtl/>
        </w:rPr>
        <w:t>له</w:t>
      </w:r>
      <w:r w:rsidRPr="00DC4B77">
        <w:rPr>
          <w:rFonts w:ascii="Traditional Arabic" w:hAnsi="Traditional Arabic" w:cs="louts shamy"/>
          <w:color w:val="000000" w:themeColor="text1"/>
          <w:sz w:val="34"/>
          <w:szCs w:val="30"/>
          <w:rtl/>
        </w:rPr>
        <w:t xml:space="preserve"> </w:t>
      </w:r>
      <w:r w:rsidRPr="00DC4B77">
        <w:rPr>
          <w:rFonts w:ascii="Traditional Arabic" w:hAnsi="Traditional Arabic" w:cs="louts shamy"/>
          <w:b/>
          <w:bCs/>
          <w:color w:val="000000" w:themeColor="text1"/>
          <w:sz w:val="34"/>
          <w:szCs w:val="30"/>
          <w:rtl/>
        </w:rPr>
        <w:t>وازع من نفسه</w:t>
      </w:r>
      <w:r w:rsidRPr="00DC4B77">
        <w:rPr>
          <w:rFonts w:ascii="Traditional Arabic" w:hAnsi="Traditional Arabic" w:cs="louts shamy"/>
          <w:color w:val="000000" w:themeColor="text1"/>
          <w:sz w:val="34"/>
          <w:szCs w:val="30"/>
          <w:rtl/>
        </w:rPr>
        <w:t xml:space="preserve"> في الكبير والصغير مما يتعاطاه من معاملات الناس؛ لأن عمل الرسول الأول أن يقيم للناس </w:t>
      </w:r>
      <w:r w:rsidRPr="00DC4B77">
        <w:rPr>
          <w:rFonts w:ascii="Traditional Arabic" w:hAnsi="Traditional Arabic" w:cs="louts shamy"/>
          <w:b/>
          <w:bCs/>
          <w:color w:val="000000" w:themeColor="text1"/>
          <w:sz w:val="34"/>
          <w:szCs w:val="30"/>
          <w:rtl/>
        </w:rPr>
        <w:t>وازعًا يأمرهم بالحسن وينهاهم عن القبيح</w:t>
      </w:r>
      <w:r w:rsidRPr="00DC4B77">
        <w:rPr>
          <w:rFonts w:ascii="Traditional Arabic" w:hAnsi="Traditional Arabic" w:cs="louts shamy"/>
          <w:color w:val="000000" w:themeColor="text1"/>
          <w:sz w:val="34"/>
          <w:szCs w:val="30"/>
          <w:rtl/>
        </w:rPr>
        <w:t xml:space="preserve"> ويقرر لهم حدودهم التي لا يتخطونها فيما بينهم".</w:t>
      </w:r>
    </w:p>
    <w:p w14:paraId="1F9BAA6B" w14:textId="77777777" w:rsidR="007C39BE" w:rsidRPr="00DC4B77" w:rsidRDefault="007C39BE" w:rsidP="00922604">
      <w:pPr>
        <w:pStyle w:val="Heading2"/>
        <w:spacing w:line="238" w:lineRule="auto"/>
        <w:rPr>
          <w:color w:val="000000" w:themeColor="text1"/>
          <w:sz w:val="38"/>
          <w:szCs w:val="34"/>
          <w:rtl/>
        </w:rPr>
      </w:pPr>
      <w:bookmarkStart w:id="129" w:name="_Toc173116218"/>
      <w:r w:rsidRPr="00DC4B77">
        <w:rPr>
          <w:color w:val="000000" w:themeColor="text1"/>
          <w:sz w:val="38"/>
          <w:szCs w:val="34"/>
          <w:rtl/>
        </w:rPr>
        <w:t>يُعرِّف البلاغ المبين:</w:t>
      </w:r>
      <w:bookmarkEnd w:id="129"/>
      <w:r w:rsidRPr="00DC4B77">
        <w:rPr>
          <w:color w:val="000000" w:themeColor="text1"/>
          <w:sz w:val="38"/>
          <w:szCs w:val="34"/>
          <w:rtl/>
        </w:rPr>
        <w:t xml:space="preserve"> </w:t>
      </w:r>
    </w:p>
    <w:p w14:paraId="2E1A314B" w14:textId="494C3E17" w:rsidR="00922604" w:rsidRPr="00DC4B77" w:rsidRDefault="007C39BE" w:rsidP="00A51714">
      <w:pPr>
        <w:widowControl w:val="0"/>
        <w:spacing w:after="60" w:line="228" w:lineRule="auto"/>
        <w:ind w:firstLine="284"/>
        <w:jc w:val="both"/>
        <w:rPr>
          <w:rFonts w:ascii="Traditional Arabic" w:hAnsi="Traditional Arabic" w:cs="louts shamy"/>
          <w:color w:val="000000" w:themeColor="text1"/>
          <w:sz w:val="34"/>
          <w:szCs w:val="30"/>
          <w:shd w:val="clear" w:color="auto" w:fill="FFFFFF"/>
          <w:rtl/>
        </w:rPr>
      </w:pPr>
      <w:r w:rsidRPr="00DC4B77">
        <w:rPr>
          <w:rFonts w:ascii="Traditional Arabic" w:hAnsi="Traditional Arabic" w:cs="louts shamy"/>
          <w:color w:val="000000" w:themeColor="text1"/>
          <w:sz w:val="34"/>
          <w:szCs w:val="30"/>
          <w:rtl/>
        </w:rPr>
        <w:t>ويتكلم عن البلاغ، ويأتي بقول النبي ﷺ يوم عرفة</w:t>
      </w:r>
      <w:r w:rsidRPr="00DC4B77">
        <w:rPr>
          <w:rFonts w:ascii="Traditional Arabic" w:hAnsi="Traditional Arabic" w:cs="louts shamy"/>
          <w:b/>
          <w:bCs/>
          <w:color w:val="000000" w:themeColor="text1"/>
          <w:sz w:val="34"/>
          <w:szCs w:val="30"/>
          <w:rtl/>
        </w:rPr>
        <w:t xml:space="preserve">: «اللهم هل بلغت؟! اللهم فاشهد»، </w:t>
      </w:r>
      <w:r w:rsidRPr="00DC4B77">
        <w:rPr>
          <w:rFonts w:ascii="Traditional Arabic" w:hAnsi="Traditional Arabic" w:cs="louts shamy"/>
          <w:color w:val="000000" w:themeColor="text1"/>
          <w:sz w:val="34"/>
          <w:szCs w:val="30"/>
          <w:rtl/>
        </w:rPr>
        <w:t>ويدور حول المعنى ليعطي البلاغ معنى غير الوحي.. غير البلاغ عن الله، يفسر البلاغ بالإبلاغ. يقول: أسلوب من أساليب التعبير يستطيع به المتكلم أن يوصل المعنى من أقصر طريق وأوضحه</w:t>
      </w:r>
      <w:r w:rsidR="001414A2" w:rsidRPr="00DC4B77">
        <w:rPr>
          <w:rFonts w:ascii="Traditional Arabic" w:hAnsi="Traditional Arabic" w:cs="louts shamy" w:hint="cs"/>
          <w:color w:val="000000" w:themeColor="text1"/>
          <w:sz w:val="34"/>
          <w:szCs w:val="30"/>
          <w:rtl/>
        </w:rPr>
        <w:t xml:space="preserve">، كأن البلاغ هو البلاغة في التعبير فقط. </w:t>
      </w:r>
      <w:r w:rsidRPr="00DC4B77">
        <w:rPr>
          <w:rFonts w:ascii="Traditional Arabic" w:hAnsi="Traditional Arabic" w:cs="louts shamy"/>
          <w:color w:val="000000" w:themeColor="text1"/>
          <w:sz w:val="34"/>
          <w:szCs w:val="30"/>
          <w:rtl/>
        </w:rPr>
        <w:t xml:space="preserve">والذي أفهمه أن محمدًا </w:t>
      </w:r>
      <w:r w:rsidR="00A7130B" w:rsidRPr="00DC4B77">
        <w:rPr>
          <w:rFonts w:ascii="Traditional Arabic" w:hAnsi="Traditional Arabic" w:cs="louts shamy"/>
          <w:color w:val="000000" w:themeColor="text1"/>
          <w:sz w:val="34"/>
          <w:szCs w:val="30"/>
          <w:rtl/>
        </w:rPr>
        <w:t xml:space="preserve">ﷺ </w:t>
      </w:r>
      <w:r w:rsidRPr="00DC4B77">
        <w:rPr>
          <w:rFonts w:ascii="Traditional Arabic" w:hAnsi="Traditional Arabic" w:cs="louts shamy"/>
          <w:color w:val="000000" w:themeColor="text1"/>
          <w:sz w:val="34"/>
          <w:szCs w:val="30"/>
          <w:rtl/>
        </w:rPr>
        <w:t>رسول الله ، ورسول تعني مرسلاً من عند الله برسالة، وفي التنزيل:</w:t>
      </w:r>
      <w:r w:rsidR="001414A2" w:rsidRPr="00DC4B77">
        <w:rPr>
          <w:rFonts w:ascii="Traditional Arabic" w:hAnsi="Traditional Arabic" w:cs="louts shamy"/>
          <w:color w:val="000000" w:themeColor="text1"/>
          <w:sz w:val="34"/>
          <w:szCs w:val="30"/>
          <w:rtl/>
        </w:rPr>
        <w:t xml:space="preserve"> (</w:t>
      </w:r>
      <w:r w:rsidR="001414A2" w:rsidRPr="00DC4B77">
        <w:rPr>
          <w:rFonts w:ascii="Traditional Arabic" w:hAnsi="Traditional Arabic" w:cs="Traditional Arabic"/>
          <w:color w:val="000000" w:themeColor="text1"/>
          <w:sz w:val="38"/>
          <w:szCs w:val="34"/>
          <w:shd w:val="clear" w:color="auto" w:fill="FFFFFF"/>
          <w:rtl/>
        </w:rPr>
        <w:t xml:space="preserve">وَأَطِيعُواْ </w:t>
      </w:r>
      <w:r w:rsidR="001414A2" w:rsidRPr="00DC4B77">
        <w:rPr>
          <w:rFonts w:ascii="Traditional Arabic" w:hAnsi="Traditional Arabic" w:cs="Traditional Arabic" w:hint="cs"/>
          <w:color w:val="000000" w:themeColor="text1"/>
          <w:sz w:val="38"/>
          <w:szCs w:val="34"/>
          <w:shd w:val="clear" w:color="auto" w:fill="FFFFFF"/>
          <w:rtl/>
        </w:rPr>
        <w:t>ٱللَّهَ</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وَأَطِيعُواْ</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ٱلرَّسُولَ</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وَٱحۡذَرُواْۚ</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فَإِن</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تَوَلَّيۡتُمۡ</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فَٱعۡلَمُوٓاْ</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أَنَّمَا</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عَلَىٰ</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رَسُولِنَا</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ٱلۡبَلَٰغُ</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ٱلۡمُبِينُ</w:t>
      </w:r>
      <w:r w:rsidR="001414A2" w:rsidRPr="00DC4B77">
        <w:rPr>
          <w:rFonts w:ascii="Traditional Arabic" w:hAnsi="Traditional Arabic" w:cs="Traditional Arabic"/>
          <w:color w:val="000000" w:themeColor="text1"/>
          <w:sz w:val="38"/>
          <w:szCs w:val="34"/>
          <w:shd w:val="clear" w:color="auto" w:fill="FFFFFF"/>
          <w:rtl/>
        </w:rPr>
        <w:t>)</w:t>
      </w:r>
      <w:r w:rsidR="00F33EDC" w:rsidRPr="00DC4B77">
        <w:rPr>
          <w:rFonts w:ascii="Traditional Arabic" w:hAnsi="Traditional Arabic" w:cs="Traditional Arabic" w:hint="cs"/>
          <w:color w:val="000000" w:themeColor="text1"/>
          <w:sz w:val="38"/>
          <w:szCs w:val="34"/>
          <w:shd w:val="clear" w:color="auto" w:fill="FFFFFF"/>
          <w:rtl/>
        </w:rPr>
        <w:t xml:space="preserve"> </w:t>
      </w:r>
      <w:r w:rsidR="001414A2" w:rsidRPr="00DC4B77">
        <w:rPr>
          <w:rFonts w:ascii="Traditional Arabic" w:hAnsi="Traditional Arabic" w:cs="Traditional Arabic"/>
          <w:color w:val="000000" w:themeColor="text1"/>
          <w:sz w:val="38"/>
          <w:szCs w:val="34"/>
          <w:shd w:val="clear" w:color="auto" w:fill="FFFFFF"/>
          <w:rtl/>
        </w:rPr>
        <w:t xml:space="preserve">( المائدة: 92)، (وَقَالَ </w:t>
      </w:r>
      <w:r w:rsidR="001414A2" w:rsidRPr="00DC4B77">
        <w:rPr>
          <w:rFonts w:ascii="Traditional Arabic" w:hAnsi="Traditional Arabic" w:cs="Traditional Arabic" w:hint="cs"/>
          <w:color w:val="000000" w:themeColor="text1"/>
          <w:sz w:val="38"/>
          <w:szCs w:val="34"/>
          <w:shd w:val="clear" w:color="auto" w:fill="FFFFFF"/>
          <w:rtl/>
        </w:rPr>
        <w:t>ٱلَّذِينَ</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أَشۡرَكُواْ</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لَوۡ</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شَآءَ</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ٱللَّهُ</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مَا</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عَبَدۡنَا</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مِن</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دُونِهِۦ</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مِن</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شَيۡء</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نَّحۡنُ</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وَلَآ</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lastRenderedPageBreak/>
        <w:t>ءَابَآؤُنَا</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وَلَا</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حَرَّمۡنَا</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مِن</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دُونِهِۦ</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مِن</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شَيۡءۚ</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كَذَٰلِكَ</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فَعَلَ</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ٱلَّذِينَ</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مِن</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قَبۡلِهِمۡۚ</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فَهَلۡ</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عَلَى</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ٱلرُّسُلِ</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إِلَّا</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ٱلۡبَلَٰغُ</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ٱلۡمُبِينُ</w:t>
      </w:r>
      <w:r w:rsidR="001414A2" w:rsidRPr="00DC4B77">
        <w:rPr>
          <w:rFonts w:ascii="Traditional Arabic" w:hAnsi="Traditional Arabic" w:cs="louts shamy"/>
          <w:color w:val="000000" w:themeColor="text1"/>
          <w:sz w:val="34"/>
          <w:szCs w:val="30"/>
          <w:rtl/>
        </w:rPr>
        <w:t>) (</w:t>
      </w:r>
      <w:r w:rsidR="001414A2" w:rsidRPr="00DC4B77">
        <w:rPr>
          <w:rFonts w:ascii="louts shamy" w:hAnsi="louts shamy" w:cs="louts shamy" w:hint="cs"/>
          <w:color w:val="000000" w:themeColor="text1"/>
          <w:sz w:val="34"/>
          <w:szCs w:val="30"/>
          <w:rtl/>
        </w:rPr>
        <w:t>النحل</w:t>
      </w:r>
      <w:r w:rsidR="001414A2" w:rsidRPr="00DC4B77">
        <w:rPr>
          <w:rFonts w:ascii="Traditional Arabic" w:hAnsi="Traditional Arabic" w:cs="louts shamy"/>
          <w:color w:val="000000" w:themeColor="text1"/>
          <w:sz w:val="34"/>
          <w:szCs w:val="30"/>
          <w:rtl/>
        </w:rPr>
        <w:t xml:space="preserve">: </w:t>
      </w:r>
      <w:r w:rsidR="001414A2" w:rsidRPr="00DC4B77">
        <w:rPr>
          <w:rFonts w:ascii="louts shamy" w:hAnsi="louts shamy" w:cs="louts shamy" w:hint="cs"/>
          <w:color w:val="000000" w:themeColor="text1"/>
          <w:sz w:val="34"/>
          <w:szCs w:val="30"/>
          <w:rtl/>
        </w:rPr>
        <w:t>٣٥</w:t>
      </w:r>
      <w:r w:rsidR="001414A2" w:rsidRPr="00DC4B77">
        <w:rPr>
          <w:rFonts w:ascii="Traditional Arabic" w:hAnsi="Traditional Arabic" w:cs="louts shamy"/>
          <w:color w:val="000000" w:themeColor="text1"/>
          <w:sz w:val="34"/>
          <w:szCs w:val="30"/>
          <w:rtl/>
        </w:rPr>
        <w:t>)</w:t>
      </w:r>
      <w:r w:rsidR="001414A2" w:rsidRPr="00DC4B77">
        <w:rPr>
          <w:rFonts w:ascii="louts shamy" w:hAnsi="louts shamy" w:cs="louts shamy" w:hint="cs"/>
          <w:color w:val="000000" w:themeColor="text1"/>
          <w:sz w:val="34"/>
          <w:szCs w:val="30"/>
          <w:rtl/>
        </w:rPr>
        <w:t>،</w:t>
      </w:r>
      <w:r w:rsidR="001414A2" w:rsidRPr="00DC4B77">
        <w:rPr>
          <w:rFonts w:ascii="Traditional Arabic" w:hAnsi="Traditional Arabic" w:cs="louts shamy"/>
          <w:color w:val="000000" w:themeColor="text1"/>
          <w:sz w:val="34"/>
          <w:szCs w:val="30"/>
          <w:rtl/>
        </w:rPr>
        <w:t xml:space="preserve"> (</w:t>
      </w:r>
      <w:r w:rsidR="001414A2" w:rsidRPr="00DC4B77">
        <w:rPr>
          <w:rFonts w:ascii="Traditional Arabic" w:hAnsi="Traditional Arabic" w:cs="Traditional Arabic" w:hint="cs"/>
          <w:color w:val="000000" w:themeColor="text1"/>
          <w:sz w:val="38"/>
          <w:szCs w:val="34"/>
          <w:shd w:val="clear" w:color="auto" w:fill="FFFFFF"/>
          <w:rtl/>
        </w:rPr>
        <w:t>فَإِن</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تَوَلَّوۡاْ</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فَإِنَّمَا</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عَلَيۡكَ</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ٱلۡبَلَٰغُ</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ٱلۡمُبِينُ</w:t>
      </w:r>
      <w:r w:rsidR="001414A2" w:rsidRPr="00DC4B77">
        <w:rPr>
          <w:rFonts w:ascii="Traditional Arabic" w:hAnsi="Traditional Arabic" w:cs="louts shamy"/>
          <w:color w:val="000000" w:themeColor="text1"/>
          <w:sz w:val="34"/>
          <w:szCs w:val="30"/>
          <w:rtl/>
        </w:rPr>
        <w:t>) (</w:t>
      </w:r>
      <w:r w:rsidR="001414A2" w:rsidRPr="00DC4B77">
        <w:rPr>
          <w:rFonts w:ascii="louts shamy" w:hAnsi="louts shamy" w:cs="louts shamy" w:hint="cs"/>
          <w:color w:val="000000" w:themeColor="text1"/>
          <w:sz w:val="34"/>
          <w:szCs w:val="30"/>
          <w:rtl/>
        </w:rPr>
        <w:t>النحل</w:t>
      </w:r>
      <w:r w:rsidR="001414A2" w:rsidRPr="00DC4B77">
        <w:rPr>
          <w:rFonts w:ascii="Traditional Arabic" w:hAnsi="Traditional Arabic" w:cs="louts shamy"/>
          <w:color w:val="000000" w:themeColor="text1"/>
          <w:sz w:val="34"/>
          <w:szCs w:val="30"/>
          <w:rtl/>
        </w:rPr>
        <w:t xml:space="preserve">: </w:t>
      </w:r>
      <w:r w:rsidR="001414A2" w:rsidRPr="00DC4B77">
        <w:rPr>
          <w:rFonts w:ascii="louts shamy" w:hAnsi="louts shamy" w:cs="louts shamy" w:hint="cs"/>
          <w:color w:val="000000" w:themeColor="text1"/>
          <w:sz w:val="34"/>
          <w:szCs w:val="30"/>
          <w:rtl/>
        </w:rPr>
        <w:t>٨٢</w:t>
      </w:r>
      <w:r w:rsidR="001414A2" w:rsidRPr="00DC4B77">
        <w:rPr>
          <w:rFonts w:ascii="Traditional Arabic" w:hAnsi="Traditional Arabic" w:cs="louts shamy"/>
          <w:color w:val="000000" w:themeColor="text1"/>
          <w:sz w:val="34"/>
          <w:szCs w:val="30"/>
          <w:rtl/>
        </w:rPr>
        <w:t>)</w:t>
      </w:r>
      <w:r w:rsidR="00F33EDC" w:rsidRPr="00DC4B77">
        <w:rPr>
          <w:rFonts w:ascii="Traditional Arabic" w:hAnsi="Traditional Arabic" w:cs="louts shamy" w:hint="cs"/>
          <w:color w:val="000000" w:themeColor="text1"/>
          <w:sz w:val="34"/>
          <w:szCs w:val="30"/>
          <w:rtl/>
        </w:rPr>
        <w:t xml:space="preserve"> </w:t>
      </w:r>
      <w:r w:rsidR="001414A2" w:rsidRPr="00DC4B77">
        <w:rPr>
          <w:rFonts w:ascii="Traditional Arabic" w:hAnsi="Traditional Arabic" w:cs="louts shamy"/>
          <w:color w:val="000000" w:themeColor="text1"/>
          <w:sz w:val="34"/>
          <w:szCs w:val="30"/>
          <w:rtl/>
        </w:rPr>
        <w:t>(</w:t>
      </w:r>
      <w:r w:rsidR="001414A2" w:rsidRPr="00DC4B77">
        <w:rPr>
          <w:rFonts w:ascii="Traditional Arabic" w:hAnsi="Traditional Arabic" w:cs="Traditional Arabic"/>
          <w:color w:val="000000" w:themeColor="text1"/>
          <w:sz w:val="38"/>
          <w:szCs w:val="34"/>
          <w:shd w:val="clear" w:color="auto" w:fill="FFFFFF"/>
          <w:rtl/>
        </w:rPr>
        <w:t>وَإِن تُطِيعُوهُ تَه</w:t>
      </w:r>
      <w:r w:rsidR="001414A2" w:rsidRPr="00DC4B77">
        <w:rPr>
          <w:rFonts w:ascii="Traditional Arabic" w:hAnsi="Traditional Arabic" w:cs="Traditional Arabic" w:hint="cs"/>
          <w:color w:val="000000" w:themeColor="text1"/>
          <w:sz w:val="38"/>
          <w:szCs w:val="34"/>
          <w:shd w:val="clear" w:color="auto" w:fill="FFFFFF"/>
          <w:rtl/>
        </w:rPr>
        <w:t>ۡتَدُواْۚ</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وَمَا</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عَلَى</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ٱلرَّسُولِ</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إِلَّا</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ٱلۡبَلَٰغُ</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ٱلۡمُبِينُ</w:t>
      </w:r>
      <w:r w:rsidR="001414A2" w:rsidRPr="00DC4B77">
        <w:rPr>
          <w:rFonts w:ascii="Traditional Arabic" w:hAnsi="Traditional Arabic" w:cs="louts shamy"/>
          <w:color w:val="000000" w:themeColor="text1"/>
          <w:sz w:val="34"/>
          <w:szCs w:val="30"/>
          <w:rtl/>
        </w:rPr>
        <w:t>) (</w:t>
      </w:r>
      <w:r w:rsidR="001414A2" w:rsidRPr="00DC4B77">
        <w:rPr>
          <w:rFonts w:ascii="louts shamy" w:hAnsi="louts shamy" w:cs="louts shamy" w:hint="cs"/>
          <w:color w:val="000000" w:themeColor="text1"/>
          <w:sz w:val="34"/>
          <w:szCs w:val="30"/>
          <w:rtl/>
        </w:rPr>
        <w:t>النور</w:t>
      </w:r>
      <w:r w:rsidR="001414A2" w:rsidRPr="00DC4B77">
        <w:rPr>
          <w:rFonts w:ascii="Traditional Arabic" w:hAnsi="Traditional Arabic" w:cs="louts shamy"/>
          <w:color w:val="000000" w:themeColor="text1"/>
          <w:sz w:val="34"/>
          <w:szCs w:val="30"/>
          <w:rtl/>
        </w:rPr>
        <w:t xml:space="preserve">: </w:t>
      </w:r>
      <w:r w:rsidR="001414A2" w:rsidRPr="00DC4B77">
        <w:rPr>
          <w:rFonts w:ascii="louts shamy" w:hAnsi="louts shamy" w:cs="louts shamy" w:hint="cs"/>
          <w:color w:val="000000" w:themeColor="text1"/>
          <w:sz w:val="34"/>
          <w:szCs w:val="30"/>
          <w:rtl/>
        </w:rPr>
        <w:t>٥٤</w:t>
      </w:r>
      <w:r w:rsidR="001414A2" w:rsidRPr="00DC4B77">
        <w:rPr>
          <w:rFonts w:ascii="Traditional Arabic" w:hAnsi="Traditional Arabic" w:cs="louts shamy"/>
          <w:color w:val="000000" w:themeColor="text1"/>
          <w:sz w:val="34"/>
          <w:szCs w:val="30"/>
          <w:rtl/>
        </w:rPr>
        <w:t>)</w:t>
      </w:r>
      <w:r w:rsidR="001414A2" w:rsidRPr="00DC4B77">
        <w:rPr>
          <w:rFonts w:ascii="louts shamy" w:hAnsi="louts shamy" w:cs="louts shamy" w:hint="cs"/>
          <w:color w:val="000000" w:themeColor="text1"/>
          <w:sz w:val="34"/>
          <w:szCs w:val="30"/>
          <w:rtl/>
        </w:rPr>
        <w:t>،</w:t>
      </w:r>
      <w:r w:rsidR="001414A2" w:rsidRPr="00DC4B77">
        <w:rPr>
          <w:rFonts w:ascii="Traditional Arabic" w:hAnsi="Traditional Arabic" w:cs="louts shamy"/>
          <w:color w:val="000000" w:themeColor="text1"/>
          <w:sz w:val="34"/>
          <w:szCs w:val="30"/>
          <w:rtl/>
        </w:rPr>
        <w:t xml:space="preserve"> </w:t>
      </w:r>
      <w:r w:rsidR="00401963" w:rsidRPr="00DC4B77">
        <w:rPr>
          <w:rFonts w:ascii="Traditional Arabic" w:hAnsi="Traditional Arabic" w:cs="louts shamy"/>
          <w:color w:val="000000" w:themeColor="text1"/>
          <w:sz w:val="34"/>
          <w:szCs w:val="30"/>
          <w:rtl/>
        </w:rPr>
        <w:t>(</w:t>
      </w:r>
      <w:r w:rsidR="00401963" w:rsidRPr="00DC4B77">
        <w:rPr>
          <w:rFonts w:ascii="Traditional Arabic" w:hAnsi="Traditional Arabic" w:cs="Traditional Arabic"/>
          <w:color w:val="000000" w:themeColor="text1"/>
          <w:sz w:val="38"/>
          <w:szCs w:val="34"/>
          <w:shd w:val="clear" w:color="auto" w:fill="FFFFFF"/>
          <w:rtl/>
        </w:rPr>
        <w:t>وَمَا عَلَي</w:t>
      </w:r>
      <w:r w:rsidR="00401963" w:rsidRPr="00DC4B77">
        <w:rPr>
          <w:rFonts w:ascii="Traditional Arabic" w:hAnsi="Traditional Arabic" w:cs="Traditional Arabic" w:hint="cs"/>
          <w:color w:val="000000" w:themeColor="text1"/>
          <w:sz w:val="38"/>
          <w:szCs w:val="34"/>
          <w:shd w:val="clear" w:color="auto" w:fill="FFFFFF"/>
          <w:rtl/>
        </w:rPr>
        <w:t>ۡنَآ</w:t>
      </w:r>
      <w:r w:rsidR="00401963" w:rsidRPr="00DC4B77">
        <w:rPr>
          <w:rFonts w:ascii="Traditional Arabic" w:hAnsi="Traditional Arabic" w:cs="Traditional Arabic"/>
          <w:color w:val="000000" w:themeColor="text1"/>
          <w:sz w:val="38"/>
          <w:szCs w:val="34"/>
          <w:shd w:val="clear" w:color="auto" w:fill="FFFFFF"/>
          <w:rtl/>
        </w:rPr>
        <w:t xml:space="preserve"> </w:t>
      </w:r>
      <w:r w:rsidR="00401963" w:rsidRPr="00DC4B77">
        <w:rPr>
          <w:rFonts w:ascii="Traditional Arabic" w:hAnsi="Traditional Arabic" w:cs="Traditional Arabic" w:hint="cs"/>
          <w:color w:val="000000" w:themeColor="text1"/>
          <w:sz w:val="38"/>
          <w:szCs w:val="34"/>
          <w:shd w:val="clear" w:color="auto" w:fill="FFFFFF"/>
          <w:rtl/>
        </w:rPr>
        <w:t>إِلَّا</w:t>
      </w:r>
      <w:r w:rsidR="00401963" w:rsidRPr="00DC4B77">
        <w:rPr>
          <w:rFonts w:ascii="Traditional Arabic" w:hAnsi="Traditional Arabic" w:cs="Traditional Arabic"/>
          <w:color w:val="000000" w:themeColor="text1"/>
          <w:sz w:val="38"/>
          <w:szCs w:val="34"/>
          <w:shd w:val="clear" w:color="auto" w:fill="FFFFFF"/>
          <w:rtl/>
        </w:rPr>
        <w:t xml:space="preserve"> </w:t>
      </w:r>
      <w:r w:rsidR="00401963" w:rsidRPr="00DC4B77">
        <w:rPr>
          <w:rFonts w:ascii="Traditional Arabic" w:hAnsi="Traditional Arabic" w:cs="Traditional Arabic" w:hint="cs"/>
          <w:color w:val="000000" w:themeColor="text1"/>
          <w:sz w:val="38"/>
          <w:szCs w:val="34"/>
          <w:shd w:val="clear" w:color="auto" w:fill="FFFFFF"/>
          <w:rtl/>
        </w:rPr>
        <w:t>ٱلۡبَلَٰغُ</w:t>
      </w:r>
      <w:r w:rsidR="00401963" w:rsidRPr="00DC4B77">
        <w:rPr>
          <w:rFonts w:ascii="Traditional Arabic" w:hAnsi="Traditional Arabic" w:cs="Traditional Arabic"/>
          <w:color w:val="000000" w:themeColor="text1"/>
          <w:sz w:val="38"/>
          <w:szCs w:val="34"/>
          <w:shd w:val="clear" w:color="auto" w:fill="FFFFFF"/>
          <w:rtl/>
        </w:rPr>
        <w:t xml:space="preserve"> </w:t>
      </w:r>
      <w:r w:rsidR="00401963" w:rsidRPr="00DC4B77">
        <w:rPr>
          <w:rFonts w:ascii="Traditional Arabic" w:hAnsi="Traditional Arabic" w:cs="Traditional Arabic" w:hint="cs"/>
          <w:color w:val="000000" w:themeColor="text1"/>
          <w:sz w:val="38"/>
          <w:szCs w:val="34"/>
          <w:shd w:val="clear" w:color="auto" w:fill="FFFFFF"/>
          <w:rtl/>
        </w:rPr>
        <w:t>ٱلۡمُبِينُ</w:t>
      </w:r>
      <w:r w:rsidR="00401963" w:rsidRPr="00DC4B77">
        <w:rPr>
          <w:rFonts w:ascii="Traditional Arabic" w:hAnsi="Traditional Arabic" w:cs="louts shamy"/>
          <w:color w:val="000000" w:themeColor="text1"/>
          <w:sz w:val="34"/>
          <w:szCs w:val="30"/>
          <w:rtl/>
        </w:rPr>
        <w:t>) (</w:t>
      </w:r>
      <w:r w:rsidR="00401963" w:rsidRPr="00DC4B77">
        <w:rPr>
          <w:rFonts w:ascii="louts shamy" w:hAnsi="louts shamy" w:cs="louts shamy" w:hint="cs"/>
          <w:color w:val="000000" w:themeColor="text1"/>
          <w:sz w:val="34"/>
          <w:szCs w:val="30"/>
          <w:rtl/>
        </w:rPr>
        <w:t>يس</w:t>
      </w:r>
      <w:r w:rsidR="00401963" w:rsidRPr="00DC4B77">
        <w:rPr>
          <w:rFonts w:ascii="Traditional Arabic" w:hAnsi="Traditional Arabic" w:cs="louts shamy"/>
          <w:color w:val="000000" w:themeColor="text1"/>
          <w:sz w:val="34"/>
          <w:szCs w:val="30"/>
          <w:rtl/>
        </w:rPr>
        <w:t xml:space="preserve">: </w:t>
      </w:r>
      <w:r w:rsidR="00401963" w:rsidRPr="00DC4B77">
        <w:rPr>
          <w:rFonts w:ascii="louts shamy" w:hAnsi="louts shamy" w:cs="louts shamy" w:hint="cs"/>
          <w:color w:val="000000" w:themeColor="text1"/>
          <w:sz w:val="34"/>
          <w:szCs w:val="30"/>
          <w:rtl/>
        </w:rPr>
        <w:t>١٧</w:t>
      </w:r>
      <w:r w:rsidR="00401963" w:rsidRPr="00DC4B77">
        <w:rPr>
          <w:rFonts w:ascii="Traditional Arabic" w:hAnsi="Traditional Arabic" w:cs="louts shamy"/>
          <w:color w:val="000000" w:themeColor="text1"/>
          <w:sz w:val="34"/>
          <w:szCs w:val="30"/>
          <w:rtl/>
        </w:rPr>
        <w:t>)</w:t>
      </w:r>
      <w:r w:rsidR="00401963" w:rsidRPr="00DC4B77">
        <w:rPr>
          <w:rFonts w:ascii="louts shamy" w:hAnsi="louts shamy" w:cs="louts shamy" w:hint="cs"/>
          <w:color w:val="000000" w:themeColor="text1"/>
          <w:sz w:val="34"/>
          <w:szCs w:val="30"/>
          <w:rtl/>
        </w:rPr>
        <w:t>،</w:t>
      </w:r>
      <w:r w:rsidR="00401963" w:rsidRPr="00DC4B77">
        <w:rPr>
          <w:rFonts w:ascii="Traditional Arabic" w:hAnsi="Traditional Arabic" w:cs="louts shamy"/>
          <w:color w:val="000000" w:themeColor="text1"/>
          <w:sz w:val="34"/>
          <w:szCs w:val="30"/>
          <w:rtl/>
        </w:rPr>
        <w:t xml:space="preserve">  </w:t>
      </w:r>
      <w:r w:rsidR="001414A2" w:rsidRPr="00DC4B77">
        <w:rPr>
          <w:rFonts w:ascii="Traditional Arabic" w:hAnsi="Traditional Arabic" w:cs="louts shamy"/>
          <w:color w:val="000000" w:themeColor="text1"/>
          <w:sz w:val="34"/>
          <w:szCs w:val="30"/>
          <w:rtl/>
        </w:rPr>
        <w:t>(</w:t>
      </w:r>
      <w:r w:rsidR="001414A2" w:rsidRPr="00DC4B77">
        <w:rPr>
          <w:rFonts w:ascii="Traditional Arabic" w:hAnsi="Traditional Arabic" w:cs="Traditional Arabic"/>
          <w:color w:val="000000" w:themeColor="text1"/>
          <w:sz w:val="38"/>
          <w:szCs w:val="34"/>
          <w:shd w:val="clear" w:color="auto" w:fill="FFFFFF"/>
          <w:rtl/>
        </w:rPr>
        <w:t xml:space="preserve">وَأَطِيعُواْ </w:t>
      </w:r>
      <w:r w:rsidR="001414A2" w:rsidRPr="00DC4B77">
        <w:rPr>
          <w:rFonts w:ascii="Traditional Arabic" w:hAnsi="Traditional Arabic" w:cs="Traditional Arabic" w:hint="cs"/>
          <w:color w:val="000000" w:themeColor="text1"/>
          <w:sz w:val="38"/>
          <w:szCs w:val="34"/>
          <w:shd w:val="clear" w:color="auto" w:fill="FFFFFF"/>
          <w:rtl/>
        </w:rPr>
        <w:t>ٱللَّهَ</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وَأَطِيعُواْ</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ٱلرَّسُولَۚ</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فَإِن</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تَوَلَّيۡتُمۡ</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فَإِنَّمَا</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عَلَىٰ</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رَسُولِنَا</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ٱلۡبَلَٰغُ</w:t>
      </w:r>
      <w:r w:rsidR="001414A2" w:rsidRPr="00DC4B77">
        <w:rPr>
          <w:rFonts w:ascii="Traditional Arabic" w:hAnsi="Traditional Arabic" w:cs="Traditional Arabic"/>
          <w:color w:val="000000" w:themeColor="text1"/>
          <w:sz w:val="38"/>
          <w:szCs w:val="34"/>
          <w:shd w:val="clear" w:color="auto" w:fill="FFFFFF"/>
          <w:rtl/>
        </w:rPr>
        <w:t xml:space="preserve"> </w:t>
      </w:r>
      <w:r w:rsidR="001414A2" w:rsidRPr="00DC4B77">
        <w:rPr>
          <w:rFonts w:ascii="Traditional Arabic" w:hAnsi="Traditional Arabic" w:cs="Traditional Arabic" w:hint="cs"/>
          <w:color w:val="000000" w:themeColor="text1"/>
          <w:sz w:val="38"/>
          <w:szCs w:val="34"/>
          <w:shd w:val="clear" w:color="auto" w:fill="FFFFFF"/>
          <w:rtl/>
        </w:rPr>
        <w:t>ٱلۡمُبِينُ</w:t>
      </w:r>
      <w:r w:rsidR="001414A2"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 xml:space="preserve"> </w:t>
      </w:r>
      <w:r w:rsidR="00A7130B"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التغابن: ١٢</w:t>
      </w:r>
      <w:r w:rsidR="00A7130B"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 xml:space="preserve">، </w:t>
      </w:r>
      <w:r w:rsidR="001414A2" w:rsidRPr="00DC4B77">
        <w:rPr>
          <w:rFonts w:ascii="Lotus Linotype" w:hAnsi="Lotus Linotype" w:cs="louts shamy"/>
          <w:color w:val="000000" w:themeColor="text1"/>
          <w:sz w:val="26"/>
          <w:szCs w:val="30"/>
          <w:rtl/>
          <w:lang w:eastAsia="en-US"/>
        </w:rPr>
        <w:t xml:space="preserve"> </w:t>
      </w:r>
      <w:r w:rsidRPr="00DC4B77">
        <w:rPr>
          <w:rFonts w:ascii="Traditional Arabic" w:hAnsi="Traditional Arabic" w:cs="louts shamy"/>
          <w:color w:val="000000" w:themeColor="text1"/>
          <w:sz w:val="34"/>
          <w:szCs w:val="30"/>
          <w:shd w:val="clear" w:color="auto" w:fill="FFFFFF"/>
          <w:rtl/>
        </w:rPr>
        <w:t>والبلاغ المبين هو: الذي يحصل به توضيح الأمور المطلوب بيانها</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56"/>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shd w:val="clear" w:color="auto" w:fill="FFFFFF"/>
          <w:rtl/>
        </w:rPr>
        <w:t xml:space="preserve">. فالرسولﷺ لم يأتنا فقط بألفاظ القرآن، بل بألفاظ القرآن وبمراد الله من هذه الألفاظ. وبالتالي فإن الصحابة </w:t>
      </w:r>
      <w:r w:rsidR="00F908CB" w:rsidRPr="00DC4B77">
        <w:rPr>
          <w:rFonts w:ascii="Traditional Arabic" w:hAnsi="Traditional Arabic" w:cs="louts shamy"/>
          <w:color w:val="000000" w:themeColor="text1"/>
          <w:sz w:val="36"/>
          <w:szCs w:val="32"/>
          <w:lang w:bidi="ar-EG"/>
        </w:rPr>
        <w:sym w:font="AGA Arabesque" w:char="F079"/>
      </w:r>
      <w:r w:rsidR="00F908CB" w:rsidRPr="00DC4B77">
        <w:rPr>
          <w:rStyle w:val="apple-style-span"/>
          <w:rFonts w:ascii="Traditional Arabic" w:hAnsi="Traditional Arabic" w:cs="louts shamy"/>
          <w:color w:val="000000" w:themeColor="text1"/>
          <w:sz w:val="35"/>
          <w:szCs w:val="32"/>
          <w:rtl/>
        </w:rPr>
        <w:t xml:space="preserve"> </w:t>
      </w:r>
      <w:r w:rsidRPr="00DC4B77">
        <w:rPr>
          <w:rFonts w:ascii="Traditional Arabic" w:hAnsi="Traditional Arabic" w:cs="louts shamy"/>
          <w:color w:val="000000" w:themeColor="text1"/>
          <w:sz w:val="34"/>
          <w:szCs w:val="30"/>
          <w:shd w:val="clear" w:color="auto" w:fill="FFFFFF"/>
          <w:rtl/>
        </w:rPr>
        <w:t>لم يتلقوا من النبي ﷺ فقط منطوق القرآن الكريم بل تلقوا اللفظ ودلالات اللفظ ورأوا نموذجًا عمليًا في شخصه ﷺ وطبقوا هم بين يديه، وفي الحديث عن جُنْدُبِ بن عبد الله قال: كنا مع النبي ﷺ ونحن فتيان حَزَاوِرَةٌ، فَتَعَلَّمْنَا الْإِيمَانَ قبل أن نتعلم القرآن، ثم تعلمنا القرآن فازددنا به إيمانًا</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57"/>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shd w:val="clear" w:color="auto" w:fill="FFFFFF"/>
          <w:rtl/>
        </w:rPr>
        <w:t xml:space="preserve">. </w:t>
      </w:r>
    </w:p>
    <w:p w14:paraId="605E4E1B" w14:textId="37721439" w:rsidR="007C39BE" w:rsidRPr="00DC4B77" w:rsidRDefault="007C39BE" w:rsidP="00BD51D2">
      <w:pPr>
        <w:widowControl w:val="0"/>
        <w:spacing w:after="60" w:line="216" w:lineRule="auto"/>
        <w:ind w:firstLine="284"/>
        <w:jc w:val="both"/>
        <w:rPr>
          <w:rFonts w:ascii="Traditional Arabic" w:hAnsi="Traditional Arabic" w:cs="louts shamy"/>
          <w:color w:val="000000" w:themeColor="text1"/>
          <w:sz w:val="34"/>
          <w:szCs w:val="30"/>
          <w:shd w:val="clear" w:color="auto" w:fill="FFFFFF"/>
          <w:rtl/>
        </w:rPr>
      </w:pPr>
      <w:r w:rsidRPr="00DC4B77">
        <w:rPr>
          <w:rFonts w:ascii="Traditional Arabic" w:hAnsi="Traditional Arabic" w:cs="louts shamy"/>
          <w:color w:val="000000" w:themeColor="text1"/>
          <w:sz w:val="34"/>
          <w:szCs w:val="30"/>
          <w:shd w:val="clear" w:color="auto" w:fill="FFFFFF"/>
          <w:rtl/>
        </w:rPr>
        <w:t>وجاء في مسند الإمام أحمد من حديث أَبِي عبد الرحمن</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58"/>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shd w:val="clear" w:color="auto" w:fill="FFFFFF"/>
          <w:rtl/>
        </w:rPr>
        <w:t xml:space="preserve"> قال: حدثنا من كان يُقْرِئُنَا من أصحاب النبي ﷺ أنهم كانوا يَقْتَرِئُونَ من رسول الله ﷺ  عَشْرَ آيَاتٍ، فَلَا يَأْخُذُونَ فِي الْعَشْرِ الْأُخْرَى حَتَّى يَعْلَمُوا مَا فِي هَذِهِ مِنْ الْعِلْمِ وَالْعَمَلِ، قَالُوا: فَعَلِمْنَا الْعِلْمَ وَالْعَمَلَ. ونحن ملتزمون بهذا النموذج العملي في شخص الرسول ﷺ  وصحابته </w:t>
      </w:r>
      <w:r w:rsidR="00F908CB" w:rsidRPr="00DC4B77">
        <w:rPr>
          <w:rFonts w:ascii="Traditional Arabic" w:hAnsi="Traditional Arabic" w:cs="louts shamy"/>
          <w:color w:val="000000" w:themeColor="text1"/>
          <w:sz w:val="36"/>
          <w:szCs w:val="32"/>
          <w:lang w:bidi="ar-EG"/>
        </w:rPr>
        <w:sym w:font="AGA Arabesque" w:char="F079"/>
      </w:r>
      <w:r w:rsidR="00F908CB" w:rsidRPr="00DC4B77">
        <w:rPr>
          <w:rStyle w:val="apple-style-span"/>
          <w:rFonts w:ascii="Traditional Arabic" w:hAnsi="Traditional Arabic" w:cs="louts shamy"/>
          <w:color w:val="000000" w:themeColor="text1"/>
          <w:sz w:val="35"/>
          <w:szCs w:val="32"/>
          <w:rtl/>
        </w:rPr>
        <w:t xml:space="preserve"> </w:t>
      </w:r>
      <w:r w:rsidRPr="00DC4B77">
        <w:rPr>
          <w:rFonts w:ascii="Traditional Arabic" w:hAnsi="Traditional Arabic" w:cs="louts shamy"/>
          <w:color w:val="000000" w:themeColor="text1"/>
          <w:sz w:val="34"/>
          <w:szCs w:val="30"/>
          <w:shd w:val="clear" w:color="auto" w:fill="FFFFFF"/>
          <w:rtl/>
        </w:rPr>
        <w:t>؛ قال تعالى:</w:t>
      </w:r>
      <w:r w:rsidR="00401963" w:rsidRPr="00DC4B77">
        <w:rPr>
          <w:rFonts w:ascii="Traditional Arabic" w:hAnsi="Traditional Arabic" w:cs="louts shamy" w:hint="cs"/>
          <w:color w:val="000000" w:themeColor="text1"/>
          <w:sz w:val="34"/>
          <w:szCs w:val="30"/>
          <w:shd w:val="clear" w:color="auto" w:fill="FFFFFF"/>
          <w:rtl/>
        </w:rPr>
        <w:t xml:space="preserve"> (</w:t>
      </w:r>
      <w:r w:rsidR="00401963" w:rsidRPr="00DC4B77">
        <w:rPr>
          <w:rFonts w:ascii="Traditional Arabic" w:hAnsi="Traditional Arabic" w:cs="Traditional Arabic" w:hint="eastAsia"/>
          <w:color w:val="000000" w:themeColor="text1"/>
          <w:sz w:val="38"/>
          <w:szCs w:val="34"/>
          <w:shd w:val="clear" w:color="auto" w:fill="FFFFFF"/>
          <w:rtl/>
        </w:rPr>
        <w:t>وَمَن</w:t>
      </w:r>
      <w:r w:rsidR="00401963" w:rsidRPr="00DC4B77">
        <w:rPr>
          <w:rFonts w:ascii="Traditional Arabic" w:hAnsi="Traditional Arabic" w:cs="Traditional Arabic"/>
          <w:color w:val="000000" w:themeColor="text1"/>
          <w:sz w:val="38"/>
          <w:szCs w:val="34"/>
          <w:shd w:val="clear" w:color="auto" w:fill="FFFFFF"/>
          <w:rtl/>
        </w:rPr>
        <w:t xml:space="preserve"> يُشَاقِقِ </w:t>
      </w:r>
      <w:r w:rsidR="00401963" w:rsidRPr="00DC4B77">
        <w:rPr>
          <w:rFonts w:ascii="Traditional Arabic" w:hAnsi="Traditional Arabic" w:cs="Traditional Arabic" w:hint="cs"/>
          <w:color w:val="000000" w:themeColor="text1"/>
          <w:sz w:val="38"/>
          <w:szCs w:val="34"/>
          <w:shd w:val="clear" w:color="auto" w:fill="FFFFFF"/>
          <w:rtl/>
        </w:rPr>
        <w:t>ٱ</w:t>
      </w:r>
      <w:r w:rsidR="00401963" w:rsidRPr="00DC4B77">
        <w:rPr>
          <w:rFonts w:ascii="Traditional Arabic" w:hAnsi="Traditional Arabic" w:cs="Traditional Arabic" w:hint="eastAsia"/>
          <w:color w:val="000000" w:themeColor="text1"/>
          <w:sz w:val="38"/>
          <w:szCs w:val="34"/>
          <w:shd w:val="clear" w:color="auto" w:fill="FFFFFF"/>
          <w:rtl/>
        </w:rPr>
        <w:t>لرَّسُولَ</w:t>
      </w:r>
      <w:r w:rsidR="00401963" w:rsidRPr="00DC4B77">
        <w:rPr>
          <w:rFonts w:ascii="Traditional Arabic" w:hAnsi="Traditional Arabic" w:cs="Traditional Arabic"/>
          <w:color w:val="000000" w:themeColor="text1"/>
          <w:sz w:val="38"/>
          <w:szCs w:val="34"/>
          <w:shd w:val="clear" w:color="auto" w:fill="FFFFFF"/>
          <w:rtl/>
        </w:rPr>
        <w:t xml:space="preserve"> مِن</w:t>
      </w:r>
      <w:r w:rsidR="00401963" w:rsidRPr="00DC4B77">
        <w:rPr>
          <w:rFonts w:ascii="Traditional Arabic" w:hAnsi="Traditional Arabic" w:cs="Traditional Arabic" w:hint="cs"/>
          <w:color w:val="000000" w:themeColor="text1"/>
          <w:sz w:val="38"/>
          <w:szCs w:val="34"/>
          <w:shd w:val="clear" w:color="auto" w:fill="FFFFFF"/>
          <w:rtl/>
        </w:rPr>
        <w:t>ۢ</w:t>
      </w:r>
      <w:r w:rsidR="00401963" w:rsidRPr="00DC4B77">
        <w:rPr>
          <w:rFonts w:ascii="Traditional Arabic" w:hAnsi="Traditional Arabic" w:cs="Traditional Arabic"/>
          <w:color w:val="000000" w:themeColor="text1"/>
          <w:sz w:val="38"/>
          <w:szCs w:val="34"/>
          <w:shd w:val="clear" w:color="auto" w:fill="FFFFFF"/>
          <w:rtl/>
        </w:rPr>
        <w:t xml:space="preserve"> </w:t>
      </w:r>
      <w:r w:rsidR="00401963" w:rsidRPr="00DC4B77">
        <w:rPr>
          <w:rFonts w:ascii="Traditional Arabic" w:hAnsi="Traditional Arabic" w:cs="Traditional Arabic" w:hint="cs"/>
          <w:color w:val="000000" w:themeColor="text1"/>
          <w:sz w:val="38"/>
          <w:szCs w:val="34"/>
          <w:shd w:val="clear" w:color="auto" w:fill="FFFFFF"/>
          <w:rtl/>
        </w:rPr>
        <w:t>بَعۡدِ</w:t>
      </w:r>
      <w:r w:rsidR="00401963" w:rsidRPr="00DC4B77">
        <w:rPr>
          <w:rFonts w:ascii="Traditional Arabic" w:hAnsi="Traditional Arabic" w:cs="Traditional Arabic"/>
          <w:color w:val="000000" w:themeColor="text1"/>
          <w:sz w:val="38"/>
          <w:szCs w:val="34"/>
          <w:shd w:val="clear" w:color="auto" w:fill="FFFFFF"/>
          <w:rtl/>
        </w:rPr>
        <w:t xml:space="preserve"> </w:t>
      </w:r>
      <w:r w:rsidR="00401963" w:rsidRPr="00DC4B77">
        <w:rPr>
          <w:rFonts w:ascii="Traditional Arabic" w:hAnsi="Traditional Arabic" w:cs="Traditional Arabic" w:hint="cs"/>
          <w:color w:val="000000" w:themeColor="text1"/>
          <w:sz w:val="38"/>
          <w:szCs w:val="34"/>
          <w:shd w:val="clear" w:color="auto" w:fill="FFFFFF"/>
          <w:rtl/>
        </w:rPr>
        <w:t>مَا</w:t>
      </w:r>
      <w:r w:rsidR="00401963" w:rsidRPr="00DC4B77">
        <w:rPr>
          <w:rFonts w:ascii="Traditional Arabic" w:hAnsi="Traditional Arabic" w:cs="Traditional Arabic"/>
          <w:color w:val="000000" w:themeColor="text1"/>
          <w:sz w:val="38"/>
          <w:szCs w:val="34"/>
          <w:shd w:val="clear" w:color="auto" w:fill="FFFFFF"/>
          <w:rtl/>
        </w:rPr>
        <w:t xml:space="preserve"> </w:t>
      </w:r>
      <w:r w:rsidR="00401963" w:rsidRPr="00DC4B77">
        <w:rPr>
          <w:rFonts w:ascii="Traditional Arabic" w:hAnsi="Traditional Arabic" w:cs="Traditional Arabic" w:hint="cs"/>
          <w:color w:val="000000" w:themeColor="text1"/>
          <w:sz w:val="38"/>
          <w:szCs w:val="34"/>
          <w:shd w:val="clear" w:color="auto" w:fill="FFFFFF"/>
          <w:rtl/>
        </w:rPr>
        <w:t>تَبَيَّنَ</w:t>
      </w:r>
      <w:r w:rsidR="00401963" w:rsidRPr="00DC4B77">
        <w:rPr>
          <w:rFonts w:ascii="Traditional Arabic" w:hAnsi="Traditional Arabic" w:cs="Traditional Arabic"/>
          <w:color w:val="000000" w:themeColor="text1"/>
          <w:sz w:val="38"/>
          <w:szCs w:val="34"/>
          <w:shd w:val="clear" w:color="auto" w:fill="FFFFFF"/>
          <w:rtl/>
        </w:rPr>
        <w:t xml:space="preserve"> </w:t>
      </w:r>
      <w:r w:rsidR="00401963" w:rsidRPr="00DC4B77">
        <w:rPr>
          <w:rFonts w:ascii="Traditional Arabic" w:hAnsi="Traditional Arabic" w:cs="Traditional Arabic" w:hint="cs"/>
          <w:color w:val="000000" w:themeColor="text1"/>
          <w:sz w:val="38"/>
          <w:szCs w:val="34"/>
          <w:shd w:val="clear" w:color="auto" w:fill="FFFFFF"/>
          <w:rtl/>
        </w:rPr>
        <w:t>لَهُ</w:t>
      </w:r>
      <w:r w:rsidR="00401963" w:rsidRPr="00DC4B77">
        <w:rPr>
          <w:rFonts w:ascii="Traditional Arabic" w:hAnsi="Traditional Arabic" w:cs="Traditional Arabic"/>
          <w:color w:val="000000" w:themeColor="text1"/>
          <w:sz w:val="38"/>
          <w:szCs w:val="34"/>
          <w:shd w:val="clear" w:color="auto" w:fill="FFFFFF"/>
          <w:rtl/>
        </w:rPr>
        <w:t xml:space="preserve"> </w:t>
      </w:r>
      <w:r w:rsidR="00401963" w:rsidRPr="00DC4B77">
        <w:rPr>
          <w:rFonts w:ascii="Traditional Arabic" w:hAnsi="Traditional Arabic" w:cs="Traditional Arabic" w:hint="cs"/>
          <w:color w:val="000000" w:themeColor="text1"/>
          <w:sz w:val="38"/>
          <w:szCs w:val="34"/>
          <w:shd w:val="clear" w:color="auto" w:fill="FFFFFF"/>
          <w:rtl/>
        </w:rPr>
        <w:t>ٱ</w:t>
      </w:r>
      <w:r w:rsidR="00401963" w:rsidRPr="00DC4B77">
        <w:rPr>
          <w:rFonts w:ascii="Traditional Arabic" w:hAnsi="Traditional Arabic" w:cs="Traditional Arabic" w:hint="eastAsia"/>
          <w:color w:val="000000" w:themeColor="text1"/>
          <w:sz w:val="38"/>
          <w:szCs w:val="34"/>
          <w:shd w:val="clear" w:color="auto" w:fill="FFFFFF"/>
          <w:rtl/>
        </w:rPr>
        <w:t>ل</w:t>
      </w:r>
      <w:r w:rsidR="00401963" w:rsidRPr="00DC4B77">
        <w:rPr>
          <w:rFonts w:ascii="Traditional Arabic" w:hAnsi="Traditional Arabic" w:cs="Traditional Arabic" w:hint="cs"/>
          <w:color w:val="000000" w:themeColor="text1"/>
          <w:sz w:val="38"/>
          <w:szCs w:val="34"/>
          <w:shd w:val="clear" w:color="auto" w:fill="FFFFFF"/>
          <w:rtl/>
        </w:rPr>
        <w:t>ۡهُدَىٰ</w:t>
      </w:r>
      <w:r w:rsidR="00401963" w:rsidRPr="00DC4B77">
        <w:rPr>
          <w:rFonts w:ascii="Traditional Arabic" w:hAnsi="Traditional Arabic" w:cs="Traditional Arabic"/>
          <w:color w:val="000000" w:themeColor="text1"/>
          <w:sz w:val="38"/>
          <w:szCs w:val="34"/>
          <w:shd w:val="clear" w:color="auto" w:fill="FFFFFF"/>
          <w:rtl/>
        </w:rPr>
        <w:t xml:space="preserve"> وَيَتَّبِع</w:t>
      </w:r>
      <w:r w:rsidR="00401963" w:rsidRPr="00DC4B77">
        <w:rPr>
          <w:rFonts w:ascii="Traditional Arabic" w:hAnsi="Traditional Arabic" w:cs="Traditional Arabic" w:hint="cs"/>
          <w:color w:val="000000" w:themeColor="text1"/>
          <w:sz w:val="38"/>
          <w:szCs w:val="34"/>
          <w:shd w:val="clear" w:color="auto" w:fill="FFFFFF"/>
          <w:rtl/>
        </w:rPr>
        <w:t>ۡ</w:t>
      </w:r>
      <w:r w:rsidR="00401963" w:rsidRPr="00DC4B77">
        <w:rPr>
          <w:rFonts w:ascii="Traditional Arabic" w:hAnsi="Traditional Arabic" w:cs="Traditional Arabic"/>
          <w:color w:val="000000" w:themeColor="text1"/>
          <w:sz w:val="38"/>
          <w:szCs w:val="34"/>
          <w:shd w:val="clear" w:color="auto" w:fill="FFFFFF"/>
          <w:rtl/>
        </w:rPr>
        <w:t xml:space="preserve"> </w:t>
      </w:r>
      <w:r w:rsidR="00401963" w:rsidRPr="00DC4B77">
        <w:rPr>
          <w:rFonts w:ascii="Traditional Arabic" w:hAnsi="Traditional Arabic" w:cs="Traditional Arabic" w:hint="cs"/>
          <w:color w:val="000000" w:themeColor="text1"/>
          <w:sz w:val="38"/>
          <w:szCs w:val="34"/>
          <w:shd w:val="clear" w:color="auto" w:fill="FFFFFF"/>
          <w:rtl/>
        </w:rPr>
        <w:t>غَيۡرَ</w:t>
      </w:r>
      <w:r w:rsidR="00401963" w:rsidRPr="00DC4B77">
        <w:rPr>
          <w:rFonts w:ascii="Traditional Arabic" w:hAnsi="Traditional Arabic" w:cs="Traditional Arabic"/>
          <w:color w:val="000000" w:themeColor="text1"/>
          <w:sz w:val="38"/>
          <w:szCs w:val="34"/>
          <w:shd w:val="clear" w:color="auto" w:fill="FFFFFF"/>
          <w:rtl/>
        </w:rPr>
        <w:t xml:space="preserve"> </w:t>
      </w:r>
      <w:r w:rsidR="00401963" w:rsidRPr="00DC4B77">
        <w:rPr>
          <w:rFonts w:ascii="Traditional Arabic" w:hAnsi="Traditional Arabic" w:cs="Traditional Arabic" w:hint="cs"/>
          <w:color w:val="000000" w:themeColor="text1"/>
          <w:sz w:val="38"/>
          <w:szCs w:val="34"/>
          <w:shd w:val="clear" w:color="auto" w:fill="FFFFFF"/>
          <w:rtl/>
        </w:rPr>
        <w:t>سَبِيلِ</w:t>
      </w:r>
      <w:r w:rsidR="00401963" w:rsidRPr="00DC4B77">
        <w:rPr>
          <w:rFonts w:ascii="Traditional Arabic" w:hAnsi="Traditional Arabic" w:cs="Traditional Arabic"/>
          <w:color w:val="000000" w:themeColor="text1"/>
          <w:sz w:val="38"/>
          <w:szCs w:val="34"/>
          <w:shd w:val="clear" w:color="auto" w:fill="FFFFFF"/>
          <w:rtl/>
        </w:rPr>
        <w:t xml:space="preserve"> </w:t>
      </w:r>
      <w:r w:rsidR="00401963" w:rsidRPr="00DC4B77">
        <w:rPr>
          <w:rFonts w:ascii="Traditional Arabic" w:hAnsi="Traditional Arabic" w:cs="Traditional Arabic" w:hint="cs"/>
          <w:color w:val="000000" w:themeColor="text1"/>
          <w:sz w:val="38"/>
          <w:szCs w:val="34"/>
          <w:shd w:val="clear" w:color="auto" w:fill="FFFFFF"/>
          <w:rtl/>
        </w:rPr>
        <w:t>ٱ</w:t>
      </w:r>
      <w:r w:rsidR="00401963" w:rsidRPr="00DC4B77">
        <w:rPr>
          <w:rFonts w:ascii="Traditional Arabic" w:hAnsi="Traditional Arabic" w:cs="Traditional Arabic" w:hint="eastAsia"/>
          <w:color w:val="000000" w:themeColor="text1"/>
          <w:sz w:val="38"/>
          <w:szCs w:val="34"/>
          <w:shd w:val="clear" w:color="auto" w:fill="FFFFFF"/>
          <w:rtl/>
        </w:rPr>
        <w:t>ل</w:t>
      </w:r>
      <w:r w:rsidR="00401963" w:rsidRPr="00DC4B77">
        <w:rPr>
          <w:rFonts w:ascii="Traditional Arabic" w:hAnsi="Traditional Arabic" w:cs="Traditional Arabic" w:hint="cs"/>
          <w:color w:val="000000" w:themeColor="text1"/>
          <w:sz w:val="38"/>
          <w:szCs w:val="34"/>
          <w:shd w:val="clear" w:color="auto" w:fill="FFFFFF"/>
          <w:rtl/>
        </w:rPr>
        <w:t>ۡمُؤۡمِنِينَ</w:t>
      </w:r>
      <w:r w:rsidR="00401963" w:rsidRPr="00DC4B77">
        <w:rPr>
          <w:rFonts w:ascii="Traditional Arabic" w:hAnsi="Traditional Arabic" w:cs="Traditional Arabic"/>
          <w:color w:val="000000" w:themeColor="text1"/>
          <w:sz w:val="38"/>
          <w:szCs w:val="34"/>
          <w:shd w:val="clear" w:color="auto" w:fill="FFFFFF"/>
          <w:rtl/>
        </w:rPr>
        <w:t xml:space="preserve"> نُوَلِّهِ</w:t>
      </w:r>
      <w:r w:rsidR="00401963" w:rsidRPr="00DC4B77">
        <w:rPr>
          <w:rFonts w:ascii="Traditional Arabic" w:hAnsi="Traditional Arabic" w:cs="Traditional Arabic" w:hint="cs"/>
          <w:color w:val="000000" w:themeColor="text1"/>
          <w:sz w:val="38"/>
          <w:szCs w:val="34"/>
          <w:shd w:val="clear" w:color="auto" w:fill="FFFFFF"/>
          <w:rtl/>
        </w:rPr>
        <w:t>ۦ</w:t>
      </w:r>
      <w:r w:rsidR="00401963" w:rsidRPr="00DC4B77">
        <w:rPr>
          <w:rFonts w:ascii="Traditional Arabic" w:hAnsi="Traditional Arabic" w:cs="Traditional Arabic"/>
          <w:color w:val="000000" w:themeColor="text1"/>
          <w:sz w:val="38"/>
          <w:szCs w:val="34"/>
          <w:shd w:val="clear" w:color="auto" w:fill="FFFFFF"/>
          <w:rtl/>
        </w:rPr>
        <w:t xml:space="preserve"> مَا تَوَلَّىٰ وَنُص</w:t>
      </w:r>
      <w:r w:rsidR="00401963" w:rsidRPr="00DC4B77">
        <w:rPr>
          <w:rFonts w:ascii="Traditional Arabic" w:hAnsi="Traditional Arabic" w:cs="Traditional Arabic" w:hint="cs"/>
          <w:color w:val="000000" w:themeColor="text1"/>
          <w:sz w:val="38"/>
          <w:szCs w:val="34"/>
          <w:shd w:val="clear" w:color="auto" w:fill="FFFFFF"/>
          <w:rtl/>
        </w:rPr>
        <w:t>ۡلِهِۦ</w:t>
      </w:r>
      <w:r w:rsidR="00401963" w:rsidRPr="00DC4B77">
        <w:rPr>
          <w:rFonts w:ascii="Traditional Arabic" w:hAnsi="Traditional Arabic" w:cs="Traditional Arabic"/>
          <w:color w:val="000000" w:themeColor="text1"/>
          <w:sz w:val="38"/>
          <w:szCs w:val="34"/>
          <w:shd w:val="clear" w:color="auto" w:fill="FFFFFF"/>
          <w:rtl/>
        </w:rPr>
        <w:t xml:space="preserve"> جَهَنَّمَ</w:t>
      </w:r>
      <w:r w:rsidR="00401963" w:rsidRPr="00DC4B77">
        <w:rPr>
          <w:rFonts w:ascii="Traditional Arabic" w:hAnsi="Traditional Arabic" w:cs="Traditional Arabic" w:hint="cs"/>
          <w:color w:val="000000" w:themeColor="text1"/>
          <w:sz w:val="38"/>
          <w:szCs w:val="34"/>
          <w:shd w:val="clear" w:color="auto" w:fill="FFFFFF"/>
          <w:rtl/>
        </w:rPr>
        <w:t>ۖ</w:t>
      </w:r>
      <w:r w:rsidR="00401963" w:rsidRPr="00DC4B77">
        <w:rPr>
          <w:rFonts w:ascii="Traditional Arabic" w:hAnsi="Traditional Arabic" w:cs="Traditional Arabic"/>
          <w:color w:val="000000" w:themeColor="text1"/>
          <w:sz w:val="38"/>
          <w:szCs w:val="34"/>
          <w:shd w:val="clear" w:color="auto" w:fill="FFFFFF"/>
          <w:rtl/>
        </w:rPr>
        <w:t xml:space="preserve"> </w:t>
      </w:r>
      <w:r w:rsidR="00401963" w:rsidRPr="00DC4B77">
        <w:rPr>
          <w:rFonts w:ascii="Traditional Arabic" w:hAnsi="Traditional Arabic" w:cs="Traditional Arabic" w:hint="cs"/>
          <w:color w:val="000000" w:themeColor="text1"/>
          <w:sz w:val="38"/>
          <w:szCs w:val="34"/>
          <w:shd w:val="clear" w:color="auto" w:fill="FFFFFF"/>
          <w:rtl/>
        </w:rPr>
        <w:t>وَسَآءَتۡ</w:t>
      </w:r>
      <w:r w:rsidR="00401963" w:rsidRPr="00DC4B77">
        <w:rPr>
          <w:rFonts w:ascii="Traditional Arabic" w:hAnsi="Traditional Arabic" w:cs="Traditional Arabic"/>
          <w:color w:val="000000" w:themeColor="text1"/>
          <w:sz w:val="38"/>
          <w:szCs w:val="34"/>
          <w:shd w:val="clear" w:color="auto" w:fill="FFFFFF"/>
          <w:rtl/>
        </w:rPr>
        <w:t xml:space="preserve"> </w:t>
      </w:r>
      <w:r w:rsidR="00401963" w:rsidRPr="00DC4B77">
        <w:rPr>
          <w:rFonts w:ascii="Traditional Arabic" w:hAnsi="Traditional Arabic" w:cs="Traditional Arabic" w:hint="cs"/>
          <w:color w:val="000000" w:themeColor="text1"/>
          <w:sz w:val="38"/>
          <w:szCs w:val="34"/>
          <w:shd w:val="clear" w:color="auto" w:fill="FFFFFF"/>
          <w:rtl/>
        </w:rPr>
        <w:t>مَصِيرًا)</w:t>
      </w:r>
      <w:r w:rsidRPr="00DC4B77">
        <w:rPr>
          <w:rFonts w:ascii="Traditional Arabic" w:hAnsi="Traditional Arabic" w:cs="louts shamy"/>
          <w:color w:val="000000" w:themeColor="text1"/>
          <w:sz w:val="34"/>
          <w:szCs w:val="30"/>
          <w:shd w:val="clear" w:color="auto" w:fill="FFFFFF"/>
          <w:rtl/>
        </w:rPr>
        <w:t xml:space="preserve"> </w:t>
      </w:r>
      <w:r w:rsidR="0090557D" w:rsidRPr="00DC4B77">
        <w:rPr>
          <w:rFonts w:ascii="Traditional Arabic" w:hAnsi="Traditional Arabic" w:cs="louts shamy"/>
          <w:color w:val="000000" w:themeColor="text1"/>
          <w:sz w:val="34"/>
          <w:szCs w:val="30"/>
          <w:shd w:val="clear" w:color="auto" w:fill="FFFFFF"/>
          <w:rtl/>
        </w:rPr>
        <w:t>(</w:t>
      </w:r>
      <w:r w:rsidRPr="00DC4B77">
        <w:rPr>
          <w:rFonts w:ascii="Traditional Arabic" w:hAnsi="Traditional Arabic" w:cs="louts shamy"/>
          <w:color w:val="000000" w:themeColor="text1"/>
          <w:sz w:val="34"/>
          <w:szCs w:val="30"/>
          <w:shd w:val="clear" w:color="auto" w:fill="FFFFFF"/>
          <w:rtl/>
        </w:rPr>
        <w:t>النساء: ١١٥</w:t>
      </w:r>
      <w:r w:rsidR="0090557D" w:rsidRPr="00DC4B77">
        <w:rPr>
          <w:rFonts w:ascii="Traditional Arabic" w:hAnsi="Traditional Arabic" w:cs="louts shamy"/>
          <w:color w:val="000000" w:themeColor="text1"/>
          <w:sz w:val="34"/>
          <w:szCs w:val="30"/>
          <w:shd w:val="clear" w:color="auto" w:fill="FFFFFF"/>
          <w:rtl/>
        </w:rPr>
        <w:t>)</w:t>
      </w:r>
      <w:r w:rsidRPr="00DC4B77">
        <w:rPr>
          <w:rFonts w:ascii="Traditional Arabic" w:hAnsi="Traditional Arabic" w:cs="louts shamy"/>
          <w:color w:val="000000" w:themeColor="text1"/>
          <w:sz w:val="34"/>
          <w:szCs w:val="30"/>
          <w:shd w:val="clear" w:color="auto" w:fill="FFFFFF"/>
          <w:rtl/>
        </w:rPr>
        <w:t>.</w:t>
      </w:r>
      <w:r w:rsidRPr="00DC4B77">
        <w:rPr>
          <w:rFonts w:ascii="Lotus Linotype" w:hAnsi="Lotus Linotype" w:cs="louts shamy"/>
          <w:color w:val="000000" w:themeColor="text1"/>
          <w:sz w:val="30"/>
          <w:szCs w:val="30"/>
          <w:shd w:val="clear" w:color="auto" w:fill="FFFFFF"/>
          <w:rtl/>
        </w:rPr>
        <w:t xml:space="preserve"> </w:t>
      </w:r>
      <w:r w:rsidRPr="00DC4B77">
        <w:rPr>
          <w:rFonts w:ascii="Lotus Linotype" w:hAnsi="Lotus Linotype" w:cs="louts shamy"/>
          <w:color w:val="000000" w:themeColor="text1"/>
          <w:sz w:val="34"/>
          <w:szCs w:val="30"/>
          <w:shd w:val="clear" w:color="auto" w:fill="FFFFFF"/>
          <w:rtl/>
        </w:rPr>
        <w:t>والصحابة هم أحق من وصف بالإيمان، قال تعالى</w:t>
      </w:r>
      <w:r w:rsidRPr="00DC4B77">
        <w:rPr>
          <w:rFonts w:ascii="Traditional Arabic" w:hAnsi="Traditional Arabic" w:cs="louts shamy"/>
          <w:color w:val="000000" w:themeColor="text1"/>
          <w:sz w:val="34"/>
          <w:szCs w:val="30"/>
          <w:shd w:val="clear" w:color="auto" w:fill="FFFFFF"/>
          <w:rtl/>
        </w:rPr>
        <w:t>:</w:t>
      </w:r>
      <w:r w:rsidR="00401963" w:rsidRPr="00DC4B77">
        <w:rPr>
          <w:rFonts w:ascii="Traditional Arabic" w:hAnsi="Traditional Arabic" w:cs="louts shamy" w:hint="cs"/>
          <w:color w:val="000000" w:themeColor="text1"/>
          <w:sz w:val="34"/>
          <w:szCs w:val="30"/>
          <w:shd w:val="clear" w:color="auto" w:fill="FFFFFF"/>
          <w:rtl/>
        </w:rPr>
        <w:t xml:space="preserve"> (</w:t>
      </w:r>
      <w:r w:rsidR="00401963" w:rsidRPr="00DC4B77">
        <w:rPr>
          <w:rFonts w:ascii="Traditional Arabic" w:hAnsi="Traditional Arabic" w:cs="Traditional Arabic"/>
          <w:color w:val="000000" w:themeColor="text1"/>
          <w:sz w:val="38"/>
          <w:szCs w:val="34"/>
          <w:shd w:val="clear" w:color="auto" w:fill="FFFFFF"/>
          <w:rtl/>
        </w:rPr>
        <w:t xml:space="preserve">وَٱلسَّٰبِقُونَ ٱلۡأَوَّلُونَ مِنَ ٱلۡمُهَٰجِرِينَ وَٱلۡأَنصَارِ وَٱلَّذِينَ ٱتَّبَعُوهُم بِإِحۡسَٰن رَّضِيَ ٱللَّهُ عَنۡهُمۡ وَرَضُواْ عَنۡهُ وَأَعَدَّ لَهُمۡ جَنَّٰت تَجۡرِي </w:t>
      </w:r>
      <w:r w:rsidR="00401963" w:rsidRPr="00DC4B77">
        <w:rPr>
          <w:rFonts w:ascii="Traditional Arabic" w:hAnsi="Traditional Arabic" w:cs="Traditional Arabic"/>
          <w:color w:val="000000" w:themeColor="text1"/>
          <w:sz w:val="38"/>
          <w:szCs w:val="34"/>
          <w:shd w:val="clear" w:color="auto" w:fill="FFFFFF"/>
          <w:rtl/>
        </w:rPr>
        <w:lastRenderedPageBreak/>
        <w:t>تَحۡتَهَا ٱلۡأَنۡهَٰرُ خَٰلِدِينَ فِيهَآ أَبَد</w:t>
      </w:r>
      <w:r w:rsidR="00F33EDC" w:rsidRPr="00DC4B77">
        <w:rPr>
          <w:rFonts w:ascii="Traditional Arabic" w:hAnsi="Traditional Arabic" w:cs="Traditional Arabic"/>
          <w:color w:val="000000" w:themeColor="text1"/>
          <w:sz w:val="38"/>
          <w:szCs w:val="34"/>
          <w:shd w:val="clear" w:color="auto" w:fill="FFFFFF"/>
          <w:rtl/>
        </w:rPr>
        <w:t>ً</w:t>
      </w:r>
      <w:r w:rsidR="00401963" w:rsidRPr="00DC4B77">
        <w:rPr>
          <w:rFonts w:ascii="Traditional Arabic" w:hAnsi="Traditional Arabic" w:cs="Traditional Arabic"/>
          <w:color w:val="000000" w:themeColor="text1"/>
          <w:sz w:val="38"/>
          <w:szCs w:val="34"/>
          <w:shd w:val="clear" w:color="auto" w:fill="FFFFFF"/>
          <w:rtl/>
        </w:rPr>
        <w:t>اۚ ذَٰلِكَ ٱلۡفَوۡزُ ٱلۡعَظِيمُ</w:t>
      </w:r>
      <w:r w:rsidR="00401963" w:rsidRPr="00DC4B77">
        <w:rPr>
          <w:rFonts w:ascii="Traditional Arabic" w:hAnsi="Traditional Arabic" w:cs="louts shamy" w:hint="cs"/>
          <w:color w:val="000000" w:themeColor="text1"/>
          <w:sz w:val="34"/>
          <w:szCs w:val="30"/>
          <w:shd w:val="clear" w:color="auto" w:fill="FFFFFF"/>
          <w:rtl/>
        </w:rPr>
        <w:t>)</w:t>
      </w:r>
      <w:r w:rsidRPr="00DC4B77">
        <w:rPr>
          <w:rFonts w:ascii="Traditional Arabic" w:hAnsi="Traditional Arabic" w:cs="louts shamy"/>
          <w:color w:val="000000" w:themeColor="text1"/>
          <w:sz w:val="34"/>
          <w:szCs w:val="30"/>
          <w:shd w:val="clear" w:color="auto" w:fill="FFFFFF"/>
          <w:rtl/>
        </w:rPr>
        <w:t xml:space="preserve"> </w:t>
      </w:r>
      <w:r w:rsidR="0090557D" w:rsidRPr="00DC4B77">
        <w:rPr>
          <w:rFonts w:ascii="Traditional Arabic" w:hAnsi="Traditional Arabic" w:cs="louts shamy"/>
          <w:color w:val="000000" w:themeColor="text1"/>
          <w:sz w:val="34"/>
          <w:szCs w:val="30"/>
          <w:shd w:val="clear" w:color="auto" w:fill="FFFFFF"/>
          <w:rtl/>
        </w:rPr>
        <w:t>(</w:t>
      </w:r>
      <w:r w:rsidRPr="00DC4B77">
        <w:rPr>
          <w:rFonts w:ascii="Traditional Arabic" w:hAnsi="Traditional Arabic" w:cs="louts shamy"/>
          <w:color w:val="000000" w:themeColor="text1"/>
          <w:sz w:val="34"/>
          <w:szCs w:val="30"/>
          <w:shd w:val="clear" w:color="auto" w:fill="FFFFFF"/>
          <w:rtl/>
        </w:rPr>
        <w:t>التوبة: ١٠٠</w:t>
      </w:r>
      <w:r w:rsidR="0090557D" w:rsidRPr="00DC4B77">
        <w:rPr>
          <w:rFonts w:ascii="Traditional Arabic" w:hAnsi="Traditional Arabic" w:cs="louts shamy"/>
          <w:color w:val="000000" w:themeColor="text1"/>
          <w:sz w:val="34"/>
          <w:szCs w:val="30"/>
          <w:shd w:val="clear" w:color="auto" w:fill="FFFFFF"/>
          <w:rtl/>
        </w:rPr>
        <w:t>)</w:t>
      </w:r>
      <w:r w:rsidRPr="00DC4B77">
        <w:rPr>
          <w:rFonts w:ascii="Traditional Arabic" w:hAnsi="Traditional Arabic" w:cs="louts shamy"/>
          <w:color w:val="000000" w:themeColor="text1"/>
          <w:sz w:val="34"/>
          <w:szCs w:val="30"/>
          <w:shd w:val="clear" w:color="auto" w:fill="FFFFFF"/>
          <w:rtl/>
        </w:rPr>
        <w:t>. وقال تعالى</w:t>
      </w:r>
      <w:r w:rsidR="00401963" w:rsidRPr="00DC4B77">
        <w:rPr>
          <w:rFonts w:ascii="Traditional Arabic" w:hAnsi="Traditional Arabic" w:cs="louts shamy" w:hint="cs"/>
          <w:color w:val="000000" w:themeColor="text1"/>
          <w:sz w:val="34"/>
          <w:szCs w:val="30"/>
          <w:shd w:val="clear" w:color="auto" w:fill="FFFFFF"/>
          <w:rtl/>
        </w:rPr>
        <w:t>: (</w:t>
      </w:r>
      <w:r w:rsidR="00401963" w:rsidRPr="00DC4B77">
        <w:rPr>
          <w:rFonts w:ascii="Traditional Arabic" w:hAnsi="Traditional Arabic" w:cs="Traditional Arabic" w:hint="eastAsia"/>
          <w:color w:val="000000" w:themeColor="text1"/>
          <w:sz w:val="38"/>
          <w:szCs w:val="34"/>
          <w:shd w:val="clear" w:color="auto" w:fill="FFFFFF"/>
          <w:rtl/>
        </w:rPr>
        <w:t>فَإِن</w:t>
      </w:r>
      <w:r w:rsidR="00401963" w:rsidRPr="00DC4B77">
        <w:rPr>
          <w:rFonts w:ascii="Traditional Arabic" w:hAnsi="Traditional Arabic" w:cs="Traditional Arabic" w:hint="cs"/>
          <w:color w:val="000000" w:themeColor="text1"/>
          <w:sz w:val="38"/>
          <w:szCs w:val="34"/>
          <w:shd w:val="clear" w:color="auto" w:fill="FFFFFF"/>
          <w:rtl/>
        </w:rPr>
        <w:t>ۡ</w:t>
      </w:r>
      <w:r w:rsidR="00401963" w:rsidRPr="00DC4B77">
        <w:rPr>
          <w:rFonts w:ascii="Traditional Arabic" w:hAnsi="Traditional Arabic" w:cs="Traditional Arabic"/>
          <w:color w:val="000000" w:themeColor="text1"/>
          <w:sz w:val="38"/>
          <w:szCs w:val="34"/>
          <w:shd w:val="clear" w:color="auto" w:fill="FFFFFF"/>
          <w:rtl/>
        </w:rPr>
        <w:t xml:space="preserve"> ءَامَنُواْ بِمِث</w:t>
      </w:r>
      <w:r w:rsidR="00401963" w:rsidRPr="00DC4B77">
        <w:rPr>
          <w:rFonts w:ascii="Traditional Arabic" w:hAnsi="Traditional Arabic" w:cs="Traditional Arabic" w:hint="cs"/>
          <w:color w:val="000000" w:themeColor="text1"/>
          <w:sz w:val="38"/>
          <w:szCs w:val="34"/>
          <w:shd w:val="clear" w:color="auto" w:fill="FFFFFF"/>
          <w:rtl/>
        </w:rPr>
        <w:t>ۡلِ</w:t>
      </w:r>
      <w:r w:rsidR="00401963" w:rsidRPr="00DC4B77">
        <w:rPr>
          <w:rFonts w:ascii="Traditional Arabic" w:hAnsi="Traditional Arabic" w:cs="Traditional Arabic"/>
          <w:color w:val="000000" w:themeColor="text1"/>
          <w:sz w:val="38"/>
          <w:szCs w:val="34"/>
          <w:shd w:val="clear" w:color="auto" w:fill="FFFFFF"/>
          <w:rtl/>
        </w:rPr>
        <w:t xml:space="preserve"> </w:t>
      </w:r>
      <w:r w:rsidR="00401963" w:rsidRPr="00DC4B77">
        <w:rPr>
          <w:rFonts w:ascii="Traditional Arabic" w:hAnsi="Traditional Arabic" w:cs="Traditional Arabic" w:hint="cs"/>
          <w:color w:val="000000" w:themeColor="text1"/>
          <w:sz w:val="38"/>
          <w:szCs w:val="34"/>
          <w:shd w:val="clear" w:color="auto" w:fill="FFFFFF"/>
          <w:rtl/>
        </w:rPr>
        <w:t>مَآ</w:t>
      </w:r>
      <w:r w:rsidR="00401963" w:rsidRPr="00DC4B77">
        <w:rPr>
          <w:rFonts w:ascii="Traditional Arabic" w:hAnsi="Traditional Arabic" w:cs="Traditional Arabic"/>
          <w:color w:val="000000" w:themeColor="text1"/>
          <w:sz w:val="38"/>
          <w:szCs w:val="34"/>
          <w:shd w:val="clear" w:color="auto" w:fill="FFFFFF"/>
          <w:rtl/>
        </w:rPr>
        <w:t xml:space="preserve"> </w:t>
      </w:r>
      <w:r w:rsidR="00401963" w:rsidRPr="00DC4B77">
        <w:rPr>
          <w:rFonts w:ascii="Traditional Arabic" w:hAnsi="Traditional Arabic" w:cs="Traditional Arabic" w:hint="cs"/>
          <w:color w:val="000000" w:themeColor="text1"/>
          <w:sz w:val="38"/>
          <w:szCs w:val="34"/>
          <w:shd w:val="clear" w:color="auto" w:fill="FFFFFF"/>
          <w:rtl/>
        </w:rPr>
        <w:t>ءَامَنتُم</w:t>
      </w:r>
      <w:r w:rsidR="00401963" w:rsidRPr="00DC4B77">
        <w:rPr>
          <w:rFonts w:ascii="Traditional Arabic" w:hAnsi="Traditional Arabic" w:cs="Traditional Arabic"/>
          <w:color w:val="000000" w:themeColor="text1"/>
          <w:sz w:val="38"/>
          <w:szCs w:val="34"/>
          <w:shd w:val="clear" w:color="auto" w:fill="FFFFFF"/>
          <w:rtl/>
        </w:rPr>
        <w:t xml:space="preserve"> </w:t>
      </w:r>
      <w:r w:rsidR="00401963" w:rsidRPr="00DC4B77">
        <w:rPr>
          <w:rFonts w:ascii="Traditional Arabic" w:hAnsi="Traditional Arabic" w:cs="Traditional Arabic" w:hint="cs"/>
          <w:color w:val="000000" w:themeColor="text1"/>
          <w:sz w:val="38"/>
          <w:szCs w:val="34"/>
          <w:shd w:val="clear" w:color="auto" w:fill="FFFFFF"/>
          <w:rtl/>
        </w:rPr>
        <w:t>بِهِۦ</w:t>
      </w:r>
      <w:r w:rsidR="00401963" w:rsidRPr="00DC4B77">
        <w:rPr>
          <w:rFonts w:ascii="Traditional Arabic" w:hAnsi="Traditional Arabic" w:cs="Traditional Arabic"/>
          <w:color w:val="000000" w:themeColor="text1"/>
          <w:sz w:val="38"/>
          <w:szCs w:val="34"/>
          <w:shd w:val="clear" w:color="auto" w:fill="FFFFFF"/>
          <w:rtl/>
        </w:rPr>
        <w:t xml:space="preserve"> فَقَدِ </w:t>
      </w:r>
      <w:r w:rsidR="00401963" w:rsidRPr="00DC4B77">
        <w:rPr>
          <w:rFonts w:ascii="Traditional Arabic" w:hAnsi="Traditional Arabic" w:cs="Traditional Arabic" w:hint="cs"/>
          <w:color w:val="000000" w:themeColor="text1"/>
          <w:sz w:val="38"/>
          <w:szCs w:val="34"/>
          <w:shd w:val="clear" w:color="auto" w:fill="FFFFFF"/>
          <w:rtl/>
        </w:rPr>
        <w:t>ٱ</w:t>
      </w:r>
      <w:r w:rsidR="00401963" w:rsidRPr="00DC4B77">
        <w:rPr>
          <w:rFonts w:ascii="Traditional Arabic" w:hAnsi="Traditional Arabic" w:cs="Traditional Arabic" w:hint="eastAsia"/>
          <w:color w:val="000000" w:themeColor="text1"/>
          <w:sz w:val="38"/>
          <w:szCs w:val="34"/>
          <w:shd w:val="clear" w:color="auto" w:fill="FFFFFF"/>
          <w:rtl/>
        </w:rPr>
        <w:t>ه</w:t>
      </w:r>
      <w:r w:rsidR="00401963" w:rsidRPr="00DC4B77">
        <w:rPr>
          <w:rFonts w:ascii="Traditional Arabic" w:hAnsi="Traditional Arabic" w:cs="Traditional Arabic" w:hint="cs"/>
          <w:color w:val="000000" w:themeColor="text1"/>
          <w:sz w:val="38"/>
          <w:szCs w:val="34"/>
          <w:shd w:val="clear" w:color="auto" w:fill="FFFFFF"/>
          <w:rtl/>
        </w:rPr>
        <w:t>ۡتَدَواْۖ</w:t>
      </w:r>
      <w:r w:rsidR="00401963" w:rsidRPr="00DC4B77">
        <w:rPr>
          <w:rFonts w:ascii="Traditional Arabic" w:hAnsi="Traditional Arabic" w:cs="Traditional Arabic"/>
          <w:color w:val="000000" w:themeColor="text1"/>
          <w:sz w:val="38"/>
          <w:szCs w:val="34"/>
          <w:shd w:val="clear" w:color="auto" w:fill="FFFFFF"/>
          <w:rtl/>
        </w:rPr>
        <w:t xml:space="preserve"> وَّإِن تَوَلَّو</w:t>
      </w:r>
      <w:r w:rsidR="00401963" w:rsidRPr="00DC4B77">
        <w:rPr>
          <w:rFonts w:ascii="Traditional Arabic" w:hAnsi="Traditional Arabic" w:cs="Traditional Arabic" w:hint="cs"/>
          <w:color w:val="000000" w:themeColor="text1"/>
          <w:sz w:val="38"/>
          <w:szCs w:val="34"/>
          <w:shd w:val="clear" w:color="auto" w:fill="FFFFFF"/>
          <w:rtl/>
        </w:rPr>
        <w:t>ۡاْ</w:t>
      </w:r>
      <w:r w:rsidR="00401963" w:rsidRPr="00DC4B77">
        <w:rPr>
          <w:rFonts w:ascii="Traditional Arabic" w:hAnsi="Traditional Arabic" w:cs="Traditional Arabic"/>
          <w:color w:val="000000" w:themeColor="text1"/>
          <w:sz w:val="38"/>
          <w:szCs w:val="34"/>
          <w:shd w:val="clear" w:color="auto" w:fill="FFFFFF"/>
          <w:rtl/>
        </w:rPr>
        <w:t xml:space="preserve"> </w:t>
      </w:r>
      <w:r w:rsidR="00401963" w:rsidRPr="00DC4B77">
        <w:rPr>
          <w:rFonts w:ascii="Traditional Arabic" w:hAnsi="Traditional Arabic" w:cs="Traditional Arabic" w:hint="cs"/>
          <w:color w:val="000000" w:themeColor="text1"/>
          <w:sz w:val="38"/>
          <w:szCs w:val="34"/>
          <w:shd w:val="clear" w:color="auto" w:fill="FFFFFF"/>
          <w:rtl/>
        </w:rPr>
        <w:t>فَإِنَّمَا</w:t>
      </w:r>
      <w:r w:rsidR="00401963" w:rsidRPr="00DC4B77">
        <w:rPr>
          <w:rFonts w:ascii="Traditional Arabic" w:hAnsi="Traditional Arabic" w:cs="Traditional Arabic"/>
          <w:color w:val="000000" w:themeColor="text1"/>
          <w:sz w:val="38"/>
          <w:szCs w:val="34"/>
          <w:shd w:val="clear" w:color="auto" w:fill="FFFFFF"/>
          <w:rtl/>
        </w:rPr>
        <w:t xml:space="preserve"> </w:t>
      </w:r>
      <w:r w:rsidR="00401963" w:rsidRPr="00DC4B77">
        <w:rPr>
          <w:rFonts w:ascii="Traditional Arabic" w:hAnsi="Traditional Arabic" w:cs="Traditional Arabic" w:hint="cs"/>
          <w:color w:val="000000" w:themeColor="text1"/>
          <w:sz w:val="38"/>
          <w:szCs w:val="34"/>
          <w:shd w:val="clear" w:color="auto" w:fill="FFFFFF"/>
          <w:rtl/>
        </w:rPr>
        <w:t>هُمۡ</w:t>
      </w:r>
      <w:r w:rsidR="00401963" w:rsidRPr="00DC4B77">
        <w:rPr>
          <w:rFonts w:ascii="Traditional Arabic" w:hAnsi="Traditional Arabic" w:cs="Traditional Arabic"/>
          <w:color w:val="000000" w:themeColor="text1"/>
          <w:sz w:val="38"/>
          <w:szCs w:val="34"/>
          <w:shd w:val="clear" w:color="auto" w:fill="FFFFFF"/>
          <w:rtl/>
        </w:rPr>
        <w:t xml:space="preserve"> </w:t>
      </w:r>
      <w:r w:rsidR="00401963" w:rsidRPr="00DC4B77">
        <w:rPr>
          <w:rFonts w:ascii="Traditional Arabic" w:hAnsi="Traditional Arabic" w:cs="Traditional Arabic" w:hint="cs"/>
          <w:color w:val="000000" w:themeColor="text1"/>
          <w:sz w:val="38"/>
          <w:szCs w:val="34"/>
          <w:shd w:val="clear" w:color="auto" w:fill="FFFFFF"/>
          <w:rtl/>
        </w:rPr>
        <w:t>فِي</w:t>
      </w:r>
      <w:r w:rsidR="00401963" w:rsidRPr="00DC4B77">
        <w:rPr>
          <w:rFonts w:ascii="Traditional Arabic" w:hAnsi="Traditional Arabic" w:cs="Traditional Arabic"/>
          <w:color w:val="000000" w:themeColor="text1"/>
          <w:sz w:val="38"/>
          <w:szCs w:val="34"/>
          <w:shd w:val="clear" w:color="auto" w:fill="FFFFFF"/>
          <w:rtl/>
        </w:rPr>
        <w:t xml:space="preserve"> </w:t>
      </w:r>
      <w:r w:rsidR="00401963" w:rsidRPr="00DC4B77">
        <w:rPr>
          <w:rFonts w:ascii="Traditional Arabic" w:hAnsi="Traditional Arabic" w:cs="Traditional Arabic" w:hint="cs"/>
          <w:color w:val="000000" w:themeColor="text1"/>
          <w:sz w:val="38"/>
          <w:szCs w:val="34"/>
          <w:shd w:val="clear" w:color="auto" w:fill="FFFFFF"/>
          <w:rtl/>
        </w:rPr>
        <w:t>شِقَاقۖ</w:t>
      </w:r>
      <w:r w:rsidR="00401963" w:rsidRPr="00DC4B77">
        <w:rPr>
          <w:rFonts w:ascii="Traditional Arabic" w:hAnsi="Traditional Arabic" w:cs="Traditional Arabic"/>
          <w:color w:val="000000" w:themeColor="text1"/>
          <w:sz w:val="38"/>
          <w:szCs w:val="34"/>
          <w:shd w:val="clear" w:color="auto" w:fill="FFFFFF"/>
          <w:rtl/>
        </w:rPr>
        <w:t xml:space="preserve"> </w:t>
      </w:r>
      <w:r w:rsidR="00401963" w:rsidRPr="00DC4B77">
        <w:rPr>
          <w:rFonts w:ascii="Traditional Arabic" w:hAnsi="Traditional Arabic" w:cs="Traditional Arabic" w:hint="cs"/>
          <w:color w:val="000000" w:themeColor="text1"/>
          <w:sz w:val="38"/>
          <w:szCs w:val="34"/>
          <w:shd w:val="clear" w:color="auto" w:fill="FFFFFF"/>
          <w:rtl/>
        </w:rPr>
        <w:t>فَسَيَكۡفِيكَهُمُ</w:t>
      </w:r>
      <w:r w:rsidR="00401963" w:rsidRPr="00DC4B77">
        <w:rPr>
          <w:rFonts w:ascii="Traditional Arabic" w:hAnsi="Traditional Arabic" w:cs="Traditional Arabic"/>
          <w:color w:val="000000" w:themeColor="text1"/>
          <w:sz w:val="38"/>
          <w:szCs w:val="34"/>
          <w:shd w:val="clear" w:color="auto" w:fill="FFFFFF"/>
          <w:rtl/>
        </w:rPr>
        <w:t xml:space="preserve"> </w:t>
      </w:r>
      <w:r w:rsidR="00401963" w:rsidRPr="00DC4B77">
        <w:rPr>
          <w:rFonts w:ascii="Traditional Arabic" w:hAnsi="Traditional Arabic" w:cs="Traditional Arabic" w:hint="cs"/>
          <w:color w:val="000000" w:themeColor="text1"/>
          <w:sz w:val="38"/>
          <w:szCs w:val="34"/>
          <w:shd w:val="clear" w:color="auto" w:fill="FFFFFF"/>
          <w:rtl/>
        </w:rPr>
        <w:t>ٱ</w:t>
      </w:r>
      <w:r w:rsidR="00401963" w:rsidRPr="00DC4B77">
        <w:rPr>
          <w:rFonts w:ascii="Traditional Arabic" w:hAnsi="Traditional Arabic" w:cs="Traditional Arabic" w:hint="eastAsia"/>
          <w:color w:val="000000" w:themeColor="text1"/>
          <w:sz w:val="38"/>
          <w:szCs w:val="34"/>
          <w:shd w:val="clear" w:color="auto" w:fill="FFFFFF"/>
          <w:rtl/>
        </w:rPr>
        <w:t>للَّهُ</w:t>
      </w:r>
      <w:r w:rsidR="00401963" w:rsidRPr="00DC4B77">
        <w:rPr>
          <w:rFonts w:ascii="Traditional Arabic" w:hAnsi="Traditional Arabic" w:cs="Traditional Arabic" w:hint="cs"/>
          <w:color w:val="000000" w:themeColor="text1"/>
          <w:sz w:val="38"/>
          <w:szCs w:val="34"/>
          <w:shd w:val="clear" w:color="auto" w:fill="FFFFFF"/>
          <w:rtl/>
        </w:rPr>
        <w:t>ۚ</w:t>
      </w:r>
      <w:r w:rsidR="00401963" w:rsidRPr="00DC4B77">
        <w:rPr>
          <w:rFonts w:ascii="Traditional Arabic" w:hAnsi="Traditional Arabic" w:cs="Traditional Arabic"/>
          <w:color w:val="000000" w:themeColor="text1"/>
          <w:sz w:val="38"/>
          <w:szCs w:val="34"/>
          <w:shd w:val="clear" w:color="auto" w:fill="FFFFFF"/>
          <w:rtl/>
        </w:rPr>
        <w:t xml:space="preserve"> وَهُوَ </w:t>
      </w:r>
      <w:r w:rsidR="00401963" w:rsidRPr="00DC4B77">
        <w:rPr>
          <w:rFonts w:ascii="Traditional Arabic" w:hAnsi="Traditional Arabic" w:cs="Traditional Arabic" w:hint="cs"/>
          <w:color w:val="000000" w:themeColor="text1"/>
          <w:sz w:val="38"/>
          <w:szCs w:val="34"/>
          <w:shd w:val="clear" w:color="auto" w:fill="FFFFFF"/>
          <w:rtl/>
        </w:rPr>
        <w:t>ٱ</w:t>
      </w:r>
      <w:r w:rsidR="00401963" w:rsidRPr="00DC4B77">
        <w:rPr>
          <w:rFonts w:ascii="Traditional Arabic" w:hAnsi="Traditional Arabic" w:cs="Traditional Arabic" w:hint="eastAsia"/>
          <w:color w:val="000000" w:themeColor="text1"/>
          <w:sz w:val="38"/>
          <w:szCs w:val="34"/>
          <w:shd w:val="clear" w:color="auto" w:fill="FFFFFF"/>
          <w:rtl/>
        </w:rPr>
        <w:t>لسَّمِيعُ</w:t>
      </w:r>
      <w:r w:rsidR="00401963" w:rsidRPr="00DC4B77">
        <w:rPr>
          <w:rFonts w:ascii="Traditional Arabic" w:hAnsi="Traditional Arabic" w:cs="Traditional Arabic"/>
          <w:color w:val="000000" w:themeColor="text1"/>
          <w:sz w:val="38"/>
          <w:szCs w:val="34"/>
          <w:shd w:val="clear" w:color="auto" w:fill="FFFFFF"/>
          <w:rtl/>
        </w:rPr>
        <w:t xml:space="preserve"> </w:t>
      </w:r>
      <w:r w:rsidR="00401963" w:rsidRPr="00DC4B77">
        <w:rPr>
          <w:rFonts w:ascii="Traditional Arabic" w:hAnsi="Traditional Arabic" w:cs="Traditional Arabic" w:hint="cs"/>
          <w:color w:val="000000" w:themeColor="text1"/>
          <w:sz w:val="38"/>
          <w:szCs w:val="34"/>
          <w:shd w:val="clear" w:color="auto" w:fill="FFFFFF"/>
          <w:rtl/>
        </w:rPr>
        <w:t>ٱ</w:t>
      </w:r>
      <w:r w:rsidR="00401963" w:rsidRPr="00DC4B77">
        <w:rPr>
          <w:rFonts w:ascii="Traditional Arabic" w:hAnsi="Traditional Arabic" w:cs="Traditional Arabic" w:hint="eastAsia"/>
          <w:color w:val="000000" w:themeColor="text1"/>
          <w:sz w:val="38"/>
          <w:szCs w:val="34"/>
          <w:shd w:val="clear" w:color="auto" w:fill="FFFFFF"/>
          <w:rtl/>
        </w:rPr>
        <w:t>ل</w:t>
      </w:r>
      <w:r w:rsidR="00401963" w:rsidRPr="00DC4B77">
        <w:rPr>
          <w:rFonts w:ascii="Traditional Arabic" w:hAnsi="Traditional Arabic" w:cs="Traditional Arabic" w:hint="cs"/>
          <w:color w:val="000000" w:themeColor="text1"/>
          <w:sz w:val="38"/>
          <w:szCs w:val="34"/>
          <w:shd w:val="clear" w:color="auto" w:fill="FFFFFF"/>
          <w:rtl/>
        </w:rPr>
        <w:t>ۡعَلِيمُ</w:t>
      </w:r>
      <w:r w:rsidR="00401963" w:rsidRPr="00DC4B77">
        <w:rPr>
          <w:rFonts w:ascii="Traditional Arabic" w:hAnsi="Traditional Arabic" w:cs="louts shamy" w:hint="cs"/>
          <w:color w:val="000000" w:themeColor="text1"/>
          <w:sz w:val="34"/>
          <w:szCs w:val="30"/>
          <w:shd w:val="clear" w:color="auto" w:fill="FFFFFF"/>
          <w:rtl/>
        </w:rPr>
        <w:t>)</w:t>
      </w:r>
      <w:r w:rsidRPr="00DC4B77">
        <w:rPr>
          <w:rFonts w:ascii="Traditional Arabic" w:hAnsi="Traditional Arabic" w:cs="louts shamy"/>
          <w:color w:val="000000" w:themeColor="text1"/>
          <w:sz w:val="34"/>
          <w:szCs w:val="30"/>
          <w:shd w:val="clear" w:color="auto" w:fill="FFFFFF"/>
          <w:rtl/>
        </w:rPr>
        <w:t xml:space="preserve"> </w:t>
      </w:r>
      <w:r w:rsidR="0090557D" w:rsidRPr="00DC4B77">
        <w:rPr>
          <w:rFonts w:ascii="Traditional Arabic" w:hAnsi="Traditional Arabic" w:cs="louts shamy"/>
          <w:color w:val="000000" w:themeColor="text1"/>
          <w:sz w:val="34"/>
          <w:szCs w:val="30"/>
          <w:shd w:val="clear" w:color="auto" w:fill="FFFFFF"/>
          <w:rtl/>
        </w:rPr>
        <w:t>(</w:t>
      </w:r>
      <w:r w:rsidRPr="00DC4B77">
        <w:rPr>
          <w:rFonts w:ascii="Traditional Arabic" w:hAnsi="Traditional Arabic" w:cs="louts shamy"/>
          <w:color w:val="000000" w:themeColor="text1"/>
          <w:sz w:val="34"/>
          <w:szCs w:val="30"/>
          <w:shd w:val="clear" w:color="auto" w:fill="FFFFFF"/>
          <w:rtl/>
        </w:rPr>
        <w:t>البقرة: ١٣٧</w:t>
      </w:r>
      <w:r w:rsidR="0090557D" w:rsidRPr="00DC4B77">
        <w:rPr>
          <w:rFonts w:ascii="Traditional Arabic" w:hAnsi="Traditional Arabic" w:cs="louts shamy"/>
          <w:color w:val="000000" w:themeColor="text1"/>
          <w:sz w:val="34"/>
          <w:szCs w:val="30"/>
          <w:shd w:val="clear" w:color="auto" w:fill="FFFFFF"/>
          <w:rtl/>
        </w:rPr>
        <w:t>)</w:t>
      </w:r>
      <w:r w:rsidRPr="00DC4B77">
        <w:rPr>
          <w:rFonts w:ascii="Traditional Arabic" w:hAnsi="Traditional Arabic" w:cs="louts shamy"/>
          <w:color w:val="000000" w:themeColor="text1"/>
          <w:sz w:val="34"/>
          <w:szCs w:val="30"/>
          <w:shd w:val="clear" w:color="auto" w:fill="FFFFFF"/>
          <w:rtl/>
        </w:rPr>
        <w:t>. فجعل الله الهداية في مشابه</w:t>
      </w:r>
      <w:r w:rsidR="00982C74" w:rsidRPr="00DC4B77">
        <w:rPr>
          <w:rFonts w:ascii="Traditional Arabic" w:hAnsi="Traditional Arabic" w:cs="louts shamy" w:hint="cs"/>
          <w:color w:val="000000" w:themeColor="text1"/>
          <w:sz w:val="34"/>
          <w:szCs w:val="30"/>
          <w:shd w:val="clear" w:color="auto" w:fill="FFFFFF"/>
          <w:rtl/>
        </w:rPr>
        <w:t>ة الصحابة</w:t>
      </w:r>
      <w:r w:rsidR="00AD215A" w:rsidRPr="00DC4B77">
        <w:rPr>
          <w:rFonts w:ascii="Traditional Arabic" w:hAnsi="Traditional Arabic" w:cs="louts shamy"/>
          <w:color w:val="000000" w:themeColor="text1"/>
          <w:sz w:val="34"/>
          <w:szCs w:val="30"/>
          <w:shd w:val="clear" w:color="auto" w:fill="FFFFFF"/>
          <w:rtl/>
        </w:rPr>
        <w:t xml:space="preserve"> فيما كانوا عليه،</w:t>
      </w:r>
      <w:r w:rsidRPr="00DC4B77">
        <w:rPr>
          <w:rFonts w:ascii="Traditional Arabic" w:hAnsi="Traditional Arabic" w:cs="louts shamy"/>
          <w:color w:val="000000" w:themeColor="text1"/>
          <w:sz w:val="34"/>
          <w:szCs w:val="30"/>
          <w:shd w:val="clear" w:color="auto" w:fill="FFFFFF"/>
          <w:rtl/>
        </w:rPr>
        <w:t xml:space="preserve"> وَقَالَ تَعَالَى:</w:t>
      </w:r>
      <w:r w:rsidR="00401963" w:rsidRPr="00DC4B77">
        <w:rPr>
          <w:rFonts w:ascii="Traditional Arabic" w:hAnsi="Traditional Arabic" w:cs="louts shamy" w:hint="cs"/>
          <w:color w:val="000000" w:themeColor="text1"/>
          <w:sz w:val="34"/>
          <w:szCs w:val="30"/>
          <w:shd w:val="clear" w:color="auto" w:fill="FFFFFF"/>
          <w:rtl/>
        </w:rPr>
        <w:t xml:space="preserve"> (</w:t>
      </w:r>
      <w:r w:rsidR="00401963" w:rsidRPr="00DC4B77">
        <w:rPr>
          <w:rFonts w:ascii="Traditional Arabic" w:hAnsi="Traditional Arabic" w:cs="Traditional Arabic"/>
          <w:color w:val="000000" w:themeColor="text1"/>
          <w:sz w:val="38"/>
          <w:szCs w:val="34"/>
          <w:shd w:val="clear" w:color="auto" w:fill="FFFFFF"/>
          <w:rtl/>
        </w:rPr>
        <w:t>لَّقَد</w:t>
      </w:r>
      <w:r w:rsidR="00401963" w:rsidRPr="00DC4B77">
        <w:rPr>
          <w:rFonts w:ascii="Traditional Arabic" w:hAnsi="Traditional Arabic" w:cs="Traditional Arabic" w:hint="cs"/>
          <w:color w:val="000000" w:themeColor="text1"/>
          <w:sz w:val="38"/>
          <w:szCs w:val="34"/>
          <w:shd w:val="clear" w:color="auto" w:fill="FFFFFF"/>
          <w:rtl/>
        </w:rPr>
        <w:t>ۡ</w:t>
      </w:r>
      <w:r w:rsidR="00401963" w:rsidRPr="00DC4B77">
        <w:rPr>
          <w:rFonts w:ascii="Traditional Arabic" w:hAnsi="Traditional Arabic" w:cs="Traditional Arabic"/>
          <w:color w:val="000000" w:themeColor="text1"/>
          <w:sz w:val="38"/>
          <w:szCs w:val="34"/>
          <w:shd w:val="clear" w:color="auto" w:fill="FFFFFF"/>
          <w:rtl/>
        </w:rPr>
        <w:t xml:space="preserve"> </w:t>
      </w:r>
      <w:r w:rsidR="00401963" w:rsidRPr="00DC4B77">
        <w:rPr>
          <w:rFonts w:ascii="Traditional Arabic" w:hAnsi="Traditional Arabic" w:cs="Traditional Arabic" w:hint="cs"/>
          <w:color w:val="000000" w:themeColor="text1"/>
          <w:sz w:val="38"/>
          <w:szCs w:val="34"/>
          <w:shd w:val="clear" w:color="auto" w:fill="FFFFFF"/>
          <w:rtl/>
        </w:rPr>
        <w:t>رَضِيَ</w:t>
      </w:r>
      <w:r w:rsidR="00401963" w:rsidRPr="00DC4B77">
        <w:rPr>
          <w:rFonts w:ascii="Traditional Arabic" w:hAnsi="Traditional Arabic" w:cs="Traditional Arabic"/>
          <w:color w:val="000000" w:themeColor="text1"/>
          <w:sz w:val="38"/>
          <w:szCs w:val="34"/>
          <w:shd w:val="clear" w:color="auto" w:fill="FFFFFF"/>
          <w:rtl/>
        </w:rPr>
        <w:t xml:space="preserve"> </w:t>
      </w:r>
      <w:r w:rsidR="00401963" w:rsidRPr="00DC4B77">
        <w:rPr>
          <w:rFonts w:ascii="Traditional Arabic" w:hAnsi="Traditional Arabic" w:cs="Traditional Arabic" w:hint="cs"/>
          <w:color w:val="000000" w:themeColor="text1"/>
          <w:sz w:val="38"/>
          <w:szCs w:val="34"/>
          <w:shd w:val="clear" w:color="auto" w:fill="FFFFFF"/>
          <w:rtl/>
        </w:rPr>
        <w:t>ٱ</w:t>
      </w:r>
      <w:r w:rsidR="00401963" w:rsidRPr="00DC4B77">
        <w:rPr>
          <w:rFonts w:ascii="Traditional Arabic" w:hAnsi="Traditional Arabic" w:cs="Traditional Arabic" w:hint="eastAsia"/>
          <w:color w:val="000000" w:themeColor="text1"/>
          <w:sz w:val="38"/>
          <w:szCs w:val="34"/>
          <w:shd w:val="clear" w:color="auto" w:fill="FFFFFF"/>
          <w:rtl/>
        </w:rPr>
        <w:t>للَّهُ</w:t>
      </w:r>
      <w:r w:rsidR="00401963" w:rsidRPr="00DC4B77">
        <w:rPr>
          <w:rFonts w:ascii="Traditional Arabic" w:hAnsi="Traditional Arabic" w:cs="Traditional Arabic"/>
          <w:color w:val="000000" w:themeColor="text1"/>
          <w:sz w:val="38"/>
          <w:szCs w:val="34"/>
          <w:shd w:val="clear" w:color="auto" w:fill="FFFFFF"/>
          <w:rtl/>
        </w:rPr>
        <w:t xml:space="preserve"> عَنِ </w:t>
      </w:r>
      <w:r w:rsidR="00401963" w:rsidRPr="00DC4B77">
        <w:rPr>
          <w:rFonts w:ascii="Traditional Arabic" w:hAnsi="Traditional Arabic" w:cs="Traditional Arabic" w:hint="cs"/>
          <w:color w:val="000000" w:themeColor="text1"/>
          <w:sz w:val="38"/>
          <w:szCs w:val="34"/>
          <w:shd w:val="clear" w:color="auto" w:fill="FFFFFF"/>
          <w:rtl/>
        </w:rPr>
        <w:t>ٱ</w:t>
      </w:r>
      <w:r w:rsidR="00401963" w:rsidRPr="00DC4B77">
        <w:rPr>
          <w:rFonts w:ascii="Traditional Arabic" w:hAnsi="Traditional Arabic" w:cs="Traditional Arabic" w:hint="eastAsia"/>
          <w:color w:val="000000" w:themeColor="text1"/>
          <w:sz w:val="38"/>
          <w:szCs w:val="34"/>
          <w:shd w:val="clear" w:color="auto" w:fill="FFFFFF"/>
          <w:rtl/>
        </w:rPr>
        <w:t>ل</w:t>
      </w:r>
      <w:r w:rsidR="00401963" w:rsidRPr="00DC4B77">
        <w:rPr>
          <w:rFonts w:ascii="Traditional Arabic" w:hAnsi="Traditional Arabic" w:cs="Traditional Arabic" w:hint="cs"/>
          <w:color w:val="000000" w:themeColor="text1"/>
          <w:sz w:val="38"/>
          <w:szCs w:val="34"/>
          <w:shd w:val="clear" w:color="auto" w:fill="FFFFFF"/>
          <w:rtl/>
        </w:rPr>
        <w:t>ۡمُؤۡمِنِينَ</w:t>
      </w:r>
      <w:r w:rsidR="00401963" w:rsidRPr="00DC4B77">
        <w:rPr>
          <w:rFonts w:ascii="Traditional Arabic" w:hAnsi="Traditional Arabic" w:cs="Traditional Arabic"/>
          <w:color w:val="000000" w:themeColor="text1"/>
          <w:sz w:val="38"/>
          <w:szCs w:val="34"/>
          <w:shd w:val="clear" w:color="auto" w:fill="FFFFFF"/>
          <w:rtl/>
        </w:rPr>
        <w:t xml:space="preserve"> إِذ</w:t>
      </w:r>
      <w:r w:rsidR="00401963" w:rsidRPr="00DC4B77">
        <w:rPr>
          <w:rFonts w:ascii="Traditional Arabic" w:hAnsi="Traditional Arabic" w:cs="Traditional Arabic" w:hint="cs"/>
          <w:color w:val="000000" w:themeColor="text1"/>
          <w:sz w:val="38"/>
          <w:szCs w:val="34"/>
          <w:shd w:val="clear" w:color="auto" w:fill="FFFFFF"/>
          <w:rtl/>
        </w:rPr>
        <w:t>ۡ</w:t>
      </w:r>
      <w:r w:rsidR="00401963" w:rsidRPr="00DC4B77">
        <w:rPr>
          <w:rFonts w:ascii="Traditional Arabic" w:hAnsi="Traditional Arabic" w:cs="Traditional Arabic"/>
          <w:color w:val="000000" w:themeColor="text1"/>
          <w:sz w:val="38"/>
          <w:szCs w:val="34"/>
          <w:shd w:val="clear" w:color="auto" w:fill="FFFFFF"/>
          <w:rtl/>
        </w:rPr>
        <w:t xml:space="preserve"> </w:t>
      </w:r>
      <w:r w:rsidR="00401963" w:rsidRPr="00DC4B77">
        <w:rPr>
          <w:rFonts w:ascii="Traditional Arabic" w:hAnsi="Traditional Arabic" w:cs="Traditional Arabic" w:hint="cs"/>
          <w:color w:val="000000" w:themeColor="text1"/>
          <w:sz w:val="38"/>
          <w:szCs w:val="34"/>
          <w:shd w:val="clear" w:color="auto" w:fill="FFFFFF"/>
          <w:rtl/>
        </w:rPr>
        <w:t>يُبَايِعُونَكَ</w:t>
      </w:r>
      <w:r w:rsidR="00401963" w:rsidRPr="00DC4B77">
        <w:rPr>
          <w:rFonts w:ascii="Traditional Arabic" w:hAnsi="Traditional Arabic" w:cs="Traditional Arabic"/>
          <w:color w:val="000000" w:themeColor="text1"/>
          <w:sz w:val="38"/>
          <w:szCs w:val="34"/>
          <w:shd w:val="clear" w:color="auto" w:fill="FFFFFF"/>
          <w:rtl/>
        </w:rPr>
        <w:t xml:space="preserve"> </w:t>
      </w:r>
      <w:r w:rsidR="00401963" w:rsidRPr="00DC4B77">
        <w:rPr>
          <w:rFonts w:ascii="Traditional Arabic" w:hAnsi="Traditional Arabic" w:cs="Traditional Arabic" w:hint="cs"/>
          <w:color w:val="000000" w:themeColor="text1"/>
          <w:sz w:val="38"/>
          <w:szCs w:val="34"/>
          <w:shd w:val="clear" w:color="auto" w:fill="FFFFFF"/>
          <w:rtl/>
        </w:rPr>
        <w:t>تَحۡتَ</w:t>
      </w:r>
      <w:r w:rsidR="00401963" w:rsidRPr="00DC4B77">
        <w:rPr>
          <w:rFonts w:ascii="Traditional Arabic" w:hAnsi="Traditional Arabic" w:cs="Traditional Arabic"/>
          <w:color w:val="000000" w:themeColor="text1"/>
          <w:sz w:val="38"/>
          <w:szCs w:val="34"/>
          <w:shd w:val="clear" w:color="auto" w:fill="FFFFFF"/>
          <w:rtl/>
        </w:rPr>
        <w:t xml:space="preserve"> </w:t>
      </w:r>
      <w:r w:rsidR="00401963" w:rsidRPr="00DC4B77">
        <w:rPr>
          <w:rFonts w:ascii="Traditional Arabic" w:hAnsi="Traditional Arabic" w:cs="Traditional Arabic" w:hint="cs"/>
          <w:color w:val="000000" w:themeColor="text1"/>
          <w:sz w:val="38"/>
          <w:szCs w:val="34"/>
          <w:shd w:val="clear" w:color="auto" w:fill="FFFFFF"/>
          <w:rtl/>
        </w:rPr>
        <w:t>ٱ</w:t>
      </w:r>
      <w:r w:rsidR="00401963" w:rsidRPr="00DC4B77">
        <w:rPr>
          <w:rFonts w:ascii="Traditional Arabic" w:hAnsi="Traditional Arabic" w:cs="Traditional Arabic" w:hint="eastAsia"/>
          <w:color w:val="000000" w:themeColor="text1"/>
          <w:sz w:val="38"/>
          <w:szCs w:val="34"/>
          <w:shd w:val="clear" w:color="auto" w:fill="FFFFFF"/>
          <w:rtl/>
        </w:rPr>
        <w:t>لشَّجَرَةِ</w:t>
      </w:r>
      <w:r w:rsidR="00401963" w:rsidRPr="00DC4B77">
        <w:rPr>
          <w:rFonts w:ascii="Traditional Arabic" w:hAnsi="Traditional Arabic" w:cs="Traditional Arabic"/>
          <w:color w:val="000000" w:themeColor="text1"/>
          <w:sz w:val="38"/>
          <w:szCs w:val="34"/>
          <w:shd w:val="clear" w:color="auto" w:fill="FFFFFF"/>
          <w:rtl/>
        </w:rPr>
        <w:t xml:space="preserve"> فَعَلِمَ مَا فِي قُلُوبِهِم</w:t>
      </w:r>
      <w:r w:rsidR="00401963" w:rsidRPr="00DC4B77">
        <w:rPr>
          <w:rFonts w:ascii="Traditional Arabic" w:hAnsi="Traditional Arabic" w:cs="Traditional Arabic" w:hint="cs"/>
          <w:color w:val="000000" w:themeColor="text1"/>
          <w:sz w:val="38"/>
          <w:szCs w:val="34"/>
          <w:shd w:val="clear" w:color="auto" w:fill="FFFFFF"/>
          <w:rtl/>
        </w:rPr>
        <w:t>ۡ</w:t>
      </w:r>
      <w:r w:rsidR="00401963" w:rsidRPr="00DC4B77">
        <w:rPr>
          <w:rFonts w:ascii="Traditional Arabic" w:hAnsi="Traditional Arabic" w:cs="Traditional Arabic"/>
          <w:color w:val="000000" w:themeColor="text1"/>
          <w:sz w:val="38"/>
          <w:szCs w:val="34"/>
          <w:shd w:val="clear" w:color="auto" w:fill="FFFFFF"/>
          <w:rtl/>
        </w:rPr>
        <w:t xml:space="preserve"> </w:t>
      </w:r>
      <w:r w:rsidR="00401963" w:rsidRPr="00DC4B77">
        <w:rPr>
          <w:rFonts w:ascii="Traditional Arabic" w:hAnsi="Traditional Arabic" w:cs="Traditional Arabic" w:hint="cs"/>
          <w:color w:val="000000" w:themeColor="text1"/>
          <w:sz w:val="38"/>
          <w:szCs w:val="34"/>
          <w:shd w:val="clear" w:color="auto" w:fill="FFFFFF"/>
          <w:rtl/>
        </w:rPr>
        <w:t>فَأَنزَلَ</w:t>
      </w:r>
      <w:r w:rsidR="00401963" w:rsidRPr="00DC4B77">
        <w:rPr>
          <w:rFonts w:ascii="Traditional Arabic" w:hAnsi="Traditional Arabic" w:cs="Traditional Arabic"/>
          <w:color w:val="000000" w:themeColor="text1"/>
          <w:sz w:val="38"/>
          <w:szCs w:val="34"/>
          <w:shd w:val="clear" w:color="auto" w:fill="FFFFFF"/>
          <w:rtl/>
        </w:rPr>
        <w:t xml:space="preserve"> </w:t>
      </w:r>
      <w:r w:rsidR="00401963" w:rsidRPr="00DC4B77">
        <w:rPr>
          <w:rFonts w:ascii="Traditional Arabic" w:hAnsi="Traditional Arabic" w:cs="Traditional Arabic" w:hint="cs"/>
          <w:color w:val="000000" w:themeColor="text1"/>
          <w:sz w:val="38"/>
          <w:szCs w:val="34"/>
          <w:shd w:val="clear" w:color="auto" w:fill="FFFFFF"/>
          <w:rtl/>
        </w:rPr>
        <w:t>ٱ</w:t>
      </w:r>
      <w:r w:rsidR="00401963" w:rsidRPr="00DC4B77">
        <w:rPr>
          <w:rFonts w:ascii="Traditional Arabic" w:hAnsi="Traditional Arabic" w:cs="Traditional Arabic" w:hint="eastAsia"/>
          <w:color w:val="000000" w:themeColor="text1"/>
          <w:sz w:val="38"/>
          <w:szCs w:val="34"/>
          <w:shd w:val="clear" w:color="auto" w:fill="FFFFFF"/>
          <w:rtl/>
        </w:rPr>
        <w:t>لسَّكِينَةَ</w:t>
      </w:r>
      <w:r w:rsidR="00401963" w:rsidRPr="00DC4B77">
        <w:rPr>
          <w:rFonts w:ascii="Traditional Arabic" w:hAnsi="Traditional Arabic" w:cs="Traditional Arabic"/>
          <w:color w:val="000000" w:themeColor="text1"/>
          <w:sz w:val="38"/>
          <w:szCs w:val="34"/>
          <w:shd w:val="clear" w:color="auto" w:fill="FFFFFF"/>
          <w:rtl/>
        </w:rPr>
        <w:t xml:space="preserve"> عَلَي</w:t>
      </w:r>
      <w:r w:rsidR="00401963" w:rsidRPr="00DC4B77">
        <w:rPr>
          <w:rFonts w:ascii="Traditional Arabic" w:hAnsi="Traditional Arabic" w:cs="Traditional Arabic" w:hint="cs"/>
          <w:color w:val="000000" w:themeColor="text1"/>
          <w:sz w:val="38"/>
          <w:szCs w:val="34"/>
          <w:shd w:val="clear" w:color="auto" w:fill="FFFFFF"/>
          <w:rtl/>
        </w:rPr>
        <w:t>ۡهِمۡ</w:t>
      </w:r>
      <w:r w:rsidR="00401963" w:rsidRPr="00DC4B77">
        <w:rPr>
          <w:rFonts w:ascii="Traditional Arabic" w:hAnsi="Traditional Arabic" w:cs="Traditional Arabic"/>
          <w:color w:val="000000" w:themeColor="text1"/>
          <w:sz w:val="38"/>
          <w:szCs w:val="34"/>
          <w:shd w:val="clear" w:color="auto" w:fill="FFFFFF"/>
          <w:rtl/>
        </w:rPr>
        <w:t xml:space="preserve"> </w:t>
      </w:r>
      <w:r w:rsidR="00401963" w:rsidRPr="00DC4B77">
        <w:rPr>
          <w:rFonts w:ascii="Traditional Arabic" w:hAnsi="Traditional Arabic" w:cs="Traditional Arabic" w:hint="cs"/>
          <w:color w:val="000000" w:themeColor="text1"/>
          <w:sz w:val="38"/>
          <w:szCs w:val="34"/>
          <w:shd w:val="clear" w:color="auto" w:fill="FFFFFF"/>
          <w:rtl/>
        </w:rPr>
        <w:t>وَأَثَٰبَهُمۡ</w:t>
      </w:r>
      <w:r w:rsidR="00401963" w:rsidRPr="00DC4B77">
        <w:rPr>
          <w:rFonts w:ascii="Traditional Arabic" w:hAnsi="Traditional Arabic" w:cs="Traditional Arabic"/>
          <w:color w:val="000000" w:themeColor="text1"/>
          <w:sz w:val="38"/>
          <w:szCs w:val="34"/>
          <w:shd w:val="clear" w:color="auto" w:fill="FFFFFF"/>
          <w:rtl/>
        </w:rPr>
        <w:t xml:space="preserve"> </w:t>
      </w:r>
      <w:r w:rsidR="00401963" w:rsidRPr="00DC4B77">
        <w:rPr>
          <w:rFonts w:ascii="Traditional Arabic" w:hAnsi="Traditional Arabic" w:cs="Traditional Arabic" w:hint="cs"/>
          <w:color w:val="000000" w:themeColor="text1"/>
          <w:sz w:val="38"/>
          <w:szCs w:val="34"/>
          <w:shd w:val="clear" w:color="auto" w:fill="FFFFFF"/>
          <w:rtl/>
        </w:rPr>
        <w:t>فَتۡح</w:t>
      </w:r>
      <w:r w:rsidR="00F33EDC" w:rsidRPr="00DC4B77">
        <w:rPr>
          <w:rFonts w:ascii="Traditional Arabic" w:hAnsi="Traditional Arabic" w:cs="Traditional Arabic" w:hint="cs"/>
          <w:color w:val="000000" w:themeColor="text1"/>
          <w:sz w:val="38"/>
          <w:szCs w:val="34"/>
          <w:shd w:val="clear" w:color="auto" w:fill="FFFFFF"/>
          <w:rtl/>
        </w:rPr>
        <w:t>ً</w:t>
      </w:r>
      <w:r w:rsidR="00401963" w:rsidRPr="00DC4B77">
        <w:rPr>
          <w:rFonts w:ascii="Traditional Arabic" w:hAnsi="Traditional Arabic" w:cs="Traditional Arabic" w:hint="cs"/>
          <w:color w:val="000000" w:themeColor="text1"/>
          <w:sz w:val="38"/>
          <w:szCs w:val="34"/>
          <w:shd w:val="clear" w:color="auto" w:fill="FFFFFF"/>
          <w:rtl/>
        </w:rPr>
        <w:t>ا</w:t>
      </w:r>
      <w:r w:rsidR="00401963" w:rsidRPr="00DC4B77">
        <w:rPr>
          <w:rFonts w:ascii="Traditional Arabic" w:hAnsi="Traditional Arabic" w:cs="Traditional Arabic"/>
          <w:color w:val="000000" w:themeColor="text1"/>
          <w:sz w:val="38"/>
          <w:szCs w:val="34"/>
          <w:shd w:val="clear" w:color="auto" w:fill="FFFFFF"/>
          <w:rtl/>
        </w:rPr>
        <w:t xml:space="preserve"> </w:t>
      </w:r>
      <w:r w:rsidR="00401963" w:rsidRPr="00DC4B77">
        <w:rPr>
          <w:rFonts w:ascii="Traditional Arabic" w:hAnsi="Traditional Arabic" w:cs="Traditional Arabic" w:hint="cs"/>
          <w:color w:val="000000" w:themeColor="text1"/>
          <w:sz w:val="38"/>
          <w:szCs w:val="34"/>
          <w:shd w:val="clear" w:color="auto" w:fill="FFFFFF"/>
          <w:rtl/>
        </w:rPr>
        <w:t>قَرِيب</w:t>
      </w:r>
      <w:r w:rsidR="00F33EDC" w:rsidRPr="00DC4B77">
        <w:rPr>
          <w:rFonts w:ascii="Traditional Arabic" w:hAnsi="Traditional Arabic" w:cs="Traditional Arabic" w:hint="cs"/>
          <w:color w:val="000000" w:themeColor="text1"/>
          <w:sz w:val="38"/>
          <w:szCs w:val="34"/>
          <w:shd w:val="clear" w:color="auto" w:fill="FFFFFF"/>
          <w:rtl/>
        </w:rPr>
        <w:t>ً</w:t>
      </w:r>
      <w:r w:rsidR="00401963" w:rsidRPr="00DC4B77">
        <w:rPr>
          <w:rFonts w:ascii="Traditional Arabic" w:hAnsi="Traditional Arabic" w:cs="Traditional Arabic" w:hint="cs"/>
          <w:color w:val="000000" w:themeColor="text1"/>
          <w:sz w:val="38"/>
          <w:szCs w:val="34"/>
          <w:shd w:val="clear" w:color="auto" w:fill="FFFFFF"/>
          <w:rtl/>
        </w:rPr>
        <w:t>ا</w:t>
      </w:r>
      <w:r w:rsidR="00401963" w:rsidRPr="00DC4B77">
        <w:rPr>
          <w:rFonts w:ascii="Traditional Arabic" w:hAnsi="Traditional Arabic" w:cs="louts shamy" w:hint="cs"/>
          <w:color w:val="000000" w:themeColor="text1"/>
          <w:sz w:val="34"/>
          <w:szCs w:val="30"/>
          <w:shd w:val="clear" w:color="auto" w:fill="FFFFFF"/>
          <w:rtl/>
        </w:rPr>
        <w:t>)</w:t>
      </w:r>
      <w:r w:rsidRPr="00DC4B77">
        <w:rPr>
          <w:rFonts w:ascii="Traditional Arabic" w:hAnsi="Traditional Arabic" w:cs="louts shamy"/>
          <w:color w:val="000000" w:themeColor="text1"/>
          <w:sz w:val="34"/>
          <w:szCs w:val="30"/>
          <w:shd w:val="clear" w:color="auto" w:fill="FFFFFF"/>
          <w:rtl/>
        </w:rPr>
        <w:t xml:space="preserve"> </w:t>
      </w:r>
      <w:r w:rsidR="0090557D" w:rsidRPr="00DC4B77">
        <w:rPr>
          <w:rFonts w:ascii="Traditional Arabic" w:hAnsi="Traditional Arabic" w:cs="louts shamy"/>
          <w:color w:val="000000" w:themeColor="text1"/>
          <w:sz w:val="34"/>
          <w:szCs w:val="30"/>
          <w:shd w:val="clear" w:color="auto" w:fill="FFFFFF"/>
          <w:rtl/>
        </w:rPr>
        <w:t>(</w:t>
      </w:r>
      <w:r w:rsidRPr="00DC4B77">
        <w:rPr>
          <w:rFonts w:ascii="Traditional Arabic" w:hAnsi="Traditional Arabic" w:cs="louts shamy"/>
          <w:color w:val="000000" w:themeColor="text1"/>
          <w:sz w:val="34"/>
          <w:szCs w:val="30"/>
          <w:shd w:val="clear" w:color="auto" w:fill="FFFFFF"/>
          <w:rtl/>
        </w:rPr>
        <w:t xml:space="preserve">الفتح: ١٨ </w:t>
      </w:r>
      <w:r w:rsidR="0090557D" w:rsidRPr="00DC4B77">
        <w:rPr>
          <w:rFonts w:ascii="Traditional Arabic" w:hAnsi="Traditional Arabic" w:cs="louts shamy"/>
          <w:color w:val="000000" w:themeColor="text1"/>
          <w:sz w:val="34"/>
          <w:szCs w:val="30"/>
          <w:shd w:val="clear" w:color="auto" w:fill="FFFFFF"/>
          <w:rtl/>
        </w:rPr>
        <w:t>)</w:t>
      </w:r>
      <w:r w:rsidRPr="00DC4B77">
        <w:rPr>
          <w:rFonts w:ascii="Traditional Arabic" w:hAnsi="Traditional Arabic" w:cs="louts shamy"/>
          <w:color w:val="000000" w:themeColor="text1"/>
          <w:sz w:val="34"/>
          <w:szCs w:val="30"/>
          <w:shd w:val="clear" w:color="auto" w:fill="FFFFFF"/>
          <w:rtl/>
        </w:rPr>
        <w:t>.</w:t>
      </w:r>
    </w:p>
    <w:p w14:paraId="1CE75D71" w14:textId="2F9D5703" w:rsidR="007C39BE" w:rsidRPr="00DC4B77" w:rsidRDefault="007C39BE" w:rsidP="005C69A0">
      <w:pPr>
        <w:pStyle w:val="Heading2"/>
        <w:rPr>
          <w:color w:val="000000" w:themeColor="text1"/>
          <w:sz w:val="34"/>
          <w:szCs w:val="30"/>
          <w:rtl/>
        </w:rPr>
      </w:pPr>
      <w:bookmarkStart w:id="130" w:name="_Toc173116219"/>
      <w:r w:rsidRPr="00DC4B77">
        <w:rPr>
          <w:color w:val="000000" w:themeColor="text1"/>
          <w:sz w:val="34"/>
          <w:szCs w:val="30"/>
          <w:rtl/>
        </w:rPr>
        <w:t>عبادة النبي مصدرها الجاهلية!!</w:t>
      </w:r>
      <w:bookmarkEnd w:id="130"/>
    </w:p>
    <w:p w14:paraId="10C651B6" w14:textId="1BE59556" w:rsidR="005C69A0" w:rsidRPr="001E38DB" w:rsidRDefault="007C39BE" w:rsidP="001E38DB">
      <w:pPr>
        <w:widowControl w:val="0"/>
        <w:spacing w:after="60" w:line="216" w:lineRule="auto"/>
        <w:ind w:firstLine="284"/>
        <w:jc w:val="both"/>
        <w:rPr>
          <w:rFonts w:ascii="Lotus Linotype" w:hAnsi="Lotus Linotype" w:cs="louts shamy"/>
          <w:color w:val="000000" w:themeColor="text1"/>
          <w:sz w:val="34"/>
          <w:szCs w:val="30"/>
          <w:rtl/>
          <w:lang w:val="fr-FR" w:eastAsia="en-US"/>
        </w:rPr>
      </w:pPr>
      <w:r w:rsidRPr="00DC4B77">
        <w:rPr>
          <w:rFonts w:ascii="Traditional Arabic" w:hAnsi="Traditional Arabic" w:cs="louts shamy"/>
          <w:color w:val="000000" w:themeColor="text1"/>
          <w:sz w:val="34"/>
          <w:szCs w:val="30"/>
          <w:rtl/>
        </w:rPr>
        <w:t>عند عبَّاس العقاد أن عبادة النبي ﷺ ،  لم تكن بتعاليم الوحي وإنما بما ورثه من آبائه وبيئته؛ يقول تحت عنوان "العابد": "تهيأ للعبادة بميراثه ونشأته وتكوينه؛ فولد في بيت السدانة والتقوى، وتقدمه آباء</w:t>
      </w:r>
      <w:r w:rsidR="00982C74"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يؤمنون ويوفون بإيمانهم، ويعتقدون ويخلصون فيما اعتقدوه..."</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59"/>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w:t>
      </w:r>
      <w:r w:rsidR="002F2F79" w:rsidRPr="00DC4B77">
        <w:rPr>
          <w:rFonts w:ascii="Traditional Arabic" w:hAnsi="Traditional Arabic" w:cs="louts shamy" w:hint="cs"/>
          <w:color w:val="000000" w:themeColor="text1"/>
          <w:sz w:val="34"/>
          <w:szCs w:val="30"/>
          <w:rtl/>
        </w:rPr>
        <w:t xml:space="preserve"> وفي كتابه "طلائع البعثة النبوية، أو مطل</w:t>
      </w:r>
      <w:r w:rsidR="00DE797B" w:rsidRPr="00DC4B77">
        <w:rPr>
          <w:rFonts w:ascii="Traditional Arabic" w:hAnsi="Traditional Arabic" w:cs="louts shamy" w:hint="cs"/>
          <w:color w:val="000000" w:themeColor="text1"/>
          <w:sz w:val="34"/>
          <w:szCs w:val="30"/>
          <w:rtl/>
        </w:rPr>
        <w:t>ع</w:t>
      </w:r>
      <w:r w:rsidR="002F2F79" w:rsidRPr="00DC4B77">
        <w:rPr>
          <w:rFonts w:ascii="Traditional Arabic" w:hAnsi="Traditional Arabic" w:cs="louts shamy" w:hint="cs"/>
          <w:color w:val="000000" w:themeColor="text1"/>
          <w:sz w:val="34"/>
          <w:szCs w:val="30"/>
          <w:rtl/>
        </w:rPr>
        <w:t xml:space="preserve"> النور"، أطال الحديث عن أخلاق أجداده، وذلك في سياق </w:t>
      </w:r>
      <w:r w:rsidR="002F2F79" w:rsidRPr="00DC4B77">
        <w:rPr>
          <w:rFonts w:cs="louts shamy" w:hint="cs"/>
          <w:color w:val="000000" w:themeColor="text1"/>
          <w:sz w:val="34"/>
          <w:szCs w:val="30"/>
          <w:rtl/>
        </w:rPr>
        <w:t xml:space="preserve">بيان دوافع البيئة ودوافع التكوين الذاتي الموروث من الآباء، يقول: </w:t>
      </w:r>
      <w:r w:rsidR="002F2F79" w:rsidRPr="00DC4B77">
        <w:rPr>
          <w:rFonts w:ascii="Lotus Linotype" w:hAnsi="Lotus Linotype" w:cs="louts shamy"/>
          <w:color w:val="000000" w:themeColor="text1"/>
          <w:sz w:val="34"/>
          <w:szCs w:val="30"/>
          <w:rtl/>
          <w:lang w:val="fr-FR"/>
        </w:rPr>
        <w:t xml:space="preserve">وحدة قومية مهدت </w:t>
      </w:r>
      <w:r w:rsidR="002F2F79" w:rsidRPr="00DC4B77">
        <w:rPr>
          <w:rFonts w:ascii="Lotus Linotype" w:hAnsi="Lotus Linotype" w:cs="louts shamy" w:hint="cs"/>
          <w:color w:val="000000" w:themeColor="text1"/>
          <w:sz w:val="34"/>
          <w:szCs w:val="30"/>
          <w:rtl/>
          <w:lang w:val="fr-FR"/>
        </w:rPr>
        <w:t>للبعثة (</w:t>
      </w:r>
      <w:r w:rsidR="002F2F79" w:rsidRPr="00DC4B77">
        <w:rPr>
          <w:rFonts w:ascii="Lotus Linotype" w:hAnsi="Lotus Linotype" w:cs="louts shamy"/>
          <w:color w:val="000000" w:themeColor="text1"/>
          <w:sz w:val="34"/>
          <w:szCs w:val="30"/>
          <w:rtl/>
          <w:lang w:val="fr-FR"/>
        </w:rPr>
        <w:t xml:space="preserve">وحدة  اللسان ووحدة الجنان، ووحدة </w:t>
      </w:r>
      <w:r w:rsidR="002F2F79" w:rsidRPr="00DC4B77">
        <w:rPr>
          <w:rFonts w:ascii="Lotus Linotype" w:hAnsi="Lotus Linotype" w:cs="louts shamy" w:hint="cs"/>
          <w:color w:val="000000" w:themeColor="text1"/>
          <w:sz w:val="34"/>
          <w:szCs w:val="30"/>
          <w:rtl/>
          <w:lang w:val="fr-FR"/>
        </w:rPr>
        <w:t xml:space="preserve">عسكرية وسياسية </w:t>
      </w:r>
      <w:r w:rsidR="002F2F79" w:rsidRPr="00DC4B77">
        <w:rPr>
          <w:rFonts w:ascii="Lotus Linotype" w:hAnsi="Lotus Linotype" w:cs="louts shamy"/>
          <w:color w:val="000000" w:themeColor="text1"/>
          <w:sz w:val="34"/>
          <w:szCs w:val="30"/>
          <w:rtl/>
          <w:lang w:val="fr-FR"/>
        </w:rPr>
        <w:t>في مواجهة الفرس والروم)</w:t>
      </w:r>
      <w:r w:rsidR="002F2F79" w:rsidRPr="00DC4B77">
        <w:rPr>
          <w:rFonts w:ascii="Lotus Linotype" w:hAnsi="Lotus Linotype" w:cs="louts shamy" w:hint="cs"/>
          <w:color w:val="000000" w:themeColor="text1"/>
          <w:sz w:val="34"/>
          <w:szCs w:val="30"/>
          <w:rtl/>
          <w:lang w:val="fr-FR"/>
        </w:rPr>
        <w:t>،</w:t>
      </w:r>
      <w:r w:rsidR="002F2F79" w:rsidRPr="00DC4B77">
        <w:rPr>
          <w:rFonts w:ascii="Lotus Linotype" w:hAnsi="Lotus Linotype" w:cs="louts shamy"/>
          <w:color w:val="000000" w:themeColor="text1"/>
          <w:sz w:val="34"/>
          <w:szCs w:val="30"/>
          <w:rtl/>
          <w:lang w:val="fr-FR"/>
        </w:rPr>
        <w:t xml:space="preserve"> وصفات شخصية محورها الديانة والعفة وجدت في آبائه كلهم</w:t>
      </w:r>
      <w:r w:rsidR="001E38DB" w:rsidRPr="00291CAC">
        <w:rPr>
          <w:rStyle w:val="FootnoteReference"/>
          <w:rFonts w:ascii="louts shamy" w:hAnsi="louts shamy" w:cs="louts shamy"/>
          <w:color w:val="000000" w:themeColor="text1"/>
          <w:sz w:val="32"/>
          <w:szCs w:val="32"/>
          <w:rtl/>
        </w:rPr>
        <w:t>(</w:t>
      </w:r>
      <w:r w:rsidR="002F2F79" w:rsidRPr="00DC4B77">
        <w:rPr>
          <w:rStyle w:val="FootnoteReference"/>
          <w:rFonts w:ascii="Lotus Linotype" w:hAnsi="Lotus Linotype" w:cs="louts shamy"/>
          <w:color w:val="000000" w:themeColor="text1"/>
          <w:sz w:val="34"/>
          <w:szCs w:val="30"/>
          <w:rtl/>
          <w:lang w:val="fr-FR"/>
        </w:rPr>
        <w:footnoteReference w:id="260"/>
      </w:r>
      <w:r w:rsidR="001E38DB" w:rsidRPr="00291CAC">
        <w:rPr>
          <w:rStyle w:val="FootnoteReference"/>
          <w:rFonts w:ascii="louts shamy" w:hAnsi="louts shamy" w:cs="louts shamy"/>
          <w:color w:val="000000" w:themeColor="text1"/>
          <w:sz w:val="32"/>
          <w:szCs w:val="32"/>
          <w:rtl/>
        </w:rPr>
        <w:t>)</w:t>
      </w:r>
      <w:r w:rsidR="002F2F79" w:rsidRPr="00DC4B77">
        <w:rPr>
          <w:rFonts w:ascii="Lotus Linotype" w:hAnsi="Lotus Linotype" w:cs="louts shamy" w:hint="cs"/>
          <w:color w:val="000000" w:themeColor="text1"/>
          <w:sz w:val="34"/>
          <w:szCs w:val="30"/>
          <w:rtl/>
          <w:lang w:val="fr-FR"/>
        </w:rPr>
        <w:t>.</w:t>
      </w:r>
      <w:r w:rsidR="002F2F79" w:rsidRPr="00DC4B77">
        <w:rPr>
          <w:rFonts w:ascii="Lotus Linotype" w:hAnsi="Lotus Linotype" w:cs="louts shamy"/>
          <w:color w:val="000000" w:themeColor="text1"/>
          <w:sz w:val="34"/>
          <w:szCs w:val="30"/>
          <w:rtl/>
          <w:lang w:val="fr-FR"/>
        </w:rPr>
        <w:t xml:space="preserve"> </w:t>
      </w:r>
    </w:p>
    <w:p w14:paraId="72F886A6" w14:textId="6EB3E946" w:rsidR="007C39BE" w:rsidRPr="00DC4B77" w:rsidRDefault="007C39BE"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وهذا جهل</w:t>
      </w:r>
      <w:r w:rsidR="00D50399" w:rsidRPr="00DC4B77">
        <w:rPr>
          <w:rFonts w:ascii="Traditional Arabic" w:hAnsi="Traditional Arabic" w:cs="louts shamy" w:hint="cs"/>
          <w:color w:val="000000" w:themeColor="text1"/>
          <w:sz w:val="34"/>
          <w:szCs w:val="30"/>
          <w:rtl/>
        </w:rPr>
        <w:t xml:space="preserve"> بما اشتهر،</w:t>
      </w:r>
      <w:r w:rsidRPr="00DC4B77">
        <w:rPr>
          <w:rFonts w:ascii="Traditional Arabic" w:hAnsi="Traditional Arabic" w:cs="louts shamy"/>
          <w:color w:val="000000" w:themeColor="text1"/>
          <w:sz w:val="34"/>
          <w:szCs w:val="30"/>
          <w:rtl/>
        </w:rPr>
        <w:t xml:space="preserve"> أو كذب، فَسَدَانَةُ البيت لم تكن في بني عبد المطلب، ولا في بني عبد مناف وإنما كانت في بني عبد الدار، وحديث رد مفتاح الكعبة لعثمان بن طلحة العبدري معروف مشهور</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61"/>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w:t>
      </w:r>
    </w:p>
    <w:p w14:paraId="43527CE6" w14:textId="6FD35D49" w:rsidR="007C39BE" w:rsidRPr="00DC4B77" w:rsidRDefault="007C39BE"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lastRenderedPageBreak/>
        <w:t>وأكد</w:t>
      </w:r>
      <w:r w:rsidR="00D50399" w:rsidRPr="00DC4B77">
        <w:rPr>
          <w:rFonts w:ascii="Traditional Arabic" w:hAnsi="Traditional Arabic" w:cs="louts shamy" w:hint="cs"/>
          <w:color w:val="000000" w:themeColor="text1"/>
          <w:sz w:val="34"/>
          <w:szCs w:val="30"/>
          <w:rtl/>
        </w:rPr>
        <w:t>َ عبّاس</w:t>
      </w:r>
      <w:r w:rsidRPr="00DC4B77">
        <w:rPr>
          <w:rFonts w:ascii="Traditional Arabic" w:hAnsi="Traditional Arabic" w:cs="louts shamy"/>
          <w:color w:val="000000" w:themeColor="text1"/>
          <w:sz w:val="34"/>
          <w:szCs w:val="30"/>
          <w:rtl/>
        </w:rPr>
        <w:t xml:space="preserve"> مرارًا على أن ما كان بأبي بكر هو خلق أصيل فيه</w:t>
      </w:r>
      <w:r w:rsidR="00D50399" w:rsidRPr="00DC4B77">
        <w:rPr>
          <w:rFonts w:ascii="Traditional Arabic" w:hAnsi="Traditional Arabic" w:cs="louts shamy" w:hint="cs"/>
          <w:color w:val="000000" w:themeColor="text1"/>
          <w:sz w:val="34"/>
          <w:szCs w:val="30"/>
          <w:rtl/>
        </w:rPr>
        <w:t>، يقول</w:t>
      </w:r>
      <w:r w:rsidRPr="00DC4B77">
        <w:rPr>
          <w:rFonts w:ascii="Traditional Arabic" w:hAnsi="Traditional Arabic" w:cs="louts shamy"/>
          <w:color w:val="000000" w:themeColor="text1"/>
          <w:sz w:val="34"/>
          <w:szCs w:val="30"/>
          <w:rtl/>
        </w:rPr>
        <w:t>: "أدب الطبع الذي يهتدي من نفسه"، يقول: "يدري بوحي نفسه"</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62"/>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w:t>
      </w:r>
    </w:p>
    <w:p w14:paraId="4E8E614A" w14:textId="1ED629E6" w:rsidR="007C39BE" w:rsidRPr="00DC4B77" w:rsidRDefault="007C39BE"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ولم تكن عبادة النبي ﷺ يشبهها شيء من فِعال أهل الجاهلية، لا في قريش ولا في غيرها</w:t>
      </w:r>
      <w:r w:rsidR="00D50399"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أكانوا يركعون ويسجدون؟!، أم كانوا يصومون كما يصوم ﷺ ؟!، أوْ كان يحج ﷺ كما يحجون؟!</w:t>
      </w:r>
    </w:p>
    <w:p w14:paraId="473736A3" w14:textId="69A99EC7" w:rsidR="007C39BE" w:rsidRPr="00DC4B77" w:rsidRDefault="007C39BE"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 xml:space="preserve">وفي باب "محمد السيد" يؤكد على أن </w:t>
      </w:r>
      <w:r w:rsidRPr="00DC4B77">
        <w:rPr>
          <w:rFonts w:ascii="Traditional Arabic" w:hAnsi="Traditional Arabic" w:cs="louts shamy"/>
          <w:b/>
          <w:bCs/>
          <w:color w:val="000000" w:themeColor="text1"/>
          <w:sz w:val="34"/>
          <w:szCs w:val="30"/>
          <w:rtl/>
        </w:rPr>
        <w:t xml:space="preserve">دافع ما كتبه تحت مسمى "عبقرية محمد" </w:t>
      </w:r>
      <w:r w:rsidRPr="00DC4B77">
        <w:rPr>
          <w:rFonts w:ascii="Traditional Arabic" w:hAnsi="Traditional Arabic" w:cs="louts shamy"/>
          <w:b/>
          <w:bCs/>
          <w:color w:val="000000" w:themeColor="text1"/>
          <w:sz w:val="34"/>
          <w:szCs w:val="30"/>
          <w:shd w:val="clear" w:color="auto" w:fill="FFFFFF"/>
          <w:rtl/>
        </w:rPr>
        <w:t>ﷺ</w:t>
      </w:r>
      <w:r w:rsidRPr="00DC4B77">
        <w:rPr>
          <w:rFonts w:ascii="Traditional Arabic" w:hAnsi="Traditional Arabic" w:cs="louts shamy"/>
          <w:b/>
          <w:bCs/>
          <w:color w:val="000000" w:themeColor="text1"/>
          <w:sz w:val="34"/>
          <w:szCs w:val="30"/>
          <w:rtl/>
        </w:rPr>
        <w:t xml:space="preserve"> هو بيان البواعث النفسية التي توحي إلى النبي ﷺ أعمال</w:t>
      </w:r>
      <w:r w:rsidR="00A15685" w:rsidRPr="00DC4B77">
        <w:rPr>
          <w:rFonts w:ascii="Traditional Arabic" w:hAnsi="Traditional Arabic" w:cs="louts shamy" w:hint="cs"/>
          <w:b/>
          <w:bCs/>
          <w:color w:val="000000" w:themeColor="text1"/>
          <w:sz w:val="34"/>
          <w:szCs w:val="30"/>
          <w:rtl/>
        </w:rPr>
        <w:t>َ</w:t>
      </w:r>
      <w:r w:rsidRPr="00DC4B77">
        <w:rPr>
          <w:rFonts w:ascii="Traditional Arabic" w:hAnsi="Traditional Arabic" w:cs="louts shamy"/>
          <w:b/>
          <w:bCs/>
          <w:color w:val="000000" w:themeColor="text1"/>
          <w:sz w:val="34"/>
          <w:szCs w:val="30"/>
          <w:rtl/>
        </w:rPr>
        <w:t>ه ومعاملاته</w:t>
      </w:r>
      <w:r w:rsidRPr="00DC4B77">
        <w:rPr>
          <w:rFonts w:ascii="Traditional Arabic" w:hAnsi="Traditional Arabic" w:cs="louts shamy"/>
          <w:color w:val="000000" w:themeColor="text1"/>
          <w:sz w:val="34"/>
          <w:szCs w:val="30"/>
          <w:rtl/>
        </w:rPr>
        <w:t>!!</w:t>
      </w:r>
    </w:p>
    <w:p w14:paraId="2C37F47E" w14:textId="77777777" w:rsidR="007C39BE" w:rsidRPr="00DC4B77" w:rsidRDefault="007C39BE" w:rsidP="00BD51D2">
      <w:pPr>
        <w:widowControl w:val="0"/>
        <w:spacing w:after="60" w:line="216" w:lineRule="auto"/>
        <w:ind w:firstLine="284"/>
        <w:jc w:val="both"/>
        <w:rPr>
          <w:rFonts w:ascii="Traditional Arabic" w:hAnsi="Traditional Arabic" w:cs="louts shamy"/>
          <w:b/>
          <w:bCs/>
          <w:color w:val="000000" w:themeColor="text1"/>
          <w:sz w:val="34"/>
          <w:szCs w:val="30"/>
          <w:rtl/>
        </w:rPr>
      </w:pPr>
      <w:r w:rsidRPr="00DC4B77">
        <w:rPr>
          <w:rFonts w:ascii="Traditional Arabic" w:hAnsi="Traditional Arabic" w:cs="louts shamy"/>
          <w:color w:val="000000" w:themeColor="text1"/>
          <w:sz w:val="34"/>
          <w:szCs w:val="30"/>
          <w:rtl/>
        </w:rPr>
        <w:t>لا يرى أثرًا للوحي مطلقًا، فطريق الوصول هو التفكر، و"البواعث النفسية التي توحي إلى النبي ﷺ أعماله ومعاملاته".</w:t>
      </w:r>
    </w:p>
    <w:p w14:paraId="79AB411D" w14:textId="2E56DE57" w:rsidR="007C39BE" w:rsidRPr="00DC4B77" w:rsidRDefault="007C39BE"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وحال سرده لحياة المسيح</w:t>
      </w:r>
      <w:r w:rsidR="008D2941" w:rsidRPr="00DC4B77">
        <w:rPr>
          <w:rFonts w:ascii="Traditional Arabic" w:hAnsi="Traditional Arabic" w:cs="louts shamy"/>
          <w:color w:val="000000" w:themeColor="text1"/>
          <w:sz w:val="34"/>
          <w:szCs w:val="30"/>
          <w:rtl/>
        </w:rPr>
        <w:t>،</w:t>
      </w:r>
      <w:r w:rsidR="00D50399"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Pr="00DC4B77">
        <w:rPr>
          <w:rFonts w:ascii="Traditional Arabic" w:hAnsi="Traditional Arabic" w:cs="louts shamy"/>
          <w:color w:val="000000" w:themeColor="text1"/>
          <w:sz w:val="34"/>
          <w:szCs w:val="30"/>
          <w:rtl/>
        </w:rPr>
        <w:t xml:space="preserve"> قدم بمقدمة طويلة عن موطن المسيح "الجليل أو فينيقية أو كنعان"، وكيف أنها كانت مدينة قوافل تجارية، وكيف أن </w:t>
      </w:r>
      <w:r w:rsidR="002205DF" w:rsidRPr="00DC4B77">
        <w:rPr>
          <w:rFonts w:ascii="Traditional Arabic" w:hAnsi="Traditional Arabic" w:cs="louts shamy"/>
          <w:color w:val="000000" w:themeColor="text1"/>
          <w:sz w:val="34"/>
          <w:szCs w:val="30"/>
          <w:rtl/>
        </w:rPr>
        <w:t>المسيح، عليه</w:t>
      </w:r>
      <w:r w:rsidR="008D2941" w:rsidRPr="00DC4B77">
        <w:rPr>
          <w:rFonts w:ascii="Traditional Arabic" w:hAnsi="Traditional Arabic" w:cs="louts shamy"/>
          <w:color w:val="000000" w:themeColor="text1"/>
          <w:sz w:val="34"/>
          <w:szCs w:val="30"/>
          <w:rtl/>
        </w:rPr>
        <w:t xml:space="preserve"> السلام،</w:t>
      </w:r>
      <w:r w:rsidRPr="00DC4B77">
        <w:rPr>
          <w:rFonts w:ascii="Traditional Arabic" w:hAnsi="Traditional Arabic" w:cs="louts shamy"/>
          <w:color w:val="000000" w:themeColor="text1"/>
          <w:sz w:val="34"/>
          <w:szCs w:val="30"/>
          <w:rtl/>
        </w:rPr>
        <w:t xml:space="preserve"> ولد في بيئة عرفت التسامح وتنكرت للجمود، وحضرت الثورات، وحضر </w:t>
      </w:r>
      <w:r w:rsidR="00A15685"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أي </w:t>
      </w:r>
      <w:r w:rsidR="002205DF" w:rsidRPr="00DC4B77">
        <w:rPr>
          <w:rFonts w:ascii="Traditional Arabic" w:hAnsi="Traditional Arabic" w:cs="louts shamy"/>
          <w:color w:val="000000" w:themeColor="text1"/>
          <w:sz w:val="34"/>
          <w:szCs w:val="30"/>
          <w:rtl/>
        </w:rPr>
        <w:t>المسيح، عليه</w:t>
      </w:r>
      <w:r w:rsidR="008D2941" w:rsidRPr="00DC4B77">
        <w:rPr>
          <w:rFonts w:ascii="Traditional Arabic" w:hAnsi="Traditional Arabic" w:cs="louts shamy"/>
          <w:color w:val="000000" w:themeColor="text1"/>
          <w:sz w:val="34"/>
          <w:szCs w:val="30"/>
          <w:rtl/>
        </w:rPr>
        <w:t xml:space="preserve"> السلام،</w:t>
      </w:r>
      <w:r w:rsidR="00A15685"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color w:val="000000" w:themeColor="text1"/>
          <w:sz w:val="34"/>
          <w:szCs w:val="30"/>
          <w:rtl/>
        </w:rPr>
        <w:t xml:space="preserve"> زوال مُلك مَلِكٍ وقيام مُلْكٍ لملك آخر، يقدم ذلك كله وكأنه هو الباعث على ما ظهر على يد </w:t>
      </w:r>
      <w:r w:rsidR="002205DF" w:rsidRPr="00DC4B77">
        <w:rPr>
          <w:rFonts w:ascii="Traditional Arabic" w:hAnsi="Traditional Arabic" w:cs="louts shamy"/>
          <w:color w:val="000000" w:themeColor="text1"/>
          <w:sz w:val="34"/>
          <w:szCs w:val="30"/>
          <w:rtl/>
        </w:rPr>
        <w:t>المسيح، عليه</w:t>
      </w:r>
      <w:r w:rsidR="008D2941" w:rsidRPr="00DC4B77">
        <w:rPr>
          <w:rFonts w:ascii="Traditional Arabic" w:hAnsi="Traditional Arabic" w:cs="louts shamy"/>
          <w:color w:val="000000" w:themeColor="text1"/>
          <w:sz w:val="34"/>
          <w:szCs w:val="30"/>
          <w:rtl/>
        </w:rPr>
        <w:t xml:space="preserve"> السلام،</w:t>
      </w:r>
      <w:r w:rsidRPr="00DC4B77">
        <w:rPr>
          <w:rFonts w:ascii="Traditional Arabic" w:hAnsi="Traditional Arabic" w:cs="louts shamy"/>
          <w:color w:val="000000" w:themeColor="text1"/>
          <w:sz w:val="34"/>
          <w:szCs w:val="30"/>
          <w:rtl/>
        </w:rPr>
        <w:t xml:space="preserve"> من تسامح، ومن ثورة على الأوضاع ورغبة جامحة في تغييرها</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63"/>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w:t>
      </w:r>
    </w:p>
    <w:p w14:paraId="071BD0B9" w14:textId="6A6E006C" w:rsidR="007B432B"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وهذا الفرض يكذّبه العقَّاد نفسه، فقد تكلم عن جشع "العشارين" الموجودين في بيئة المسيح</w:t>
      </w:r>
      <w:r w:rsidR="008D2941" w:rsidRPr="00DC4B77">
        <w:rPr>
          <w:rFonts w:ascii="Traditional Arabic" w:hAnsi="Traditional Arabic" w:cs="louts shamy"/>
          <w:color w:val="000000" w:themeColor="text1"/>
          <w:sz w:val="34"/>
          <w:szCs w:val="30"/>
          <w:rtl/>
        </w:rPr>
        <w:t>،</w:t>
      </w:r>
      <w:r w:rsidR="00654BA5"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Pr="00DC4B77">
        <w:rPr>
          <w:rFonts w:ascii="Lotus Linotype" w:hAnsi="Lotus Linotype" w:cs="louts shamy"/>
          <w:color w:val="000000" w:themeColor="text1"/>
          <w:sz w:val="34"/>
          <w:szCs w:val="30"/>
          <w:rtl/>
        </w:rPr>
        <w:t xml:space="preserve"> وتكلم عن طوائف يهود "الفريسيين" و"الصدوقيين".. طبقة المنافقين وطبقة الأرستقراطيين كما يسميهم، وفي الأحداث قرينة تكذبه، وهي بعثة يحي</w:t>
      </w:r>
      <w:r w:rsidR="008D2941" w:rsidRPr="00DC4B77">
        <w:rPr>
          <w:rFonts w:ascii="Traditional Arabic" w:hAnsi="Traditional Arabic" w:cs="louts shamy"/>
          <w:color w:val="000000" w:themeColor="text1"/>
          <w:sz w:val="34"/>
          <w:szCs w:val="30"/>
          <w:rtl/>
        </w:rPr>
        <w:t>،</w:t>
      </w:r>
      <w:r w:rsidR="00D50399"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Pr="00DC4B77">
        <w:rPr>
          <w:rFonts w:ascii="Lotus Linotype" w:hAnsi="Lotus Linotype" w:cs="louts shamy"/>
          <w:color w:val="000000" w:themeColor="text1"/>
          <w:sz w:val="34"/>
          <w:szCs w:val="30"/>
          <w:rtl/>
        </w:rPr>
        <w:t xml:space="preserve"> ذلك أنه يرتكز في كل ما يكتب على ضرورة الزمن، فيرى أن </w:t>
      </w:r>
      <w:r w:rsidRPr="00DC4B77">
        <w:rPr>
          <w:rFonts w:ascii="Lotus Linotype" w:hAnsi="Lotus Linotype" w:cs="louts shamy"/>
          <w:color w:val="000000" w:themeColor="text1"/>
          <w:sz w:val="34"/>
          <w:szCs w:val="30"/>
          <w:rtl/>
        </w:rPr>
        <w:lastRenderedPageBreak/>
        <w:t xml:space="preserve">كل نبي يبعث بوحي مما حواليه.. يسميه ضرورة الوقت، </w:t>
      </w:r>
      <w:r w:rsidRPr="00DC4B77">
        <w:rPr>
          <w:rFonts w:ascii="Lotus Linotype" w:hAnsi="Lotus Linotype" w:cs="louts shamy"/>
          <w:b/>
          <w:bCs/>
          <w:color w:val="000000" w:themeColor="text1"/>
          <w:sz w:val="34"/>
          <w:szCs w:val="30"/>
          <w:rtl/>
        </w:rPr>
        <w:t>ويرى أن ضرورة الوقت هذه كبرى الأمارات على النبوة</w:t>
      </w:r>
      <w:r w:rsidR="001E38DB" w:rsidRPr="00291CAC">
        <w:rPr>
          <w:rStyle w:val="FootnoteReference"/>
          <w:rFonts w:ascii="louts shamy" w:hAnsi="louts shamy" w:cs="louts shamy"/>
          <w:color w:val="000000" w:themeColor="text1"/>
          <w:sz w:val="32"/>
          <w:szCs w:val="32"/>
          <w:rtl/>
        </w:rPr>
        <w:t>(</w:t>
      </w:r>
      <w:r w:rsidR="00E019B6" w:rsidRPr="001E38DB">
        <w:rPr>
          <w:rStyle w:val="FootnoteReference"/>
          <w:rFonts w:ascii="Lotus Linotype" w:hAnsi="Lotus Linotype" w:cs="louts shamy"/>
          <w:b/>
          <w:bCs/>
          <w:color w:val="000000" w:themeColor="text1"/>
          <w:sz w:val="32"/>
          <w:szCs w:val="32"/>
          <w:rtl/>
        </w:rPr>
        <w:footnoteReference w:id="264"/>
      </w:r>
      <w:r w:rsidR="001E38DB" w:rsidRPr="001E38DB">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ويحيى</w:t>
      </w:r>
      <w:r w:rsidR="008D2941" w:rsidRPr="00DC4B77">
        <w:rPr>
          <w:rFonts w:ascii="Traditional Arabic" w:hAnsi="Traditional Arabic" w:cs="louts shamy"/>
          <w:color w:val="000000" w:themeColor="text1"/>
          <w:sz w:val="34"/>
          <w:szCs w:val="30"/>
          <w:rtl/>
        </w:rPr>
        <w:t>،</w:t>
      </w:r>
      <w:r w:rsidR="00D50399"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Pr="00DC4B77">
        <w:rPr>
          <w:rFonts w:ascii="Lotus Linotype" w:hAnsi="Lotus Linotype" w:cs="louts shamy"/>
          <w:color w:val="000000" w:themeColor="text1"/>
          <w:sz w:val="34"/>
          <w:szCs w:val="30"/>
          <w:rtl/>
        </w:rPr>
        <w:t xml:space="preserve"> وعيسى</w:t>
      </w:r>
      <w:r w:rsidR="008D2941" w:rsidRPr="00DC4B77">
        <w:rPr>
          <w:rFonts w:ascii="Traditional Arabic" w:hAnsi="Traditional Arabic" w:cs="louts shamy"/>
          <w:color w:val="000000" w:themeColor="text1"/>
          <w:sz w:val="34"/>
          <w:szCs w:val="30"/>
          <w:rtl/>
        </w:rPr>
        <w:t>،</w:t>
      </w:r>
      <w:r w:rsidR="00654BA5"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Pr="00DC4B77">
        <w:rPr>
          <w:rFonts w:ascii="Lotus Linotype" w:hAnsi="Lotus Linotype" w:cs="louts shamy"/>
          <w:color w:val="000000" w:themeColor="text1"/>
          <w:sz w:val="34"/>
          <w:szCs w:val="30"/>
          <w:rtl/>
        </w:rPr>
        <w:t xml:space="preserve"> كانت أوصافهما متضادة</w:t>
      </w:r>
      <w:r w:rsidR="00654BA5"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كما يحكي العقَّاد</w:t>
      </w:r>
      <w:r w:rsidR="00654BA5"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أحدهما </w:t>
      </w:r>
      <w:r w:rsidR="00DE5915"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يحيى</w:t>
      </w:r>
      <w:r w:rsidR="008D2941" w:rsidRPr="00DC4B77">
        <w:rPr>
          <w:rFonts w:ascii="Traditional Arabic" w:hAnsi="Traditional Arabic" w:cs="louts shamy"/>
          <w:color w:val="000000" w:themeColor="text1"/>
          <w:sz w:val="34"/>
          <w:szCs w:val="30"/>
          <w:rtl/>
        </w:rPr>
        <w:t>،</w:t>
      </w:r>
      <w:r w:rsidR="00654BA5"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00DE5915"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قوي شديد يعظ الملك وين</w:t>
      </w:r>
      <w:r w:rsidR="002A1229" w:rsidRPr="00DC4B77">
        <w:rPr>
          <w:rFonts w:ascii="Lotus Linotype" w:hAnsi="Lotus Linotype" w:cs="louts shamy"/>
          <w:color w:val="000000" w:themeColor="text1"/>
          <w:sz w:val="34"/>
          <w:szCs w:val="30"/>
          <w:rtl/>
        </w:rPr>
        <w:t>هره، ويواجه الناس بقوة، والثاني</w:t>
      </w:r>
      <w:r w:rsidRPr="00DC4B77">
        <w:rPr>
          <w:rFonts w:ascii="Lotus Linotype" w:hAnsi="Lotus Linotype" w:cs="louts shamy"/>
          <w:color w:val="000000" w:themeColor="text1"/>
          <w:sz w:val="34"/>
          <w:szCs w:val="30"/>
          <w:rtl/>
        </w:rPr>
        <w:t xml:space="preserve"> </w:t>
      </w:r>
      <w:r w:rsidR="00DE5915"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عيسى</w:t>
      </w:r>
      <w:r w:rsidR="008D2941" w:rsidRPr="00DC4B77">
        <w:rPr>
          <w:rFonts w:ascii="Traditional Arabic" w:hAnsi="Traditional Arabic" w:cs="louts shamy"/>
          <w:color w:val="000000" w:themeColor="text1"/>
          <w:sz w:val="34"/>
          <w:szCs w:val="30"/>
          <w:rtl/>
        </w:rPr>
        <w:t>،</w:t>
      </w:r>
      <w:r w:rsidR="00654BA5"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00DE5915" w:rsidRPr="00DC4B77">
        <w:rPr>
          <w:rFonts w:ascii="Traditional Arabic" w:hAnsi="Traditional Arabic"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ه</w:t>
      </w:r>
      <w:r w:rsidR="002A1229" w:rsidRPr="00DC4B77">
        <w:rPr>
          <w:rFonts w:ascii="Lotus Linotype" w:hAnsi="Lotus Linotype" w:cs="louts shamy"/>
          <w:color w:val="000000" w:themeColor="text1"/>
          <w:sz w:val="34"/>
          <w:szCs w:val="30"/>
          <w:rtl/>
        </w:rPr>
        <w:t>ين لين؛</w:t>
      </w:r>
      <w:r w:rsidRPr="00DC4B77">
        <w:rPr>
          <w:rFonts w:ascii="Lotus Linotype" w:hAnsi="Lotus Linotype" w:cs="louts shamy"/>
          <w:color w:val="000000" w:themeColor="text1"/>
          <w:sz w:val="34"/>
          <w:szCs w:val="30"/>
          <w:rtl/>
        </w:rPr>
        <w:t xml:space="preserve"> وأسأل:</w:t>
      </w:r>
      <w:r w:rsidR="002A1229" w:rsidRPr="00DC4B77">
        <w:rPr>
          <w:rFonts w:ascii="Lotus Linotype" w:hAnsi="Lotus Linotype" w:cs="louts shamy"/>
          <w:color w:val="000000" w:themeColor="text1"/>
          <w:sz w:val="34"/>
          <w:szCs w:val="30"/>
          <w:rtl/>
        </w:rPr>
        <w:t xml:space="preserve"> أيهما "أرسلته" ضرورةُ الوقت؟!!</w:t>
      </w:r>
      <w:r w:rsidRPr="00DC4B77">
        <w:rPr>
          <w:rFonts w:ascii="Lotus Linotype" w:hAnsi="Lotus Linotype" w:cs="louts shamy"/>
          <w:color w:val="000000" w:themeColor="text1"/>
          <w:sz w:val="34"/>
          <w:szCs w:val="30"/>
          <w:rtl/>
        </w:rPr>
        <w:t>، أيهما كان أنسب للزمان والمكان؟!</w:t>
      </w:r>
    </w:p>
    <w:p w14:paraId="782A2EB7" w14:textId="6CB54548" w:rsidR="007C39BE"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لا أدري.. ولا إخاله يدري.</w:t>
      </w:r>
      <w:r w:rsidR="00DE5915" w:rsidRPr="00DC4B77">
        <w:rPr>
          <w:rFonts w:ascii="Lotus Linotype" w:hAnsi="Lotus Linotype" w:cs="louts shamy" w:hint="cs"/>
          <w:color w:val="000000" w:themeColor="text1"/>
          <w:sz w:val="34"/>
          <w:szCs w:val="30"/>
          <w:rtl/>
        </w:rPr>
        <w:t>. ولا</w:t>
      </w:r>
      <w:r w:rsidR="002A1229" w:rsidRPr="00DC4B77">
        <w:rPr>
          <w:rFonts w:ascii="Lotus Linotype" w:hAnsi="Lotus Linotype" w:cs="louts shamy" w:hint="cs"/>
          <w:color w:val="000000" w:themeColor="text1"/>
          <w:sz w:val="34"/>
          <w:szCs w:val="30"/>
          <w:rtl/>
        </w:rPr>
        <w:t xml:space="preserve"> إخالك، وإن فتشتَ طويلًا، ستدري</w:t>
      </w:r>
      <w:r w:rsidR="00DE5915" w:rsidRPr="00DC4B77">
        <w:rPr>
          <w:rFonts w:ascii="Lotus Linotype" w:hAnsi="Lotus Linotype" w:cs="louts shamy" w:hint="cs"/>
          <w:color w:val="000000" w:themeColor="text1"/>
          <w:sz w:val="34"/>
          <w:szCs w:val="30"/>
          <w:rtl/>
        </w:rPr>
        <w:t>، لأن الناس في كل زمان ومكان يحتاجون لشيء من الملاينة وشيء من العنف، فبعضهم يستقيم بهذا وبعضهم يستقيم بذاك</w:t>
      </w:r>
      <w:r w:rsidR="00396197" w:rsidRPr="00DC4B77">
        <w:rPr>
          <w:rFonts w:ascii="Lotus Linotype" w:hAnsi="Lotus Linotype" w:cs="louts shamy" w:hint="cs"/>
          <w:color w:val="000000" w:themeColor="text1"/>
          <w:sz w:val="34"/>
          <w:szCs w:val="30"/>
          <w:rtl/>
        </w:rPr>
        <w:t xml:space="preserve">، </w:t>
      </w:r>
      <w:r w:rsidR="005401B2" w:rsidRPr="00DC4B77">
        <w:rPr>
          <w:rFonts w:ascii="Lotus Linotype" w:hAnsi="Lotus Linotype" w:cs="louts shamy" w:hint="cs"/>
          <w:color w:val="000000" w:themeColor="text1"/>
          <w:sz w:val="34"/>
          <w:szCs w:val="30"/>
          <w:rtl/>
        </w:rPr>
        <w:t>وقد كان مع موسى</w:t>
      </w:r>
      <w:r w:rsidR="00654BA5" w:rsidRPr="00DC4B77">
        <w:rPr>
          <w:rFonts w:ascii="Lotus Linotype" w:hAnsi="Lotus Linotype" w:cs="louts shamy" w:hint="cs"/>
          <w:color w:val="000000" w:themeColor="text1"/>
          <w:sz w:val="34"/>
          <w:szCs w:val="30"/>
          <w:rtl/>
        </w:rPr>
        <w:t>،</w:t>
      </w:r>
      <w:r w:rsidR="005401B2" w:rsidRPr="00DC4B77">
        <w:rPr>
          <w:rFonts w:ascii="Lotus Linotype" w:hAnsi="Lotus Linotype" w:cs="louts shamy" w:hint="cs"/>
          <w:color w:val="000000" w:themeColor="text1"/>
          <w:sz w:val="34"/>
          <w:szCs w:val="30"/>
          <w:rtl/>
        </w:rPr>
        <w:t xml:space="preserve"> عليه السلام</w:t>
      </w:r>
      <w:r w:rsidR="00654BA5" w:rsidRPr="00DC4B77">
        <w:rPr>
          <w:rFonts w:ascii="Lotus Linotype" w:hAnsi="Lotus Linotype" w:cs="louts shamy" w:hint="cs"/>
          <w:color w:val="000000" w:themeColor="text1"/>
          <w:sz w:val="34"/>
          <w:szCs w:val="30"/>
          <w:rtl/>
        </w:rPr>
        <w:t>،</w:t>
      </w:r>
      <w:r w:rsidR="005401B2" w:rsidRPr="00DC4B77">
        <w:rPr>
          <w:rFonts w:ascii="Lotus Linotype" w:hAnsi="Lotus Linotype" w:cs="louts shamy" w:hint="cs"/>
          <w:color w:val="000000" w:themeColor="text1"/>
          <w:sz w:val="34"/>
          <w:szCs w:val="30"/>
          <w:rtl/>
        </w:rPr>
        <w:t xml:space="preserve"> الحبيب المحبب في أهله هارون عليه السلام، وجمع الله لنبيه وصحابته الصفتين (الرحمة والرفق والشدة): </w:t>
      </w:r>
      <w:r w:rsidR="00396197" w:rsidRPr="00DC4B77">
        <w:rPr>
          <w:rFonts w:ascii="Lotus Linotype" w:hAnsi="Lotus Linotype" w:cs="louts shamy" w:hint="cs"/>
          <w:color w:val="000000" w:themeColor="text1"/>
          <w:sz w:val="34"/>
          <w:szCs w:val="30"/>
          <w:rtl/>
        </w:rPr>
        <w:t>(</w:t>
      </w:r>
      <w:r w:rsidR="00396197" w:rsidRPr="00DC4B77">
        <w:rPr>
          <w:rFonts w:ascii="Lotus Linotype" w:hAnsi="Lotus Linotype" w:cs="louts shamy"/>
          <w:color w:val="000000" w:themeColor="text1"/>
          <w:sz w:val="34"/>
          <w:szCs w:val="30"/>
          <w:rtl/>
        </w:rPr>
        <w:t xml:space="preserve">أَذِلَّةٍ عَلَى </w:t>
      </w:r>
      <w:r w:rsidR="00396197" w:rsidRPr="00DC4B77">
        <w:rPr>
          <w:rFonts w:ascii="Traditional Arabic" w:hAnsi="Traditional Arabic" w:cs="Traditional Arabic"/>
          <w:color w:val="000000" w:themeColor="text1"/>
          <w:sz w:val="34"/>
          <w:szCs w:val="30"/>
          <w:rtl/>
        </w:rPr>
        <w:t>ٱ</w:t>
      </w:r>
      <w:r w:rsidR="00396197" w:rsidRPr="00DC4B77">
        <w:rPr>
          <w:rFonts w:ascii="louts shamy" w:hAnsi="louts shamy" w:cs="louts shamy" w:hint="cs"/>
          <w:color w:val="000000" w:themeColor="text1"/>
          <w:sz w:val="34"/>
          <w:szCs w:val="30"/>
          <w:rtl/>
        </w:rPr>
        <w:t>لمُؤمِنِينَ</w:t>
      </w:r>
      <w:r w:rsidR="00396197" w:rsidRPr="00DC4B77">
        <w:rPr>
          <w:rFonts w:ascii="Lotus Linotype" w:hAnsi="Lotus Linotype" w:cs="louts shamy"/>
          <w:color w:val="000000" w:themeColor="text1"/>
          <w:sz w:val="34"/>
          <w:szCs w:val="30"/>
          <w:rtl/>
        </w:rPr>
        <w:t xml:space="preserve"> </w:t>
      </w:r>
      <w:r w:rsidR="00396197" w:rsidRPr="00DC4B77">
        <w:rPr>
          <w:rFonts w:ascii="louts shamy" w:hAnsi="louts shamy" w:cs="louts shamy" w:hint="cs"/>
          <w:color w:val="000000" w:themeColor="text1"/>
          <w:sz w:val="34"/>
          <w:szCs w:val="30"/>
          <w:rtl/>
        </w:rPr>
        <w:t>أَعِزَّةٍ</w:t>
      </w:r>
      <w:r w:rsidR="00396197" w:rsidRPr="00DC4B77">
        <w:rPr>
          <w:rFonts w:ascii="Lotus Linotype" w:hAnsi="Lotus Linotype" w:cs="louts shamy"/>
          <w:color w:val="000000" w:themeColor="text1"/>
          <w:sz w:val="34"/>
          <w:szCs w:val="30"/>
          <w:rtl/>
        </w:rPr>
        <w:t xml:space="preserve"> </w:t>
      </w:r>
      <w:r w:rsidR="00396197" w:rsidRPr="00DC4B77">
        <w:rPr>
          <w:rFonts w:ascii="louts shamy" w:hAnsi="louts shamy" w:cs="louts shamy" w:hint="cs"/>
          <w:color w:val="000000" w:themeColor="text1"/>
          <w:sz w:val="34"/>
          <w:szCs w:val="30"/>
          <w:rtl/>
        </w:rPr>
        <w:t>عَلَى</w:t>
      </w:r>
      <w:r w:rsidR="00396197" w:rsidRPr="00DC4B77">
        <w:rPr>
          <w:rFonts w:ascii="Lotus Linotype" w:hAnsi="Lotus Linotype" w:cs="louts shamy"/>
          <w:color w:val="000000" w:themeColor="text1"/>
          <w:sz w:val="34"/>
          <w:szCs w:val="30"/>
          <w:rtl/>
        </w:rPr>
        <w:t xml:space="preserve"> </w:t>
      </w:r>
      <w:r w:rsidR="00396197" w:rsidRPr="00DC4B77">
        <w:rPr>
          <w:rFonts w:ascii="Traditional Arabic" w:hAnsi="Traditional Arabic" w:cs="Traditional Arabic"/>
          <w:color w:val="000000" w:themeColor="text1"/>
          <w:sz w:val="34"/>
          <w:szCs w:val="30"/>
          <w:rtl/>
        </w:rPr>
        <w:t>ٱ</w:t>
      </w:r>
      <w:r w:rsidR="00396197" w:rsidRPr="00DC4B77">
        <w:rPr>
          <w:rFonts w:ascii="louts shamy" w:hAnsi="louts shamy" w:cs="louts shamy" w:hint="cs"/>
          <w:color w:val="000000" w:themeColor="text1"/>
          <w:sz w:val="34"/>
          <w:szCs w:val="30"/>
          <w:rtl/>
        </w:rPr>
        <w:t>ل</w:t>
      </w:r>
      <w:r w:rsidR="00396197" w:rsidRPr="00DC4B77">
        <w:rPr>
          <w:rFonts w:ascii="Traditional Arabic" w:hAnsi="Traditional Arabic" w:cs="Traditional Arabic"/>
          <w:color w:val="000000" w:themeColor="text1"/>
          <w:sz w:val="34"/>
          <w:szCs w:val="30"/>
          <w:rtl/>
        </w:rPr>
        <w:t>ۡ</w:t>
      </w:r>
      <w:r w:rsidR="00396197" w:rsidRPr="00DC4B77">
        <w:rPr>
          <w:rFonts w:ascii="louts shamy" w:hAnsi="louts shamy" w:cs="louts shamy" w:hint="cs"/>
          <w:color w:val="000000" w:themeColor="text1"/>
          <w:sz w:val="34"/>
          <w:szCs w:val="30"/>
          <w:rtl/>
        </w:rPr>
        <w:t>كَٰفِر</w:t>
      </w:r>
      <w:r w:rsidR="00396197" w:rsidRPr="00DC4B77">
        <w:rPr>
          <w:rFonts w:ascii="Lotus Linotype" w:hAnsi="Lotus Linotype" w:cs="louts shamy"/>
          <w:color w:val="000000" w:themeColor="text1"/>
          <w:sz w:val="34"/>
          <w:szCs w:val="30"/>
          <w:rtl/>
        </w:rPr>
        <w:t>ِينَ</w:t>
      </w:r>
      <w:r w:rsidR="00396197" w:rsidRPr="00DC4B77">
        <w:rPr>
          <w:rFonts w:ascii="Lotus Linotype" w:hAnsi="Lotus Linotype" w:cs="louts shamy" w:hint="cs"/>
          <w:color w:val="000000" w:themeColor="text1"/>
          <w:sz w:val="34"/>
          <w:szCs w:val="30"/>
          <w:rtl/>
        </w:rPr>
        <w:t xml:space="preserve">) </w:t>
      </w:r>
      <w:r w:rsidR="00396197" w:rsidRPr="00DC4B77">
        <w:rPr>
          <w:rFonts w:ascii="Lotus Linotype" w:hAnsi="Lotus Linotype" w:cs="louts shamy"/>
          <w:color w:val="000000" w:themeColor="text1"/>
          <w:sz w:val="34"/>
          <w:szCs w:val="30"/>
          <w:rtl/>
        </w:rPr>
        <w:t>(المائدة: 54)</w:t>
      </w:r>
      <w:r w:rsidR="002A1229" w:rsidRPr="00DC4B77">
        <w:rPr>
          <w:rFonts w:ascii="Lotus Linotype" w:hAnsi="Lotus Linotype" w:cs="louts shamy" w:hint="cs"/>
          <w:color w:val="000000" w:themeColor="text1"/>
          <w:sz w:val="34"/>
          <w:szCs w:val="30"/>
          <w:rtl/>
        </w:rPr>
        <w:t xml:space="preserve"> </w:t>
      </w:r>
      <w:r w:rsidR="00396197" w:rsidRPr="00DC4B77">
        <w:rPr>
          <w:rFonts w:ascii="Lotus Linotype" w:hAnsi="Lotus Linotype" w:cs="louts shamy" w:hint="cs"/>
          <w:color w:val="000000" w:themeColor="text1"/>
          <w:sz w:val="34"/>
          <w:szCs w:val="30"/>
          <w:rtl/>
        </w:rPr>
        <w:t>(</w:t>
      </w:r>
      <w:r w:rsidR="00396197" w:rsidRPr="00DC4B77">
        <w:rPr>
          <w:rFonts w:ascii="Lotus Linotype" w:hAnsi="Lotus Linotype" w:cs="louts shamy"/>
          <w:color w:val="000000" w:themeColor="text1"/>
          <w:sz w:val="34"/>
          <w:szCs w:val="30"/>
          <w:rtl/>
        </w:rPr>
        <w:t xml:space="preserve">أَشِدَّآءُ عَلَى </w:t>
      </w:r>
      <w:r w:rsidR="00396197" w:rsidRPr="00DC4B77">
        <w:rPr>
          <w:rFonts w:ascii="Traditional Arabic" w:hAnsi="Traditional Arabic" w:cs="Traditional Arabic"/>
          <w:color w:val="000000" w:themeColor="text1"/>
          <w:sz w:val="34"/>
          <w:szCs w:val="30"/>
          <w:rtl/>
        </w:rPr>
        <w:t>ٱ</w:t>
      </w:r>
      <w:r w:rsidR="00396197" w:rsidRPr="00DC4B77">
        <w:rPr>
          <w:rFonts w:ascii="louts shamy" w:hAnsi="louts shamy" w:cs="louts shamy" w:hint="cs"/>
          <w:color w:val="000000" w:themeColor="text1"/>
          <w:sz w:val="34"/>
          <w:szCs w:val="30"/>
          <w:rtl/>
        </w:rPr>
        <w:t>لكُفَّارِ</w:t>
      </w:r>
      <w:r w:rsidR="00396197" w:rsidRPr="00DC4B77">
        <w:rPr>
          <w:rFonts w:ascii="Lotus Linotype" w:hAnsi="Lotus Linotype" w:cs="louts shamy"/>
          <w:color w:val="000000" w:themeColor="text1"/>
          <w:sz w:val="34"/>
          <w:szCs w:val="30"/>
          <w:rtl/>
        </w:rPr>
        <w:t xml:space="preserve"> </w:t>
      </w:r>
      <w:r w:rsidR="00396197" w:rsidRPr="00DC4B77">
        <w:rPr>
          <w:rFonts w:ascii="louts shamy" w:hAnsi="louts shamy" w:cs="louts shamy" w:hint="cs"/>
          <w:color w:val="000000" w:themeColor="text1"/>
          <w:sz w:val="34"/>
          <w:szCs w:val="30"/>
          <w:rtl/>
        </w:rPr>
        <w:t>رُحَمَآءُ</w:t>
      </w:r>
      <w:r w:rsidR="00396197" w:rsidRPr="00DC4B77">
        <w:rPr>
          <w:rFonts w:ascii="Lotus Linotype" w:hAnsi="Lotus Linotype" w:cs="louts shamy"/>
          <w:color w:val="000000" w:themeColor="text1"/>
          <w:sz w:val="34"/>
          <w:szCs w:val="30"/>
          <w:rtl/>
        </w:rPr>
        <w:t xml:space="preserve"> </w:t>
      </w:r>
      <w:r w:rsidR="00396197" w:rsidRPr="00DC4B77">
        <w:rPr>
          <w:rFonts w:ascii="louts shamy" w:hAnsi="louts shamy" w:cs="louts shamy" w:hint="cs"/>
          <w:color w:val="000000" w:themeColor="text1"/>
          <w:sz w:val="34"/>
          <w:szCs w:val="30"/>
          <w:rtl/>
        </w:rPr>
        <w:t>بَينَهُم</w:t>
      </w:r>
      <w:r w:rsidR="00396197" w:rsidRPr="00DC4B77">
        <w:rPr>
          <w:rFonts w:ascii="Lotus Linotype" w:hAnsi="Lotus Linotype" w:cs="louts shamy"/>
          <w:color w:val="000000" w:themeColor="text1"/>
          <w:sz w:val="34"/>
          <w:szCs w:val="30"/>
          <w:rtl/>
        </w:rPr>
        <w:t xml:space="preserve"> </w:t>
      </w:r>
      <w:r w:rsidR="00396197" w:rsidRPr="00DC4B77">
        <w:rPr>
          <w:rFonts w:ascii="Lotus Linotype" w:hAnsi="Lotus Linotype" w:cs="louts shamy" w:hint="cs"/>
          <w:color w:val="000000" w:themeColor="text1"/>
          <w:sz w:val="34"/>
          <w:szCs w:val="30"/>
          <w:rtl/>
        </w:rPr>
        <w:t>)</w:t>
      </w:r>
      <w:r w:rsidR="007B432B" w:rsidRPr="00DC4B77">
        <w:rPr>
          <w:rFonts w:ascii="Lotus Linotype" w:hAnsi="Lotus Linotype" w:cs="louts shamy" w:hint="cs"/>
          <w:color w:val="000000" w:themeColor="text1"/>
          <w:sz w:val="34"/>
          <w:szCs w:val="30"/>
          <w:rtl/>
        </w:rPr>
        <w:t xml:space="preserve"> </w:t>
      </w:r>
      <w:r w:rsidR="00396197" w:rsidRPr="00DC4B77">
        <w:rPr>
          <w:rFonts w:ascii="Lotus Linotype" w:hAnsi="Lotus Linotype" w:cs="louts shamy"/>
          <w:color w:val="000000" w:themeColor="text1"/>
          <w:sz w:val="34"/>
          <w:szCs w:val="30"/>
          <w:rtl/>
        </w:rPr>
        <w:t>(الفتح:29)</w:t>
      </w:r>
      <w:r w:rsidR="002A1229" w:rsidRPr="00DC4B77">
        <w:rPr>
          <w:rFonts w:ascii="Lotus Linotype" w:hAnsi="Lotus Linotype" w:cs="louts shamy" w:hint="cs"/>
          <w:color w:val="000000" w:themeColor="text1"/>
          <w:sz w:val="34"/>
          <w:szCs w:val="30"/>
          <w:rtl/>
        </w:rPr>
        <w:t>.</w:t>
      </w:r>
    </w:p>
    <w:p w14:paraId="054F1F04" w14:textId="466A5A1E" w:rsidR="007C39BE" w:rsidRPr="00DC4B77" w:rsidRDefault="007C39BE" w:rsidP="005C69A0">
      <w:pPr>
        <w:pStyle w:val="Heading2"/>
        <w:rPr>
          <w:color w:val="000000" w:themeColor="text1"/>
          <w:sz w:val="26"/>
          <w:szCs w:val="30"/>
          <w:rtl/>
        </w:rPr>
      </w:pPr>
      <w:bookmarkStart w:id="131" w:name="_Toc173116220"/>
      <w:r w:rsidRPr="00DC4B77">
        <w:rPr>
          <w:color w:val="000000" w:themeColor="text1"/>
          <w:sz w:val="26"/>
          <w:szCs w:val="30"/>
          <w:rtl/>
        </w:rPr>
        <w:t>من أرسل عيسى</w:t>
      </w:r>
      <w:r w:rsidR="008D2941" w:rsidRPr="00DC4B77">
        <w:rPr>
          <w:color w:val="000000" w:themeColor="text1"/>
          <w:sz w:val="26"/>
          <w:szCs w:val="30"/>
          <w:rtl/>
        </w:rPr>
        <w:t>،</w:t>
      </w:r>
      <w:r w:rsidR="00654BA5" w:rsidRPr="00DC4B77">
        <w:rPr>
          <w:rFonts w:hint="cs"/>
          <w:color w:val="000000" w:themeColor="text1"/>
          <w:sz w:val="26"/>
          <w:szCs w:val="30"/>
          <w:rtl/>
        </w:rPr>
        <w:t xml:space="preserve"> </w:t>
      </w:r>
      <w:r w:rsidR="008D2941" w:rsidRPr="00DC4B77">
        <w:rPr>
          <w:color w:val="000000" w:themeColor="text1"/>
          <w:sz w:val="26"/>
          <w:szCs w:val="30"/>
          <w:rtl/>
        </w:rPr>
        <w:t>عليه السلام</w:t>
      </w:r>
      <w:r w:rsidRPr="00DC4B77">
        <w:rPr>
          <w:color w:val="000000" w:themeColor="text1"/>
          <w:sz w:val="26"/>
          <w:szCs w:val="30"/>
          <w:rtl/>
        </w:rPr>
        <w:t>؟!</w:t>
      </w:r>
      <w:bookmarkEnd w:id="131"/>
    </w:p>
    <w:p w14:paraId="5B5369D1" w14:textId="77777777" w:rsidR="007B432B"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lang w:val="fr-FR"/>
        </w:rPr>
      </w:pPr>
      <w:r w:rsidRPr="00DC4B77">
        <w:rPr>
          <w:rFonts w:ascii="Lotus Linotype" w:hAnsi="Lotus Linotype" w:cs="louts shamy"/>
          <w:color w:val="000000" w:themeColor="text1"/>
          <w:sz w:val="34"/>
          <w:szCs w:val="30"/>
          <w:rtl/>
        </w:rPr>
        <w:t xml:space="preserve">يبحث في نهاية كتابه "حياة المسيح </w:t>
      </w:r>
      <w:r w:rsidR="008C4B9A"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عبقرية المسيح"، عن مصدر ما جاء به </w:t>
      </w:r>
      <w:r w:rsidR="002205DF" w:rsidRPr="00DC4B77">
        <w:rPr>
          <w:rFonts w:ascii="Lotus Linotype" w:hAnsi="Lotus Linotype" w:cs="louts shamy"/>
          <w:color w:val="000000" w:themeColor="text1"/>
          <w:sz w:val="34"/>
          <w:szCs w:val="30"/>
          <w:rtl/>
        </w:rPr>
        <w:t>المسيح، عليه</w:t>
      </w:r>
      <w:r w:rsidR="008D2941" w:rsidRPr="00DC4B77">
        <w:rPr>
          <w:rFonts w:ascii="Traditional Arabic" w:hAnsi="Traditional Arabic" w:cs="louts shamy"/>
          <w:color w:val="000000" w:themeColor="text1"/>
          <w:sz w:val="34"/>
          <w:szCs w:val="30"/>
          <w:rtl/>
        </w:rPr>
        <w:t xml:space="preserve"> السلام،</w:t>
      </w:r>
      <w:r w:rsidRPr="00DC4B77">
        <w:rPr>
          <w:rFonts w:ascii="Lotus Linotype" w:hAnsi="Lotus Linotype" w:cs="louts shamy"/>
          <w:color w:val="000000" w:themeColor="text1"/>
          <w:sz w:val="34"/>
          <w:szCs w:val="30"/>
          <w:rtl/>
        </w:rPr>
        <w:t xml:space="preserve"> ومن أين تعلم؟! ولا يجد مصدرًا، ذلك أن شخص </w:t>
      </w:r>
      <w:r w:rsidR="002205DF" w:rsidRPr="00DC4B77">
        <w:rPr>
          <w:rFonts w:ascii="Lotus Linotype" w:hAnsi="Lotus Linotype" w:cs="louts shamy"/>
          <w:color w:val="000000" w:themeColor="text1"/>
          <w:sz w:val="34"/>
          <w:szCs w:val="30"/>
          <w:rtl/>
        </w:rPr>
        <w:t>المسيح، عليه</w:t>
      </w:r>
      <w:r w:rsidR="008D2941" w:rsidRPr="00DC4B77">
        <w:rPr>
          <w:rFonts w:ascii="Traditional Arabic" w:hAnsi="Traditional Arabic" w:cs="louts shamy"/>
          <w:color w:val="000000" w:themeColor="text1"/>
          <w:sz w:val="34"/>
          <w:szCs w:val="30"/>
          <w:rtl/>
        </w:rPr>
        <w:t xml:space="preserve"> السلام،</w:t>
      </w:r>
      <w:r w:rsidRPr="00DC4B77">
        <w:rPr>
          <w:rFonts w:ascii="Lotus Linotype" w:hAnsi="Lotus Linotype" w:cs="louts shamy"/>
          <w:color w:val="000000" w:themeColor="text1"/>
          <w:sz w:val="34"/>
          <w:szCs w:val="30"/>
          <w:rtl/>
        </w:rPr>
        <w:t xml:space="preserve"> لم يحظَ باهتمامِ مَن دونوا التاريخ من أتباعه، فحياةُ </w:t>
      </w:r>
      <w:r w:rsidR="002205DF" w:rsidRPr="00DC4B77">
        <w:rPr>
          <w:rFonts w:ascii="Lotus Linotype" w:hAnsi="Lotus Linotype" w:cs="louts shamy"/>
          <w:color w:val="000000" w:themeColor="text1"/>
          <w:sz w:val="34"/>
          <w:szCs w:val="30"/>
          <w:rtl/>
        </w:rPr>
        <w:t>المسيح، عليه</w:t>
      </w:r>
      <w:r w:rsidR="008D2941" w:rsidRPr="00DC4B77">
        <w:rPr>
          <w:rFonts w:ascii="Traditional Arabic" w:hAnsi="Traditional Arabic" w:cs="louts shamy"/>
          <w:color w:val="000000" w:themeColor="text1"/>
          <w:sz w:val="34"/>
          <w:szCs w:val="30"/>
          <w:rtl/>
        </w:rPr>
        <w:t xml:space="preserve"> السلام،</w:t>
      </w:r>
      <w:r w:rsidRPr="00DC4B77">
        <w:rPr>
          <w:rFonts w:ascii="Lotus Linotype" w:hAnsi="Lotus Linotype" w:cs="louts shamy"/>
          <w:color w:val="000000" w:themeColor="text1"/>
          <w:sz w:val="34"/>
          <w:szCs w:val="30"/>
          <w:rtl/>
        </w:rPr>
        <w:t xml:space="preserve"> مجهولةٌ في كثير من مراحلها. لم يعثر العقَّاد على شيءٍ ينسب إليه علم </w:t>
      </w:r>
      <w:r w:rsidR="002205DF" w:rsidRPr="00DC4B77">
        <w:rPr>
          <w:rFonts w:ascii="Lotus Linotype" w:hAnsi="Lotus Linotype" w:cs="louts shamy"/>
          <w:color w:val="000000" w:themeColor="text1"/>
          <w:sz w:val="34"/>
          <w:szCs w:val="30"/>
          <w:rtl/>
        </w:rPr>
        <w:t>المسيح، عليه</w:t>
      </w:r>
      <w:r w:rsidR="008D2941" w:rsidRPr="00DC4B77">
        <w:rPr>
          <w:rFonts w:ascii="Traditional Arabic" w:hAnsi="Traditional Arabic" w:cs="louts shamy"/>
          <w:color w:val="000000" w:themeColor="text1"/>
          <w:sz w:val="34"/>
          <w:szCs w:val="30"/>
          <w:rtl/>
        </w:rPr>
        <w:t xml:space="preserve"> السلام،</w:t>
      </w:r>
      <w:r w:rsidRPr="00DC4B77">
        <w:rPr>
          <w:rFonts w:ascii="Lotus Linotype" w:hAnsi="Lotus Linotype" w:cs="louts shamy"/>
          <w:color w:val="000000" w:themeColor="text1"/>
          <w:sz w:val="34"/>
          <w:szCs w:val="30"/>
          <w:rtl/>
        </w:rPr>
        <w:t xml:space="preserve"> فراح يُخمن.. راح يتكلم بالظنون!!</w:t>
      </w:r>
      <w:r w:rsidRPr="00DC4B77">
        <w:rPr>
          <w:rFonts w:ascii="Lotus Linotype" w:hAnsi="Lotus Linotype" w:cs="louts shamy"/>
          <w:color w:val="000000" w:themeColor="text1"/>
          <w:sz w:val="34"/>
          <w:szCs w:val="30"/>
          <w:rtl/>
          <w:lang w:val="fr-FR"/>
        </w:rPr>
        <w:t xml:space="preserve"> يـقـول: </w:t>
      </w:r>
      <w:r w:rsidRPr="00DC4B77">
        <w:rPr>
          <w:rFonts w:ascii="Lotus Linotype" w:hAnsi="Lotus Linotype" w:cs="louts shamy"/>
          <w:b/>
          <w:bCs/>
          <w:color w:val="000000" w:themeColor="text1"/>
          <w:sz w:val="34"/>
          <w:szCs w:val="30"/>
          <w:rtl/>
          <w:lang w:val="fr-FR"/>
        </w:rPr>
        <w:t>ربمـا</w:t>
      </w:r>
      <w:r w:rsidRPr="00DC4B77">
        <w:rPr>
          <w:rFonts w:ascii="Lotus Linotype" w:hAnsi="Lotus Linotype" w:cs="louts shamy"/>
          <w:color w:val="000000" w:themeColor="text1"/>
          <w:sz w:val="34"/>
          <w:szCs w:val="30"/>
          <w:rtl/>
          <w:lang w:val="fr-FR"/>
        </w:rPr>
        <w:t xml:space="preserve"> في كُتَّابِ القرية، أو من يوحنا المعمدان "يحيى بن زكريا عليهما السلام "، مع أن يحيى بن زكريا</w:t>
      </w:r>
      <w:r w:rsidR="00A77C67" w:rsidRPr="00DC4B77">
        <w:rPr>
          <w:rFonts w:ascii="Lotus Linotype" w:hAnsi="Lotus Linotype" w:cs="louts shamy" w:hint="cs"/>
          <w:color w:val="000000" w:themeColor="text1"/>
          <w:sz w:val="34"/>
          <w:szCs w:val="30"/>
          <w:rtl/>
          <w:lang w:val="fr-FR"/>
        </w:rPr>
        <w:t>،</w:t>
      </w:r>
      <w:r w:rsidRPr="00DC4B77">
        <w:rPr>
          <w:rFonts w:ascii="Lotus Linotype" w:hAnsi="Lotus Linotype" w:cs="louts shamy"/>
          <w:color w:val="000000" w:themeColor="text1"/>
          <w:sz w:val="34"/>
          <w:szCs w:val="30"/>
          <w:rtl/>
          <w:lang w:val="fr-FR"/>
        </w:rPr>
        <w:t xml:space="preserve"> عليهما</w:t>
      </w:r>
      <w:r w:rsidR="00A77C67" w:rsidRPr="00DC4B77">
        <w:rPr>
          <w:rFonts w:ascii="Lotus Linotype" w:hAnsi="Lotus Linotype" w:cs="louts shamy" w:hint="cs"/>
          <w:color w:val="000000" w:themeColor="text1"/>
          <w:sz w:val="34"/>
          <w:szCs w:val="30"/>
          <w:rtl/>
          <w:lang w:val="fr-FR"/>
        </w:rPr>
        <w:t xml:space="preserve"> الصلاة و</w:t>
      </w:r>
      <w:r w:rsidRPr="00DC4B77">
        <w:rPr>
          <w:rFonts w:ascii="Lotus Linotype" w:hAnsi="Lotus Linotype" w:cs="louts shamy"/>
          <w:color w:val="000000" w:themeColor="text1"/>
          <w:sz w:val="34"/>
          <w:szCs w:val="30"/>
          <w:rtl/>
          <w:lang w:val="fr-FR"/>
        </w:rPr>
        <w:t>السلام</w:t>
      </w:r>
      <w:r w:rsidR="00A77C67" w:rsidRPr="00DC4B77">
        <w:rPr>
          <w:rFonts w:ascii="Lotus Linotype" w:hAnsi="Lotus Linotype" w:cs="louts shamy" w:hint="cs"/>
          <w:color w:val="000000" w:themeColor="text1"/>
          <w:sz w:val="34"/>
          <w:szCs w:val="30"/>
          <w:rtl/>
          <w:lang w:val="fr-FR"/>
        </w:rPr>
        <w:t>،</w:t>
      </w:r>
      <w:r w:rsidRPr="00DC4B77">
        <w:rPr>
          <w:rFonts w:ascii="Lotus Linotype" w:hAnsi="Lotus Linotype" w:cs="louts shamy"/>
          <w:color w:val="000000" w:themeColor="text1"/>
          <w:sz w:val="34"/>
          <w:szCs w:val="30"/>
          <w:rtl/>
          <w:lang w:val="fr-FR"/>
        </w:rPr>
        <w:t xml:space="preserve"> على ما تذكر الأناجيل وما يعترف به عبَّاس العقَّاد لم يُلْقِ إلى المسيح إلا كلمات معدودات، ولو سلّمنا بأن الذي علمه هو يحيى بن زكريا</w:t>
      </w:r>
      <w:r w:rsidR="00A77C67" w:rsidRPr="00DC4B77">
        <w:rPr>
          <w:rFonts w:ascii="Lotus Linotype" w:hAnsi="Lotus Linotype" w:cs="louts shamy" w:hint="cs"/>
          <w:color w:val="000000" w:themeColor="text1"/>
          <w:sz w:val="34"/>
          <w:szCs w:val="30"/>
          <w:rtl/>
          <w:lang w:val="fr-FR"/>
        </w:rPr>
        <w:t>،</w:t>
      </w:r>
      <w:r w:rsidRPr="00DC4B77">
        <w:rPr>
          <w:rFonts w:ascii="Lotus Linotype" w:hAnsi="Lotus Linotype" w:cs="louts shamy"/>
          <w:color w:val="000000" w:themeColor="text1"/>
          <w:sz w:val="34"/>
          <w:szCs w:val="30"/>
          <w:rtl/>
          <w:lang w:val="fr-FR"/>
        </w:rPr>
        <w:t xml:space="preserve"> </w:t>
      </w:r>
      <w:r w:rsidRPr="00DC4B77">
        <w:rPr>
          <w:rFonts w:ascii="Lotus Linotype" w:hAnsi="Lotus Linotype" w:cs="louts shamy"/>
          <w:color w:val="000000" w:themeColor="text1"/>
          <w:sz w:val="34"/>
          <w:szCs w:val="30"/>
          <w:rtl/>
          <w:lang w:val="fr-FR"/>
        </w:rPr>
        <w:lastRenderedPageBreak/>
        <w:t>عليهما</w:t>
      </w:r>
      <w:r w:rsidR="00A77C67" w:rsidRPr="00DC4B77">
        <w:rPr>
          <w:rFonts w:ascii="Lotus Linotype" w:hAnsi="Lotus Linotype" w:cs="louts shamy" w:hint="cs"/>
          <w:color w:val="000000" w:themeColor="text1"/>
          <w:sz w:val="34"/>
          <w:szCs w:val="30"/>
          <w:rtl/>
          <w:lang w:val="fr-FR"/>
        </w:rPr>
        <w:t xml:space="preserve"> الصلاة و</w:t>
      </w:r>
      <w:r w:rsidRPr="00DC4B77">
        <w:rPr>
          <w:rFonts w:ascii="Lotus Linotype" w:hAnsi="Lotus Linotype" w:cs="louts shamy"/>
          <w:color w:val="000000" w:themeColor="text1"/>
          <w:sz w:val="34"/>
          <w:szCs w:val="30"/>
          <w:rtl/>
          <w:lang w:val="fr-FR"/>
        </w:rPr>
        <w:t>السلام</w:t>
      </w:r>
      <w:r w:rsidR="00A77C67" w:rsidRPr="00DC4B77">
        <w:rPr>
          <w:rFonts w:ascii="Lotus Linotype" w:hAnsi="Lotus Linotype" w:cs="louts shamy" w:hint="cs"/>
          <w:color w:val="000000" w:themeColor="text1"/>
          <w:sz w:val="34"/>
          <w:szCs w:val="30"/>
          <w:rtl/>
          <w:lang w:val="fr-FR"/>
        </w:rPr>
        <w:t>،</w:t>
      </w:r>
      <w:r w:rsidRPr="00DC4B77">
        <w:rPr>
          <w:rFonts w:ascii="Lotus Linotype" w:hAnsi="Lotus Linotype" w:cs="louts shamy"/>
          <w:color w:val="000000" w:themeColor="text1"/>
          <w:sz w:val="34"/>
          <w:szCs w:val="30"/>
          <w:rtl/>
          <w:lang w:val="fr-FR"/>
        </w:rPr>
        <w:t xml:space="preserve"> فمن علم يحيى</w:t>
      </w:r>
      <w:r w:rsidR="008D2941" w:rsidRPr="00DC4B77">
        <w:rPr>
          <w:rFonts w:ascii="Traditional Arabic" w:hAnsi="Traditional Arabic" w:cs="louts shamy"/>
          <w:color w:val="000000" w:themeColor="text1"/>
          <w:sz w:val="34"/>
          <w:szCs w:val="30"/>
          <w:rtl/>
        </w:rPr>
        <w:t>،</w:t>
      </w:r>
      <w:r w:rsidR="00654BA5"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Pr="00DC4B77">
        <w:rPr>
          <w:rFonts w:ascii="Lotus Linotype" w:hAnsi="Lotus Linotype" w:cs="louts shamy"/>
          <w:color w:val="000000" w:themeColor="text1"/>
          <w:sz w:val="34"/>
          <w:szCs w:val="30"/>
          <w:rtl/>
          <w:lang w:val="fr-FR"/>
        </w:rPr>
        <w:t xml:space="preserve"> ومن علم زكريا</w:t>
      </w:r>
      <w:r w:rsidR="008D2941" w:rsidRPr="00DC4B77">
        <w:rPr>
          <w:rFonts w:ascii="Traditional Arabic" w:hAnsi="Traditional Arabic" w:cs="louts shamy"/>
          <w:color w:val="000000" w:themeColor="text1"/>
          <w:sz w:val="34"/>
          <w:szCs w:val="30"/>
          <w:rtl/>
        </w:rPr>
        <w:t>،</w:t>
      </w:r>
      <w:r w:rsidR="00654BA5"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Pr="00DC4B77">
        <w:rPr>
          <w:rFonts w:ascii="Lotus Linotype" w:hAnsi="Lotus Linotype" w:cs="louts shamy"/>
          <w:color w:val="000000" w:themeColor="text1"/>
          <w:sz w:val="34"/>
          <w:szCs w:val="30"/>
          <w:rtl/>
          <w:lang w:val="fr-FR"/>
        </w:rPr>
        <w:t xml:space="preserve">؟! </w:t>
      </w:r>
    </w:p>
    <w:p w14:paraId="47658BBC" w14:textId="2C37D73C" w:rsidR="007C39BE"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lang w:val="fr-FR"/>
        </w:rPr>
      </w:pPr>
      <w:r w:rsidRPr="00DC4B77">
        <w:rPr>
          <w:rFonts w:ascii="Lotus Linotype" w:hAnsi="Lotus Linotype" w:cs="louts shamy"/>
          <w:color w:val="000000" w:themeColor="text1"/>
          <w:sz w:val="34"/>
          <w:szCs w:val="30"/>
          <w:rtl/>
          <w:lang w:val="fr-FR"/>
        </w:rPr>
        <w:t>لا تجد إجابة عند العقَّاد، فقط يريد أن يثبت العبقرية للمسيح</w:t>
      </w:r>
      <w:r w:rsidR="008D2941" w:rsidRPr="00DC4B77">
        <w:rPr>
          <w:rFonts w:ascii="Traditional Arabic" w:hAnsi="Traditional Arabic" w:cs="louts shamy"/>
          <w:color w:val="000000" w:themeColor="text1"/>
          <w:sz w:val="34"/>
          <w:szCs w:val="30"/>
          <w:rtl/>
        </w:rPr>
        <w:t>،</w:t>
      </w:r>
      <w:r w:rsidR="00654BA5"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Pr="00DC4B77">
        <w:rPr>
          <w:rFonts w:ascii="Lotus Linotype" w:hAnsi="Lotus Linotype" w:cs="louts shamy"/>
          <w:color w:val="000000" w:themeColor="text1"/>
          <w:sz w:val="34"/>
          <w:szCs w:val="30"/>
          <w:rtl/>
          <w:lang w:val="fr-FR"/>
        </w:rPr>
        <w:t xml:space="preserve"> وأنه تعلم من تلقاء نفسه أو ممن حواليه، ليقول: إن ما تم على يد </w:t>
      </w:r>
      <w:r w:rsidR="002205DF" w:rsidRPr="00DC4B77">
        <w:rPr>
          <w:rFonts w:ascii="Lotus Linotype" w:hAnsi="Lotus Linotype" w:cs="louts shamy"/>
          <w:color w:val="000000" w:themeColor="text1"/>
          <w:sz w:val="34"/>
          <w:szCs w:val="30"/>
          <w:rtl/>
          <w:lang w:val="fr-FR"/>
        </w:rPr>
        <w:t>المسيح، عليه</w:t>
      </w:r>
      <w:r w:rsidR="008D2941" w:rsidRPr="00DC4B77">
        <w:rPr>
          <w:rFonts w:ascii="Traditional Arabic" w:hAnsi="Traditional Arabic" w:cs="louts shamy"/>
          <w:color w:val="000000" w:themeColor="text1"/>
          <w:sz w:val="34"/>
          <w:szCs w:val="30"/>
          <w:rtl/>
        </w:rPr>
        <w:t xml:space="preserve"> السلام،</w:t>
      </w:r>
      <w:r w:rsidRPr="00DC4B77">
        <w:rPr>
          <w:rFonts w:ascii="Lotus Linotype" w:hAnsi="Lotus Linotype" w:cs="louts shamy"/>
          <w:color w:val="000000" w:themeColor="text1"/>
          <w:sz w:val="34"/>
          <w:szCs w:val="30"/>
          <w:rtl/>
          <w:lang w:val="fr-FR"/>
        </w:rPr>
        <w:t xml:space="preserve"> ما هو إلا مجهود ذاتي.. عبقرية!!</w:t>
      </w:r>
    </w:p>
    <w:p w14:paraId="1DAE7661" w14:textId="58565D68" w:rsidR="007C39BE"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lang w:val="fr-FR"/>
        </w:rPr>
        <w:t xml:space="preserve"> ويذكر الخلوة في البرية على أنها أحد الأسباب لتهيئة النبي "أي نبي" للرسالة، يقول: "التي عالجها كل نبي قبل أ</w:t>
      </w:r>
      <w:r w:rsidRPr="00DC4B77">
        <w:rPr>
          <w:rFonts w:ascii="Lotus Linotype" w:hAnsi="Lotus Linotype" w:cs="louts shamy"/>
          <w:color w:val="000000" w:themeColor="text1"/>
          <w:sz w:val="34"/>
          <w:szCs w:val="30"/>
          <w:rtl/>
        </w:rPr>
        <w:t>ن يصدع بما أمر الله به، وقبل أن يستيقن أن ما أُمر به من عند الله"</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65"/>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"وإن فترة الخلوة في البرية على أثر ذلك كانت فترة اعتكاف لاستخلاص الحقيقة من أعماق الضمير... وعندنا أنفس خبر يعين على التعريف بمنهاج الإيمان في نفس الرسول العظيم هو هذا الخبر عن تجربة الوحدة في البرية..."</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66"/>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w:t>
      </w:r>
    </w:p>
    <w:p w14:paraId="74FDBF34" w14:textId="77777777" w:rsidR="007B432B" w:rsidRPr="00DC4B77" w:rsidRDefault="007C39BE" w:rsidP="00A51714">
      <w:pPr>
        <w:widowControl w:val="0"/>
        <w:spacing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w:t>
      </w:r>
      <w:r w:rsidR="00AD2A57" w:rsidRPr="00DC4B77">
        <w:rPr>
          <w:rFonts w:ascii="Lotus Linotype" w:hAnsi="Lotus Linotype" w:cs="louts shamy" w:hint="cs"/>
          <w:color w:val="000000" w:themeColor="text1"/>
          <w:sz w:val="34"/>
          <w:szCs w:val="30"/>
          <w:rtl/>
        </w:rPr>
        <w:t xml:space="preserve">الذي حدث مع </w:t>
      </w:r>
      <w:r w:rsidR="002205DF" w:rsidRPr="00DC4B77">
        <w:rPr>
          <w:rFonts w:ascii="Lotus Linotype" w:hAnsi="Lotus Linotype" w:cs="louts shamy" w:hint="cs"/>
          <w:color w:val="000000" w:themeColor="text1"/>
          <w:sz w:val="34"/>
          <w:szCs w:val="30"/>
          <w:rtl/>
        </w:rPr>
        <w:t>المسيح، عليه</w:t>
      </w:r>
      <w:r w:rsidR="008D2941" w:rsidRPr="00DC4B77">
        <w:rPr>
          <w:rFonts w:ascii="Traditional Arabic" w:hAnsi="Traditional Arabic" w:cs="louts shamy"/>
          <w:color w:val="000000" w:themeColor="text1"/>
          <w:sz w:val="34"/>
          <w:szCs w:val="30"/>
          <w:rtl/>
        </w:rPr>
        <w:t xml:space="preserve"> السلام،</w:t>
      </w:r>
      <w:r w:rsidR="00AD2A57" w:rsidRPr="00DC4B77">
        <w:rPr>
          <w:rFonts w:ascii="Traditional Arabic" w:hAnsi="Traditional Arabic" w:cs="louts shamy" w:hint="cs"/>
          <w:color w:val="000000" w:themeColor="text1"/>
          <w:sz w:val="34"/>
          <w:szCs w:val="30"/>
          <w:rtl/>
        </w:rPr>
        <w:t xml:space="preserve"> حسب رواي</w:t>
      </w:r>
      <w:r w:rsidR="006B49FD" w:rsidRPr="00DC4B77">
        <w:rPr>
          <w:rFonts w:ascii="Traditional Arabic" w:hAnsi="Traditional Arabic" w:cs="louts shamy" w:hint="cs"/>
          <w:color w:val="000000" w:themeColor="text1"/>
          <w:sz w:val="34"/>
          <w:szCs w:val="30"/>
          <w:rtl/>
        </w:rPr>
        <w:t>ات</w:t>
      </w:r>
      <w:r w:rsidR="00AD2A57" w:rsidRPr="00DC4B77">
        <w:rPr>
          <w:rFonts w:ascii="Traditional Arabic" w:hAnsi="Traditional Arabic" w:cs="louts shamy" w:hint="cs"/>
          <w:color w:val="000000" w:themeColor="text1"/>
          <w:sz w:val="34"/>
          <w:szCs w:val="30"/>
          <w:rtl/>
        </w:rPr>
        <w:t xml:space="preserve"> الأناجيل</w:t>
      </w:r>
      <w:r w:rsidR="00B902B9" w:rsidRPr="00DC4B77">
        <w:rPr>
          <w:rFonts w:ascii="Traditional Arabic" w:hAnsi="Traditional Arabic" w:cs="louts shamy" w:hint="cs"/>
          <w:color w:val="000000" w:themeColor="text1"/>
          <w:sz w:val="34"/>
          <w:szCs w:val="30"/>
          <w:rtl/>
        </w:rPr>
        <w:t>،</w:t>
      </w:r>
      <w:r w:rsidR="00AD2A57" w:rsidRPr="00DC4B77">
        <w:rPr>
          <w:rFonts w:ascii="Traditional Arabic" w:hAnsi="Traditional Arabic" w:cs="louts shamy" w:hint="cs"/>
          <w:color w:val="000000" w:themeColor="text1"/>
          <w:sz w:val="34"/>
          <w:szCs w:val="30"/>
          <w:rtl/>
        </w:rPr>
        <w:t xml:space="preserve"> </w:t>
      </w:r>
      <w:r w:rsidR="00B902B9" w:rsidRPr="00DC4B77">
        <w:rPr>
          <w:rFonts w:ascii="Lotus Linotype" w:hAnsi="Lotus Linotype" w:cs="louts shamy" w:hint="cs"/>
          <w:color w:val="000000" w:themeColor="text1"/>
          <w:sz w:val="34"/>
          <w:szCs w:val="30"/>
          <w:rtl/>
        </w:rPr>
        <w:t xml:space="preserve">يبين بوضوح أنها </w:t>
      </w:r>
      <w:r w:rsidRPr="00DC4B77">
        <w:rPr>
          <w:rFonts w:ascii="Lotus Linotype" w:hAnsi="Lotus Linotype" w:cs="louts shamy"/>
          <w:color w:val="000000" w:themeColor="text1"/>
          <w:sz w:val="34"/>
          <w:szCs w:val="30"/>
          <w:rtl/>
        </w:rPr>
        <w:t xml:space="preserve">لم تكن خلوة كما يدعي العقَّاد، وإنما </w:t>
      </w:r>
      <w:r w:rsidR="00D1370E"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حسب </w:t>
      </w:r>
      <w:r w:rsidR="006B49FD" w:rsidRPr="00DC4B77">
        <w:rPr>
          <w:rFonts w:ascii="Lotus Linotype" w:hAnsi="Lotus Linotype" w:cs="louts shamy" w:hint="cs"/>
          <w:color w:val="000000" w:themeColor="text1"/>
          <w:sz w:val="34"/>
          <w:szCs w:val="30"/>
          <w:rtl/>
        </w:rPr>
        <w:t xml:space="preserve">صريح </w:t>
      </w:r>
      <w:r w:rsidRPr="00DC4B77">
        <w:rPr>
          <w:rFonts w:ascii="Lotus Linotype" w:hAnsi="Lotus Linotype" w:cs="louts shamy"/>
          <w:color w:val="000000" w:themeColor="text1"/>
          <w:sz w:val="34"/>
          <w:szCs w:val="30"/>
          <w:rtl/>
        </w:rPr>
        <w:t>رواي</w:t>
      </w:r>
      <w:r w:rsidR="006B49FD" w:rsidRPr="00DC4B77">
        <w:rPr>
          <w:rFonts w:ascii="Lotus Linotype" w:hAnsi="Lotus Linotype" w:cs="louts shamy" w:hint="cs"/>
          <w:color w:val="000000" w:themeColor="text1"/>
          <w:sz w:val="34"/>
          <w:szCs w:val="30"/>
          <w:rtl/>
        </w:rPr>
        <w:t>ات</w:t>
      </w:r>
      <w:r w:rsidRPr="00DC4B77">
        <w:rPr>
          <w:rFonts w:ascii="Lotus Linotype" w:hAnsi="Lotus Linotype" w:cs="louts shamy"/>
          <w:color w:val="000000" w:themeColor="text1"/>
          <w:sz w:val="34"/>
          <w:szCs w:val="30"/>
          <w:rtl/>
        </w:rPr>
        <w:t xml:space="preserve"> الأناجيل</w:t>
      </w:r>
      <w:r w:rsidR="00D1370E"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ت</w:t>
      </w:r>
      <w:r w:rsidR="00654BA5"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س</w:t>
      </w:r>
      <w:r w:rsidR="00654BA5"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ل</w:t>
      </w:r>
      <w:r w:rsidR="00654BA5"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ط</w:t>
      </w:r>
      <w:r w:rsidR="00654BA5"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الشيطان</w:t>
      </w:r>
      <w:r w:rsidR="00654BA5"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على المسيح</w:t>
      </w:r>
      <w:r w:rsidR="008D2941" w:rsidRPr="00DC4B77">
        <w:rPr>
          <w:rFonts w:ascii="Traditional Arabic" w:hAnsi="Traditional Arabic" w:cs="louts shamy"/>
          <w:color w:val="000000" w:themeColor="text1"/>
          <w:sz w:val="34"/>
          <w:szCs w:val="30"/>
          <w:rtl/>
        </w:rPr>
        <w:t>،</w:t>
      </w:r>
      <w:r w:rsidR="00654BA5"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Pr="00DC4B77">
        <w:rPr>
          <w:rFonts w:ascii="Lotus Linotype" w:hAnsi="Lotus Linotype" w:cs="louts shamy"/>
          <w:color w:val="000000" w:themeColor="text1"/>
          <w:sz w:val="34"/>
          <w:szCs w:val="30"/>
          <w:rtl/>
        </w:rPr>
        <w:t xml:space="preserve"> أربعين يومًا</w:t>
      </w:r>
      <w:r w:rsidR="00D1370E" w:rsidRPr="00DC4B77">
        <w:rPr>
          <w:rFonts w:ascii="Lotus Linotype" w:hAnsi="Lotus Linotype" w:cs="louts shamy" w:hint="cs"/>
          <w:color w:val="000000" w:themeColor="text1"/>
          <w:sz w:val="34"/>
          <w:szCs w:val="30"/>
          <w:rtl/>
        </w:rPr>
        <w:t xml:space="preserve">.. </w:t>
      </w:r>
      <w:r w:rsidRPr="00DC4B77">
        <w:rPr>
          <w:rFonts w:ascii="Lotus Linotype" w:hAnsi="Lotus Linotype" w:cs="louts shamy"/>
          <w:color w:val="000000" w:themeColor="text1"/>
          <w:sz w:val="34"/>
          <w:szCs w:val="30"/>
          <w:rtl/>
        </w:rPr>
        <w:t>ساح به في البرية يصعد به ويهبط، ويدخل به ويخرج، ويأمره وينهاه</w:t>
      </w:r>
      <w:r w:rsidR="00B902B9" w:rsidRPr="00DC4B77">
        <w:rPr>
          <w:rFonts w:ascii="Lotus Linotype" w:hAnsi="Lotus Linotype" w:cs="louts shamy" w:hint="cs"/>
          <w:color w:val="000000" w:themeColor="text1"/>
          <w:sz w:val="34"/>
          <w:szCs w:val="30"/>
          <w:rtl/>
        </w:rPr>
        <w:t xml:space="preserve"> والمسيح يطيع الشيطان (</w:t>
      </w:r>
      <w:r w:rsidR="00B902B9" w:rsidRPr="00DC4B77">
        <w:rPr>
          <w:rFonts w:ascii="Lotus Linotype" w:hAnsi="Lotus Linotype" w:cs="louts shamy"/>
          <w:color w:val="000000" w:themeColor="text1"/>
          <w:sz w:val="34"/>
          <w:szCs w:val="30"/>
          <w:rtl/>
        </w:rPr>
        <w:t xml:space="preserve">حسب </w:t>
      </w:r>
      <w:r w:rsidR="006B49FD" w:rsidRPr="00DC4B77">
        <w:rPr>
          <w:rFonts w:ascii="Lotus Linotype" w:hAnsi="Lotus Linotype" w:cs="louts shamy" w:hint="cs"/>
          <w:color w:val="000000" w:themeColor="text1"/>
          <w:sz w:val="34"/>
          <w:szCs w:val="30"/>
          <w:rtl/>
        </w:rPr>
        <w:t xml:space="preserve">صريح </w:t>
      </w:r>
      <w:r w:rsidR="00B902B9" w:rsidRPr="00DC4B77">
        <w:rPr>
          <w:rFonts w:ascii="Lotus Linotype" w:hAnsi="Lotus Linotype" w:cs="louts shamy"/>
          <w:color w:val="000000" w:themeColor="text1"/>
          <w:sz w:val="34"/>
          <w:szCs w:val="30"/>
          <w:rtl/>
        </w:rPr>
        <w:t>رواي</w:t>
      </w:r>
      <w:r w:rsidR="006B49FD" w:rsidRPr="00DC4B77">
        <w:rPr>
          <w:rFonts w:ascii="Lotus Linotype" w:hAnsi="Lotus Linotype" w:cs="louts shamy" w:hint="cs"/>
          <w:color w:val="000000" w:themeColor="text1"/>
          <w:sz w:val="34"/>
          <w:szCs w:val="30"/>
          <w:rtl/>
        </w:rPr>
        <w:t>ات</w:t>
      </w:r>
      <w:r w:rsidR="00B902B9" w:rsidRPr="00DC4B77">
        <w:rPr>
          <w:rFonts w:ascii="Lotus Linotype" w:hAnsi="Lotus Linotype" w:cs="louts shamy"/>
          <w:color w:val="000000" w:themeColor="text1"/>
          <w:sz w:val="34"/>
          <w:szCs w:val="30"/>
          <w:rtl/>
        </w:rPr>
        <w:t xml:space="preserve"> الأناجيل</w:t>
      </w:r>
      <w:r w:rsidR="00B902B9" w:rsidRPr="00DC4B77">
        <w:rPr>
          <w:rFonts w:ascii="Lotus Linotype" w:hAnsi="Lotus Linotype" w:cs="louts shamy" w:hint="cs"/>
          <w:color w:val="000000" w:themeColor="text1"/>
          <w:sz w:val="34"/>
          <w:szCs w:val="30"/>
          <w:rtl/>
        </w:rPr>
        <w:t>)</w:t>
      </w:r>
      <w:r w:rsidR="006B49FD"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هذا قولهم هم. وهم لا يجدون ما يعتذرون به، و</w:t>
      </w:r>
      <w:r w:rsidR="006B49FD" w:rsidRPr="00DC4B77">
        <w:rPr>
          <w:rFonts w:ascii="Lotus Linotype" w:hAnsi="Lotus Linotype" w:cs="louts shamy" w:hint="cs"/>
          <w:color w:val="000000" w:themeColor="text1"/>
          <w:sz w:val="34"/>
          <w:szCs w:val="30"/>
          <w:rtl/>
        </w:rPr>
        <w:t>الأستاذ عبَّ</w:t>
      </w:r>
      <w:r w:rsidRPr="00DC4B77">
        <w:rPr>
          <w:rFonts w:ascii="Lotus Linotype" w:hAnsi="Lotus Linotype" w:cs="louts shamy"/>
          <w:color w:val="000000" w:themeColor="text1"/>
          <w:sz w:val="34"/>
          <w:szCs w:val="30"/>
          <w:rtl/>
        </w:rPr>
        <w:t xml:space="preserve">اس يدعي أنها كانت خلوة في البرية تعلم منها </w:t>
      </w:r>
      <w:r w:rsidR="002205DF" w:rsidRPr="00DC4B77">
        <w:rPr>
          <w:rFonts w:ascii="Lotus Linotype" w:hAnsi="Lotus Linotype" w:cs="louts shamy"/>
          <w:color w:val="000000" w:themeColor="text1"/>
          <w:sz w:val="34"/>
          <w:szCs w:val="30"/>
          <w:rtl/>
        </w:rPr>
        <w:t>المسيح، عليه</w:t>
      </w:r>
      <w:r w:rsidR="008D2941" w:rsidRPr="00DC4B77">
        <w:rPr>
          <w:rFonts w:ascii="Traditional Arabic" w:hAnsi="Traditional Arabic" w:cs="louts shamy"/>
          <w:color w:val="000000" w:themeColor="text1"/>
          <w:sz w:val="34"/>
          <w:szCs w:val="30"/>
          <w:rtl/>
        </w:rPr>
        <w:t xml:space="preserve"> السلام</w:t>
      </w:r>
      <w:r w:rsidRPr="00DC4B77">
        <w:rPr>
          <w:rFonts w:ascii="Lotus Linotype" w:hAnsi="Lotus Linotype" w:cs="louts shamy"/>
          <w:color w:val="000000" w:themeColor="text1"/>
          <w:sz w:val="34"/>
          <w:szCs w:val="30"/>
          <w:rtl/>
        </w:rPr>
        <w:t>!!</w:t>
      </w:r>
    </w:p>
    <w:p w14:paraId="4D7C097A" w14:textId="77777777" w:rsidR="00AD215A" w:rsidRPr="00DC4B77" w:rsidRDefault="007C39BE" w:rsidP="00A51714">
      <w:pPr>
        <w:widowControl w:val="0"/>
        <w:spacing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وفي مكانٍ آخر</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67"/>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xml:space="preserve"> يعترف عباس بأن الخلوة في البرية كانت امتحانًا من الشيطان للمسيح.. تسلّط عليه يختبره.. وفي هذا الموضع يتكلم كالمصدق ل</w:t>
      </w:r>
      <w:r w:rsidR="006B49FD" w:rsidRPr="00DC4B77">
        <w:rPr>
          <w:rFonts w:ascii="Lotus Linotype" w:hAnsi="Lotus Linotype" w:cs="louts shamy" w:hint="cs"/>
          <w:color w:val="000000" w:themeColor="text1"/>
          <w:sz w:val="34"/>
          <w:szCs w:val="30"/>
          <w:rtl/>
        </w:rPr>
        <w:t xml:space="preserve">تسلط الشيطان </w:t>
      </w:r>
      <w:r w:rsidR="006B49FD" w:rsidRPr="00DC4B77">
        <w:rPr>
          <w:rFonts w:ascii="Lotus Linotype" w:hAnsi="Lotus Linotype" w:cs="louts shamy" w:hint="cs"/>
          <w:color w:val="000000" w:themeColor="text1"/>
          <w:sz w:val="34"/>
          <w:szCs w:val="30"/>
          <w:rtl/>
        </w:rPr>
        <w:lastRenderedPageBreak/>
        <w:t>على المسيح</w:t>
      </w:r>
      <w:r w:rsidR="008D2941" w:rsidRPr="00DC4B77">
        <w:rPr>
          <w:rFonts w:ascii="Traditional Arabic" w:hAnsi="Traditional Arabic" w:cs="louts shamy"/>
          <w:color w:val="000000" w:themeColor="text1"/>
          <w:sz w:val="34"/>
          <w:szCs w:val="30"/>
          <w:rtl/>
        </w:rPr>
        <w:t>،</w:t>
      </w:r>
      <w:r w:rsidR="00654BA5"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006B49FD" w:rsidRPr="00DC4B77">
        <w:rPr>
          <w:rFonts w:ascii="Traditional Arabic" w:hAnsi="Traditional Arabic" w:cs="louts shamy" w:hint="cs"/>
          <w:color w:val="000000" w:themeColor="text1"/>
          <w:sz w:val="34"/>
          <w:szCs w:val="30"/>
          <w:rtl/>
        </w:rPr>
        <w:t>!!</w:t>
      </w:r>
    </w:p>
    <w:p w14:paraId="4BEB22A6" w14:textId="2CD63C21" w:rsidR="007B432B" w:rsidRPr="00DC4B77" w:rsidRDefault="007C39BE" w:rsidP="001E38DB">
      <w:pPr>
        <w:widowControl w:val="0"/>
        <w:spacing w:line="209"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xml:space="preserve">وفي كتابهم أن </w:t>
      </w:r>
      <w:r w:rsidR="002205DF" w:rsidRPr="00DC4B77">
        <w:rPr>
          <w:rFonts w:ascii="Lotus Linotype" w:hAnsi="Lotus Linotype" w:cs="louts shamy"/>
          <w:color w:val="000000" w:themeColor="text1"/>
          <w:sz w:val="34"/>
          <w:szCs w:val="30"/>
          <w:rtl/>
        </w:rPr>
        <w:t>المسيح، عليه</w:t>
      </w:r>
      <w:r w:rsidR="008D2941" w:rsidRPr="00DC4B77">
        <w:rPr>
          <w:rFonts w:ascii="Traditional Arabic" w:hAnsi="Traditional Arabic" w:cs="louts shamy"/>
          <w:color w:val="000000" w:themeColor="text1"/>
          <w:sz w:val="34"/>
          <w:szCs w:val="30"/>
          <w:rtl/>
        </w:rPr>
        <w:t xml:space="preserve"> السلام،</w:t>
      </w:r>
      <w:r w:rsidRPr="00DC4B77">
        <w:rPr>
          <w:rFonts w:ascii="Lotus Linotype" w:hAnsi="Lotus Linotype" w:cs="louts shamy"/>
          <w:color w:val="000000" w:themeColor="text1"/>
          <w:sz w:val="34"/>
          <w:szCs w:val="30"/>
          <w:rtl/>
        </w:rPr>
        <w:t xml:space="preserve"> كان يتعلم في الهيكل على يد أحبار يهود، وكان يسبق باقي التلاميذ ممن يدرسون معه، والعقَّاد يقول: إنه راجع الكتاب </w:t>
      </w:r>
      <w:r w:rsidR="00B83F0D"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كتاب</w:t>
      </w:r>
      <w:r w:rsidR="00B83F0D" w:rsidRPr="00DC4B77">
        <w:rPr>
          <w:rFonts w:ascii="Lotus Linotype" w:hAnsi="Lotus Linotype" w:cs="louts shamy" w:hint="cs"/>
          <w:color w:val="000000" w:themeColor="text1"/>
          <w:sz w:val="34"/>
          <w:szCs w:val="30"/>
          <w:rtl/>
        </w:rPr>
        <w:t xml:space="preserve"> النصارى)</w:t>
      </w:r>
      <w:r w:rsidRPr="00DC4B77">
        <w:rPr>
          <w:rFonts w:ascii="Lotus Linotype" w:hAnsi="Lotus Linotype" w:cs="louts shamy"/>
          <w:color w:val="000000" w:themeColor="text1"/>
          <w:sz w:val="34"/>
          <w:szCs w:val="30"/>
          <w:rtl/>
        </w:rPr>
        <w:t xml:space="preserve"> ألف مرة أو يزيد، فكيف لم يهتدِ إلى هذه</w:t>
      </w:r>
      <w:r w:rsidR="00B83F0D"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أتراه جهلها وهي من المواطن القليلة التي تتكلم عن شخص المسيح؟! أم تراه كتمها كي لا تنقض ما يذهب إليه من أن المسيح فطن من عند نفسه؟!</w:t>
      </w:r>
    </w:p>
    <w:p w14:paraId="777A5994" w14:textId="578BF514" w:rsidR="007C39BE" w:rsidRPr="00DC4B77" w:rsidRDefault="007C39BE" w:rsidP="001E38DB">
      <w:pPr>
        <w:widowControl w:val="0"/>
        <w:spacing w:line="209"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بعد تأمل</w:t>
      </w:r>
      <w:r w:rsidR="00B83F0D" w:rsidRPr="00DC4B77">
        <w:rPr>
          <w:rFonts w:ascii="Lotus Linotype" w:hAnsi="Lotus Linotype" w:cs="louts shamy" w:hint="cs"/>
          <w:color w:val="000000" w:themeColor="text1"/>
          <w:sz w:val="34"/>
          <w:szCs w:val="30"/>
          <w:rtl/>
        </w:rPr>
        <w:t xml:space="preserve"> وإعادة النظر فيما كتب العقاد يتضح أنْ </w:t>
      </w:r>
      <w:r w:rsidRPr="00DC4B77">
        <w:rPr>
          <w:rFonts w:ascii="Lotus Linotype" w:hAnsi="Lotus Linotype" w:cs="louts shamy"/>
          <w:color w:val="000000" w:themeColor="text1"/>
          <w:sz w:val="34"/>
          <w:szCs w:val="30"/>
          <w:rtl/>
        </w:rPr>
        <w:t xml:space="preserve">لا هذه ولا تلك، </w:t>
      </w:r>
      <w:r w:rsidR="00B83F0D" w:rsidRPr="00DC4B77">
        <w:rPr>
          <w:rFonts w:ascii="Lotus Linotype" w:hAnsi="Lotus Linotype" w:cs="louts shamy" w:hint="cs"/>
          <w:color w:val="000000" w:themeColor="text1"/>
          <w:sz w:val="34"/>
          <w:szCs w:val="30"/>
          <w:rtl/>
        </w:rPr>
        <w:t>ف</w:t>
      </w:r>
      <w:r w:rsidRPr="00DC4B77">
        <w:rPr>
          <w:rFonts w:ascii="Lotus Linotype" w:hAnsi="Lotus Linotype" w:cs="louts shamy"/>
          <w:color w:val="000000" w:themeColor="text1"/>
          <w:sz w:val="34"/>
          <w:szCs w:val="30"/>
          <w:rtl/>
        </w:rPr>
        <w:t xml:space="preserve">العقَّاد يكتب كل كتاب بذهن مستقل، بل كل فقرة في كتاب يكتبها بتفكير مستقل، لذا يكثر التضارب في كتاباته. </w:t>
      </w:r>
    </w:p>
    <w:p w14:paraId="2BCB6DD7" w14:textId="7743E273" w:rsidR="007C39BE" w:rsidRPr="00DC4B77" w:rsidRDefault="007C39BE" w:rsidP="001E38DB">
      <w:pPr>
        <w:pStyle w:val="Heading2"/>
        <w:spacing w:line="209" w:lineRule="auto"/>
        <w:rPr>
          <w:color w:val="000000" w:themeColor="text1"/>
          <w:sz w:val="26"/>
          <w:szCs w:val="30"/>
        </w:rPr>
      </w:pPr>
      <w:bookmarkStart w:id="132" w:name="_Toc173116221"/>
      <w:r w:rsidRPr="00DC4B77">
        <w:rPr>
          <w:color w:val="000000" w:themeColor="text1"/>
          <w:sz w:val="26"/>
          <w:szCs w:val="30"/>
          <w:rtl/>
        </w:rPr>
        <w:t>موسى</w:t>
      </w:r>
      <w:r w:rsidR="008D2941" w:rsidRPr="00DC4B77">
        <w:rPr>
          <w:color w:val="000000" w:themeColor="text1"/>
          <w:sz w:val="26"/>
          <w:szCs w:val="30"/>
          <w:rtl/>
        </w:rPr>
        <w:t>،</w:t>
      </w:r>
      <w:r w:rsidR="008C1BF0" w:rsidRPr="00DC4B77">
        <w:rPr>
          <w:rFonts w:hint="cs"/>
          <w:color w:val="000000" w:themeColor="text1"/>
          <w:sz w:val="26"/>
          <w:szCs w:val="30"/>
          <w:rtl/>
        </w:rPr>
        <w:t xml:space="preserve"> </w:t>
      </w:r>
      <w:r w:rsidR="008D2941" w:rsidRPr="00DC4B77">
        <w:rPr>
          <w:color w:val="000000" w:themeColor="text1"/>
          <w:sz w:val="26"/>
          <w:szCs w:val="30"/>
          <w:rtl/>
        </w:rPr>
        <w:t>عليه السلام</w:t>
      </w:r>
      <w:r w:rsidR="008C1BF0" w:rsidRPr="00DC4B77">
        <w:rPr>
          <w:rFonts w:hint="cs"/>
          <w:color w:val="000000" w:themeColor="text1"/>
          <w:sz w:val="26"/>
          <w:szCs w:val="30"/>
          <w:rtl/>
        </w:rPr>
        <w:t>:</w:t>
      </w:r>
      <w:bookmarkEnd w:id="132"/>
      <w:r w:rsidRPr="00DC4B77">
        <w:rPr>
          <w:color w:val="000000" w:themeColor="text1"/>
          <w:sz w:val="26"/>
          <w:szCs w:val="30"/>
          <w:rtl/>
        </w:rPr>
        <w:t xml:space="preserve"> </w:t>
      </w:r>
    </w:p>
    <w:p w14:paraId="5C83B8F0" w14:textId="416917BF" w:rsidR="007B432B" w:rsidRPr="00DC4B77" w:rsidRDefault="007C39BE" w:rsidP="001E38DB">
      <w:pPr>
        <w:widowControl w:val="0"/>
        <w:spacing w:line="209"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عند العقّاد أن موسى</w:t>
      </w:r>
      <w:r w:rsidR="008D2941" w:rsidRPr="00DC4B77">
        <w:rPr>
          <w:rFonts w:ascii="Traditional Arabic" w:hAnsi="Traditional Arabic" w:cs="louts shamy"/>
          <w:color w:val="000000" w:themeColor="text1"/>
          <w:sz w:val="34"/>
          <w:szCs w:val="30"/>
          <w:rtl/>
        </w:rPr>
        <w:t>،</w:t>
      </w:r>
      <w:r w:rsidR="008C1BF0"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00B83F0D" w:rsidRPr="00DC4B77">
        <w:rPr>
          <w:rFonts w:ascii="Lotus Linotype" w:hAnsi="Lotus Linotype" w:cs="louts shamy" w:hint="cs"/>
          <w:color w:val="000000" w:themeColor="text1"/>
          <w:sz w:val="34"/>
          <w:szCs w:val="30"/>
          <w:rtl/>
        </w:rPr>
        <w:t xml:space="preserve"> </w:t>
      </w:r>
      <w:r w:rsidRPr="00DC4B77">
        <w:rPr>
          <w:rFonts w:ascii="Lotus Linotype" w:hAnsi="Lotus Linotype" w:cs="louts shamy"/>
          <w:color w:val="000000" w:themeColor="text1"/>
          <w:sz w:val="34"/>
          <w:szCs w:val="30"/>
          <w:rtl/>
        </w:rPr>
        <w:t>علّمه بشر، يقول: "موسى الكليم الذي تتلمذ على حمية نبي مدين قبل جهره بدعوته، وبعد أن جهر بهذه الدعوة في مصر وخرج بقومه منها إلى أرض كنعان، ولكنهم أخذوها وسلموها فنقصوا منها ولم يزيدوها"</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68"/>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w:t>
      </w:r>
      <w:r w:rsidR="009174AF" w:rsidRPr="00DC4B77">
        <w:rPr>
          <w:rFonts w:ascii="Lotus Linotype" w:hAnsi="Lotus Linotype" w:cs="louts shamy" w:hint="cs"/>
          <w:color w:val="000000" w:themeColor="text1"/>
          <w:sz w:val="34"/>
          <w:szCs w:val="30"/>
          <w:rtl/>
        </w:rPr>
        <w:t xml:space="preserve"> وأن موسى، عليه السلام، كان يرجع لنبي مدين (شعيب) من وقت لآخر حال معالجته </w:t>
      </w:r>
      <w:r w:rsidR="00917FF7" w:rsidRPr="00DC4B77">
        <w:rPr>
          <w:rFonts w:ascii="Lotus Linotype" w:hAnsi="Lotus Linotype" w:cs="louts shamy" w:hint="cs"/>
          <w:color w:val="000000" w:themeColor="text1"/>
          <w:sz w:val="34"/>
          <w:szCs w:val="30"/>
          <w:rtl/>
        </w:rPr>
        <w:t>لفرعون و</w:t>
      </w:r>
      <w:r w:rsidR="009174AF" w:rsidRPr="00DC4B77">
        <w:rPr>
          <w:rFonts w:ascii="Lotus Linotype" w:hAnsi="Lotus Linotype" w:cs="louts shamy" w:hint="cs"/>
          <w:color w:val="000000" w:themeColor="text1"/>
          <w:sz w:val="34"/>
          <w:szCs w:val="30"/>
          <w:rtl/>
        </w:rPr>
        <w:t>بني إسرائيل بعد ذلك</w:t>
      </w:r>
      <w:r w:rsidR="0033287B" w:rsidRPr="00291CAC">
        <w:rPr>
          <w:rStyle w:val="FootnoteReference"/>
          <w:rFonts w:ascii="louts shamy" w:hAnsi="louts shamy" w:cs="louts shamy"/>
          <w:color w:val="000000" w:themeColor="text1"/>
          <w:sz w:val="32"/>
          <w:szCs w:val="32"/>
          <w:rtl/>
        </w:rPr>
        <w:t>(</w:t>
      </w:r>
      <w:r w:rsidR="0033287B" w:rsidRPr="00291CAC">
        <w:rPr>
          <w:rStyle w:val="FootnoteReference"/>
          <w:rFonts w:ascii="louts shamy" w:hAnsi="louts shamy" w:cs="louts shamy"/>
          <w:color w:val="000000" w:themeColor="text1"/>
          <w:sz w:val="32"/>
          <w:szCs w:val="32"/>
          <w:rtl/>
        </w:rPr>
        <w:footnoteReference w:id="269"/>
      </w:r>
      <w:r w:rsidR="0033287B" w:rsidRPr="00291CAC">
        <w:rPr>
          <w:rStyle w:val="FootnoteReference"/>
          <w:rFonts w:ascii="louts shamy" w:hAnsi="louts shamy" w:cs="louts shamy"/>
          <w:color w:val="000000" w:themeColor="text1"/>
          <w:sz w:val="32"/>
          <w:szCs w:val="32"/>
          <w:rtl/>
        </w:rPr>
        <w:t>)</w:t>
      </w:r>
      <w:r w:rsidR="00586C9D" w:rsidRPr="00DC4B77">
        <w:rPr>
          <w:rFonts w:hint="cs"/>
          <w:color w:val="000000" w:themeColor="text1"/>
          <w:sz w:val="34"/>
          <w:szCs w:val="34"/>
          <w:rtl/>
        </w:rPr>
        <w:t xml:space="preserve">؛ </w:t>
      </w:r>
      <w:r w:rsidRPr="00DC4B77">
        <w:rPr>
          <w:rFonts w:ascii="Lotus Linotype" w:hAnsi="Lotus Linotype" w:cs="louts shamy"/>
          <w:color w:val="000000" w:themeColor="text1"/>
          <w:sz w:val="34"/>
          <w:szCs w:val="30"/>
          <w:rtl/>
        </w:rPr>
        <w:t>وفي مواضع أخر نجد ما يُبين بوضوح أن الرجل ينكر الوحي من الله لأنبيائه مثل قوله: "هنا موقف من المواقف التي نسميها موقف استلهام الغيب واستخارة الحوادث"</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70"/>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xml:space="preserve">. وقوله: "ولم تكن النبوءة بإذن من ذوي السلطان أمراءً كانوا أم كهانًا أم شيوخًا مطاعين في القبيلة، </w:t>
      </w:r>
      <w:r w:rsidRPr="00DC4B77">
        <w:rPr>
          <w:rFonts w:ascii="Lotus Linotype" w:hAnsi="Lotus Linotype" w:cs="louts shamy"/>
          <w:b/>
          <w:bCs/>
          <w:color w:val="000000" w:themeColor="text1"/>
          <w:sz w:val="34"/>
          <w:szCs w:val="30"/>
          <w:u w:val="single"/>
          <w:rtl/>
        </w:rPr>
        <w:t xml:space="preserve">بل يمتلئ يقين الإنسان بالإيحاء إليه، فيمضي في تبليغ وحيه ولا يقوى أحيانًا على كف </w:t>
      </w:r>
      <w:r w:rsidRPr="00DC4B77">
        <w:rPr>
          <w:rFonts w:ascii="Lotus Linotype" w:hAnsi="Lotus Linotype" w:cs="louts shamy"/>
          <w:b/>
          <w:bCs/>
          <w:color w:val="000000" w:themeColor="text1"/>
          <w:sz w:val="34"/>
          <w:szCs w:val="30"/>
          <w:u w:val="single"/>
          <w:rtl/>
        </w:rPr>
        <w:lastRenderedPageBreak/>
        <w:t>لسانه</w:t>
      </w:r>
      <w:r w:rsidRPr="00DC4B77">
        <w:rPr>
          <w:rFonts w:ascii="Lotus Linotype" w:hAnsi="Lotus Linotype" w:cs="louts shamy"/>
          <w:color w:val="000000" w:themeColor="text1"/>
          <w:sz w:val="34"/>
          <w:szCs w:val="30"/>
          <w:rtl/>
        </w:rPr>
        <w:t>"</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71"/>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.ومثل قوله: "وإن الإنسان المتهيئ للنبوءة كان يخشى أن يسكت عن الدعوة متى جاشت ضمائره بحوافزها وألحت عليه أيامًا بعد أيام"</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72"/>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ومثل: قوله عن إبراهيم</w:t>
      </w:r>
      <w:r w:rsidR="008D2941" w:rsidRPr="00DC4B77">
        <w:rPr>
          <w:rFonts w:ascii="Traditional Arabic" w:hAnsi="Traditional Arabic" w:cs="louts shamy"/>
          <w:color w:val="000000" w:themeColor="text1"/>
          <w:sz w:val="34"/>
          <w:szCs w:val="30"/>
          <w:rtl/>
        </w:rPr>
        <w:t>،</w:t>
      </w:r>
      <w:r w:rsidR="008C1BF0"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Pr="00DC4B77">
        <w:rPr>
          <w:rFonts w:ascii="Lotus Linotype" w:hAnsi="Lotus Linotype" w:cs="louts shamy"/>
          <w:color w:val="000000" w:themeColor="text1"/>
          <w:sz w:val="34"/>
          <w:szCs w:val="30"/>
          <w:rtl/>
        </w:rPr>
        <w:t>: "اختبر حياة الشرك، واختبر شعائره وفرائضه، وخلصت له الهداية بالخبرة والهداية الإلهية"</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73"/>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xml:space="preserve">. ومثل: "أما ديانات الأنبياء فلا وجود لها في غير السلالة العربية، والاختلاف بينها وبين الديانات الأخرى أن النبي لا يعينه أحد ولا ينبعث بأمر أحد، ولكنه </w:t>
      </w:r>
      <w:r w:rsidRPr="00DC4B77">
        <w:rPr>
          <w:rFonts w:ascii="Lotus Linotype" w:hAnsi="Lotus Linotype" w:cs="louts shamy"/>
          <w:b/>
          <w:bCs/>
          <w:color w:val="000000" w:themeColor="text1"/>
          <w:sz w:val="34"/>
          <w:szCs w:val="30"/>
          <w:rtl/>
        </w:rPr>
        <w:t>ينبعث بباعث واحد من وحي ضميره ووحي خالقه</w:t>
      </w:r>
      <w:r w:rsidRPr="00DC4B77">
        <w:rPr>
          <w:rFonts w:ascii="Lotus Linotype" w:hAnsi="Lotus Linotype" w:cs="louts shamy"/>
          <w:color w:val="000000" w:themeColor="text1"/>
          <w:sz w:val="34"/>
          <w:szCs w:val="30"/>
          <w:rtl/>
        </w:rPr>
        <w:t>"</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74"/>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و</w:t>
      </w:r>
      <w:r w:rsidRPr="00DC4B77">
        <w:rPr>
          <w:rFonts w:ascii="Lotus Linotype" w:hAnsi="Lotus Linotype"/>
          <w:color w:val="000000" w:themeColor="text1"/>
          <w:sz w:val="34"/>
          <w:szCs w:val="34"/>
          <w:rtl/>
        </w:rPr>
        <w:t>"</w:t>
      </w:r>
      <w:r w:rsidRPr="00DC4B77">
        <w:rPr>
          <w:rFonts w:ascii="Lotus Linotype" w:hAnsi="Lotus Linotype" w:cs="louts shamy"/>
          <w:color w:val="000000" w:themeColor="text1"/>
          <w:sz w:val="34"/>
          <w:szCs w:val="30"/>
          <w:rtl/>
        </w:rPr>
        <w:t>ووحي خالقه</w:t>
      </w:r>
      <w:r w:rsidRPr="00DC4B77">
        <w:rPr>
          <w:rFonts w:ascii="Lotus Linotype" w:hAnsi="Lotus Linotype"/>
          <w:color w:val="000000" w:themeColor="text1"/>
          <w:sz w:val="34"/>
          <w:szCs w:val="34"/>
          <w:rtl/>
        </w:rPr>
        <w:t>"</w:t>
      </w:r>
      <w:r w:rsidR="008C1BF0" w:rsidRPr="00DC4B77">
        <w:rPr>
          <w:rFonts w:ascii="Lotus Linotype" w:hAnsi="Lotus Linotype" w:hint="cs"/>
          <w:color w:val="000000" w:themeColor="text1"/>
          <w:sz w:val="34"/>
          <w:szCs w:val="34"/>
          <w:rtl/>
        </w:rPr>
        <w:t xml:space="preserve"> </w:t>
      </w:r>
      <w:r w:rsidRPr="00DC4B77">
        <w:rPr>
          <w:rFonts w:ascii="Lotus Linotype" w:hAnsi="Lotus Linotype" w:cs="louts shamy"/>
          <w:color w:val="000000" w:themeColor="text1"/>
          <w:sz w:val="34"/>
          <w:szCs w:val="30"/>
          <w:rtl/>
        </w:rPr>
        <w:t>تعني</w:t>
      </w:r>
      <w:r w:rsidR="0044501A" w:rsidRPr="00DC4B77">
        <w:rPr>
          <w:rFonts w:ascii="Lotus Linotype" w:hAnsi="Lotus Linotype" w:cs="louts shamy" w:hint="cs"/>
          <w:color w:val="000000" w:themeColor="text1"/>
          <w:sz w:val="34"/>
          <w:szCs w:val="30"/>
          <w:rtl/>
        </w:rPr>
        <w:t>، حسب سياقات العقاد في أماكن عديدة،</w:t>
      </w:r>
      <w:r w:rsidRPr="00DC4B77">
        <w:rPr>
          <w:rFonts w:ascii="Lotus Linotype" w:hAnsi="Lotus Linotype" w:cs="louts shamy"/>
          <w:color w:val="000000" w:themeColor="text1"/>
          <w:sz w:val="34"/>
          <w:szCs w:val="30"/>
          <w:rtl/>
        </w:rPr>
        <w:t xml:space="preserve"> الإلقاء في النفس</w:t>
      </w:r>
      <w:r w:rsidRPr="00DC4B77">
        <w:rPr>
          <w:rFonts w:ascii="Lotus Linotype" w:hAnsi="Lotus Linotype" w:cs="louts shamy"/>
          <w:color w:val="000000" w:themeColor="text1"/>
          <w:sz w:val="34"/>
          <w:szCs w:val="30"/>
          <w:rtl/>
          <w:lang w:eastAsia="en-US"/>
        </w:rPr>
        <w:t xml:space="preserve"> وليس إرسال جبريل</w:t>
      </w:r>
      <w:r w:rsidR="008D2941" w:rsidRPr="00DC4B77">
        <w:rPr>
          <w:rFonts w:ascii="Traditional Arabic" w:hAnsi="Traditional Arabic" w:cs="louts shamy"/>
          <w:color w:val="000000" w:themeColor="text1"/>
          <w:sz w:val="34"/>
          <w:szCs w:val="30"/>
          <w:rtl/>
        </w:rPr>
        <w:t>،</w:t>
      </w:r>
      <w:r w:rsidR="008C1BF0"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002343E1" w:rsidRPr="00DC4B77">
        <w:rPr>
          <w:rFonts w:ascii="Traditional Arabic" w:hAnsi="Traditional Arabic" w:cs="louts shamy" w:hint="cs"/>
          <w:color w:val="000000" w:themeColor="text1"/>
          <w:sz w:val="34"/>
          <w:szCs w:val="30"/>
          <w:rtl/>
        </w:rPr>
        <w:t xml:space="preserve"> </w:t>
      </w:r>
      <w:r w:rsidR="008D2941" w:rsidRPr="00DC4B77">
        <w:rPr>
          <w:rFonts w:ascii="Lotus Linotype" w:hAnsi="Lotus Linotype" w:cs="louts shamy"/>
          <w:color w:val="000000" w:themeColor="text1"/>
          <w:sz w:val="34"/>
          <w:szCs w:val="30"/>
          <w:rtl/>
          <w:lang w:eastAsia="en-US"/>
        </w:rPr>
        <w:t>عليه السلام</w:t>
      </w:r>
      <w:r w:rsidRPr="00DC4B77">
        <w:rPr>
          <w:rFonts w:ascii="Lotus Linotype" w:hAnsi="Lotus Linotype" w:cs="louts shamy"/>
          <w:color w:val="000000" w:themeColor="text1"/>
          <w:sz w:val="34"/>
          <w:szCs w:val="30"/>
          <w:rtl/>
          <w:lang w:eastAsia="en-US"/>
        </w:rPr>
        <w:t>.</w:t>
      </w:r>
    </w:p>
    <w:p w14:paraId="475EA008" w14:textId="77777777" w:rsidR="005C69A0"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xml:space="preserve">وغاندي، أو نبي الهند كما يسميه عبَّاس العقَّاد، كانت عبقريته </w:t>
      </w:r>
      <w:r w:rsidR="00D14F6D"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نبوته وراثية "رضعها من ثدي أمه قبل أن يتعلمها من مرشدٍ إلى أدبٍ، أو مبشرٍ بدين"، وفي موطن آخر -حال حديثه عن غاندي- ذكر أن ما كان بغاندي من عبقرية جاءه من الملة التي كان ينتحلها </w:t>
      </w:r>
      <w:r w:rsidR="0090557D" w:rsidRPr="00DC4B77">
        <w:rPr>
          <w:rFonts w:ascii="Lotus Linotype" w:hAnsi="Lotus Linotype" w:cs="louts shamy"/>
          <w:color w:val="000000" w:themeColor="text1"/>
          <w:sz w:val="34"/>
          <w:szCs w:val="30"/>
          <w:rtl/>
        </w:rPr>
        <w:t>(</w:t>
      </w:r>
      <w:r w:rsidRPr="00DC4B77">
        <w:rPr>
          <w:rFonts w:ascii="Lotus Linotype" w:hAnsi="Lotus Linotype" w:cs="louts shamy"/>
          <w:color w:val="000000" w:themeColor="text1"/>
          <w:sz w:val="34"/>
          <w:szCs w:val="30"/>
          <w:rtl/>
        </w:rPr>
        <w:t>الجينية</w:t>
      </w:r>
      <w:r w:rsidR="0090557D" w:rsidRPr="00DC4B77">
        <w:rPr>
          <w:rFonts w:ascii="Lotus Linotype" w:hAnsi="Lotus Linotype" w:cs="louts shamy"/>
          <w:color w:val="000000" w:themeColor="text1"/>
          <w:sz w:val="34"/>
          <w:szCs w:val="30"/>
          <w:rtl/>
        </w:rPr>
        <w:t>)</w:t>
      </w:r>
      <w:r w:rsidRPr="00DC4B77">
        <w:rPr>
          <w:rFonts w:ascii="Lotus Linotype" w:hAnsi="Lotus Linotype" w:cs="louts shamy"/>
          <w:color w:val="000000" w:themeColor="text1"/>
          <w:sz w:val="34"/>
          <w:szCs w:val="30"/>
          <w:rtl/>
        </w:rPr>
        <w:t>، فغاندي ـ عند العقَّاد ـ "ورث دواعي الثورة على «السيادة الغالبة» من عقيدة الجينية"</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75"/>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فـ"عقيدة غاندي هي أهم شيء في بنيان شخصيته</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76"/>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w:t>
      </w:r>
      <w:r w:rsidR="00705FA3" w:rsidRPr="00DC4B77">
        <w:rPr>
          <w:rFonts w:ascii="Lotus Linotype" w:hAnsi="Lotus Linotype" w:cs="louts shamy" w:hint="cs"/>
          <w:color w:val="000000" w:themeColor="text1"/>
          <w:sz w:val="34"/>
          <w:szCs w:val="30"/>
          <w:rtl/>
        </w:rPr>
        <w:t xml:space="preserve"> </w:t>
      </w:r>
      <w:r w:rsidRPr="00DC4B77">
        <w:rPr>
          <w:rFonts w:ascii="Lotus Linotype" w:hAnsi="Lotus Linotype" w:cs="louts shamy"/>
          <w:color w:val="000000" w:themeColor="text1"/>
          <w:sz w:val="34"/>
          <w:szCs w:val="30"/>
          <w:rtl/>
        </w:rPr>
        <w:t xml:space="preserve">وهذا تردد وتخبط؛ فلا أدري "عبقرية" غاندي المزعومة من أمه أم </w:t>
      </w:r>
      <w:r w:rsidRPr="00DC4B77">
        <w:rPr>
          <w:rFonts w:ascii="Cambria" w:eastAsiaTheme="minorEastAsia" w:hAnsi="Cambria" w:cs="louts shamy"/>
          <w:color w:val="000000" w:themeColor="text1"/>
          <w:sz w:val="34"/>
          <w:szCs w:val="30"/>
          <w:rtl/>
          <w:lang w:eastAsia="zh-CN"/>
        </w:rPr>
        <w:t xml:space="preserve">من </w:t>
      </w:r>
      <w:r w:rsidRPr="00DC4B77">
        <w:rPr>
          <w:rFonts w:ascii="Lotus Linotype" w:hAnsi="Lotus Linotype" w:cs="louts shamy"/>
          <w:color w:val="000000" w:themeColor="text1"/>
          <w:sz w:val="34"/>
          <w:szCs w:val="30"/>
          <w:rtl/>
        </w:rPr>
        <w:t>عقيدته التي كان يدين بها؟!</w:t>
      </w:r>
    </w:p>
    <w:p w14:paraId="36D8AD3D" w14:textId="3698BDC1" w:rsidR="007B432B"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xml:space="preserve">العقَّاد متردد، وأفردَ صفحات كثيرة في كتابه عن غاندي ليقول فيها بأن الذي صاغ </w:t>
      </w:r>
      <w:r w:rsidRPr="00DC4B77">
        <w:rPr>
          <w:rFonts w:ascii="Lotus Linotype" w:hAnsi="Lotus Linotype" w:cs="louts shamy"/>
          <w:color w:val="000000" w:themeColor="text1"/>
          <w:sz w:val="34"/>
          <w:szCs w:val="30"/>
          <w:rtl/>
        </w:rPr>
        <w:lastRenderedPageBreak/>
        <w:t xml:space="preserve">هذا "النبي" هو عبادته للبقرة وقوله بالحلول والاتحاد والعودة للحياة الدنيا بعد الموت وأن الحياة سدى فلا هم يحشرون ولا هم يحاسبون، والله يقول: </w:t>
      </w:r>
      <w:r w:rsidR="00705FA3" w:rsidRPr="00DC4B77">
        <w:rPr>
          <w:rFonts w:ascii="Lotus Linotype" w:hAnsi="Lotus Linotype" w:cs="louts shamy" w:hint="cs"/>
          <w:color w:val="000000" w:themeColor="text1"/>
          <w:sz w:val="34"/>
          <w:szCs w:val="30"/>
          <w:rtl/>
        </w:rPr>
        <w:t>(</w:t>
      </w:r>
      <w:r w:rsidRPr="00DC4B77">
        <w:rPr>
          <w:rFonts w:ascii="Lotus Linotype" w:hAnsi="Lotus Linotype" w:cs="louts shamy" w:hint="cs"/>
          <w:color w:val="000000" w:themeColor="text1"/>
          <w:sz w:val="34"/>
          <w:szCs w:val="30"/>
          <w:rtl/>
        </w:rPr>
        <w:t xml:space="preserve">إِن كُلُّ مَن فِي </w:t>
      </w:r>
      <w:r w:rsidRPr="00DC4B77">
        <w:rPr>
          <w:rFonts w:ascii="Traditional Arabic" w:hAnsi="Traditional Arabic" w:cs="Traditional Arabic"/>
          <w:color w:val="000000" w:themeColor="text1"/>
          <w:sz w:val="34"/>
          <w:szCs w:val="30"/>
          <w:rtl/>
        </w:rPr>
        <w:t>ٱ</w:t>
      </w:r>
      <w:r w:rsidRPr="00DC4B77">
        <w:rPr>
          <w:rFonts w:ascii="louts shamy" w:hAnsi="louts shamy" w:cs="louts shamy" w:hint="cs"/>
          <w:color w:val="000000" w:themeColor="text1"/>
          <w:sz w:val="34"/>
          <w:szCs w:val="30"/>
          <w:rtl/>
        </w:rPr>
        <w:t>لسَّمَٰوَٰتِ</w:t>
      </w:r>
      <w:r w:rsidRPr="00DC4B77">
        <w:rPr>
          <w:rFonts w:ascii="Lotus Linotype" w:hAnsi="Lotus Linotype" w:cs="louts shamy" w:hint="cs"/>
          <w:color w:val="000000" w:themeColor="text1"/>
          <w:sz w:val="34"/>
          <w:szCs w:val="30"/>
          <w:rtl/>
        </w:rPr>
        <w:t xml:space="preserve"> </w:t>
      </w:r>
      <w:r w:rsidRPr="00DC4B77">
        <w:rPr>
          <w:rFonts w:ascii="louts shamy" w:hAnsi="louts shamy" w:cs="louts shamy" w:hint="cs"/>
          <w:color w:val="000000" w:themeColor="text1"/>
          <w:sz w:val="34"/>
          <w:szCs w:val="30"/>
          <w:rtl/>
        </w:rPr>
        <w:t>وَ</w:t>
      </w:r>
      <w:r w:rsidRPr="00DC4B77">
        <w:rPr>
          <w:rFonts w:ascii="Traditional Arabic" w:hAnsi="Traditional Arabic" w:cs="Traditional Arabic"/>
          <w:color w:val="000000" w:themeColor="text1"/>
          <w:sz w:val="34"/>
          <w:szCs w:val="30"/>
          <w:rtl/>
        </w:rPr>
        <w:t>ٱ</w:t>
      </w:r>
      <w:r w:rsidRPr="00DC4B77">
        <w:rPr>
          <w:rFonts w:ascii="louts shamy" w:hAnsi="louts shamy" w:cs="louts shamy" w:hint="cs"/>
          <w:color w:val="000000" w:themeColor="text1"/>
          <w:sz w:val="34"/>
          <w:szCs w:val="30"/>
          <w:rtl/>
        </w:rPr>
        <w:t>لأَرضِ</w:t>
      </w:r>
      <w:r w:rsidRPr="00DC4B77">
        <w:rPr>
          <w:rFonts w:ascii="Lotus Linotype" w:hAnsi="Lotus Linotype" w:cs="louts shamy" w:hint="cs"/>
          <w:color w:val="000000" w:themeColor="text1"/>
          <w:sz w:val="34"/>
          <w:szCs w:val="30"/>
          <w:rtl/>
        </w:rPr>
        <w:t xml:space="preserve"> </w:t>
      </w:r>
      <w:r w:rsidRPr="00DC4B77">
        <w:rPr>
          <w:rFonts w:ascii="louts shamy" w:hAnsi="louts shamy" w:cs="louts shamy" w:hint="cs"/>
          <w:color w:val="000000" w:themeColor="text1"/>
          <w:sz w:val="34"/>
          <w:szCs w:val="30"/>
          <w:rtl/>
        </w:rPr>
        <w:t>إِلَّآ</w:t>
      </w:r>
      <w:r w:rsidRPr="00DC4B77">
        <w:rPr>
          <w:rFonts w:ascii="Lotus Linotype" w:hAnsi="Lotus Linotype" w:cs="louts shamy" w:hint="cs"/>
          <w:color w:val="000000" w:themeColor="text1"/>
          <w:sz w:val="34"/>
          <w:szCs w:val="30"/>
          <w:rtl/>
        </w:rPr>
        <w:t xml:space="preserve"> </w:t>
      </w:r>
      <w:r w:rsidRPr="00DC4B77">
        <w:rPr>
          <w:rFonts w:ascii="louts shamy" w:hAnsi="louts shamy" w:cs="louts shamy" w:hint="cs"/>
          <w:color w:val="000000" w:themeColor="text1"/>
          <w:sz w:val="34"/>
          <w:szCs w:val="30"/>
          <w:rtl/>
        </w:rPr>
        <w:t>ءَاتِي</w:t>
      </w:r>
      <w:r w:rsidRPr="00DC4B77">
        <w:rPr>
          <w:rFonts w:ascii="Lotus Linotype" w:hAnsi="Lotus Linotype" w:cs="louts shamy" w:hint="cs"/>
          <w:color w:val="000000" w:themeColor="text1"/>
          <w:sz w:val="34"/>
          <w:szCs w:val="30"/>
          <w:rtl/>
        </w:rPr>
        <w:t xml:space="preserve"> </w:t>
      </w:r>
      <w:r w:rsidRPr="00DC4B77">
        <w:rPr>
          <w:rFonts w:ascii="Traditional Arabic" w:hAnsi="Traditional Arabic" w:cs="Traditional Arabic"/>
          <w:color w:val="000000" w:themeColor="text1"/>
          <w:sz w:val="34"/>
          <w:szCs w:val="30"/>
          <w:rtl/>
        </w:rPr>
        <w:t>ٱ</w:t>
      </w:r>
      <w:r w:rsidRPr="00DC4B77">
        <w:rPr>
          <w:rFonts w:ascii="louts shamy" w:hAnsi="louts shamy" w:cs="louts shamy" w:hint="cs"/>
          <w:color w:val="000000" w:themeColor="text1"/>
          <w:sz w:val="34"/>
          <w:szCs w:val="30"/>
          <w:rtl/>
        </w:rPr>
        <w:t>لرَّحمَٰنِ</w:t>
      </w:r>
      <w:r w:rsidRPr="00DC4B77">
        <w:rPr>
          <w:rFonts w:ascii="Lotus Linotype" w:hAnsi="Lotus Linotype" w:cs="louts shamy" w:hint="cs"/>
          <w:color w:val="000000" w:themeColor="text1"/>
          <w:sz w:val="34"/>
          <w:szCs w:val="30"/>
          <w:rtl/>
        </w:rPr>
        <w:t xml:space="preserve"> </w:t>
      </w:r>
      <w:r w:rsidRPr="00DC4B77">
        <w:rPr>
          <w:rFonts w:ascii="louts shamy" w:hAnsi="louts shamy" w:cs="louts shamy" w:hint="cs"/>
          <w:color w:val="000000" w:themeColor="text1"/>
          <w:sz w:val="34"/>
          <w:szCs w:val="30"/>
          <w:rtl/>
        </w:rPr>
        <w:t>عَبد</w:t>
      </w:r>
      <w:r w:rsidR="002343E1" w:rsidRPr="00DC4B77">
        <w:rPr>
          <w:rFonts w:ascii="Traditional Arabic" w:hAnsi="Traditional Arabic" w:cs="louts shamy" w:hint="cs"/>
          <w:color w:val="000000" w:themeColor="text1"/>
          <w:sz w:val="34"/>
          <w:szCs w:val="30"/>
          <w:rtl/>
        </w:rPr>
        <w:t>ً</w:t>
      </w:r>
      <w:r w:rsidRPr="00DC4B77">
        <w:rPr>
          <w:rFonts w:ascii="Traditional Arabic" w:hAnsi="Traditional Arabic" w:cs="louts shamy" w:hint="cs"/>
          <w:color w:val="000000" w:themeColor="text1"/>
          <w:sz w:val="34"/>
          <w:szCs w:val="30"/>
          <w:rtl/>
        </w:rPr>
        <w:t>ا</w:t>
      </w:r>
      <w:r w:rsidR="00705FA3"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w:t>
      </w:r>
      <w:r w:rsidR="00705FA3"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مريم:93</w:t>
      </w:r>
      <w:r w:rsidR="00705FA3"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w:t>
      </w:r>
    </w:p>
    <w:p w14:paraId="0E169B28" w14:textId="51B65FBD" w:rsidR="007C39BE" w:rsidRPr="00DC4B77" w:rsidRDefault="007C39BE" w:rsidP="00BD51D2">
      <w:pPr>
        <w:widowControl w:val="0"/>
        <w:spacing w:after="60" w:line="216" w:lineRule="auto"/>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3"/>
          <w:szCs w:val="30"/>
          <w:rtl/>
        </w:rPr>
        <w:t xml:space="preserve">وأسأل: ما بال العقيدة هنا هي صاحبة العبقرية وعند عباقرة الإسلام ليست كذلك؟! </w:t>
      </w:r>
      <w:r w:rsidRPr="00DC4B77">
        <w:rPr>
          <w:rFonts w:ascii="Lotus Linotype" w:hAnsi="Lotus Linotype" w:cs="louts shamy"/>
          <w:color w:val="000000" w:themeColor="text1"/>
          <w:sz w:val="33"/>
          <w:szCs w:val="30"/>
          <w:rtl/>
        </w:rPr>
        <w:br/>
      </w:r>
      <w:r w:rsidRPr="00DC4B77">
        <w:rPr>
          <w:rFonts w:ascii="Lotus Linotype" w:hAnsi="Lotus Linotype" w:cs="louts shamy"/>
          <w:color w:val="000000" w:themeColor="text1"/>
          <w:sz w:val="34"/>
          <w:szCs w:val="30"/>
          <w:rtl/>
        </w:rPr>
        <w:t>وما بال عابد البقرة غاندي "نبيًّا" "عبقريًّا"؟!</w:t>
      </w:r>
    </w:p>
    <w:p w14:paraId="144B1551" w14:textId="5934D860" w:rsidR="007C39BE" w:rsidRPr="00DC4B77" w:rsidRDefault="007C39BE" w:rsidP="001E38DB">
      <w:pPr>
        <w:widowControl w:val="0"/>
        <w:spacing w:after="60" w:line="228"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xml:space="preserve">ولا تظن أنها شطحة أديب، فإن العقاد يتحدث عن نبوة ورسالة انتشرت في الهند وأوروبا واعتنقها بعض الإنجليز في بريطانيا وبعض المفكرين في أوروبا، وإن كانت شطحة فالرجل مستخفّ باللفظ يطلقه على </w:t>
      </w:r>
      <w:r w:rsidR="00705FA3" w:rsidRPr="00DC4B77">
        <w:rPr>
          <w:rFonts w:ascii="Lotus Linotype" w:hAnsi="Lotus Linotype" w:cs="louts shamy" w:hint="cs"/>
          <w:color w:val="000000" w:themeColor="text1"/>
          <w:sz w:val="34"/>
          <w:szCs w:val="30"/>
          <w:rtl/>
        </w:rPr>
        <w:t>عابد البقرة</w:t>
      </w:r>
      <w:r w:rsidRPr="00DC4B77">
        <w:rPr>
          <w:rFonts w:ascii="Lotus Linotype" w:hAnsi="Lotus Linotype" w:cs="louts shamy"/>
          <w:color w:val="000000" w:themeColor="text1"/>
          <w:sz w:val="34"/>
          <w:szCs w:val="30"/>
          <w:rtl/>
        </w:rPr>
        <w:t xml:space="preserve"> غاندي، وعلى بنيامين فرانكلين، وعلى لورنس.</w:t>
      </w:r>
    </w:p>
    <w:p w14:paraId="1F7D785A" w14:textId="33F677D7" w:rsidR="007C39BE" w:rsidRPr="00DC4B77" w:rsidRDefault="00AD215A" w:rsidP="001E38DB">
      <w:pPr>
        <w:widowControl w:val="0"/>
        <w:spacing w:after="60" w:line="228"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وأسأل: غاندي</w:t>
      </w:r>
      <w:r w:rsidR="00705FA3" w:rsidRPr="00DC4B77">
        <w:rPr>
          <w:rFonts w:ascii="Lotus Linotype" w:hAnsi="Lotus Linotype" w:cs="louts shamy" w:hint="cs"/>
          <w:color w:val="000000" w:themeColor="text1"/>
          <w:sz w:val="34"/>
          <w:szCs w:val="30"/>
          <w:rtl/>
        </w:rPr>
        <w:t>،</w:t>
      </w:r>
      <w:r w:rsidR="007C39BE" w:rsidRPr="00DC4B77">
        <w:rPr>
          <w:rFonts w:ascii="Lotus Linotype" w:hAnsi="Lotus Linotype" w:cs="louts shamy"/>
          <w:color w:val="000000" w:themeColor="text1"/>
          <w:sz w:val="34"/>
          <w:szCs w:val="30"/>
          <w:rtl/>
        </w:rPr>
        <w:t xml:space="preserve"> بما يرويه عنه العقَّاد</w:t>
      </w:r>
      <w:r w:rsidR="00705FA3" w:rsidRPr="00DC4B77">
        <w:rPr>
          <w:rFonts w:ascii="Lotus Linotype" w:hAnsi="Lotus Linotype" w:cs="louts shamy" w:hint="cs"/>
          <w:color w:val="000000" w:themeColor="text1"/>
          <w:sz w:val="34"/>
          <w:szCs w:val="30"/>
          <w:rtl/>
        </w:rPr>
        <w:t>،</w:t>
      </w:r>
      <w:r w:rsidR="007C39BE" w:rsidRPr="00DC4B77">
        <w:rPr>
          <w:rFonts w:ascii="Lotus Linotype" w:hAnsi="Lotus Linotype" w:cs="louts shamy"/>
          <w:color w:val="000000" w:themeColor="text1"/>
          <w:sz w:val="34"/>
          <w:szCs w:val="30"/>
          <w:rtl/>
        </w:rPr>
        <w:t xml:space="preserve"> شبَّ جبانًا يخاف أن يخرج من بيته، وإن خرج يخاف من ظله، وإن دخل يخاف الظلام في البيت، وغاندي لص مارس السرقة مرات، وغاندي عربيد لا يحل حرامًا ولا يحرم حلالًا، وغاندي في دراسته غبي بليد، لم يكن يحفظ إلا بشق الأنفس، وغاندي في وظيفته فاشل لم ينجح حتى ارتبط بالإنجليز مساعدًا لهم يركلوه ويهينوه حتى كادوا أن يحرقوه، وغاندي كان متناقضًا في وصاياه وأعماله</w:t>
      </w:r>
      <w:r w:rsidR="00A86A47" w:rsidRPr="00291CAC">
        <w:rPr>
          <w:rStyle w:val="FootnoteReference"/>
          <w:rFonts w:ascii="louts shamy" w:hAnsi="louts shamy" w:cs="louts shamy"/>
          <w:color w:val="000000" w:themeColor="text1"/>
          <w:sz w:val="32"/>
          <w:szCs w:val="32"/>
          <w:rtl/>
        </w:rPr>
        <w:t>(</w:t>
      </w:r>
      <w:r w:rsidR="007C39BE" w:rsidRPr="00291CAC">
        <w:rPr>
          <w:rStyle w:val="FootnoteReference"/>
          <w:rFonts w:ascii="louts shamy" w:hAnsi="louts shamy" w:cs="louts shamy"/>
          <w:color w:val="000000" w:themeColor="text1"/>
          <w:sz w:val="32"/>
          <w:szCs w:val="32"/>
          <w:rtl/>
        </w:rPr>
        <w:footnoteReference w:id="277"/>
      </w:r>
      <w:r w:rsidR="00A86A47" w:rsidRPr="00291CAC">
        <w:rPr>
          <w:rStyle w:val="FootnoteReference"/>
          <w:rFonts w:ascii="louts shamy" w:hAnsi="louts shamy" w:cs="louts shamy"/>
          <w:color w:val="000000" w:themeColor="text1"/>
          <w:sz w:val="32"/>
          <w:szCs w:val="32"/>
          <w:rtl/>
        </w:rPr>
        <w:t>)</w:t>
      </w:r>
      <w:r w:rsidR="007C39BE" w:rsidRPr="00DC4B77">
        <w:rPr>
          <w:rFonts w:ascii="Lotus Linotype" w:hAnsi="Lotus Linotype" w:cs="louts shamy"/>
          <w:color w:val="000000" w:themeColor="text1"/>
          <w:sz w:val="34"/>
          <w:szCs w:val="30"/>
          <w:rtl/>
        </w:rPr>
        <w:t>، ثم هو عبقري</w:t>
      </w:r>
      <w:r w:rsidR="00A86A47" w:rsidRPr="00291CAC">
        <w:rPr>
          <w:rStyle w:val="FootnoteReference"/>
          <w:rFonts w:ascii="louts shamy" w:hAnsi="louts shamy" w:cs="louts shamy"/>
          <w:color w:val="000000" w:themeColor="text1"/>
          <w:sz w:val="32"/>
          <w:szCs w:val="32"/>
          <w:rtl/>
        </w:rPr>
        <w:t>(</w:t>
      </w:r>
      <w:r w:rsidR="007C39BE" w:rsidRPr="00291CAC">
        <w:rPr>
          <w:rStyle w:val="FootnoteReference"/>
          <w:rFonts w:ascii="louts shamy" w:hAnsi="louts shamy" w:cs="louts shamy"/>
          <w:color w:val="000000" w:themeColor="text1"/>
          <w:sz w:val="32"/>
          <w:szCs w:val="32"/>
          <w:rtl/>
        </w:rPr>
        <w:footnoteReference w:id="278"/>
      </w:r>
      <w:r w:rsidR="00A86A47" w:rsidRPr="00291CAC">
        <w:rPr>
          <w:rStyle w:val="FootnoteReference"/>
          <w:rFonts w:ascii="louts shamy" w:hAnsi="louts shamy" w:cs="louts shamy"/>
          <w:color w:val="000000" w:themeColor="text1"/>
          <w:sz w:val="32"/>
          <w:szCs w:val="32"/>
          <w:rtl/>
        </w:rPr>
        <w:t>)</w:t>
      </w:r>
      <w:r w:rsidR="007C39BE" w:rsidRPr="00DC4B77">
        <w:rPr>
          <w:rFonts w:ascii="Lotus Linotype" w:hAnsi="Lotus Linotype" w:cs="louts shamy"/>
          <w:color w:val="000000" w:themeColor="text1"/>
          <w:sz w:val="34"/>
          <w:szCs w:val="30"/>
          <w:rtl/>
        </w:rPr>
        <w:t xml:space="preserve">، ومعجزة من معجزات الزمان!  لم؟!، من أين؟!، وكيف يكون مثل هذا عبقريًّا في حسّ العقَّاد؟! </w:t>
      </w:r>
    </w:p>
    <w:p w14:paraId="2B7EE9D1" w14:textId="1DBD2F88" w:rsidR="007C39BE"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ويتكلم العقَّاد عن معرفة إبراهي</w:t>
      </w:r>
      <w:r w:rsidR="00705FA3" w:rsidRPr="00DC4B77">
        <w:rPr>
          <w:rFonts w:ascii="Lotus Linotype" w:hAnsi="Lotus Linotype" w:cs="louts shamy" w:hint="cs"/>
          <w:color w:val="000000" w:themeColor="text1"/>
          <w:sz w:val="34"/>
          <w:szCs w:val="30"/>
          <w:rtl/>
        </w:rPr>
        <w:t>م، عليه السلام،</w:t>
      </w:r>
      <w:r w:rsidRPr="00DC4B77">
        <w:rPr>
          <w:rFonts w:ascii="Lotus Linotype" w:hAnsi="Lotus Linotype" w:cs="louts shamy"/>
          <w:color w:val="000000" w:themeColor="text1"/>
          <w:sz w:val="34"/>
          <w:szCs w:val="30"/>
          <w:rtl/>
        </w:rPr>
        <w:t xml:space="preserve"> بعقيدة البعث بعد الموت، ويتعجب من ذلك، ولكنه يفسر هذا الأمر، ويزيل هذا العجب بأن إبراهيم</w:t>
      </w:r>
      <w:r w:rsidR="00705FA3" w:rsidRPr="00DC4B77">
        <w:rPr>
          <w:rFonts w:ascii="Lotus Linotype" w:hAnsi="Lotus Linotype" w:cs="louts shamy" w:hint="cs"/>
          <w:color w:val="000000" w:themeColor="text1"/>
          <w:sz w:val="34"/>
          <w:szCs w:val="30"/>
          <w:rtl/>
        </w:rPr>
        <w:t>، عليه السلام،</w:t>
      </w:r>
      <w:r w:rsidRPr="00DC4B77">
        <w:rPr>
          <w:rFonts w:ascii="Lotus Linotype" w:hAnsi="Lotus Linotype" w:cs="louts shamy"/>
          <w:color w:val="000000" w:themeColor="text1"/>
          <w:sz w:val="34"/>
          <w:szCs w:val="30"/>
          <w:rtl/>
        </w:rPr>
        <w:t xml:space="preserve"> كان يتردد على مصر، </w:t>
      </w:r>
      <w:r w:rsidRPr="00DC4B77">
        <w:rPr>
          <w:rFonts w:ascii="Lotus Linotype" w:hAnsi="Lotus Linotype" w:cs="louts shamy"/>
          <w:b/>
          <w:bCs/>
          <w:color w:val="000000" w:themeColor="text1"/>
          <w:sz w:val="34"/>
          <w:szCs w:val="30"/>
          <w:u w:val="single"/>
          <w:rtl/>
        </w:rPr>
        <w:t>وربما</w:t>
      </w:r>
      <w:r w:rsidRPr="00DC4B77">
        <w:rPr>
          <w:rFonts w:ascii="Lotus Linotype" w:hAnsi="Lotus Linotype" w:cs="louts shamy"/>
          <w:color w:val="000000" w:themeColor="text1"/>
          <w:sz w:val="34"/>
          <w:szCs w:val="30"/>
          <w:rtl/>
        </w:rPr>
        <w:t xml:space="preserve"> تعلم من كهان الوثنية هناك شيئًا عن البعث!! </w:t>
      </w:r>
    </w:p>
    <w:p w14:paraId="3EDCB797" w14:textId="78A69565" w:rsidR="007C39BE"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lastRenderedPageBreak/>
        <w:t xml:space="preserve">ليس عندي تعليق، ولا أحسب أن عندك تعليق، فقط لتعلم أن الرجل لم يكن يرى اتصال أنبياء الله بالله، جل جلاله، عن طريق ملك الوحي. </w:t>
      </w:r>
    </w:p>
    <w:p w14:paraId="11262F81" w14:textId="78173693" w:rsidR="007C39BE" w:rsidRPr="00DC4B77" w:rsidRDefault="007C39BE" w:rsidP="00AE652F">
      <w:pPr>
        <w:pStyle w:val="Heading2"/>
        <w:jc w:val="center"/>
        <w:rPr>
          <w:color w:val="000000" w:themeColor="text1"/>
          <w:sz w:val="34"/>
          <w:szCs w:val="34"/>
          <w:rtl/>
        </w:rPr>
      </w:pPr>
      <w:bookmarkStart w:id="133" w:name="_Toc173116222"/>
      <w:r w:rsidRPr="00DC4B77">
        <w:rPr>
          <w:color w:val="000000" w:themeColor="text1"/>
          <w:sz w:val="34"/>
          <w:szCs w:val="34"/>
          <w:rtl/>
        </w:rPr>
        <w:t>أثر العقيدة في حياة الناس عند العقاد</w:t>
      </w:r>
      <w:r w:rsidR="00AE652F" w:rsidRPr="00DC4B77">
        <w:rPr>
          <w:rFonts w:hint="cs"/>
          <w:color w:val="000000" w:themeColor="text1"/>
          <w:sz w:val="34"/>
          <w:szCs w:val="34"/>
          <w:rtl/>
        </w:rPr>
        <w:t>:</w:t>
      </w:r>
      <w:bookmarkEnd w:id="133"/>
    </w:p>
    <w:p w14:paraId="00F92B4E" w14:textId="4B509A8E" w:rsidR="007C39BE" w:rsidRPr="00DC4B77" w:rsidRDefault="007C39BE" w:rsidP="00BD51D2">
      <w:pPr>
        <w:widowControl w:val="0"/>
        <w:spacing w:after="60" w:line="216" w:lineRule="auto"/>
        <w:ind w:firstLine="284"/>
        <w:jc w:val="both"/>
        <w:rPr>
          <w:rFonts w:ascii="Traditional Arabic" w:hAnsi="Traditional Arabic" w:cs="louts shamy"/>
          <w:b/>
          <w:bCs/>
          <w:color w:val="000000" w:themeColor="text1"/>
          <w:sz w:val="34"/>
          <w:szCs w:val="30"/>
          <w:u w:val="single"/>
          <w:rtl/>
        </w:rPr>
      </w:pPr>
      <w:r w:rsidRPr="00DC4B77">
        <w:rPr>
          <w:rFonts w:ascii="Lotus Linotype" w:hAnsi="Lotus Linotype" w:cs="louts shamy"/>
          <w:color w:val="000000" w:themeColor="text1"/>
          <w:sz w:val="34"/>
          <w:szCs w:val="30"/>
          <w:rtl/>
        </w:rPr>
        <w:t>يلحق بإنكار العقَّاد للوحي</w:t>
      </w:r>
      <w:r w:rsidR="00106545"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بمعناه المتبادر للذهن وهو نزول الرسالة على رسول الله ﷺ بواسطة أمين الوحي جبريل</w:t>
      </w:r>
      <w:r w:rsidR="008D2941" w:rsidRPr="00DC4B77">
        <w:rPr>
          <w:rFonts w:ascii="Traditional Arabic" w:hAnsi="Traditional Arabic" w:cs="louts shamy"/>
          <w:color w:val="000000" w:themeColor="text1"/>
          <w:sz w:val="34"/>
          <w:szCs w:val="30"/>
          <w:rtl/>
        </w:rPr>
        <w:t>،</w:t>
      </w:r>
      <w:r w:rsidR="00D33D40" w:rsidRPr="00DC4B77">
        <w:rPr>
          <w:rFonts w:ascii="Traditional Arabic" w:hAnsi="Traditional Arabic" w:cs="louts shamy" w:hint="cs"/>
          <w:color w:val="000000" w:themeColor="text1"/>
          <w:sz w:val="34"/>
          <w:szCs w:val="30"/>
          <w:rtl/>
        </w:rPr>
        <w:t xml:space="preserve"> </w:t>
      </w:r>
      <w:r w:rsidR="008D2941" w:rsidRPr="00DC4B77">
        <w:rPr>
          <w:rFonts w:ascii="Traditional Arabic" w:hAnsi="Traditional Arabic" w:cs="louts shamy"/>
          <w:color w:val="000000" w:themeColor="text1"/>
          <w:sz w:val="34"/>
          <w:szCs w:val="30"/>
          <w:rtl/>
        </w:rPr>
        <w:t>عليه السلام،</w:t>
      </w:r>
      <w:r w:rsidR="00D33D40" w:rsidRPr="00DC4B77">
        <w:rPr>
          <w:rFonts w:ascii="Traditional Arabic" w:hAnsi="Traditional Arabic" w:cs="louts shamy" w:hint="cs"/>
          <w:color w:val="000000" w:themeColor="text1"/>
          <w:sz w:val="34"/>
          <w:szCs w:val="30"/>
          <w:rtl/>
        </w:rPr>
        <w:t xml:space="preserve"> </w:t>
      </w:r>
      <w:r w:rsidRPr="00DC4B77">
        <w:rPr>
          <w:rFonts w:ascii="Lotus Linotype" w:hAnsi="Lotus Linotype" w:cs="louts shamy"/>
          <w:color w:val="000000" w:themeColor="text1"/>
          <w:sz w:val="34"/>
          <w:szCs w:val="30"/>
          <w:rtl/>
        </w:rPr>
        <w:t>يلحق بذلك إنكار</w:t>
      </w:r>
      <w:r w:rsidR="00086919" w:rsidRPr="00DC4B77">
        <w:rPr>
          <w:rFonts w:ascii="Lotus Linotype" w:hAnsi="Lotus Linotype" w:cs="louts shamy" w:hint="cs"/>
          <w:color w:val="000000" w:themeColor="text1"/>
          <w:sz w:val="34"/>
          <w:szCs w:val="30"/>
          <w:rtl/>
        </w:rPr>
        <w:t xml:space="preserve">ه </w:t>
      </w:r>
      <w:r w:rsidRPr="00DC4B77">
        <w:rPr>
          <w:rFonts w:ascii="Lotus Linotype" w:hAnsi="Lotus Linotype" w:cs="louts shamy"/>
          <w:color w:val="000000" w:themeColor="text1"/>
          <w:sz w:val="34"/>
          <w:szCs w:val="30"/>
          <w:rtl/>
        </w:rPr>
        <w:t xml:space="preserve">لأثر العقيدة فـي حياة الناس. وهذا </w:t>
      </w:r>
      <w:r w:rsidR="00086919" w:rsidRPr="00DC4B77">
        <w:rPr>
          <w:rFonts w:ascii="Lotus Linotype" w:hAnsi="Lotus Linotype" w:cs="louts shamy" w:hint="cs"/>
          <w:color w:val="000000" w:themeColor="text1"/>
          <w:sz w:val="34"/>
          <w:szCs w:val="30"/>
          <w:rtl/>
        </w:rPr>
        <w:t>توضيح من خلال "عبقرياته"</w:t>
      </w:r>
      <w:r w:rsidR="00086919" w:rsidRPr="00DC4B77">
        <w:rPr>
          <w:rFonts w:ascii="Lotus Linotype" w:hAnsi="Lotus Linotype" w:cs="Arial" w:hint="cs"/>
          <w:color w:val="000000" w:themeColor="text1"/>
          <w:sz w:val="34"/>
          <w:szCs w:val="34"/>
          <w:rtl/>
        </w:rPr>
        <w:t>:</w:t>
      </w:r>
      <w:r w:rsidRPr="00DC4B77">
        <w:rPr>
          <w:rFonts w:ascii="Lotus Linotype" w:hAnsi="Lotus Linotype" w:cs="louts shamy"/>
          <w:color w:val="000000" w:themeColor="text1"/>
          <w:sz w:val="34"/>
          <w:szCs w:val="30"/>
          <w:rtl/>
        </w:rPr>
        <w:t xml:space="preserve"> </w:t>
      </w:r>
    </w:p>
    <w:p w14:paraId="71FEEEBA" w14:textId="77777777" w:rsidR="007C39BE" w:rsidRPr="00DC4B77" w:rsidRDefault="007C39BE" w:rsidP="00E4376E">
      <w:pPr>
        <w:pStyle w:val="Heading2"/>
        <w:rPr>
          <w:color w:val="000000" w:themeColor="text1"/>
          <w:sz w:val="26"/>
          <w:szCs w:val="30"/>
          <w:rtl/>
        </w:rPr>
      </w:pPr>
      <w:bookmarkStart w:id="134" w:name="_Toc173116223"/>
      <w:r w:rsidRPr="00DC4B77">
        <w:rPr>
          <w:color w:val="000000" w:themeColor="text1"/>
          <w:sz w:val="26"/>
          <w:szCs w:val="30"/>
          <w:rtl/>
        </w:rPr>
        <w:t>عمر بن الخطاب رضي الله عنه:</w:t>
      </w:r>
      <w:bookmarkEnd w:id="134"/>
      <w:r w:rsidRPr="00DC4B77">
        <w:rPr>
          <w:color w:val="000000" w:themeColor="text1"/>
          <w:sz w:val="26"/>
          <w:szCs w:val="30"/>
          <w:rtl/>
        </w:rPr>
        <w:t xml:space="preserve"> </w:t>
      </w:r>
    </w:p>
    <w:p w14:paraId="5C1959E5" w14:textId="2E86F511" w:rsidR="007C39BE"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عندَ عبَّاس العقَّاد أنَّ الصفاتَ الطيبةَ الَّتي ظهرتْ في عمرَ</w:t>
      </w:r>
      <w:r w:rsidR="00D33D40"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رضي الله عنه</w:t>
      </w:r>
      <w:r w:rsidR="00D33D40"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مِنْ شخصهِ هو ولا فضلَ للدينِ فيها، فبعدَ ذكرهِ لعددٍ من خصالِ عمر ـ رضي الله عنه ـ الكريمةِ ينفي أنْ يكونَ ذلك بتأثيرِ الوحيِ، ويقولُ: "لا يقال: إنه قد كان يطيع أمرًا سماويًّا تحركت له نفسه"!!</w:t>
      </w:r>
    </w:p>
    <w:p w14:paraId="32E4B047" w14:textId="5AE5B220" w:rsidR="00E4376E" w:rsidRPr="00DC4B77" w:rsidRDefault="00E4376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xml:space="preserve"> و</w:t>
      </w:r>
      <w:r w:rsidR="007C39BE" w:rsidRPr="00DC4B77">
        <w:rPr>
          <w:rFonts w:ascii="Lotus Linotype" w:hAnsi="Lotus Linotype" w:cs="louts shamy"/>
          <w:color w:val="000000" w:themeColor="text1"/>
          <w:sz w:val="34"/>
          <w:szCs w:val="30"/>
          <w:rtl/>
        </w:rPr>
        <w:t>يَسندُ عدلَ عمرَ إلى الوراثةِ لا للدينِ، ثم يذكرُ قصةَ عمرَ</w:t>
      </w:r>
      <w:r w:rsidR="00D33D40" w:rsidRPr="00DC4B77">
        <w:rPr>
          <w:rFonts w:ascii="Lotus Linotype" w:hAnsi="Lotus Linotype" w:cs="louts shamy" w:hint="cs"/>
          <w:color w:val="000000" w:themeColor="text1"/>
          <w:sz w:val="34"/>
          <w:szCs w:val="30"/>
          <w:rtl/>
        </w:rPr>
        <w:t>،</w:t>
      </w:r>
      <w:r w:rsidR="007C39BE" w:rsidRPr="00DC4B77">
        <w:rPr>
          <w:rFonts w:ascii="Lotus Linotype" w:hAnsi="Lotus Linotype" w:cs="louts shamy"/>
          <w:color w:val="000000" w:themeColor="text1"/>
          <w:sz w:val="34"/>
          <w:szCs w:val="30"/>
          <w:rtl/>
        </w:rPr>
        <w:t xml:space="preserve"> رضيَ الله عنه</w:t>
      </w:r>
      <w:r w:rsidR="00D33D40" w:rsidRPr="00DC4B77">
        <w:rPr>
          <w:rFonts w:ascii="Lotus Linotype" w:hAnsi="Lotus Linotype" w:cs="louts shamy" w:hint="cs"/>
          <w:color w:val="000000" w:themeColor="text1"/>
          <w:sz w:val="34"/>
          <w:szCs w:val="30"/>
          <w:rtl/>
        </w:rPr>
        <w:t>،</w:t>
      </w:r>
      <w:r w:rsidR="007C39BE" w:rsidRPr="00DC4B77">
        <w:rPr>
          <w:rFonts w:ascii="Lotus Linotype" w:hAnsi="Lotus Linotype" w:cs="louts shamy"/>
          <w:color w:val="000000" w:themeColor="text1"/>
          <w:sz w:val="34"/>
          <w:szCs w:val="30"/>
          <w:rtl/>
        </w:rPr>
        <w:t xml:space="preserve"> مع النصرانيِّ الذي لا يستطيعُ دفعَ الجزيةِ وكيفَ أنَّهُ رَحِمَهُ، ومع ابنِ الزنا اللقيطِ وقدْ فرضَ لهُ من بيتِ المالِ كما فرض لمن عُرفَ أبوهُ، ويَذكرُ رحمةَ عمرَ بالبهائمِ، ثم يقولُ معلقًا: "كانَ عمرُ يرحمُ في أمورٍ يحولُ فيها النفورُ الدينيُّ دونَ الرحمةِ عند كثيرين". وكأنَّ الرحمةَ بالذميِّ وابنِ الزنا اللقيطِ فضلٌ من عندِ عمرَ لا يقومُ به المتدينونَ. ثم يعلقُ قائلًا: "علمته الرحمة كيف يطيع الدين"</w:t>
      </w:r>
      <w:r w:rsidR="00A86A47" w:rsidRPr="00291CAC">
        <w:rPr>
          <w:rStyle w:val="FootnoteReference"/>
          <w:rFonts w:ascii="louts shamy" w:hAnsi="louts shamy" w:cs="louts shamy"/>
          <w:color w:val="000000" w:themeColor="text1"/>
          <w:sz w:val="32"/>
          <w:szCs w:val="32"/>
          <w:rtl/>
        </w:rPr>
        <w:t>(</w:t>
      </w:r>
      <w:r w:rsidR="007C39BE" w:rsidRPr="00291CAC">
        <w:rPr>
          <w:rStyle w:val="FootnoteReference"/>
          <w:rFonts w:ascii="louts shamy" w:hAnsi="louts shamy" w:cs="louts shamy"/>
          <w:color w:val="000000" w:themeColor="text1"/>
          <w:sz w:val="32"/>
          <w:szCs w:val="32"/>
          <w:rtl/>
        </w:rPr>
        <w:footnoteReference w:id="279"/>
      </w:r>
      <w:r w:rsidR="00A86A47" w:rsidRPr="00291CAC">
        <w:rPr>
          <w:rStyle w:val="FootnoteReference"/>
          <w:rFonts w:ascii="louts shamy" w:hAnsi="louts shamy" w:cs="louts shamy"/>
          <w:color w:val="000000" w:themeColor="text1"/>
          <w:sz w:val="32"/>
          <w:szCs w:val="32"/>
          <w:rtl/>
        </w:rPr>
        <w:t>)</w:t>
      </w:r>
      <w:r w:rsidR="007C39BE" w:rsidRPr="00DC4B77">
        <w:rPr>
          <w:rFonts w:ascii="Lotus Linotype" w:hAnsi="Lotus Linotype" w:cs="louts shamy"/>
          <w:color w:val="000000" w:themeColor="text1"/>
          <w:sz w:val="34"/>
          <w:szCs w:val="30"/>
          <w:rtl/>
        </w:rPr>
        <w:t>!!</w:t>
      </w:r>
    </w:p>
    <w:p w14:paraId="69A17F67" w14:textId="079A957B" w:rsidR="007C39BE"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تدبر ماذا يقول عباس: الرحمةُ هي التي علمتْ عمرَ ـ رضيَ الله عنه ـ كيف يكونُ متدينًا!!</w:t>
      </w:r>
      <w:r w:rsidR="004024EB" w:rsidRPr="00DC4B77">
        <w:rPr>
          <w:rFonts w:ascii="Lotus Linotype" w:hAnsi="Lotus Linotype" w:cs="louts shamy"/>
          <w:color w:val="000000" w:themeColor="text1"/>
          <w:sz w:val="34"/>
          <w:szCs w:val="30"/>
          <w:rtl/>
        </w:rPr>
        <w:br/>
      </w:r>
      <w:r w:rsidRPr="00DC4B77">
        <w:rPr>
          <w:rFonts w:ascii="Lotus Linotype" w:hAnsi="Lotus Linotype" w:cs="louts shamy"/>
          <w:color w:val="000000" w:themeColor="text1"/>
          <w:sz w:val="34"/>
          <w:szCs w:val="30"/>
          <w:rtl/>
        </w:rPr>
        <w:t xml:space="preserve">  والعكسُ هو الصحيحُ؛ فالدينُ هو الذي علَّمَ عمرَ الرحمةَ!</w:t>
      </w:r>
    </w:p>
    <w:p w14:paraId="73A186C7" w14:textId="5660AF79" w:rsidR="007C39BE"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lastRenderedPageBreak/>
        <w:t>نعم لا يرى العقَّاد أثرًا للوحيِ في أخلاقِ عمرَ، ولا يرى أثرًا للوحي جعلَ عمرَ يؤمنُ بالنبيِ ﷺ، بل يصرحُ العقَّاد قائلًا: "كان عمر مستقيم الطبع مفطورًا على الإنصاف، فلم يكن رجل مثله ليستريح إلى فساد الجاهلية"</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80"/>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w:t>
      </w:r>
    </w:p>
    <w:p w14:paraId="16BC83DF" w14:textId="6D7CBB5F" w:rsidR="007C39BE"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وعندَ العقَّاد أنَّ عمرَ آمنَ بالنبيِ ﷺ؛ لأنه كان معجبًا بهِ،</w:t>
      </w:r>
      <w:r w:rsidR="0057085F" w:rsidRPr="00DC4B77">
        <w:rPr>
          <w:rFonts w:ascii="Lotus Linotype" w:hAnsi="Lotus Linotype" w:cs="louts shamy" w:hint="cs"/>
          <w:color w:val="000000" w:themeColor="text1"/>
          <w:sz w:val="34"/>
          <w:szCs w:val="30"/>
          <w:rtl/>
        </w:rPr>
        <w:t xml:space="preserve"> يقول:</w:t>
      </w:r>
      <w:r w:rsidRPr="00DC4B77">
        <w:rPr>
          <w:rFonts w:ascii="Lotus Linotype" w:hAnsi="Lotus Linotype" w:cs="louts shamy"/>
          <w:color w:val="000000" w:themeColor="text1"/>
          <w:sz w:val="34"/>
          <w:szCs w:val="30"/>
          <w:rtl/>
        </w:rPr>
        <w:t xml:space="preserve"> "عمر كان يحب محمدًا حب إعجاب، ويؤمن به إيمان إعجاب"</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81"/>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تمامًا كالذي قالهُ وهو يتكلم عن الصديق!!</w:t>
      </w:r>
    </w:p>
    <w:p w14:paraId="50653D77" w14:textId="77777777" w:rsidR="00E4376E"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ولستُ بحاجةٍ إلى استحضارِ حالِ عمرَ بن الخطابِ ـ رضي الله عنه ـ في الجاهليةِ وهو يشربُ الخمرَ، ويسعى في أذية من آمن بالله ورسوله ﷺ، فأينَ كانت هذه الصفاتُ؟! أين كانت الرحمةُ بالمخالفِ؟! وأين كان العدلُ؟!</w:t>
      </w:r>
    </w:p>
    <w:p w14:paraId="591BB3FD" w14:textId="639B1D5F" w:rsidR="007C39BE"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كلُّ ذلك من فضلِ اللهِ على عمر</w:t>
      </w:r>
      <w:r w:rsidR="0057085F"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رضي الله عنه حين أسلمَ، كلُّ ذلك علمتهُ العقيدةُ لعمرَ بن الخطاب رضي الله عنه، ولكنَّ العقَّاد في كلِّ مرةٍ مع كلِّ "عبقري" يصرُّ على أنَّ مكارمَ الأخلاقِ في هذا العبقريِّ من عنده هو؛ ورثها من أمِّهِ وأبيهِ، وظهر شيءٌ منها في أختهِ وأخيهِ</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82"/>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والتالي يزيدُ الأمرَ بيانًا.</w:t>
      </w:r>
    </w:p>
    <w:p w14:paraId="16D4D0AC" w14:textId="77777777" w:rsidR="007C39BE" w:rsidRPr="00DC4B77" w:rsidRDefault="007C39BE" w:rsidP="00E4376E">
      <w:pPr>
        <w:pStyle w:val="Heading2"/>
        <w:rPr>
          <w:color w:val="000000" w:themeColor="text1"/>
          <w:sz w:val="26"/>
          <w:szCs w:val="30"/>
          <w:rtl/>
        </w:rPr>
      </w:pPr>
      <w:bookmarkStart w:id="135" w:name="_Toc173116224"/>
      <w:r w:rsidRPr="00DC4B77">
        <w:rPr>
          <w:color w:val="000000" w:themeColor="text1"/>
          <w:sz w:val="26"/>
          <w:szCs w:val="30"/>
          <w:rtl/>
        </w:rPr>
        <w:t>فراسةُ عمرَ رضي الله عنه:</w:t>
      </w:r>
      <w:bookmarkEnd w:id="135"/>
      <w:r w:rsidRPr="00DC4B77">
        <w:rPr>
          <w:color w:val="000000" w:themeColor="text1"/>
          <w:sz w:val="26"/>
          <w:szCs w:val="30"/>
          <w:rtl/>
        </w:rPr>
        <w:t xml:space="preserve">  </w:t>
      </w:r>
    </w:p>
    <w:p w14:paraId="11604096" w14:textId="7E30A10E" w:rsidR="00AD215A" w:rsidRPr="00DC4B77" w:rsidRDefault="007C39BE" w:rsidP="00A51714">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يرى المؤمنُ بنورِ اللهِ؛ فاللهُ قد جعلَ لعبادهِ المتقينَ نورًا يقذفهُ في قلوبهم، يفرقونَ به بين الحقِّ والباطلِ والصالحِ والفاسدِ</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83"/>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xml:space="preserve">، </w:t>
      </w:r>
      <w:r w:rsidR="00A51714" w:rsidRPr="00DC4B77">
        <w:rPr>
          <w:rFonts w:ascii="Lotus Linotype" w:hAnsi="Lotus Linotype" w:cs="louts shamy"/>
          <w:color w:val="000000" w:themeColor="text1"/>
          <w:sz w:val="34"/>
          <w:szCs w:val="30"/>
          <w:rtl/>
        </w:rPr>
        <w:t xml:space="preserve">قال اللهُ ـ سبحانه وتعالى ذكره </w:t>
      </w:r>
      <w:r w:rsidRPr="00DC4B77">
        <w:rPr>
          <w:rFonts w:ascii="Lotus Linotype" w:hAnsi="Lotus Linotype" w:cs="louts shamy"/>
          <w:color w:val="000000" w:themeColor="text1"/>
          <w:sz w:val="34"/>
          <w:szCs w:val="30"/>
          <w:rtl/>
        </w:rPr>
        <w:t>:</w:t>
      </w:r>
      <w:r w:rsidR="005640BE" w:rsidRPr="00DC4B77">
        <w:rPr>
          <w:rFonts w:ascii="Lotus Linotype" w:hAnsi="Lotus Linotype" w:cs="louts shamy" w:hint="cs"/>
          <w:color w:val="000000" w:themeColor="text1"/>
          <w:sz w:val="34"/>
          <w:szCs w:val="30"/>
          <w:rtl/>
        </w:rPr>
        <w:t xml:space="preserve"> (</w:t>
      </w:r>
      <w:r w:rsidR="00A51714" w:rsidRPr="00DC4B77">
        <w:rPr>
          <w:rFonts w:ascii="Lotus Linotype" w:hAnsi="Lotus Linotype" w:cs="louts shamy"/>
          <w:color w:val="000000" w:themeColor="text1"/>
          <w:sz w:val="30"/>
          <w:szCs w:val="30"/>
          <w:rtl/>
          <w:lang w:eastAsia="en-US"/>
        </w:rPr>
        <w:t xml:space="preserve">يَا أَيُّهَا </w:t>
      </w:r>
      <w:r w:rsidR="00A51714" w:rsidRPr="00DC4B77">
        <w:rPr>
          <w:rFonts w:ascii="Lotus Linotype" w:hAnsi="Lotus Linotype" w:cs="louts shamy"/>
          <w:color w:val="000000" w:themeColor="text1"/>
          <w:sz w:val="30"/>
          <w:szCs w:val="30"/>
          <w:rtl/>
          <w:lang w:eastAsia="en-US"/>
        </w:rPr>
        <w:lastRenderedPageBreak/>
        <w:t>الَّذِينَ آمَنُوا إِنْ تَتَّقُوا اللَّهَ يَجْعَلْ لَكُمْ فُرْقَانًا وَيُكَفِّرْ عَنْكُمْ سَيِّئَاتِكُمْ وَيَغْفِرْ لَكُمْ وَاللَّهُ ذُو الْفَضْلِ الْعَظِيمِ</w:t>
      </w:r>
      <w:r w:rsidR="00A51714" w:rsidRPr="00DC4B77">
        <w:rPr>
          <w:rFonts w:ascii="Lotus Linotype" w:hAnsi="Lotus Linotype" w:cs="louts shamy" w:hint="cs"/>
          <w:color w:val="000000" w:themeColor="text1"/>
          <w:sz w:val="30"/>
          <w:szCs w:val="30"/>
          <w:rtl/>
          <w:lang w:eastAsia="en-US"/>
        </w:rPr>
        <w:t>)</w:t>
      </w:r>
      <w:r w:rsidR="00A51714" w:rsidRPr="00DC4B77">
        <w:rPr>
          <w:rFonts w:ascii="Lotus Linotype" w:hAnsi="Lotus Linotype" w:cs="louts shamy"/>
          <w:color w:val="000000" w:themeColor="text1"/>
          <w:sz w:val="30"/>
          <w:szCs w:val="30"/>
          <w:rtl/>
          <w:lang w:eastAsia="en-US"/>
        </w:rPr>
        <w:t xml:space="preserve"> </w:t>
      </w:r>
      <w:r w:rsidR="0090557D" w:rsidRPr="00DC4B77">
        <w:rPr>
          <w:rFonts w:ascii="Lotus Linotype" w:hAnsi="Lotus Linotype" w:cs="louts shamy"/>
          <w:color w:val="000000" w:themeColor="text1"/>
          <w:sz w:val="30"/>
          <w:szCs w:val="30"/>
          <w:rtl/>
          <w:lang w:eastAsia="en-US"/>
        </w:rPr>
        <w:t>(</w:t>
      </w:r>
      <w:r w:rsidRPr="00DC4B77">
        <w:rPr>
          <w:rFonts w:ascii="Lotus Linotype" w:hAnsi="Lotus Linotype" w:cs="louts shamy"/>
          <w:color w:val="000000" w:themeColor="text1"/>
          <w:sz w:val="30"/>
          <w:szCs w:val="30"/>
          <w:rtl/>
          <w:lang w:eastAsia="en-US"/>
        </w:rPr>
        <w:t>الأنفال: ٢٩</w:t>
      </w:r>
      <w:r w:rsidR="0090557D" w:rsidRPr="00DC4B77">
        <w:rPr>
          <w:rFonts w:ascii="Lotus Linotype" w:hAnsi="Lotus Linotype" w:cs="louts shamy"/>
          <w:color w:val="000000" w:themeColor="text1"/>
          <w:sz w:val="30"/>
          <w:szCs w:val="30"/>
          <w:rtl/>
          <w:lang w:eastAsia="en-US"/>
        </w:rPr>
        <w:t>)</w:t>
      </w:r>
      <w:r w:rsidRPr="00DC4B77">
        <w:rPr>
          <w:rFonts w:ascii="Lotus Linotype" w:hAnsi="Lotus Linotype" w:cs="louts shamy"/>
          <w:color w:val="000000" w:themeColor="text1"/>
          <w:sz w:val="34"/>
          <w:szCs w:val="30"/>
          <w:rtl/>
          <w:lang w:eastAsia="en-US"/>
        </w:rPr>
        <w:t>.</w:t>
      </w:r>
      <w:r w:rsidRPr="00DC4B77">
        <w:rPr>
          <w:rFonts w:ascii="Lotus Linotype" w:hAnsi="Lotus Linotype" w:cs="louts shamy"/>
          <w:color w:val="000000" w:themeColor="text1"/>
          <w:sz w:val="34"/>
          <w:szCs w:val="30"/>
          <w:rtl/>
        </w:rPr>
        <w:t xml:space="preserve"> وفي الصحيحِ:</w:t>
      </w:r>
      <w:r w:rsidRPr="00DC4B77">
        <w:rPr>
          <w:rFonts w:ascii="Lotus Linotype" w:hAnsi="Lotus Linotype" w:cs="louts shamy"/>
          <w:b/>
          <w:bCs/>
          <w:color w:val="000000" w:themeColor="text1"/>
          <w:sz w:val="34"/>
          <w:szCs w:val="30"/>
          <w:rtl/>
        </w:rPr>
        <w:t xml:space="preserve"> «وَمَا يَزَالُ عبدي يَتَقَرَّبُ إِلَىَّ بِالنَّوَافِلِ حَتَّى أُحِبَّهُ، فَإِذَا أَحْبَبْتُهُ كُنْتُ سَمْعَهُ الذي يَسْمَعُ بِهِ، وَبَصَرَهُ الذي يُبْصِرُ بِهِ، وَيَدَهُ التي يَبْطُشُ بِهَا، وَرِجْلَهُ التي يَمْشِى بِهَا، وَإِنْ سألني لأُعْطِيَنَّهُ، وَلَئِنِ اسْتَعَاذَنِي لأُعِيذَنَّهُ».</w:t>
      </w:r>
    </w:p>
    <w:p w14:paraId="7D560F34" w14:textId="62002B28" w:rsidR="007C39BE"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والفراسةُ من الإيمانِ، والمتفرسونَ في الناسِ هم المتوسمونَ الذين يَعتبرون بآياتِ اللهِ في خلقهِ؛ قالَ اللهُ</w:t>
      </w:r>
      <w:r w:rsidR="005640BE" w:rsidRPr="00DC4B77">
        <w:rPr>
          <w:rFonts w:ascii="Lotus Linotype" w:hAnsi="Lotus Linotype" w:cs="louts shamy" w:hint="cs"/>
          <w:color w:val="000000" w:themeColor="text1"/>
          <w:sz w:val="34"/>
          <w:szCs w:val="30"/>
          <w:rtl/>
        </w:rPr>
        <w:t>: (</w:t>
      </w:r>
      <w:r w:rsidR="005640BE" w:rsidRPr="00DC4B77">
        <w:rPr>
          <w:rFonts w:ascii="Traditional Arabic" w:hAnsi="Traditional Arabic" w:cs="Traditional Arabic"/>
          <w:color w:val="000000" w:themeColor="text1"/>
          <w:sz w:val="38"/>
          <w:szCs w:val="34"/>
          <w:rtl/>
        </w:rPr>
        <w:t>إِنَّ فِي ذَٰلِكَ لَأٓيَٰت لِّلۡمُتَوَسِّمِينَ</w:t>
      </w:r>
      <w:r w:rsidR="005640BE"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0"/>
          <w:szCs w:val="30"/>
          <w:rtl/>
        </w:rPr>
        <w:t xml:space="preserve"> </w:t>
      </w:r>
      <w:r w:rsidRPr="00DC4B77">
        <w:rPr>
          <w:rFonts w:ascii="QCF_BSML" w:hAnsi="QCF_BSML" w:cs="QCF_BSML"/>
          <w:color w:val="000000" w:themeColor="text1"/>
          <w:sz w:val="30"/>
          <w:szCs w:val="30"/>
          <w:rtl/>
          <w:lang w:eastAsia="en-US"/>
        </w:rPr>
        <w:t xml:space="preserve">  </w:t>
      </w:r>
      <w:r w:rsidR="0090557D" w:rsidRPr="00DC4B77">
        <w:rPr>
          <w:rFonts w:ascii="Lotus Linotype" w:hAnsi="Lotus Linotype" w:cs="louts shamy"/>
          <w:color w:val="000000" w:themeColor="text1"/>
          <w:sz w:val="30"/>
          <w:szCs w:val="30"/>
          <w:rtl/>
          <w:lang w:eastAsia="en-US"/>
        </w:rPr>
        <w:t>(</w:t>
      </w:r>
      <w:r w:rsidRPr="00DC4B77">
        <w:rPr>
          <w:rFonts w:ascii="Lotus Linotype" w:hAnsi="Lotus Linotype" w:cs="louts shamy"/>
          <w:color w:val="000000" w:themeColor="text1"/>
          <w:sz w:val="30"/>
          <w:szCs w:val="30"/>
          <w:rtl/>
          <w:lang w:eastAsia="en-US"/>
        </w:rPr>
        <w:t xml:space="preserve">الحجر: </w:t>
      </w:r>
      <w:r w:rsidRPr="00DC4B77">
        <w:rPr>
          <w:rFonts w:ascii="Lotus Linotype" w:hAnsi="Lotus Linotype" w:cs="louts shamy"/>
          <w:color w:val="000000" w:themeColor="text1"/>
          <w:sz w:val="34"/>
          <w:szCs w:val="30"/>
          <w:rtl/>
          <w:lang w:eastAsia="en-US"/>
        </w:rPr>
        <w:t>٧٥</w:t>
      </w:r>
      <w:r w:rsidR="0090557D" w:rsidRPr="00DC4B77">
        <w:rPr>
          <w:rFonts w:ascii="Lotus Linotype" w:hAnsi="Lotus Linotype" w:cs="louts shamy"/>
          <w:color w:val="000000" w:themeColor="text1"/>
          <w:sz w:val="34"/>
          <w:szCs w:val="30"/>
          <w:rtl/>
          <w:lang w:eastAsia="en-US"/>
        </w:rPr>
        <w:t>)</w:t>
      </w:r>
      <w:r w:rsidRPr="00DC4B77">
        <w:rPr>
          <w:rFonts w:ascii="Lotus Linotype" w:hAnsi="Lotus Linotype" w:cs="louts shamy"/>
          <w:color w:val="000000" w:themeColor="text1"/>
          <w:sz w:val="34"/>
          <w:szCs w:val="30"/>
          <w:rtl/>
        </w:rPr>
        <w:t xml:space="preserve">، وفي الحديث: </w:t>
      </w:r>
      <w:r w:rsidRPr="00DC4B77">
        <w:rPr>
          <w:rFonts w:ascii="Lotus Linotype" w:hAnsi="Lotus Linotype" w:cs="louts shamy"/>
          <w:b/>
          <w:bCs/>
          <w:color w:val="000000" w:themeColor="text1"/>
          <w:kern w:val="28"/>
          <w:sz w:val="34"/>
          <w:szCs w:val="30"/>
          <w:rtl/>
        </w:rPr>
        <w:t>«</w:t>
      </w:r>
      <w:r w:rsidRPr="00DC4B77">
        <w:rPr>
          <w:rFonts w:ascii="Lotus Linotype" w:hAnsi="Lotus Linotype" w:cs="louts shamy"/>
          <w:b/>
          <w:bCs/>
          <w:color w:val="000000" w:themeColor="text1"/>
          <w:sz w:val="34"/>
          <w:szCs w:val="30"/>
          <w:rtl/>
        </w:rPr>
        <w:t>إن لله عبادًا يعرفون الناسَ بالتوسمِ</w:t>
      </w:r>
      <w:r w:rsidRPr="00DC4B77">
        <w:rPr>
          <w:rFonts w:ascii="Lotus Linotype" w:hAnsi="Lotus Linotype" w:cs="louts shamy"/>
          <w:b/>
          <w:bCs/>
          <w:color w:val="000000" w:themeColor="text1"/>
          <w:kern w:val="28"/>
          <w:sz w:val="34"/>
          <w:szCs w:val="30"/>
          <w:rtl/>
        </w:rPr>
        <w:t>»</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84"/>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w:t>
      </w:r>
    </w:p>
    <w:p w14:paraId="69922AFC" w14:textId="0B99313A" w:rsidR="007C39BE"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والنورُ الذي يقذفهُ اللهُ في قلبِ المؤمنِ يفرقُ به بين الحقِ والباطلِ هو "الفراسةُ"، ووجودُ الفراسةِ بالإيمانِ مما اشتهرَ في الدينِ، وتناثرَ ذكرهُ في الكتابِ والسنةِ وكتاباتِ وأحاديثِ فقهاء</w:t>
      </w:r>
      <w:r w:rsidR="00B51E63" w:rsidRPr="00DC4B77">
        <w:rPr>
          <w:rFonts w:ascii="Lotus Linotype" w:hAnsi="Lotus Linotype" w:cs="louts shamy" w:hint="cs"/>
          <w:color w:val="000000" w:themeColor="text1"/>
          <w:sz w:val="34"/>
          <w:szCs w:val="30"/>
          <w:rtl/>
        </w:rPr>
        <w:t xml:space="preserve"> </w:t>
      </w:r>
      <w:r w:rsidRPr="00DC4B77">
        <w:rPr>
          <w:rFonts w:ascii="Lotus Linotype" w:hAnsi="Lotus Linotype" w:cs="louts shamy"/>
          <w:color w:val="000000" w:themeColor="text1"/>
          <w:sz w:val="34"/>
          <w:szCs w:val="30"/>
          <w:rtl/>
        </w:rPr>
        <w:t>ووعاظ الأمةِ</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85"/>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w:t>
      </w:r>
    </w:p>
    <w:p w14:paraId="2787F15F" w14:textId="39CD2D50" w:rsidR="007C39BE"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يفسرُ عباسُ فراسةَ عمرَ</w:t>
      </w:r>
      <w:r w:rsidR="00B51E63"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رضي الله عنه</w:t>
      </w:r>
      <w:r w:rsidR="00B51E63"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بأنها "تستند إلى التقدير الصحيح والظن المدعوم بالخبرة".</w:t>
      </w:r>
    </w:p>
    <w:p w14:paraId="536AC55D" w14:textId="77777777" w:rsidR="00C643C3"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هكذا يفسرُ عباسُ فراسةَ عمرَ بن الخطابِ ـ رضي الله عنه ـ يذهبُ بها بعيدًا عن الوحي. ولنا أنْ نسأل: أينَ كانَ هذا التقديرُ الصحيحُ والظنُّ المدعومُ بالخبرةِ في حربهِ للإسلامِ؟!</w:t>
      </w:r>
    </w:p>
    <w:p w14:paraId="38EF6113" w14:textId="3EE6B0AA" w:rsidR="00E4376E"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xml:space="preserve">أكانَ نداؤه على ساريةَ بأنْ يلزمَ الجبلَ، وهو في المدينةِ بالحجازِ وساريةُ في </w:t>
      </w:r>
      <w:r w:rsidRPr="00DC4B77">
        <w:rPr>
          <w:rFonts w:ascii="Lotus Linotype" w:hAnsi="Lotus Linotype" w:cs="louts shamy"/>
          <w:color w:val="000000" w:themeColor="text1"/>
          <w:sz w:val="34"/>
          <w:szCs w:val="30"/>
          <w:rtl/>
        </w:rPr>
        <w:lastRenderedPageBreak/>
        <w:t>خراسانَ</w:t>
      </w:r>
      <w:r w:rsidR="00B51E63" w:rsidRPr="00DC4B77">
        <w:rPr>
          <w:rFonts w:ascii="Lotus Linotype" w:hAnsi="Lotus Linotype" w:cs="louts shamy" w:hint="cs"/>
          <w:color w:val="000000" w:themeColor="text1"/>
          <w:sz w:val="34"/>
          <w:szCs w:val="30"/>
          <w:rtl/>
        </w:rPr>
        <w:t xml:space="preserve"> (</w:t>
      </w:r>
      <w:r w:rsidRPr="00DC4B77">
        <w:rPr>
          <w:rFonts w:ascii="Lotus Linotype" w:hAnsi="Lotus Linotype" w:cs="louts shamy"/>
          <w:color w:val="000000" w:themeColor="text1"/>
          <w:sz w:val="34"/>
          <w:szCs w:val="30"/>
          <w:rtl/>
        </w:rPr>
        <w:t>شرق إيران الآن</w:t>
      </w:r>
      <w:r w:rsidR="00B51E63"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من "التقدير الصحيح والظن المدعوم بالخبرة</w:t>
      </w:r>
      <w:r w:rsidR="004024EB" w:rsidRPr="00DC4B77">
        <w:rPr>
          <w:rFonts w:ascii="Lotus Linotype" w:hAnsi="Lotus Linotype" w:cs="Cambria" w:hint="cs"/>
          <w:color w:val="000000" w:themeColor="text1"/>
          <w:sz w:val="34"/>
          <w:szCs w:val="34"/>
          <w:rtl/>
        </w:rPr>
        <w:t>"</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86"/>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w:t>
      </w:r>
    </w:p>
    <w:p w14:paraId="03116094" w14:textId="77777777" w:rsidR="00E4376E"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أوْ كان إخباره الرجلَ بأن أهلَه قد احترقوا بعد أن عرفَ اسمَهُ ومسكنَه من "التقدير الصحيح والظن المدعوم بالخبرة"؟!</w:t>
      </w:r>
    </w:p>
    <w:p w14:paraId="44A1F62B" w14:textId="77777777" w:rsidR="00E4376E"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أوْ كان إخبارُه مَنْ حولَه بأنَّ هذا القادم عليهم كان كاهنًا في الجاهليةِ من "التقدير الصحيح والظن المدعوم بالخبرة"؟!</w:t>
      </w:r>
    </w:p>
    <w:p w14:paraId="1C7E2133" w14:textId="4CAF20A7" w:rsidR="007C39BE"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ثم لم يكن عمرُ وحدَه، فقد كان لعثمانَ وغيرهِ مثلُ هذا</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87"/>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w:t>
      </w:r>
    </w:p>
    <w:p w14:paraId="2DCC6C15" w14:textId="5020E92A" w:rsidR="007C39BE"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وكانت فراسةُ عمرَ تستندُ للدليلِ أحيانًا، كما في اعتراضهِ على الصلاةِ على ابن سلول</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88"/>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وكان عمرُ ي</w:t>
      </w:r>
      <w:r w:rsidR="00B51E63"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خ</w:t>
      </w:r>
      <w:r w:rsidR="00B51E63"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ط</w:t>
      </w:r>
      <w:r w:rsidR="00B51E63"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ئ أحيانًا كما حدثَ يومَ الحديبيةِ، فأينَ كانتْ الخبرةُ؟!</w:t>
      </w:r>
    </w:p>
    <w:p w14:paraId="165B3135" w14:textId="5784646A" w:rsidR="007C39BE"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وقد مرَّ بالتاريخِ عظماءُ كثرٌ لم يكن لهم من الفراسةِ ما كان لعمر بن الخطاب</w:t>
      </w:r>
      <w:r w:rsidR="00EC5128" w:rsidRPr="00DC4B77">
        <w:rPr>
          <w:rFonts w:ascii="Lotus Linotype" w:hAnsi="Lotus Linotype" w:cs="louts shamy" w:hint="cs"/>
          <w:color w:val="000000" w:themeColor="text1"/>
          <w:sz w:val="34"/>
          <w:szCs w:val="30"/>
          <w:rtl/>
        </w:rPr>
        <w:t>،</w:t>
      </w:r>
      <w:r w:rsidRPr="00DC4B77">
        <w:rPr>
          <w:rFonts w:hint="cs"/>
          <w:color w:val="000000" w:themeColor="text1"/>
          <w:sz w:val="34"/>
          <w:szCs w:val="34"/>
          <w:rtl/>
        </w:rPr>
        <w:t xml:space="preserve"> </w:t>
      </w:r>
      <w:r w:rsidRPr="00DC4B77">
        <w:rPr>
          <w:rFonts w:ascii="Lotus Linotype" w:hAnsi="Lotus Linotype" w:cs="louts shamy"/>
          <w:color w:val="000000" w:themeColor="text1"/>
          <w:sz w:val="34"/>
          <w:szCs w:val="30"/>
          <w:rtl/>
        </w:rPr>
        <w:t>رضي الله عنه</w:t>
      </w:r>
      <w:r w:rsidR="00EC5128"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أو لغيرهِ من صحابةِ رسولِ اللهِ ﷺ. بل وعاشَ عمرُ قبلَ الإسلامِ ثلثَ قرنٍ من الزمنِ لم نسمعْ له عن موقفٍ واحدٍ يتفرس فيه.</w:t>
      </w:r>
    </w:p>
    <w:p w14:paraId="437B6DFC" w14:textId="12D4C62E" w:rsidR="007C39BE" w:rsidRPr="00DC4B77" w:rsidRDefault="007C39BE" w:rsidP="00922604">
      <w:pPr>
        <w:pStyle w:val="Heading2"/>
        <w:spacing w:after="60" w:line="235" w:lineRule="auto"/>
        <w:rPr>
          <w:color w:val="000000" w:themeColor="text1"/>
          <w:sz w:val="26"/>
          <w:szCs w:val="30"/>
          <w:rtl/>
        </w:rPr>
      </w:pPr>
      <w:bookmarkStart w:id="136" w:name="_Toc173116225"/>
      <w:r w:rsidRPr="00DC4B77">
        <w:rPr>
          <w:color w:val="000000" w:themeColor="text1"/>
          <w:sz w:val="26"/>
          <w:szCs w:val="30"/>
          <w:rtl/>
        </w:rPr>
        <w:t>أعمالُ عمرَ رضي الله عنه:</w:t>
      </w:r>
      <w:bookmarkEnd w:id="136"/>
    </w:p>
    <w:p w14:paraId="3153971A" w14:textId="77777777" w:rsidR="00E4376E"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ومن الأدلةِ على أنَّ عبَّاس العقَّاد لا يرى أثرًا للوحي في حياةِ الصحابةِ، أنه حينَ يتعرضُ لأعمالِ عمرَ</w:t>
      </w:r>
      <w:r w:rsidR="00B51E63"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رضي الله عنه</w:t>
      </w:r>
      <w:r w:rsidR="00B51E63"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يعرضُها وكأنَّما قامَ بها من تلقاء نفسهِ! ففي عرضِه لمعاهدةِ عمرَ ـ رضي الله عنه ـ مع نصارى بيت المقدسِ "إيلياء" يقولُ: أعطاهم</w:t>
      </w:r>
      <w:r w:rsidR="00FF1A4D" w:rsidRPr="00DC4B77">
        <w:rPr>
          <w:rFonts w:ascii="Lotus Linotype" w:hAnsi="Lotus Linotype" w:cs="louts shamy" w:hint="cs"/>
          <w:color w:val="000000" w:themeColor="text1"/>
          <w:sz w:val="34"/>
          <w:szCs w:val="30"/>
          <w:rtl/>
        </w:rPr>
        <w:t xml:space="preserve"> كذا، </w:t>
      </w:r>
      <w:r w:rsidRPr="00DC4B77">
        <w:rPr>
          <w:rFonts w:ascii="Lotus Linotype" w:hAnsi="Lotus Linotype" w:cs="louts shamy"/>
          <w:color w:val="000000" w:themeColor="text1"/>
          <w:sz w:val="34"/>
          <w:szCs w:val="30"/>
          <w:rtl/>
        </w:rPr>
        <w:t>وأعطاهم</w:t>
      </w:r>
      <w:r w:rsidR="00FF1A4D" w:rsidRPr="00DC4B77">
        <w:rPr>
          <w:rFonts w:ascii="Lotus Linotype" w:hAnsi="Lotus Linotype" w:cs="louts shamy" w:hint="cs"/>
          <w:color w:val="000000" w:themeColor="text1"/>
          <w:sz w:val="34"/>
          <w:szCs w:val="30"/>
          <w:rtl/>
        </w:rPr>
        <w:t xml:space="preserve"> كذا</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89"/>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وكأنه يعطي من عنده لا بحكمِ الشريعةِ!!</w:t>
      </w:r>
    </w:p>
    <w:p w14:paraId="758477F6" w14:textId="76841239" w:rsidR="00E4376E" w:rsidRPr="00DC4B77" w:rsidRDefault="007C39BE" w:rsidP="001E38DB">
      <w:pPr>
        <w:widowControl w:val="0"/>
        <w:spacing w:after="60" w:line="228"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lastRenderedPageBreak/>
        <w:t>وحينَ يأتي على أحكامِ أهلِ الذمَّةِ في الإسلامِ يبدي قليلاً ويخفي كثيرًا</w:t>
      </w:r>
      <w:r w:rsidR="007F47FB" w:rsidRPr="00DC4B77">
        <w:rPr>
          <w:rFonts w:ascii="Lotus Linotype" w:hAnsi="Lotus Linotype" w:cs="louts shamy" w:hint="cs"/>
          <w:color w:val="000000" w:themeColor="text1"/>
          <w:sz w:val="34"/>
          <w:szCs w:val="30"/>
          <w:rtl/>
        </w:rPr>
        <w:t>، ثم يعرض الأمر وك</w:t>
      </w:r>
      <w:r w:rsidRPr="00DC4B77">
        <w:rPr>
          <w:rFonts w:ascii="Lotus Linotype" w:hAnsi="Lotus Linotype" w:cs="louts shamy"/>
          <w:color w:val="000000" w:themeColor="text1"/>
          <w:sz w:val="34"/>
          <w:szCs w:val="30"/>
          <w:rtl/>
        </w:rPr>
        <w:t>أنَّه من عندِ عمرَ</w:t>
      </w:r>
      <w:r w:rsidR="00215C85" w:rsidRPr="00DC4B77">
        <w:rPr>
          <w:rFonts w:ascii="Lotus Linotype" w:hAnsi="Lotus Linotype" w:cs="louts shamy" w:hint="cs"/>
          <w:color w:val="000000" w:themeColor="text1"/>
          <w:sz w:val="34"/>
          <w:szCs w:val="30"/>
          <w:rtl/>
        </w:rPr>
        <w:t xml:space="preserve">، </w:t>
      </w:r>
      <w:r w:rsidRPr="00DC4B77">
        <w:rPr>
          <w:rFonts w:ascii="Lotus Linotype" w:hAnsi="Lotus Linotype" w:cs="louts shamy"/>
          <w:color w:val="000000" w:themeColor="text1"/>
          <w:sz w:val="34"/>
          <w:szCs w:val="30"/>
          <w:rtl/>
        </w:rPr>
        <w:t>رضي الله عنه</w:t>
      </w:r>
      <w:r w:rsidR="00215C85"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w:t>
      </w:r>
      <w:r w:rsidR="00663542" w:rsidRPr="00DC4B77">
        <w:rPr>
          <w:rFonts w:ascii="Lotus Linotype" w:hAnsi="Lotus Linotype" w:cs="louts shamy" w:hint="cs"/>
          <w:color w:val="000000" w:themeColor="text1"/>
          <w:sz w:val="34"/>
          <w:szCs w:val="30"/>
          <w:rtl/>
        </w:rPr>
        <w:t xml:space="preserve">كأنه </w:t>
      </w:r>
      <w:r w:rsidRPr="00DC4B77">
        <w:rPr>
          <w:rFonts w:ascii="Lotus Linotype" w:hAnsi="Lotus Linotype" w:cs="louts shamy"/>
          <w:color w:val="000000" w:themeColor="text1"/>
          <w:sz w:val="34"/>
          <w:szCs w:val="30"/>
          <w:rtl/>
        </w:rPr>
        <w:t>هو الذي شرعه لهم</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90"/>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xml:space="preserve">!! </w:t>
      </w:r>
    </w:p>
    <w:p w14:paraId="6C7C392A" w14:textId="3D604569" w:rsidR="007C39BE" w:rsidRPr="00DC4B77" w:rsidRDefault="007C39BE" w:rsidP="001E38DB">
      <w:pPr>
        <w:widowControl w:val="0"/>
        <w:spacing w:after="60" w:line="228"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xml:space="preserve">وكلُّه من تشريعِ ربِّ العالمين، وأحكامُ أهلِ الذمَّةِ لها أبوابٌ مستقلةٌ في كتبِ الفقه يعرفها مَنْ له درايةٍ بالدينِ ممَن ينتسب </w:t>
      </w:r>
      <w:r w:rsidR="00663542" w:rsidRPr="00DC4B77">
        <w:rPr>
          <w:rFonts w:ascii="Lotus Linotype" w:hAnsi="Lotus Linotype" w:cs="louts shamy" w:hint="cs"/>
          <w:color w:val="000000" w:themeColor="text1"/>
          <w:sz w:val="34"/>
          <w:szCs w:val="30"/>
          <w:rtl/>
        </w:rPr>
        <w:t>ل</w:t>
      </w:r>
      <w:r w:rsidRPr="00DC4B77">
        <w:rPr>
          <w:rFonts w:ascii="Lotus Linotype" w:hAnsi="Lotus Linotype" w:cs="louts shamy"/>
          <w:color w:val="000000" w:themeColor="text1"/>
          <w:sz w:val="34"/>
          <w:szCs w:val="30"/>
          <w:rtl/>
        </w:rPr>
        <w:t>لعلمِ، ولكنَّ العقَّاد يسند</w:t>
      </w:r>
      <w:r w:rsidR="00663542"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الفعالَ للعباقرةِ لا للوحي.</w:t>
      </w:r>
    </w:p>
    <w:p w14:paraId="74A9E230" w14:textId="0FAEB621" w:rsidR="007C39BE" w:rsidRPr="00DC4B77" w:rsidRDefault="007C39BE" w:rsidP="001E38DB">
      <w:pPr>
        <w:widowControl w:val="0"/>
        <w:spacing w:after="60" w:line="228"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وإذا تعرَّضَ لإيمانِ عمرَ يقولُ: "له من قوته ومن إيمانه قدرتان"</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91"/>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xml:space="preserve">؛ </w:t>
      </w:r>
      <w:r w:rsidR="00215C85" w:rsidRPr="00DC4B77">
        <w:rPr>
          <w:rFonts w:ascii="Lotus Linotype" w:hAnsi="Lotus Linotype" w:cs="louts shamy" w:hint="cs"/>
          <w:color w:val="000000" w:themeColor="text1"/>
          <w:sz w:val="34"/>
          <w:szCs w:val="30"/>
          <w:rtl/>
        </w:rPr>
        <w:t xml:space="preserve">وأحيانًا </w:t>
      </w:r>
      <w:r w:rsidRPr="00DC4B77">
        <w:rPr>
          <w:rFonts w:ascii="Lotus Linotype" w:hAnsi="Lotus Linotype" w:cs="louts shamy"/>
          <w:color w:val="000000" w:themeColor="text1"/>
          <w:sz w:val="34"/>
          <w:szCs w:val="30"/>
          <w:rtl/>
        </w:rPr>
        <w:t>يقول: الإيمان هو الضابط، ولا يصف كنْه هذا الإيمان، ويذكر أن الدعوةَ المحمديةَ أثرت في عمر، ولا يتكلم عن مدى هذا التأثير؛ ونسبة الدعوة للنبي ﷺ نوع من إنكار الوحي أيضًا، فكما مر بنا من قبلُ أنه يرى أن النبي ﷺ عبقري تكلم من عند نفسه أو ع</w:t>
      </w:r>
      <w:r w:rsidR="00663542"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ق</w:t>
      </w:r>
      <w:r w:rsidR="00663542"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ل</w:t>
      </w:r>
      <w:r w:rsidR="00663542"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عن الله بنفسه، ولا ترى ذكرًا لأمين الوحي جبريل</w:t>
      </w:r>
      <w:r w:rsidR="00663542" w:rsidRPr="00DC4B77">
        <w:rPr>
          <w:rFonts w:ascii="Lotus Linotype" w:hAnsi="Lotus Linotype" w:cs="louts shamy" w:hint="cs"/>
          <w:color w:val="000000" w:themeColor="text1"/>
          <w:sz w:val="34"/>
          <w:szCs w:val="30"/>
          <w:rtl/>
        </w:rPr>
        <w:t>، عليه السلام</w:t>
      </w:r>
      <w:r w:rsidRPr="00DC4B77">
        <w:rPr>
          <w:rFonts w:ascii="Lotus Linotype" w:hAnsi="Lotus Linotype" w:cs="louts shamy"/>
          <w:color w:val="000000" w:themeColor="text1"/>
          <w:sz w:val="34"/>
          <w:szCs w:val="30"/>
          <w:rtl/>
        </w:rPr>
        <w:t xml:space="preserve">. </w:t>
      </w:r>
    </w:p>
    <w:p w14:paraId="345734DD" w14:textId="663FC2CE" w:rsidR="007C39BE" w:rsidRPr="00DC4B77" w:rsidRDefault="007C39BE" w:rsidP="001E38DB">
      <w:pPr>
        <w:widowControl w:val="0"/>
        <w:spacing w:after="60" w:line="228"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والعقَّاد في كل مرةٍ يرمي ببعض الجملِ التي تصلحُ للاعتذار عنه إن قطعتَها من النص، كقوله في عبقرية عمر</w:t>
      </w:r>
      <w:r w:rsidR="00663542"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"الإيمان لَيَقوى في نفوسٍ كثيرات ثم تختلف آياته وشواهده باختلاف تلك النفوس"</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92"/>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ولا تعرف عن أي إيمان يتكلم الرجل، ولكنك إن تتبعته وسألت عن التوحيد وعن الإيمان وجدت أن الرجل بعيد.. جدّ بعيد.</w:t>
      </w:r>
      <w:r w:rsidR="00663542" w:rsidRPr="00DC4B77">
        <w:rPr>
          <w:rFonts w:ascii="Lotus Linotype" w:hAnsi="Lotus Linotype" w:cs="louts shamy" w:hint="cs"/>
          <w:color w:val="000000" w:themeColor="text1"/>
          <w:sz w:val="34"/>
          <w:szCs w:val="30"/>
          <w:rtl/>
        </w:rPr>
        <w:t>. كما قد مر في فصول هذا البحث</w:t>
      </w:r>
      <w:r w:rsidR="00A86A47" w:rsidRPr="00291CAC">
        <w:rPr>
          <w:rStyle w:val="FootnoteReference"/>
          <w:rFonts w:ascii="louts shamy" w:hAnsi="louts shamy" w:cs="louts shamy"/>
          <w:color w:val="000000" w:themeColor="text1"/>
          <w:sz w:val="32"/>
          <w:szCs w:val="32"/>
          <w:rtl/>
        </w:rPr>
        <w:t>(</w:t>
      </w:r>
      <w:r w:rsidR="00215C85" w:rsidRPr="00291CAC">
        <w:rPr>
          <w:rStyle w:val="FootnoteReference"/>
          <w:rFonts w:ascii="louts shamy" w:hAnsi="louts shamy" w:cs="louts shamy"/>
          <w:color w:val="000000" w:themeColor="text1"/>
          <w:sz w:val="32"/>
          <w:szCs w:val="32"/>
          <w:rtl/>
        </w:rPr>
        <w:footnoteReference w:id="293"/>
      </w:r>
      <w:r w:rsidR="00A86A47" w:rsidRPr="00291CAC">
        <w:rPr>
          <w:rStyle w:val="FootnoteReference"/>
          <w:rFonts w:ascii="louts shamy" w:hAnsi="louts shamy" w:cs="louts shamy"/>
          <w:color w:val="000000" w:themeColor="text1"/>
          <w:sz w:val="32"/>
          <w:szCs w:val="32"/>
          <w:rtl/>
        </w:rPr>
        <w:t>)</w:t>
      </w:r>
      <w:r w:rsidR="00663542" w:rsidRPr="00DC4B77">
        <w:rPr>
          <w:rFonts w:ascii="Lotus Linotype" w:hAnsi="Lotus Linotype" w:cs="louts shamy" w:hint="cs"/>
          <w:color w:val="000000" w:themeColor="text1"/>
          <w:sz w:val="34"/>
          <w:szCs w:val="30"/>
          <w:rtl/>
        </w:rPr>
        <w:t>.</w:t>
      </w:r>
    </w:p>
    <w:p w14:paraId="1093CBA5" w14:textId="3E83E44B" w:rsidR="007C39BE" w:rsidRPr="00DC4B77" w:rsidRDefault="007C39BE" w:rsidP="00E4376E">
      <w:pPr>
        <w:pStyle w:val="Heading2"/>
        <w:rPr>
          <w:color w:val="000000" w:themeColor="text1"/>
          <w:sz w:val="26"/>
          <w:szCs w:val="30"/>
          <w:rtl/>
        </w:rPr>
      </w:pPr>
      <w:bookmarkStart w:id="137" w:name="_Toc173116226"/>
      <w:r w:rsidRPr="00DC4B77">
        <w:rPr>
          <w:color w:val="000000" w:themeColor="text1"/>
          <w:sz w:val="26"/>
          <w:szCs w:val="30"/>
          <w:rtl/>
        </w:rPr>
        <w:lastRenderedPageBreak/>
        <w:t>جندية عمر!!</w:t>
      </w:r>
      <w:bookmarkEnd w:id="137"/>
    </w:p>
    <w:p w14:paraId="10F825C0" w14:textId="46AFDF82" w:rsidR="007C39BE" w:rsidRPr="00DC4B77" w:rsidRDefault="007C39BE" w:rsidP="00A51714">
      <w:pPr>
        <w:widowControl w:val="0"/>
        <w:spacing w:after="40" w:line="211"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يقول: فُط</w:t>
      </w:r>
      <w:r w:rsidR="00663542"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ر</w:t>
      </w:r>
      <w:r w:rsidR="00663542"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عمرُ على الجُنديةِ.. هي التي كانت تحركه، فهي مفتاح شخصيته، بزعمه، ثم ينثني إلى كرائم عمرَ كلِّها فلا يتركُ منها شاردةً ولا واردةً إلا وينسبها للجُندية، يقول</w:t>
      </w:r>
      <w:r w:rsidR="00663542"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مما لم أذكره من قبل</w:t>
      </w:r>
      <w:r w:rsidR="00663542"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يسوي الصفوفَ لأنه جنديٌ، والجنديٌ يحب النظامَ والتسويةَ!!</w:t>
      </w:r>
    </w:p>
    <w:p w14:paraId="1ACD020E" w14:textId="512CEB01" w:rsidR="007C39BE" w:rsidRPr="00DC4B77" w:rsidRDefault="007C39BE" w:rsidP="00A51714">
      <w:pPr>
        <w:widowControl w:val="0"/>
        <w:spacing w:after="40" w:line="211"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xml:space="preserve"> وهي سنَّةُ النبي ﷺ</w:t>
      </w:r>
      <w:r w:rsidR="000E49B8" w:rsidRPr="00DC4B77">
        <w:rPr>
          <w:rFonts w:ascii="Lotus Linotype" w:hAnsi="Lotus Linotype" w:cs="louts shamy" w:hint="cs"/>
          <w:color w:val="000000" w:themeColor="text1"/>
          <w:sz w:val="34"/>
          <w:szCs w:val="30"/>
          <w:rtl/>
        </w:rPr>
        <w:t xml:space="preserve">. </w:t>
      </w:r>
      <w:r w:rsidRPr="00DC4B77">
        <w:rPr>
          <w:rFonts w:ascii="Lotus Linotype" w:hAnsi="Lotus Linotype" w:cs="louts shamy"/>
          <w:color w:val="000000" w:themeColor="text1"/>
          <w:sz w:val="34"/>
          <w:szCs w:val="30"/>
          <w:rtl/>
        </w:rPr>
        <w:t>تعلمها عمرُ من النبي ﷺ ، فقد كان النبيُّ ﷺ يأمر بها قبل الصلاة، ويصر عليها، حتى إنه يسويهم بيده إن لم ي</w:t>
      </w:r>
      <w:r w:rsidR="000E49B8"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ك</w:t>
      </w:r>
      <w:r w:rsidR="000E49B8"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فِ</w:t>
      </w:r>
      <w:r w:rsidR="000E49B8" w:rsidRPr="00DC4B77">
        <w:rPr>
          <w:rFonts w:ascii="Lotus Linotype" w:hAnsi="Lotus Linotype" w:cs="louts shamy" w:hint="cs"/>
          <w:color w:val="000000" w:themeColor="text1"/>
          <w:sz w:val="34"/>
          <w:szCs w:val="30"/>
          <w:rtl/>
        </w:rPr>
        <w:t>هم</w:t>
      </w:r>
      <w:r w:rsidRPr="00DC4B77">
        <w:rPr>
          <w:rFonts w:ascii="Lotus Linotype" w:hAnsi="Lotus Linotype" w:cs="louts shamy"/>
          <w:color w:val="000000" w:themeColor="text1"/>
          <w:sz w:val="34"/>
          <w:szCs w:val="30"/>
          <w:rtl/>
        </w:rPr>
        <w:t xml:space="preserve"> القول</w:t>
      </w:r>
      <w:r w:rsidR="000E49B8"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بلسانه، كان يسوي الصفوفَ حتى كأنه يعدها ليسوي بها كما يقول النعمانُ بن بشير، رضي الله عنه، ولا يرضى </w:t>
      </w:r>
      <w:r w:rsidR="009F2798" w:rsidRPr="00DC4B77">
        <w:rPr>
          <w:rFonts w:ascii="Lotus Linotype" w:hAnsi="Lotus Linotype" w:cs="louts shamy" w:hint="cs"/>
          <w:color w:val="000000" w:themeColor="text1"/>
          <w:sz w:val="34"/>
          <w:szCs w:val="30"/>
          <w:rtl/>
        </w:rPr>
        <w:t>ب</w:t>
      </w:r>
      <w:r w:rsidRPr="00DC4B77">
        <w:rPr>
          <w:rFonts w:ascii="Lotus Linotype" w:hAnsi="Lotus Linotype" w:cs="louts shamy"/>
          <w:color w:val="000000" w:themeColor="text1"/>
          <w:sz w:val="34"/>
          <w:szCs w:val="30"/>
          <w:rtl/>
        </w:rPr>
        <w:t>أن يبرز</w:t>
      </w:r>
      <w:r w:rsidR="009F2798" w:rsidRPr="00DC4B77">
        <w:rPr>
          <w:rFonts w:ascii="Lotus Linotype" w:hAnsi="Lotus Linotype" w:cs="louts shamy" w:hint="cs"/>
          <w:color w:val="000000" w:themeColor="text1"/>
          <w:sz w:val="34"/>
          <w:szCs w:val="30"/>
          <w:rtl/>
        </w:rPr>
        <w:t xml:space="preserve"> من أحدهم أي شيء من جسده خارج الصف</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94"/>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w:t>
      </w:r>
    </w:p>
    <w:p w14:paraId="45D49B9E" w14:textId="2AE3B70B" w:rsidR="007C39BE" w:rsidRPr="00DC4B77" w:rsidRDefault="007C39BE" w:rsidP="00A51714">
      <w:pPr>
        <w:widowControl w:val="0"/>
        <w:spacing w:after="40" w:line="211"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xml:space="preserve"> وكان عمرُ يمشي كمشية الحبيب ﷺ</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95"/>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ويعاقبُ من يعتدي على الطريق.. يحفظُ للطريق حقَّه كما أوصى الحبيب ﷺ، ويعطي للمستحقين من بيت المال كما أمرت الشريعةُ وكما فعل أبو بكر وفعل عثمانُ، ويزهدُ في الدنيا فلا ينفق على مطعمه ومشربه، ودائمُ الفكر والمراقبة لله فلا يمزح إلا قليلاً</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96"/>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والعقَّاد يجعلها كلَّها من عند عمر</w:t>
      </w:r>
      <w:r w:rsidR="009F2798"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رضي الله عنه</w:t>
      </w:r>
      <w:r w:rsidR="009F2798" w:rsidRPr="00DC4B77">
        <w:rPr>
          <w:rFonts w:ascii="Lotus Linotype" w:hAnsi="Lotus Linotype" w:cs="louts shamy" w:hint="cs"/>
          <w:color w:val="000000" w:themeColor="text1"/>
          <w:sz w:val="34"/>
          <w:szCs w:val="30"/>
          <w:rtl/>
        </w:rPr>
        <w:t>، يقول:</w:t>
      </w:r>
      <w:r w:rsidRPr="00DC4B77">
        <w:rPr>
          <w:rFonts w:ascii="Lotus Linotype" w:hAnsi="Lotus Linotype" w:cs="louts shamy"/>
          <w:color w:val="000000" w:themeColor="text1"/>
          <w:sz w:val="34"/>
          <w:szCs w:val="30"/>
          <w:rtl/>
        </w:rPr>
        <w:t xml:space="preserve"> جاءته من صفة الجندية التي طبع عليها، وليست من تعليمٍ </w:t>
      </w:r>
      <w:r w:rsidRPr="00DC4B77">
        <w:rPr>
          <w:rFonts w:ascii="Lotus Linotype" w:hAnsi="Lotus Linotype" w:cs="louts shamy"/>
          <w:color w:val="000000" w:themeColor="text1"/>
          <w:sz w:val="34"/>
          <w:szCs w:val="30"/>
          <w:rtl/>
        </w:rPr>
        <w:lastRenderedPageBreak/>
        <w:t xml:space="preserve">تعلمه؛ يقول: "ذلك هو السمت العسكري بالفطرة التي فطر عليها، </w:t>
      </w:r>
      <w:r w:rsidRPr="00DC4B77">
        <w:rPr>
          <w:rFonts w:ascii="Lotus Linotype" w:hAnsi="Lotus Linotype" w:cs="louts shamy"/>
          <w:b/>
          <w:bCs/>
          <w:color w:val="000000" w:themeColor="text1"/>
          <w:sz w:val="34"/>
          <w:szCs w:val="30"/>
          <w:rtl/>
        </w:rPr>
        <w:t>وليس هو</w:t>
      </w:r>
      <w:r w:rsidRPr="00DC4B77">
        <w:rPr>
          <w:rFonts w:ascii="Lotus Linotype" w:hAnsi="Lotus Linotype" w:cs="louts shamy"/>
          <w:color w:val="000000" w:themeColor="text1"/>
          <w:sz w:val="34"/>
          <w:szCs w:val="30"/>
          <w:rtl/>
        </w:rPr>
        <w:t xml:space="preserve"> </w:t>
      </w:r>
      <w:r w:rsidRPr="00DC4B77">
        <w:rPr>
          <w:rFonts w:ascii="Lotus Linotype" w:hAnsi="Lotus Linotype" w:cs="louts shamy"/>
          <w:b/>
          <w:bCs/>
          <w:color w:val="000000" w:themeColor="text1"/>
          <w:sz w:val="34"/>
          <w:szCs w:val="30"/>
          <w:rtl/>
        </w:rPr>
        <w:t>السمت العسكري بالأسوة والتعليم</w:t>
      </w:r>
      <w:r w:rsidRPr="00DC4B77">
        <w:rPr>
          <w:rFonts w:ascii="Lotus Linotype" w:hAnsi="Lotus Linotype" w:cs="louts shamy"/>
          <w:color w:val="000000" w:themeColor="text1"/>
          <w:sz w:val="34"/>
          <w:szCs w:val="30"/>
          <w:rtl/>
        </w:rPr>
        <w:t>"</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97"/>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w:t>
      </w:r>
    </w:p>
    <w:p w14:paraId="0862CFA6" w14:textId="74E698AD" w:rsidR="007C39BE"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xml:space="preserve">حتى أدبُ </w:t>
      </w:r>
      <w:r w:rsidR="009A4BA9" w:rsidRPr="00DC4B77">
        <w:rPr>
          <w:rFonts w:ascii="Lotus Linotype" w:hAnsi="Lotus Linotype" w:cs="louts shamy"/>
          <w:color w:val="000000" w:themeColor="text1"/>
          <w:sz w:val="34"/>
          <w:szCs w:val="30"/>
          <w:rtl/>
        </w:rPr>
        <w:t xml:space="preserve">أم المؤمنين </w:t>
      </w:r>
      <w:r w:rsidRPr="00DC4B77">
        <w:rPr>
          <w:rFonts w:ascii="Lotus Linotype" w:hAnsi="Lotus Linotype" w:cs="louts shamy"/>
          <w:color w:val="000000" w:themeColor="text1"/>
          <w:sz w:val="34"/>
          <w:szCs w:val="30"/>
          <w:rtl/>
        </w:rPr>
        <w:t>عائشةَ</w:t>
      </w:r>
      <w:r w:rsidR="009F2798"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رضي الله عنها</w:t>
      </w:r>
      <w:r w:rsidR="009F2798"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حين تركت التفضُّلَ في ثيابها بعد دفن أمير المؤمنينَ عمر</w:t>
      </w:r>
      <w:r w:rsidR="00F22E8B"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رضي الله عنه</w:t>
      </w:r>
      <w:r w:rsidR="00F22E8B"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في حجرتها بجوار رسول الله ﷺ وأبي بكر  رضي الله عنه، يفسره العقَّاد بأنه من مهابتها لعمر.. خافته بعد أن مات وهو في قبره</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298"/>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w:t>
      </w:r>
    </w:p>
    <w:p w14:paraId="51C4BF36" w14:textId="77777777" w:rsidR="007C39BE" w:rsidRPr="00DC4B77" w:rsidRDefault="007C39BE" w:rsidP="00E4376E">
      <w:pPr>
        <w:pStyle w:val="Heading2"/>
        <w:rPr>
          <w:color w:val="000000" w:themeColor="text1"/>
          <w:sz w:val="26"/>
          <w:szCs w:val="30"/>
          <w:rtl/>
          <w:lang w:eastAsia="en-US"/>
        </w:rPr>
      </w:pPr>
      <w:bookmarkStart w:id="138" w:name="_Toc173116227"/>
      <w:r w:rsidRPr="00DC4B77">
        <w:rPr>
          <w:color w:val="000000" w:themeColor="text1"/>
          <w:sz w:val="26"/>
          <w:szCs w:val="30"/>
          <w:rtl/>
          <w:lang w:eastAsia="en-US"/>
        </w:rPr>
        <w:t>علي بن أبي طالب رضي الله عنه وأخلاق الفروسية:</w:t>
      </w:r>
      <w:bookmarkEnd w:id="138"/>
      <w:r w:rsidRPr="00DC4B77">
        <w:rPr>
          <w:color w:val="000000" w:themeColor="text1"/>
          <w:sz w:val="26"/>
          <w:szCs w:val="30"/>
          <w:rtl/>
          <w:lang w:eastAsia="en-US"/>
        </w:rPr>
        <w:t xml:space="preserve"> </w:t>
      </w:r>
    </w:p>
    <w:p w14:paraId="221CB5F3" w14:textId="53AB7CFB" w:rsidR="00AD215A" w:rsidRPr="00DC4B77" w:rsidRDefault="009F2798"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hint="cs"/>
          <w:color w:val="000000" w:themeColor="text1"/>
          <w:sz w:val="34"/>
          <w:szCs w:val="30"/>
          <w:rtl/>
        </w:rPr>
        <w:t xml:space="preserve">عند عباس العقاد أن </w:t>
      </w:r>
      <w:r w:rsidR="007C39BE" w:rsidRPr="00DC4B77">
        <w:rPr>
          <w:rFonts w:ascii="Lotus Linotype" w:hAnsi="Lotus Linotype" w:cs="louts shamy"/>
          <w:color w:val="000000" w:themeColor="text1"/>
          <w:sz w:val="34"/>
          <w:szCs w:val="30"/>
          <w:rtl/>
        </w:rPr>
        <w:t xml:space="preserve">الفروسية ـ </w:t>
      </w:r>
      <w:r w:rsidRPr="00DC4B77">
        <w:rPr>
          <w:rFonts w:ascii="Lotus Linotype" w:hAnsi="Lotus Linotype" w:cs="louts shamy" w:hint="cs"/>
          <w:color w:val="000000" w:themeColor="text1"/>
          <w:sz w:val="34"/>
          <w:szCs w:val="30"/>
          <w:rtl/>
        </w:rPr>
        <w:t xml:space="preserve">هي </w:t>
      </w:r>
      <w:r w:rsidR="007C39BE" w:rsidRPr="00DC4B77">
        <w:rPr>
          <w:rFonts w:ascii="Lotus Linotype" w:hAnsi="Lotus Linotype" w:cs="louts shamy"/>
          <w:color w:val="000000" w:themeColor="text1"/>
          <w:sz w:val="34"/>
          <w:szCs w:val="30"/>
          <w:rtl/>
        </w:rPr>
        <w:t xml:space="preserve">مفتاحُ شخصية </w:t>
      </w:r>
      <w:r w:rsidRPr="00DC4B77">
        <w:rPr>
          <w:rFonts w:ascii="Lotus Linotype" w:hAnsi="Lotus Linotype" w:cs="louts shamy" w:hint="cs"/>
          <w:color w:val="000000" w:themeColor="text1"/>
          <w:sz w:val="34"/>
          <w:szCs w:val="30"/>
          <w:rtl/>
        </w:rPr>
        <w:t xml:space="preserve">الإمام </w:t>
      </w:r>
      <w:r w:rsidR="007C39BE" w:rsidRPr="00DC4B77">
        <w:rPr>
          <w:rFonts w:ascii="Lotus Linotype" w:hAnsi="Lotus Linotype" w:cs="louts shamy"/>
          <w:color w:val="000000" w:themeColor="text1"/>
          <w:sz w:val="34"/>
          <w:szCs w:val="30"/>
          <w:rtl/>
        </w:rPr>
        <w:t>علي</w:t>
      </w:r>
      <w:r w:rsidRPr="00DC4B77">
        <w:rPr>
          <w:rFonts w:ascii="Lotus Linotype" w:hAnsi="Lotus Linotype" w:cs="louts shamy" w:hint="cs"/>
          <w:color w:val="000000" w:themeColor="text1"/>
          <w:sz w:val="34"/>
          <w:szCs w:val="30"/>
          <w:rtl/>
        </w:rPr>
        <w:t>،</w:t>
      </w:r>
      <w:r w:rsidR="00AD215A" w:rsidRPr="00DC4B77">
        <w:rPr>
          <w:rFonts w:ascii="Lotus Linotype" w:hAnsi="Lotus Linotype" w:cs="louts shamy"/>
          <w:color w:val="000000" w:themeColor="text1"/>
          <w:sz w:val="34"/>
          <w:szCs w:val="30"/>
          <w:rtl/>
        </w:rPr>
        <w:t xml:space="preserve"> رضي الله عنه</w:t>
      </w:r>
      <w:r w:rsidRPr="00DC4B77">
        <w:rPr>
          <w:rFonts w:ascii="Lotus Linotype" w:hAnsi="Lotus Linotype" w:cs="louts shamy" w:hint="cs"/>
          <w:color w:val="000000" w:themeColor="text1"/>
          <w:sz w:val="34"/>
          <w:szCs w:val="30"/>
          <w:rtl/>
        </w:rPr>
        <w:t xml:space="preserve">، يقول: </w:t>
      </w:r>
      <w:r w:rsidR="007C39BE" w:rsidRPr="00DC4B77">
        <w:rPr>
          <w:rFonts w:ascii="Lotus Linotype" w:hAnsi="Lotus Linotype" w:cs="louts shamy"/>
          <w:color w:val="000000" w:themeColor="text1"/>
          <w:sz w:val="34"/>
          <w:szCs w:val="30"/>
          <w:rtl/>
        </w:rPr>
        <w:t>"هي التي كانت تمنعه أن يعملَ في السرِّ ما يزري به في العلانية"</w:t>
      </w:r>
      <w:r w:rsidR="00A86A47" w:rsidRPr="00291CAC">
        <w:rPr>
          <w:rStyle w:val="FootnoteReference"/>
          <w:rFonts w:ascii="louts shamy" w:hAnsi="louts shamy" w:cs="louts shamy"/>
          <w:color w:val="000000" w:themeColor="text1"/>
          <w:sz w:val="32"/>
          <w:szCs w:val="32"/>
          <w:rtl/>
        </w:rPr>
        <w:t>(</w:t>
      </w:r>
      <w:r w:rsidR="007C39BE" w:rsidRPr="00291CAC">
        <w:rPr>
          <w:rStyle w:val="FootnoteReference"/>
          <w:rFonts w:ascii="louts shamy" w:hAnsi="louts shamy" w:cs="louts shamy"/>
          <w:color w:val="000000" w:themeColor="text1"/>
          <w:sz w:val="32"/>
          <w:szCs w:val="32"/>
          <w:rtl/>
        </w:rPr>
        <w:footnoteReference w:id="299"/>
      </w:r>
      <w:r w:rsidR="00A86A47" w:rsidRPr="00291CAC">
        <w:rPr>
          <w:rStyle w:val="FootnoteReference"/>
          <w:rFonts w:ascii="louts shamy" w:hAnsi="louts shamy" w:cs="louts shamy"/>
          <w:color w:val="000000" w:themeColor="text1"/>
          <w:sz w:val="32"/>
          <w:szCs w:val="32"/>
          <w:rtl/>
        </w:rPr>
        <w:t>)</w:t>
      </w:r>
      <w:r w:rsidR="007C39BE" w:rsidRPr="00DC4B77">
        <w:rPr>
          <w:rFonts w:ascii="Lotus Linotype" w:hAnsi="Lotus Linotype" w:cs="louts shamy"/>
          <w:color w:val="000000" w:themeColor="text1"/>
          <w:sz w:val="34"/>
          <w:szCs w:val="30"/>
          <w:rtl/>
        </w:rPr>
        <w:t>!!، يقول: "كان رضاه من الآداب في الحرب والسلم رضا الفروسية العزيزة من جميع آدابها ومأثوراتها"</w:t>
      </w:r>
      <w:r w:rsidR="00A86A47" w:rsidRPr="00291CAC">
        <w:rPr>
          <w:rStyle w:val="FootnoteReference"/>
          <w:rFonts w:ascii="louts shamy" w:hAnsi="louts shamy" w:cs="louts shamy"/>
          <w:color w:val="000000" w:themeColor="text1"/>
          <w:sz w:val="32"/>
          <w:szCs w:val="32"/>
          <w:rtl/>
        </w:rPr>
        <w:t>(</w:t>
      </w:r>
      <w:r w:rsidR="007C39BE" w:rsidRPr="00291CAC">
        <w:rPr>
          <w:rStyle w:val="FootnoteReference"/>
          <w:rFonts w:ascii="louts shamy" w:hAnsi="louts shamy" w:cs="louts shamy"/>
          <w:color w:val="000000" w:themeColor="text1"/>
          <w:sz w:val="32"/>
          <w:szCs w:val="32"/>
          <w:rtl/>
        </w:rPr>
        <w:footnoteReference w:id="300"/>
      </w:r>
      <w:r w:rsidR="00A86A47" w:rsidRPr="00291CAC">
        <w:rPr>
          <w:rStyle w:val="FootnoteReference"/>
          <w:rFonts w:ascii="louts shamy" w:hAnsi="louts shamy" w:cs="louts shamy"/>
          <w:color w:val="000000" w:themeColor="text1"/>
          <w:sz w:val="32"/>
          <w:szCs w:val="32"/>
          <w:rtl/>
        </w:rPr>
        <w:t>)</w:t>
      </w:r>
      <w:r w:rsidR="007C39BE" w:rsidRPr="00DC4B77">
        <w:rPr>
          <w:rFonts w:ascii="Lotus Linotype" w:hAnsi="Lotus Linotype" w:cs="louts shamy"/>
          <w:color w:val="000000" w:themeColor="text1"/>
          <w:sz w:val="34"/>
          <w:szCs w:val="30"/>
          <w:rtl/>
        </w:rPr>
        <w:t>!! ويذكر أن إسلام عليٍّ "إسلام المسلم المطبوع الذي يبتكر دينه لأنه يعتمد فيه على وحي بصيرته وارتجال مزاجه"!!</w:t>
      </w:r>
    </w:p>
    <w:p w14:paraId="5DC5F39C" w14:textId="4C57B9D4" w:rsidR="00E4376E"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قلتُ: اشتهر عليٌّ</w:t>
      </w:r>
      <w:r w:rsidR="009F2798"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رضي الله عنه</w:t>
      </w:r>
      <w:r w:rsidR="009F2798"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بالعلم والزهد والورع، حتى إنك إن أردت أن تستشهد على زهده وورعه وجدت أمثلة في قتاله، كتركه</w:t>
      </w:r>
      <w:r w:rsidR="009A4BA9"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رضي الله عنه</w:t>
      </w:r>
      <w:r w:rsidR="009A4BA9"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جندَ معاوية يشربون من الماء بعد أن غلبهم عليه، وكانوا قد منعوه</w:t>
      </w:r>
      <w:r w:rsidR="009F2798" w:rsidRPr="00DC4B77">
        <w:rPr>
          <w:rFonts w:ascii="Lotus Linotype" w:hAnsi="Lotus Linotype" w:cs="louts shamy" w:hint="cs"/>
          <w:color w:val="000000" w:themeColor="text1"/>
          <w:sz w:val="34"/>
          <w:szCs w:val="30"/>
          <w:rtl/>
        </w:rPr>
        <w:t xml:space="preserve"> وجنده من الماء قبل ذلك.</w:t>
      </w:r>
      <w:r w:rsidRPr="00DC4B77">
        <w:rPr>
          <w:rFonts w:ascii="Lotus Linotype" w:hAnsi="Lotus Linotype" w:cs="louts shamy"/>
          <w:color w:val="000000" w:themeColor="text1"/>
          <w:sz w:val="34"/>
          <w:szCs w:val="30"/>
          <w:rtl/>
        </w:rPr>
        <w:t xml:space="preserve"> وت</w:t>
      </w:r>
      <w:r w:rsidR="009F2798"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ر</w:t>
      </w:r>
      <w:r w:rsidR="009F2798"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ك</w:t>
      </w:r>
      <w:r w:rsidR="009F2798"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لنا الإمامُ عليٌّ ثروةً بلاغيةً</w:t>
      </w:r>
      <w:r w:rsidR="009A4BA9"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يعرفها العقَّاد</w:t>
      </w:r>
      <w:r w:rsidR="009A4BA9" w:rsidRPr="00DC4B77">
        <w:rPr>
          <w:rFonts w:ascii="Lotus Linotype" w:hAnsi="Lotus Linotype" w:cs="louts shamy" w:hint="cs"/>
          <w:color w:val="000000" w:themeColor="text1"/>
          <w:sz w:val="34"/>
          <w:szCs w:val="30"/>
          <w:rtl/>
        </w:rPr>
        <w:t xml:space="preserve"> جيدًا ويتحدث عنها أحيانًا،</w:t>
      </w:r>
      <w:r w:rsidRPr="00DC4B77">
        <w:rPr>
          <w:rFonts w:ascii="Lotus Linotype" w:hAnsi="Lotus Linotype" w:cs="louts shamy"/>
          <w:color w:val="000000" w:themeColor="text1"/>
          <w:sz w:val="34"/>
          <w:szCs w:val="30"/>
          <w:rtl/>
        </w:rPr>
        <w:t xml:space="preserve"> تحث على الزهد في الدنيا، وكان في آخر أيامه يرجو الموت، ويناجي ربه: مللتهم وملوني. وقضى علي</w:t>
      </w:r>
      <w:r w:rsidR="009F2798"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رضي الله عنه</w:t>
      </w:r>
      <w:r w:rsidR="009F2798"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ثلثي عمره تقريبًا لم يحمل سيفًا</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01"/>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و</w:t>
      </w:r>
      <w:r w:rsidR="00B62E5C" w:rsidRPr="00DC4B77">
        <w:rPr>
          <w:rFonts w:ascii="Lotus Linotype" w:hAnsi="Lotus Linotype" w:cs="louts shamy" w:hint="cs"/>
          <w:color w:val="000000" w:themeColor="text1"/>
          <w:sz w:val="34"/>
          <w:szCs w:val="30"/>
          <w:rtl/>
        </w:rPr>
        <w:t xml:space="preserve">أبرز ما في شخصيته </w:t>
      </w:r>
      <w:r w:rsidR="00B62E5C" w:rsidRPr="00DC4B77">
        <w:rPr>
          <w:rFonts w:ascii="Lotus Linotype" w:hAnsi="Lotus Linotype" w:cs="louts shamy" w:hint="cs"/>
          <w:color w:val="000000" w:themeColor="text1"/>
          <w:sz w:val="34"/>
          <w:szCs w:val="30"/>
          <w:rtl/>
        </w:rPr>
        <w:lastRenderedPageBreak/>
        <w:t xml:space="preserve">هو </w:t>
      </w:r>
      <w:r w:rsidRPr="00DC4B77">
        <w:rPr>
          <w:rFonts w:ascii="Lotus Linotype" w:hAnsi="Lotus Linotype" w:cs="louts shamy"/>
          <w:color w:val="000000" w:themeColor="text1"/>
          <w:sz w:val="34"/>
          <w:szCs w:val="30"/>
          <w:rtl/>
        </w:rPr>
        <w:t xml:space="preserve">عقلُه </w:t>
      </w:r>
      <w:r w:rsidR="00B62E5C"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علمُه وفطنته</w:t>
      </w:r>
      <w:r w:rsidR="00B62E5C"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فكيف يقال: إن الفروسية هي مفتاح شخصيته</w:t>
      </w:r>
      <w:r w:rsidR="00B62E5C" w:rsidRPr="00DC4B77">
        <w:rPr>
          <w:rFonts w:ascii="Lotus Linotype" w:hAnsi="Lotus Linotype" w:cs="louts shamy" w:hint="cs"/>
          <w:color w:val="000000" w:themeColor="text1"/>
          <w:sz w:val="34"/>
          <w:szCs w:val="30"/>
          <w:rtl/>
        </w:rPr>
        <w:t xml:space="preserve">؟! كيف يقال أنها </w:t>
      </w:r>
      <w:r w:rsidRPr="00DC4B77">
        <w:rPr>
          <w:rFonts w:ascii="Lotus Linotype" w:hAnsi="Lotus Linotype" w:cs="louts shamy"/>
          <w:color w:val="000000" w:themeColor="text1"/>
          <w:sz w:val="34"/>
          <w:szCs w:val="30"/>
          <w:rtl/>
        </w:rPr>
        <w:t>هي التي تأمره وتنهاه؟!</w:t>
      </w:r>
    </w:p>
    <w:p w14:paraId="140DB908" w14:textId="6B4DB507" w:rsidR="007C39BE"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xml:space="preserve">إنما هي محاولة لإيجاد تَعِلَّةٍ تبعد </w:t>
      </w:r>
      <w:r w:rsidR="009A4BA9" w:rsidRPr="00DC4B77">
        <w:rPr>
          <w:rFonts w:ascii="Lotus Linotype" w:hAnsi="Lotus Linotype" w:cs="louts shamy" w:hint="cs"/>
          <w:color w:val="000000" w:themeColor="text1"/>
          <w:sz w:val="34"/>
          <w:szCs w:val="30"/>
          <w:rtl/>
        </w:rPr>
        <w:t xml:space="preserve">القارئ عن فهم شخصية </w:t>
      </w:r>
      <w:r w:rsidR="00B62E5C" w:rsidRPr="00DC4B77">
        <w:rPr>
          <w:rFonts w:ascii="Lotus Linotype" w:hAnsi="Lotus Linotype" w:cs="louts shamy" w:hint="cs"/>
          <w:color w:val="000000" w:themeColor="text1"/>
          <w:sz w:val="34"/>
          <w:szCs w:val="30"/>
          <w:rtl/>
        </w:rPr>
        <w:t xml:space="preserve">الإمام علي </w:t>
      </w:r>
      <w:r w:rsidR="009A4BA9" w:rsidRPr="00DC4B77">
        <w:rPr>
          <w:rFonts w:ascii="Lotus Linotype" w:hAnsi="Lotus Linotype" w:cs="louts shamy" w:hint="cs"/>
          <w:color w:val="000000" w:themeColor="text1"/>
          <w:sz w:val="34"/>
          <w:szCs w:val="30"/>
          <w:rtl/>
        </w:rPr>
        <w:t xml:space="preserve">من خلال الوحي، </w:t>
      </w:r>
      <w:r w:rsidR="00B62E5C" w:rsidRPr="00DC4B77">
        <w:rPr>
          <w:rFonts w:ascii="Lotus Linotype" w:hAnsi="Lotus Linotype" w:cs="louts shamy" w:hint="cs"/>
          <w:color w:val="000000" w:themeColor="text1"/>
          <w:sz w:val="34"/>
          <w:szCs w:val="30"/>
          <w:rtl/>
        </w:rPr>
        <w:t>أو تبعد الوحي عن صياغة شخصية علي بن أبي طالب، رضي الله عنه، إنه عبَّاس</w:t>
      </w:r>
      <w:r w:rsidRPr="00DC4B77">
        <w:rPr>
          <w:rFonts w:ascii="Lotus Linotype" w:hAnsi="Lotus Linotype" w:cs="louts shamy"/>
          <w:color w:val="000000" w:themeColor="text1"/>
          <w:sz w:val="34"/>
          <w:szCs w:val="30"/>
          <w:rtl/>
        </w:rPr>
        <w:t xml:space="preserve"> العقَّاد يبحث عن أي شيء يفسر به كرائم الممدوحين من الصحابة الأكرمين بعيدًا عن تأثير الوحي!!</w:t>
      </w:r>
    </w:p>
    <w:p w14:paraId="6D8017B5" w14:textId="5D3DBBE5" w:rsidR="007C39BE" w:rsidRPr="00DC4B77" w:rsidRDefault="007C39BE" w:rsidP="00E4376E">
      <w:pPr>
        <w:pStyle w:val="Heading2"/>
        <w:rPr>
          <w:color w:val="000000" w:themeColor="text1"/>
          <w:sz w:val="26"/>
          <w:szCs w:val="30"/>
          <w:rtl/>
          <w:lang w:eastAsia="en-US"/>
        </w:rPr>
      </w:pPr>
      <w:bookmarkStart w:id="139" w:name="_Toc173116228"/>
      <w:r w:rsidRPr="00DC4B77">
        <w:rPr>
          <w:color w:val="000000" w:themeColor="text1"/>
          <w:sz w:val="26"/>
          <w:szCs w:val="30"/>
          <w:rtl/>
          <w:lang w:eastAsia="en-US"/>
        </w:rPr>
        <w:t>وفاطمة الزهراء</w:t>
      </w:r>
      <w:r w:rsidR="009A4BA9" w:rsidRPr="00DC4B77">
        <w:rPr>
          <w:rFonts w:hint="cs"/>
          <w:color w:val="000000" w:themeColor="text1"/>
          <w:sz w:val="26"/>
          <w:szCs w:val="30"/>
          <w:rtl/>
          <w:lang w:eastAsia="en-US"/>
        </w:rPr>
        <w:t>،</w:t>
      </w:r>
      <w:r w:rsidRPr="00DC4B77">
        <w:rPr>
          <w:color w:val="000000" w:themeColor="text1"/>
          <w:sz w:val="26"/>
          <w:szCs w:val="30"/>
          <w:rtl/>
          <w:lang w:eastAsia="en-US"/>
        </w:rPr>
        <w:t xml:space="preserve"> رضي الله عنها!!</w:t>
      </w:r>
      <w:bookmarkEnd w:id="139"/>
    </w:p>
    <w:p w14:paraId="20452241" w14:textId="4FC8C2F8" w:rsidR="007C39BE" w:rsidRDefault="00B62E5C" w:rsidP="00BD51D2">
      <w:pPr>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hint="cs"/>
          <w:color w:val="000000" w:themeColor="text1"/>
          <w:sz w:val="34"/>
          <w:szCs w:val="30"/>
          <w:rtl/>
        </w:rPr>
        <w:t xml:space="preserve">أغرب ما وجدت في إسلاميات عباس العقاد حديثه عن </w:t>
      </w:r>
      <w:r w:rsidR="007C39BE" w:rsidRPr="00DC4B77">
        <w:rPr>
          <w:rFonts w:ascii="Lotus Linotype" w:hAnsi="Lotus Linotype" w:cs="louts shamy"/>
          <w:color w:val="000000" w:themeColor="text1"/>
          <w:sz w:val="34"/>
          <w:szCs w:val="30"/>
          <w:rtl/>
        </w:rPr>
        <w:t>فاطمة الزهراء بنت النبي ﷺ وزوج علي بن أبي طالب وأم السبطين،</w:t>
      </w:r>
      <w:r w:rsidRPr="00DC4B77">
        <w:rPr>
          <w:rFonts w:ascii="Lotus Linotype" w:hAnsi="Lotus Linotype" w:cs="louts shamy" w:hint="cs"/>
          <w:color w:val="000000" w:themeColor="text1"/>
          <w:sz w:val="34"/>
          <w:szCs w:val="30"/>
          <w:rtl/>
        </w:rPr>
        <w:t xml:space="preserve"> رضي الله عنهم أجمعين، يقول</w:t>
      </w:r>
      <w:r w:rsidR="007C39BE" w:rsidRPr="00DC4B77">
        <w:rPr>
          <w:rFonts w:ascii="Lotus Linotype" w:hAnsi="Lotus Linotype" w:cs="louts shamy"/>
          <w:color w:val="000000" w:themeColor="text1"/>
          <w:sz w:val="34"/>
          <w:szCs w:val="30"/>
          <w:rtl/>
        </w:rPr>
        <w:t xml:space="preserve"> "كانت مفطورة على التدين وراثة وتربية"</w:t>
      </w:r>
      <w:r w:rsidR="00A86A47" w:rsidRPr="00291CAC">
        <w:rPr>
          <w:rStyle w:val="FootnoteReference"/>
          <w:rFonts w:ascii="louts shamy" w:hAnsi="louts shamy" w:cs="louts shamy"/>
          <w:color w:val="000000" w:themeColor="text1"/>
          <w:sz w:val="32"/>
          <w:szCs w:val="32"/>
          <w:rtl/>
        </w:rPr>
        <w:t>(</w:t>
      </w:r>
      <w:r w:rsidR="007C39BE" w:rsidRPr="00291CAC">
        <w:rPr>
          <w:rStyle w:val="FootnoteReference"/>
          <w:rFonts w:ascii="louts shamy" w:hAnsi="louts shamy" w:cs="louts shamy"/>
          <w:color w:val="000000" w:themeColor="text1"/>
          <w:sz w:val="32"/>
          <w:szCs w:val="32"/>
          <w:rtl/>
        </w:rPr>
        <w:footnoteReference w:id="302"/>
      </w:r>
      <w:r w:rsidR="00A86A47" w:rsidRPr="00291CAC">
        <w:rPr>
          <w:rStyle w:val="FootnoteReference"/>
          <w:rFonts w:ascii="louts shamy" w:hAnsi="louts shamy" w:cs="louts shamy"/>
          <w:color w:val="000000" w:themeColor="text1"/>
          <w:sz w:val="32"/>
          <w:szCs w:val="32"/>
          <w:rtl/>
        </w:rPr>
        <w:t>)</w:t>
      </w:r>
      <w:r w:rsidR="007C39BE" w:rsidRPr="00DC4B77">
        <w:rPr>
          <w:rFonts w:ascii="Lotus Linotype" w:hAnsi="Lotus Linotype" w:cs="louts shamy"/>
          <w:color w:val="000000" w:themeColor="text1"/>
          <w:sz w:val="34"/>
          <w:szCs w:val="30"/>
          <w:rtl/>
        </w:rPr>
        <w:t>، ولا تحسب أنه يتكلم عن وراثة فاطمة</w:t>
      </w:r>
      <w:r w:rsidR="009A4BA9" w:rsidRPr="00DC4B77">
        <w:rPr>
          <w:rFonts w:ascii="Lotus Linotype" w:hAnsi="Lotus Linotype" w:cs="louts shamy" w:hint="cs"/>
          <w:color w:val="000000" w:themeColor="text1"/>
          <w:sz w:val="34"/>
          <w:szCs w:val="30"/>
          <w:rtl/>
        </w:rPr>
        <w:t>،</w:t>
      </w:r>
      <w:r w:rsidR="007C39BE" w:rsidRPr="00DC4B77">
        <w:rPr>
          <w:rFonts w:ascii="Lotus Linotype" w:hAnsi="Lotus Linotype" w:cs="louts shamy"/>
          <w:color w:val="000000" w:themeColor="text1"/>
          <w:sz w:val="34"/>
          <w:szCs w:val="30"/>
          <w:rtl/>
        </w:rPr>
        <w:t xml:space="preserve"> رضي الله عنها</w:t>
      </w:r>
      <w:r w:rsidR="009A4BA9" w:rsidRPr="00DC4B77">
        <w:rPr>
          <w:rFonts w:ascii="Lotus Linotype" w:hAnsi="Lotus Linotype" w:cs="louts shamy" w:hint="cs"/>
          <w:color w:val="000000" w:themeColor="text1"/>
          <w:sz w:val="34"/>
          <w:szCs w:val="30"/>
          <w:rtl/>
        </w:rPr>
        <w:t>،</w:t>
      </w:r>
      <w:r w:rsidR="007C39BE" w:rsidRPr="00DC4B77">
        <w:rPr>
          <w:rFonts w:ascii="Lotus Linotype" w:hAnsi="Lotus Linotype" w:cs="louts shamy"/>
          <w:color w:val="000000" w:themeColor="text1"/>
          <w:sz w:val="34"/>
          <w:szCs w:val="30"/>
          <w:rtl/>
        </w:rPr>
        <w:t xml:space="preserve"> للتدين من أبيها رسول الله ﷺ ولا أنها تربت على التدين من أبيها</w:t>
      </w:r>
      <w:r w:rsidR="00FD69E2" w:rsidRPr="00DC4B77">
        <w:rPr>
          <w:rFonts w:ascii="Lotus Linotype" w:hAnsi="Lotus Linotype" w:cs="louts shamy" w:hint="cs"/>
          <w:color w:val="000000" w:themeColor="text1"/>
          <w:sz w:val="34"/>
          <w:szCs w:val="30"/>
          <w:rtl/>
        </w:rPr>
        <w:t xml:space="preserve"> وأمها</w:t>
      </w:r>
      <w:r w:rsidR="007C39BE" w:rsidRPr="00DC4B77">
        <w:rPr>
          <w:rFonts w:ascii="Lotus Linotype" w:hAnsi="Lotus Linotype" w:cs="louts shamy"/>
          <w:color w:val="000000" w:themeColor="text1"/>
          <w:sz w:val="34"/>
          <w:szCs w:val="30"/>
          <w:rtl/>
        </w:rPr>
        <w:t>، بل من أجدادها خويلد، وأقرباء أمها في الجاهلية ورقة بن نوفل</w:t>
      </w:r>
      <w:r w:rsidR="00A86A47" w:rsidRPr="00291CAC">
        <w:rPr>
          <w:rStyle w:val="FootnoteReference"/>
          <w:rFonts w:ascii="louts shamy" w:hAnsi="louts shamy" w:cs="louts shamy"/>
          <w:color w:val="000000" w:themeColor="text1"/>
          <w:sz w:val="32"/>
          <w:szCs w:val="32"/>
          <w:rtl/>
        </w:rPr>
        <w:t>(</w:t>
      </w:r>
      <w:r w:rsidR="007C39BE" w:rsidRPr="00291CAC">
        <w:rPr>
          <w:rStyle w:val="FootnoteReference"/>
          <w:rFonts w:ascii="louts shamy" w:hAnsi="louts shamy" w:cs="louts shamy"/>
          <w:color w:val="000000" w:themeColor="text1"/>
          <w:sz w:val="32"/>
          <w:szCs w:val="32"/>
          <w:rtl/>
        </w:rPr>
        <w:footnoteReference w:id="303"/>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hint="cs"/>
          <w:color w:val="000000" w:themeColor="text1"/>
          <w:sz w:val="34"/>
          <w:szCs w:val="30"/>
          <w:rtl/>
        </w:rPr>
        <w:t xml:space="preserve">؛ فعنده أن </w:t>
      </w:r>
      <w:r w:rsidR="007C39BE" w:rsidRPr="00DC4B77">
        <w:rPr>
          <w:rFonts w:ascii="Lotus Linotype" w:hAnsi="Lotus Linotype" w:cs="louts shamy"/>
          <w:color w:val="000000" w:themeColor="text1"/>
          <w:sz w:val="34"/>
          <w:szCs w:val="30"/>
          <w:rtl/>
        </w:rPr>
        <w:t>خديجة</w:t>
      </w:r>
      <w:r w:rsidRPr="00DC4B77">
        <w:rPr>
          <w:rFonts w:ascii="Lotus Linotype" w:hAnsi="Lotus Linotype" w:cs="louts shamy" w:hint="cs"/>
          <w:color w:val="000000" w:themeColor="text1"/>
          <w:sz w:val="34"/>
          <w:szCs w:val="30"/>
          <w:rtl/>
        </w:rPr>
        <w:t>، رضي الله عنها،</w:t>
      </w:r>
      <w:r w:rsidR="007C39BE" w:rsidRPr="00DC4B77">
        <w:rPr>
          <w:rFonts w:ascii="Lotus Linotype" w:hAnsi="Lotus Linotype" w:cs="louts shamy"/>
          <w:color w:val="000000" w:themeColor="text1"/>
          <w:sz w:val="34"/>
          <w:szCs w:val="30"/>
          <w:rtl/>
        </w:rPr>
        <w:t xml:space="preserve"> كآبائها، متدينة، وبالتالي بثت هذا التدين </w:t>
      </w:r>
      <w:r w:rsidR="00FD69E2" w:rsidRPr="00DC4B77">
        <w:rPr>
          <w:rFonts w:ascii="Lotus Linotype" w:hAnsi="Lotus Linotype" w:cs="louts shamy" w:hint="cs"/>
          <w:color w:val="000000" w:themeColor="text1"/>
          <w:sz w:val="34"/>
          <w:szCs w:val="30"/>
          <w:rtl/>
        </w:rPr>
        <w:t>(</w:t>
      </w:r>
      <w:r w:rsidR="007C39BE" w:rsidRPr="00DC4B77">
        <w:rPr>
          <w:rFonts w:ascii="Lotus Linotype" w:hAnsi="Lotus Linotype" w:cs="louts shamy"/>
          <w:color w:val="000000" w:themeColor="text1"/>
          <w:sz w:val="34"/>
          <w:szCs w:val="30"/>
          <w:rtl/>
        </w:rPr>
        <w:t>الجاهلي الموروث</w:t>
      </w:r>
      <w:r w:rsidR="00FD69E2" w:rsidRPr="00DC4B77">
        <w:rPr>
          <w:rFonts w:ascii="Lotus Linotype" w:hAnsi="Lotus Linotype" w:cs="louts shamy" w:hint="cs"/>
          <w:color w:val="000000" w:themeColor="text1"/>
          <w:sz w:val="34"/>
          <w:szCs w:val="30"/>
          <w:rtl/>
        </w:rPr>
        <w:t>)</w:t>
      </w:r>
      <w:r w:rsidR="007C39BE" w:rsidRPr="00DC4B77">
        <w:rPr>
          <w:rFonts w:ascii="Lotus Linotype" w:hAnsi="Lotus Linotype" w:cs="louts shamy"/>
          <w:color w:val="000000" w:themeColor="text1"/>
          <w:sz w:val="34"/>
          <w:szCs w:val="30"/>
          <w:rtl/>
        </w:rPr>
        <w:t xml:space="preserve"> في بنتها الزهراء فاطمة. هكذا يتكلم عبّاس!!</w:t>
      </w:r>
    </w:p>
    <w:p w14:paraId="634275F6" w14:textId="77777777" w:rsidR="001E38DB" w:rsidRPr="00DC4B77" w:rsidRDefault="001E38DB" w:rsidP="00BD51D2">
      <w:pPr>
        <w:spacing w:after="60" w:line="216" w:lineRule="auto"/>
        <w:ind w:firstLine="284"/>
        <w:jc w:val="both"/>
        <w:rPr>
          <w:rFonts w:ascii="Lotus Linotype" w:hAnsi="Lotus Linotype" w:cs="louts shamy"/>
          <w:color w:val="000000" w:themeColor="text1"/>
          <w:sz w:val="34"/>
          <w:szCs w:val="30"/>
          <w:rtl/>
        </w:rPr>
      </w:pPr>
    </w:p>
    <w:p w14:paraId="2D3E1ABC" w14:textId="5AB98572" w:rsidR="00AD215A" w:rsidRPr="00DC4B77" w:rsidRDefault="00AD215A" w:rsidP="00BD51D2">
      <w:pPr>
        <w:spacing w:after="60" w:line="216" w:lineRule="auto"/>
        <w:jc w:val="center"/>
        <w:rPr>
          <w:rFonts w:ascii="Lotus Linotype" w:hAnsi="Lotus Linotype" w:cs="louts shamy"/>
          <w:color w:val="000000" w:themeColor="text1"/>
          <w:sz w:val="8"/>
          <w:szCs w:val="18"/>
          <w:rtl/>
        </w:rPr>
      </w:pPr>
      <w:r w:rsidRPr="00DC4B77">
        <w:rPr>
          <w:rFonts w:ascii="Lotus Linotype" w:hAnsi="Lotus Linotype" w:cs="Lotus Linotype"/>
          <w:b/>
          <w:bCs/>
          <w:noProof/>
          <w:color w:val="000000" w:themeColor="text1"/>
          <w:sz w:val="4"/>
          <w:szCs w:val="4"/>
          <w:lang w:eastAsia="en-US"/>
        </w:rPr>
        <w:drawing>
          <wp:inline distT="0" distB="0" distL="0" distR="0" wp14:anchorId="5398567B" wp14:editId="163AA146">
            <wp:extent cx="1303020" cy="342900"/>
            <wp:effectExtent l="0" t="0" r="0" b="0"/>
            <wp:docPr id="19" name="صورة 19"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2"/>
                    <pic:cNvPicPr>
                      <a:picLocks noChangeAspect="1" noChangeArrowheads="1"/>
                    </pic:cNvPicPr>
                  </pic:nvPicPr>
                  <pic:blipFill>
                    <a:blip r:embed="rId15">
                      <a:extLst>
                        <a:ext uri="{28A0092B-C50C-407E-A947-70E740481C1C}">
                          <a14:useLocalDpi xmlns:a14="http://schemas.microsoft.com/office/drawing/2010/main" val="0"/>
                        </a:ext>
                      </a:extLst>
                    </a:blip>
                    <a:srcRect l="23341" t="-2370" r="25160" b="-5309"/>
                    <a:stretch>
                      <a:fillRect/>
                    </a:stretch>
                  </pic:blipFill>
                  <pic:spPr bwMode="auto">
                    <a:xfrm>
                      <a:off x="0" y="0"/>
                      <a:ext cx="1306957" cy="343936"/>
                    </a:xfrm>
                    <a:prstGeom prst="rect">
                      <a:avLst/>
                    </a:prstGeom>
                    <a:noFill/>
                    <a:ln>
                      <a:noFill/>
                    </a:ln>
                  </pic:spPr>
                </pic:pic>
              </a:graphicData>
            </a:graphic>
          </wp:inline>
        </w:drawing>
      </w:r>
    </w:p>
    <w:p w14:paraId="1A51BE9B" w14:textId="4D09EEFD" w:rsidR="007B432B" w:rsidRPr="00DC4B77" w:rsidRDefault="007B432B" w:rsidP="00BD51D2">
      <w:pPr>
        <w:bidi w:val="0"/>
        <w:spacing w:after="60" w:line="216" w:lineRule="auto"/>
        <w:ind w:firstLine="284"/>
        <w:rPr>
          <w:rFonts w:ascii="Lotus Linotype" w:hAnsi="Lotus Linotype" w:cs="louts shamy"/>
          <w:color w:val="000000" w:themeColor="text1"/>
          <w:sz w:val="2"/>
          <w:szCs w:val="10"/>
          <w:rtl/>
        </w:rPr>
      </w:pPr>
      <w:r w:rsidRPr="00DC4B77">
        <w:rPr>
          <w:rFonts w:ascii="Lotus Linotype" w:hAnsi="Lotus Linotype" w:cs="louts shamy"/>
          <w:color w:val="000000" w:themeColor="text1"/>
          <w:sz w:val="2"/>
          <w:szCs w:val="10"/>
        </w:rPr>
        <w:br w:type="page"/>
      </w:r>
    </w:p>
    <w:p w14:paraId="11223FF9" w14:textId="77777777" w:rsidR="007B432B" w:rsidRPr="00244CA3" w:rsidRDefault="007B432B" w:rsidP="00BD51D2">
      <w:pPr>
        <w:spacing w:after="60" w:line="216" w:lineRule="auto"/>
        <w:ind w:firstLine="284"/>
        <w:jc w:val="both"/>
        <w:rPr>
          <w:rFonts w:ascii="Lotus Linotype" w:hAnsi="Lotus Linotype" w:cs="louts shamy"/>
          <w:color w:val="000000" w:themeColor="text1"/>
          <w:sz w:val="2"/>
          <w:szCs w:val="2"/>
          <w:rtl/>
        </w:rPr>
      </w:pPr>
    </w:p>
    <w:p w14:paraId="173FDA74" w14:textId="7B2163ED" w:rsidR="007C39BE" w:rsidRPr="00DC4B77" w:rsidRDefault="007C39BE" w:rsidP="00E4376E">
      <w:pPr>
        <w:pStyle w:val="Heading1"/>
        <w:rPr>
          <w:color w:val="000000" w:themeColor="text1"/>
          <w:sz w:val="34"/>
          <w:szCs w:val="34"/>
          <w:rtl/>
          <w:lang w:eastAsia="en-US"/>
        </w:rPr>
      </w:pPr>
      <w:bookmarkStart w:id="140" w:name="_Toc173116229"/>
      <w:r w:rsidRPr="00DC4B77">
        <w:rPr>
          <w:rFonts w:hint="cs"/>
          <w:color w:val="000000" w:themeColor="text1"/>
          <w:sz w:val="34"/>
          <w:szCs w:val="34"/>
          <w:rtl/>
          <w:lang w:eastAsia="en-US"/>
        </w:rPr>
        <w:t>المبحث الرابع</w:t>
      </w:r>
      <w:bookmarkEnd w:id="140"/>
    </w:p>
    <w:p w14:paraId="07AC4885" w14:textId="3DB98AD4" w:rsidR="007C39BE" w:rsidRPr="00DC4B77" w:rsidRDefault="007C39BE" w:rsidP="006451FB">
      <w:pPr>
        <w:pStyle w:val="Heading1"/>
        <w:spacing w:after="120"/>
        <w:rPr>
          <w:color w:val="000000" w:themeColor="text1"/>
          <w:sz w:val="34"/>
          <w:szCs w:val="34"/>
          <w:rtl/>
        </w:rPr>
      </w:pPr>
      <w:bookmarkStart w:id="141" w:name="_Toc78007666"/>
      <w:bookmarkStart w:id="142" w:name="_Toc173116230"/>
      <w:r w:rsidRPr="00DC4B77">
        <w:rPr>
          <w:color w:val="000000" w:themeColor="text1"/>
          <w:sz w:val="34"/>
          <w:szCs w:val="34"/>
          <w:rtl/>
        </w:rPr>
        <w:t>تطاول عبَّاس العقَّاد على الصحابة</w:t>
      </w:r>
      <w:bookmarkEnd w:id="141"/>
      <w:r w:rsidR="001E38DB">
        <w:rPr>
          <w:rFonts w:hint="cs"/>
          <w:color w:val="000000" w:themeColor="text1"/>
          <w:sz w:val="34"/>
          <w:szCs w:val="34"/>
          <w:rtl/>
        </w:rPr>
        <w:t xml:space="preserve"> </w:t>
      </w:r>
      <w:r w:rsidR="00F908CB" w:rsidRPr="00DC4B77">
        <w:rPr>
          <w:rFonts w:ascii="Traditional Arabic" w:hAnsi="Traditional Arabic" w:cs="louts shamy"/>
          <w:color w:val="000000" w:themeColor="text1"/>
          <w:szCs w:val="32"/>
          <w:lang w:bidi="ar-EG"/>
        </w:rPr>
        <w:sym w:font="AGA Arabesque" w:char="F079"/>
      </w:r>
      <w:bookmarkEnd w:id="142"/>
    </w:p>
    <w:p w14:paraId="4C0492E5" w14:textId="7B10EA0D" w:rsidR="007B432B" w:rsidRPr="00DC4B77" w:rsidRDefault="007C39BE" w:rsidP="001E38DB">
      <w:pPr>
        <w:spacing w:line="221" w:lineRule="auto"/>
        <w:ind w:firstLine="284"/>
        <w:jc w:val="both"/>
        <w:rPr>
          <w:rFonts w:ascii="Lotus Linotype" w:hAnsi="Lotus Linotype" w:cs="louts shamy"/>
          <w:color w:val="000000" w:themeColor="text1"/>
          <w:sz w:val="34"/>
          <w:szCs w:val="30"/>
          <w:shd w:val="clear" w:color="auto" w:fill="FFFFFF"/>
          <w:rtl/>
        </w:rPr>
      </w:pPr>
      <w:r w:rsidRPr="00DC4B77">
        <w:rPr>
          <w:rFonts w:ascii="Lotus Linotype" w:hAnsi="Lotus Linotype" w:cs="louts shamy"/>
          <w:color w:val="000000" w:themeColor="text1"/>
          <w:sz w:val="34"/>
          <w:szCs w:val="30"/>
          <w:rtl/>
        </w:rPr>
        <w:t>الصحابة</w:t>
      </w:r>
      <w:r w:rsidR="001E38DB">
        <w:rPr>
          <w:rFonts w:ascii="Lotus Linotype" w:hAnsi="Lotus Linotype" w:cs="louts shamy" w:hint="cs"/>
          <w:color w:val="000000" w:themeColor="text1"/>
          <w:sz w:val="34"/>
          <w:szCs w:val="30"/>
          <w:rtl/>
        </w:rPr>
        <w:t xml:space="preserve"> </w:t>
      </w:r>
      <w:r w:rsidR="00F908CB" w:rsidRPr="00DC4B77">
        <w:rPr>
          <w:rFonts w:ascii="Traditional Arabic" w:hAnsi="Traditional Arabic" w:cs="louts shamy"/>
          <w:color w:val="000000" w:themeColor="text1"/>
          <w:sz w:val="36"/>
          <w:szCs w:val="32"/>
          <w:lang w:bidi="ar-EG"/>
        </w:rPr>
        <w:sym w:font="AGA Arabesque" w:char="F079"/>
      </w:r>
      <w:r w:rsidR="00F908CB" w:rsidRPr="00DC4B77">
        <w:rPr>
          <w:rStyle w:val="apple-style-span"/>
          <w:rFonts w:ascii="Traditional Arabic" w:hAnsi="Traditional Arabic" w:cs="louts shamy"/>
          <w:color w:val="000000" w:themeColor="text1"/>
          <w:sz w:val="35"/>
          <w:szCs w:val="32"/>
          <w:rtl/>
        </w:rPr>
        <w:t xml:space="preserve"> </w:t>
      </w:r>
      <w:r w:rsidRPr="00DC4B77">
        <w:rPr>
          <w:rFonts w:ascii="Lotus Linotype" w:hAnsi="Lotus Linotype" w:cs="louts shamy"/>
          <w:color w:val="000000" w:themeColor="text1"/>
          <w:sz w:val="34"/>
          <w:szCs w:val="30"/>
          <w:shd w:val="clear" w:color="auto" w:fill="FFFFFF"/>
          <w:rtl/>
        </w:rPr>
        <w:t>هم التطبيق العملي للشريعة الإسلامية، فالذي جاءنا من ربنا نص وتطبيق عملي للنص الشرعي في شخص الرسول</w:t>
      </w:r>
      <w:r w:rsidR="00AD4CB7" w:rsidRPr="00DC4B77">
        <w:rPr>
          <w:rFonts w:ascii="Lotus Linotype" w:hAnsi="Lotus Linotype" w:cs="louts shamy" w:hint="cs"/>
          <w:color w:val="000000" w:themeColor="text1"/>
          <w:sz w:val="34"/>
          <w:szCs w:val="30"/>
          <w:shd w:val="clear" w:color="auto" w:fill="FFFFFF"/>
          <w:rtl/>
        </w:rPr>
        <w:t xml:space="preserve"> </w:t>
      </w:r>
      <w:r w:rsidR="00F909E9" w:rsidRPr="00DC4B77">
        <w:rPr>
          <w:rFonts w:ascii="Lotus Linotype" w:hAnsi="Lotus Linotype" w:cs="louts shamy"/>
          <w:color w:val="000000" w:themeColor="text1"/>
          <w:sz w:val="34"/>
          <w:szCs w:val="30"/>
          <w:shd w:val="clear" w:color="auto" w:fill="FFFFFF"/>
          <w:rtl/>
        </w:rPr>
        <w:t>ﷺ</w:t>
      </w:r>
      <w:r w:rsidRPr="00DC4B77">
        <w:rPr>
          <w:rFonts w:ascii="Lotus Linotype" w:hAnsi="Lotus Linotype" w:cs="louts shamy"/>
          <w:color w:val="000000" w:themeColor="text1"/>
          <w:sz w:val="34"/>
          <w:szCs w:val="30"/>
          <w:shd w:val="clear" w:color="auto" w:fill="FFFFFF"/>
          <w:rtl/>
        </w:rPr>
        <w:t xml:space="preserve"> وصحابته</w:t>
      </w:r>
      <w:r w:rsidR="00F908CB" w:rsidRPr="00DC4B77">
        <w:rPr>
          <w:rFonts w:ascii="Traditional Arabic" w:hAnsi="Traditional Arabic" w:cs="louts shamy"/>
          <w:color w:val="000000" w:themeColor="text1"/>
          <w:sz w:val="36"/>
          <w:szCs w:val="32"/>
          <w:lang w:bidi="ar-EG"/>
        </w:rPr>
        <w:sym w:font="AGA Arabesque" w:char="F079"/>
      </w:r>
      <w:r w:rsidR="00F908CB" w:rsidRPr="00DC4B77">
        <w:rPr>
          <w:rStyle w:val="apple-style-span"/>
          <w:rFonts w:ascii="Traditional Arabic" w:hAnsi="Traditional Arabic" w:cs="louts shamy"/>
          <w:color w:val="000000" w:themeColor="text1"/>
          <w:sz w:val="35"/>
          <w:szCs w:val="32"/>
          <w:rtl/>
        </w:rPr>
        <w:t xml:space="preserve"> </w:t>
      </w:r>
      <w:r w:rsidRPr="00DC4B77">
        <w:rPr>
          <w:rFonts w:ascii="Lotus Linotype" w:hAnsi="Lotus Linotype" w:cs="louts shamy"/>
          <w:color w:val="000000" w:themeColor="text1"/>
          <w:sz w:val="34"/>
          <w:szCs w:val="30"/>
          <w:shd w:val="clear" w:color="auto" w:fill="FFFFFF"/>
          <w:rtl/>
        </w:rPr>
        <w:t>ولذا أمرنا  بالإيمان بمثل ما</w:t>
      </w:r>
      <w:r w:rsidR="00B62E5C" w:rsidRPr="00DC4B77">
        <w:rPr>
          <w:rFonts w:ascii="Lotus Linotype" w:hAnsi="Lotus Linotype" w:cs="louts shamy" w:hint="cs"/>
          <w:color w:val="000000" w:themeColor="text1"/>
          <w:sz w:val="34"/>
          <w:szCs w:val="30"/>
          <w:shd w:val="clear" w:color="auto" w:fill="FFFFFF"/>
          <w:rtl/>
        </w:rPr>
        <w:t xml:space="preserve"> </w:t>
      </w:r>
      <w:r w:rsidRPr="00DC4B77">
        <w:rPr>
          <w:rFonts w:ascii="Lotus Linotype" w:hAnsi="Lotus Linotype" w:cs="louts shamy"/>
          <w:color w:val="000000" w:themeColor="text1"/>
          <w:sz w:val="34"/>
          <w:szCs w:val="30"/>
          <w:shd w:val="clear" w:color="auto" w:fill="FFFFFF"/>
          <w:rtl/>
        </w:rPr>
        <w:t xml:space="preserve">آمنوا به، قال الله تعالى:  </w:t>
      </w:r>
      <w:r w:rsidR="00E514C9" w:rsidRPr="00DC4B77">
        <w:rPr>
          <w:rFonts w:ascii="Lotus Linotype" w:hAnsi="Lotus Linotype" w:cs="louts shamy" w:hint="cs"/>
          <w:color w:val="000000" w:themeColor="text1"/>
          <w:sz w:val="34"/>
          <w:szCs w:val="30"/>
          <w:shd w:val="clear" w:color="auto" w:fill="FFFFFF"/>
          <w:rtl/>
        </w:rPr>
        <w:t>(</w:t>
      </w:r>
      <w:r w:rsidRPr="00DC4B77">
        <w:rPr>
          <w:rFonts w:ascii="Lotus Linotype" w:hAnsi="Lotus Linotype" w:cs="louts shamy"/>
          <w:color w:val="000000" w:themeColor="text1"/>
          <w:sz w:val="34"/>
          <w:szCs w:val="30"/>
          <w:shd w:val="clear" w:color="auto" w:fill="FFFFFF"/>
          <w:rtl/>
        </w:rPr>
        <w:t xml:space="preserve">فَإِنْ آمَنُوا بِمِثْلِ مَا آمَنتُم بِهِ فَقَدِ اهْتَدَوا وَّإِن تَوَلَّوْا فَإِنَّمَا هُمْ فِي شِقَاقٍ  فَسَيَكْفِيكَهُمُ اللَّهُ وَهُوَ السَّمِيعُ الْعَلِيمُ </w:t>
      </w:r>
      <w:r w:rsidR="00F8124E" w:rsidRPr="00DC4B77">
        <w:rPr>
          <w:rFonts w:ascii="Lotus Linotype" w:hAnsi="Lotus Linotype" w:cs="louts shamy"/>
          <w:color w:val="000000" w:themeColor="text1"/>
          <w:sz w:val="34"/>
          <w:szCs w:val="30"/>
          <w:shd w:val="clear" w:color="auto" w:fill="FFFFFF"/>
          <w:rtl/>
        </w:rPr>
        <w:t>)</w:t>
      </w:r>
      <w:r w:rsidRPr="00DC4B77">
        <w:rPr>
          <w:rFonts w:ascii="Lotus Linotype" w:hAnsi="Lotus Linotype" w:cs="louts shamy"/>
          <w:color w:val="000000" w:themeColor="text1"/>
          <w:sz w:val="34"/>
          <w:szCs w:val="30"/>
          <w:shd w:val="clear" w:color="auto" w:fill="FFFFFF"/>
          <w:rtl/>
        </w:rPr>
        <w:t xml:space="preserve"> </w:t>
      </w:r>
      <w:r w:rsidR="0090557D" w:rsidRPr="00DC4B77">
        <w:rPr>
          <w:rFonts w:ascii="Lotus Linotype" w:hAnsi="Lotus Linotype" w:cs="louts shamy"/>
          <w:color w:val="000000" w:themeColor="text1"/>
          <w:sz w:val="34"/>
          <w:szCs w:val="30"/>
          <w:shd w:val="clear" w:color="auto" w:fill="FFFFFF"/>
          <w:rtl/>
        </w:rPr>
        <w:t>(</w:t>
      </w:r>
      <w:r w:rsidRPr="00DC4B77">
        <w:rPr>
          <w:rFonts w:ascii="Lotus Linotype" w:hAnsi="Lotus Linotype" w:cs="louts shamy"/>
          <w:color w:val="000000" w:themeColor="text1"/>
          <w:sz w:val="34"/>
          <w:szCs w:val="30"/>
          <w:shd w:val="clear" w:color="auto" w:fill="FFFFFF"/>
          <w:rtl/>
        </w:rPr>
        <w:t>البقرة:137</w:t>
      </w:r>
      <w:r w:rsidR="0090557D" w:rsidRPr="00DC4B77">
        <w:rPr>
          <w:rFonts w:ascii="Lotus Linotype" w:hAnsi="Lotus Linotype" w:cs="louts shamy"/>
          <w:color w:val="000000" w:themeColor="text1"/>
          <w:sz w:val="34"/>
          <w:szCs w:val="30"/>
          <w:shd w:val="clear" w:color="auto" w:fill="FFFFFF"/>
          <w:rtl/>
        </w:rPr>
        <w:t>)</w:t>
      </w:r>
      <w:r w:rsidRPr="00DC4B77">
        <w:rPr>
          <w:rFonts w:ascii="Lotus Linotype" w:hAnsi="Lotus Linotype" w:cs="louts shamy"/>
          <w:color w:val="000000" w:themeColor="text1"/>
          <w:sz w:val="34"/>
          <w:szCs w:val="30"/>
          <w:shd w:val="clear" w:color="auto" w:fill="FFFFFF"/>
          <w:rtl/>
        </w:rPr>
        <w:t xml:space="preserve"> وأمرنا الله باتباع سبيلهم، قال الله تعالى: </w:t>
      </w:r>
      <w:r w:rsidR="00E514C9" w:rsidRPr="00DC4B77">
        <w:rPr>
          <w:rFonts w:ascii="Lotus Linotype" w:hAnsi="Lotus Linotype" w:cs="louts shamy" w:hint="cs"/>
          <w:color w:val="000000" w:themeColor="text1"/>
          <w:sz w:val="34"/>
          <w:szCs w:val="30"/>
          <w:shd w:val="clear" w:color="auto" w:fill="FFFFFF"/>
          <w:rtl/>
        </w:rPr>
        <w:t>(</w:t>
      </w:r>
      <w:r w:rsidRPr="00DC4B77">
        <w:rPr>
          <w:rFonts w:ascii="Lotus Linotype" w:hAnsi="Lotus Linotype" w:cs="louts shamy"/>
          <w:color w:val="000000" w:themeColor="text1"/>
          <w:sz w:val="34"/>
          <w:szCs w:val="30"/>
          <w:shd w:val="clear" w:color="auto" w:fill="FFFFFF"/>
          <w:rtl/>
        </w:rPr>
        <w:t>وَمَن يُشَاقِقِ الرَّسُولَ مِن بَعْدِ مَا تَبَيَّنَ لَهُ الْهُدَىٰ وَيَتَّبِعْ غَيْرَ سَبِيلِ الْمُؤْمِنِينَ نُوَلِّهِ مَا تَوَلَّىٰ وَنُصْلِهِ جَهَنَّمَ وَسَاءَتْ مَصِيرًا</w:t>
      </w:r>
      <w:r w:rsidR="00F8124E" w:rsidRPr="00DC4B77">
        <w:rPr>
          <w:rFonts w:ascii="Lotus Linotype" w:hAnsi="Lotus Linotype" w:cs="louts shamy"/>
          <w:color w:val="000000" w:themeColor="text1"/>
          <w:sz w:val="34"/>
          <w:szCs w:val="30"/>
          <w:shd w:val="clear" w:color="auto" w:fill="FFFFFF"/>
          <w:rtl/>
        </w:rPr>
        <w:t>)</w:t>
      </w:r>
      <w:r w:rsidR="0090557D" w:rsidRPr="00DC4B77">
        <w:rPr>
          <w:rFonts w:ascii="Lotus Linotype" w:hAnsi="Lotus Linotype" w:cs="louts shamy"/>
          <w:color w:val="000000" w:themeColor="text1"/>
          <w:sz w:val="34"/>
          <w:szCs w:val="30"/>
          <w:shd w:val="clear" w:color="auto" w:fill="FFFFFF"/>
          <w:rtl/>
        </w:rPr>
        <w:t>(</w:t>
      </w:r>
      <w:r w:rsidRPr="00DC4B77">
        <w:rPr>
          <w:rFonts w:ascii="Lotus Linotype" w:hAnsi="Lotus Linotype" w:cs="louts shamy"/>
          <w:color w:val="000000" w:themeColor="text1"/>
          <w:sz w:val="34"/>
          <w:szCs w:val="30"/>
          <w:shd w:val="clear" w:color="auto" w:fill="FFFFFF"/>
          <w:rtl/>
        </w:rPr>
        <w:t>النساء:115</w:t>
      </w:r>
      <w:r w:rsidR="0090557D" w:rsidRPr="00DC4B77">
        <w:rPr>
          <w:rFonts w:ascii="Lotus Linotype" w:hAnsi="Lotus Linotype" w:cs="louts shamy"/>
          <w:color w:val="000000" w:themeColor="text1"/>
          <w:sz w:val="34"/>
          <w:szCs w:val="30"/>
          <w:shd w:val="clear" w:color="auto" w:fill="FFFFFF"/>
          <w:rtl/>
        </w:rPr>
        <w:t>)</w:t>
      </w:r>
      <w:r w:rsidRPr="00DC4B77">
        <w:rPr>
          <w:rFonts w:ascii="Lotus Linotype" w:hAnsi="Lotus Linotype" w:cs="louts shamy"/>
          <w:color w:val="000000" w:themeColor="text1"/>
          <w:sz w:val="34"/>
          <w:szCs w:val="30"/>
          <w:shd w:val="clear" w:color="auto" w:fill="FFFFFF"/>
          <w:rtl/>
        </w:rPr>
        <w:t xml:space="preserve">.  </w:t>
      </w:r>
    </w:p>
    <w:p w14:paraId="583F73F1" w14:textId="59F17725" w:rsidR="007B432B" w:rsidRPr="00DC4B77" w:rsidRDefault="007C39BE" w:rsidP="001E38DB">
      <w:pPr>
        <w:widowControl w:val="0"/>
        <w:spacing w:line="221" w:lineRule="auto"/>
        <w:ind w:firstLine="284"/>
        <w:jc w:val="both"/>
        <w:rPr>
          <w:rFonts w:ascii="Lotus Linotype" w:hAnsi="Lotus Linotype" w:cs="louts shamy"/>
          <w:color w:val="000000" w:themeColor="text1"/>
          <w:sz w:val="34"/>
          <w:szCs w:val="30"/>
          <w:shd w:val="clear" w:color="auto" w:fill="FFFFFF"/>
          <w:rtl/>
        </w:rPr>
      </w:pPr>
      <w:r w:rsidRPr="00DC4B77">
        <w:rPr>
          <w:rFonts w:ascii="Lotus Linotype" w:hAnsi="Lotus Linotype" w:cs="louts shamy"/>
          <w:color w:val="000000" w:themeColor="text1"/>
          <w:sz w:val="34"/>
          <w:szCs w:val="30"/>
          <w:rtl/>
        </w:rPr>
        <w:t>والصحابة</w:t>
      </w:r>
      <w:r w:rsidRPr="00DC4B77">
        <w:rPr>
          <w:rFonts w:ascii="Lotus Linotype" w:hAnsi="Lotus Linotype" w:cs="louts shamy"/>
          <w:color w:val="000000" w:themeColor="text1"/>
          <w:sz w:val="34"/>
          <w:szCs w:val="30"/>
          <w:shd w:val="clear" w:color="auto" w:fill="FFFFFF"/>
          <w:rtl/>
        </w:rPr>
        <w:t xml:space="preserve"> </w:t>
      </w:r>
      <w:r w:rsidR="00F908CB" w:rsidRPr="00DC4B77">
        <w:rPr>
          <w:rFonts w:ascii="Traditional Arabic" w:hAnsi="Traditional Arabic" w:cs="louts shamy"/>
          <w:color w:val="000000" w:themeColor="text1"/>
          <w:sz w:val="36"/>
          <w:szCs w:val="32"/>
          <w:lang w:bidi="ar-EG"/>
        </w:rPr>
        <w:sym w:font="AGA Arabesque" w:char="F079"/>
      </w:r>
      <w:r w:rsidR="00F908CB" w:rsidRPr="00DC4B77">
        <w:rPr>
          <w:rStyle w:val="apple-style-span"/>
          <w:rFonts w:ascii="Traditional Arabic" w:hAnsi="Traditional Arabic" w:cs="louts shamy"/>
          <w:color w:val="000000" w:themeColor="text1"/>
          <w:sz w:val="35"/>
          <w:szCs w:val="32"/>
          <w:rtl/>
        </w:rPr>
        <w:t xml:space="preserve"> </w:t>
      </w:r>
      <w:r w:rsidRPr="00DC4B77">
        <w:rPr>
          <w:rFonts w:ascii="Lotus Linotype" w:hAnsi="Lotus Linotype" w:cs="louts shamy"/>
          <w:color w:val="000000" w:themeColor="text1"/>
          <w:sz w:val="34"/>
          <w:szCs w:val="30"/>
          <w:shd w:val="clear" w:color="auto" w:fill="FFFFFF"/>
          <w:rtl/>
        </w:rPr>
        <w:t>هم حملة هذا الدين إلينا؛ ولذا فإن عامة من يطعن في الدين يتجه إلى الطعن فيهم، ويأتون من طرقٍ شتى. ولذا عدَّ الله الطعن في الصحابة طعنًا في الدين، قال الله</w:t>
      </w:r>
      <w:r w:rsidR="00E514C9" w:rsidRPr="00DC4B77">
        <w:rPr>
          <w:rFonts w:ascii="Lotus Linotype" w:hAnsi="Lotus Linotype" w:cs="louts shamy" w:hint="cs"/>
          <w:color w:val="000000" w:themeColor="text1"/>
          <w:sz w:val="34"/>
          <w:szCs w:val="30"/>
          <w:shd w:val="clear" w:color="auto" w:fill="FFFFFF"/>
          <w:rtl/>
        </w:rPr>
        <w:t xml:space="preserve">، </w:t>
      </w:r>
      <w:r w:rsidRPr="00DC4B77">
        <w:rPr>
          <w:rFonts w:ascii="Lotus Linotype" w:hAnsi="Lotus Linotype" w:cs="louts shamy"/>
          <w:color w:val="000000" w:themeColor="text1"/>
          <w:sz w:val="34"/>
          <w:szCs w:val="30"/>
          <w:shd w:val="clear" w:color="auto" w:fill="FFFFFF"/>
          <w:rtl/>
        </w:rPr>
        <w:t>تعالى ذكره</w:t>
      </w:r>
      <w:r w:rsidR="00E514C9" w:rsidRPr="00DC4B77">
        <w:rPr>
          <w:rFonts w:ascii="Lotus Linotype" w:hAnsi="Lotus Linotype" w:cs="louts shamy" w:hint="cs"/>
          <w:color w:val="000000" w:themeColor="text1"/>
          <w:sz w:val="34"/>
          <w:szCs w:val="30"/>
          <w:shd w:val="clear" w:color="auto" w:fill="FFFFFF"/>
          <w:rtl/>
        </w:rPr>
        <w:t>،</w:t>
      </w:r>
      <w:r w:rsidRPr="00DC4B77">
        <w:rPr>
          <w:rFonts w:ascii="Lotus Linotype" w:hAnsi="Lotus Linotype" w:cs="louts shamy"/>
          <w:color w:val="000000" w:themeColor="text1"/>
          <w:sz w:val="34"/>
          <w:szCs w:val="30"/>
          <w:shd w:val="clear" w:color="auto" w:fill="FFFFFF"/>
          <w:rtl/>
        </w:rPr>
        <w:t>:</w:t>
      </w:r>
      <w:r w:rsidR="00E514C9" w:rsidRPr="00DC4B77">
        <w:rPr>
          <w:rFonts w:ascii="Lotus Linotype" w:hAnsi="Lotus Linotype" w:cs="louts shamy" w:hint="cs"/>
          <w:color w:val="000000" w:themeColor="text1"/>
          <w:sz w:val="34"/>
          <w:szCs w:val="30"/>
          <w:shd w:val="clear" w:color="auto" w:fill="FFFFFF"/>
          <w:rtl/>
        </w:rPr>
        <w:t xml:space="preserve"> (</w:t>
      </w:r>
      <w:r w:rsidR="00E514C9" w:rsidRPr="00DC4B77">
        <w:rPr>
          <w:rFonts w:ascii="Traditional Arabic" w:hAnsi="Traditional Arabic" w:cs="Traditional Arabic"/>
          <w:color w:val="000000" w:themeColor="text1"/>
          <w:sz w:val="38"/>
          <w:szCs w:val="34"/>
          <w:shd w:val="clear" w:color="auto" w:fill="FFFFFF"/>
          <w:rtl/>
        </w:rPr>
        <w:t>وَلَئِن سَأَلۡتَهُمۡ لَيَقُولُنَّ إِنَّمَا كُنَّا نَخُوضُ وَنَلۡعَبُۚ قُلۡ أَبِٱللَّهِ وَءَايَٰتِهِۦ وَرَسُولِهِۦ كُنتُمۡ تَسۡتَهۡزِءُونَ</w:t>
      </w:r>
      <w:r w:rsidR="00E514C9" w:rsidRPr="00DC4B77">
        <w:rPr>
          <w:rFonts w:ascii="Lotus Linotype" w:hAnsi="Lotus Linotype" w:cs="louts shamy" w:hint="cs"/>
          <w:color w:val="000000" w:themeColor="text1"/>
          <w:sz w:val="34"/>
          <w:szCs w:val="30"/>
          <w:shd w:val="clear" w:color="auto" w:fill="FFFFFF"/>
          <w:rtl/>
        </w:rPr>
        <w:t>)</w:t>
      </w:r>
      <w:r w:rsidR="0090557D" w:rsidRPr="00DC4B77">
        <w:rPr>
          <w:rFonts w:ascii="Lotus Linotype" w:hAnsi="Lotus Linotype" w:cs="louts shamy"/>
          <w:color w:val="000000" w:themeColor="text1"/>
          <w:sz w:val="34"/>
          <w:szCs w:val="30"/>
          <w:rtl/>
          <w:lang w:eastAsia="en-US"/>
        </w:rPr>
        <w:t>(</w:t>
      </w:r>
      <w:r w:rsidRPr="00DC4B77">
        <w:rPr>
          <w:rFonts w:ascii="Lotus Linotype" w:hAnsi="Lotus Linotype" w:cs="louts shamy"/>
          <w:color w:val="000000" w:themeColor="text1"/>
          <w:sz w:val="34"/>
          <w:szCs w:val="30"/>
          <w:rtl/>
          <w:lang w:eastAsia="en-US"/>
        </w:rPr>
        <w:t>التوبة: ٦٥</w:t>
      </w:r>
      <w:r w:rsidR="0090557D" w:rsidRPr="00DC4B77">
        <w:rPr>
          <w:rFonts w:ascii="Lotus Linotype" w:hAnsi="Lotus Linotype" w:cs="louts shamy"/>
          <w:color w:val="000000" w:themeColor="text1"/>
          <w:sz w:val="34"/>
          <w:szCs w:val="30"/>
          <w:rtl/>
          <w:lang w:eastAsia="en-US"/>
        </w:rPr>
        <w:t>)</w:t>
      </w:r>
      <w:r w:rsidRPr="00DC4B77">
        <w:rPr>
          <w:rFonts w:ascii="Lotus Linotype" w:hAnsi="Lotus Linotype" w:cs="louts shamy"/>
          <w:color w:val="000000" w:themeColor="text1"/>
          <w:sz w:val="34"/>
          <w:szCs w:val="30"/>
          <w:shd w:val="clear" w:color="auto" w:fill="FFFFFF"/>
          <w:rtl/>
        </w:rPr>
        <w:t>، ونزلت هذه</w:t>
      </w:r>
      <w:r w:rsidR="00B62E5C" w:rsidRPr="00DC4B77">
        <w:rPr>
          <w:rFonts w:ascii="Lotus Linotype" w:hAnsi="Lotus Linotype" w:cs="louts shamy" w:hint="cs"/>
          <w:color w:val="000000" w:themeColor="text1"/>
          <w:sz w:val="34"/>
          <w:szCs w:val="30"/>
          <w:shd w:val="clear" w:color="auto" w:fill="FFFFFF"/>
          <w:rtl/>
        </w:rPr>
        <w:t xml:space="preserve"> الآية</w:t>
      </w:r>
      <w:r w:rsidRPr="00DC4B77">
        <w:rPr>
          <w:rFonts w:ascii="Lotus Linotype" w:hAnsi="Lotus Linotype" w:cs="louts shamy"/>
          <w:color w:val="000000" w:themeColor="text1"/>
          <w:sz w:val="34"/>
          <w:szCs w:val="30"/>
          <w:shd w:val="clear" w:color="auto" w:fill="FFFFFF"/>
          <w:rtl/>
        </w:rPr>
        <w:t xml:space="preserve"> الكريمة في نفرٍ من المنافقين استهزؤوا بالقرَّاء</w:t>
      </w:r>
      <w:r w:rsidR="0090557D" w:rsidRPr="00DC4B77">
        <w:rPr>
          <w:rFonts w:ascii="Lotus Linotype" w:hAnsi="Lotus Linotype" w:cs="louts shamy"/>
          <w:color w:val="000000" w:themeColor="text1"/>
          <w:sz w:val="34"/>
          <w:szCs w:val="30"/>
          <w:shd w:val="clear" w:color="auto" w:fill="FFFFFF"/>
          <w:rtl/>
        </w:rPr>
        <w:t>(</w:t>
      </w:r>
      <w:r w:rsidRPr="00DC4B77">
        <w:rPr>
          <w:rFonts w:ascii="Lotus Linotype" w:hAnsi="Lotus Linotype" w:cs="louts shamy"/>
          <w:color w:val="000000" w:themeColor="text1"/>
          <w:sz w:val="34"/>
          <w:szCs w:val="30"/>
          <w:shd w:val="clear" w:color="auto" w:fill="FFFFFF"/>
          <w:rtl/>
        </w:rPr>
        <w:t>فقهاء الصحابة</w:t>
      </w:r>
      <w:r w:rsidR="0090557D" w:rsidRPr="00DC4B77">
        <w:rPr>
          <w:rFonts w:ascii="Lotus Linotype" w:hAnsi="Lotus Linotype" w:cs="louts shamy"/>
          <w:color w:val="000000" w:themeColor="text1"/>
          <w:sz w:val="34"/>
          <w:szCs w:val="30"/>
          <w:shd w:val="clear" w:color="auto" w:fill="FFFFFF"/>
          <w:rtl/>
        </w:rPr>
        <w:t>)</w:t>
      </w:r>
      <w:r w:rsidRPr="00DC4B77">
        <w:rPr>
          <w:rFonts w:ascii="Lotus Linotype" w:hAnsi="Lotus Linotype" w:cs="louts shamy"/>
          <w:color w:val="000000" w:themeColor="text1"/>
          <w:sz w:val="34"/>
          <w:szCs w:val="30"/>
          <w:shd w:val="clear" w:color="auto" w:fill="FFFFFF"/>
          <w:rtl/>
        </w:rPr>
        <w:t>، قالوا: "أرغبنا بطونًا، وأجبننا عند اللقاء"</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04"/>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shd w:val="clear" w:color="auto" w:fill="FFFFFF"/>
          <w:rtl/>
        </w:rPr>
        <w:t>، فعدَّ الله السخرية من القراء  سخرية من الله ورسوله</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05"/>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shd w:val="clear" w:color="auto" w:fill="FFFFFF"/>
          <w:rtl/>
        </w:rPr>
        <w:t>، مع أنهم لم ي</w:t>
      </w:r>
      <w:r w:rsidRPr="00DC4B77">
        <w:rPr>
          <w:rFonts w:ascii="Cambria" w:eastAsiaTheme="minorEastAsia" w:hAnsi="Cambria" w:cs="louts shamy"/>
          <w:color w:val="000000" w:themeColor="text1"/>
          <w:sz w:val="34"/>
          <w:szCs w:val="30"/>
          <w:shd w:val="clear" w:color="auto" w:fill="FFFFFF"/>
          <w:rtl/>
          <w:lang w:eastAsia="zh-CN"/>
        </w:rPr>
        <w:t>ت</w:t>
      </w:r>
      <w:r w:rsidRPr="00DC4B77">
        <w:rPr>
          <w:rFonts w:ascii="Lotus Linotype" w:hAnsi="Lotus Linotype" w:cs="louts shamy"/>
          <w:color w:val="000000" w:themeColor="text1"/>
          <w:sz w:val="34"/>
          <w:szCs w:val="30"/>
          <w:shd w:val="clear" w:color="auto" w:fill="FFFFFF"/>
          <w:rtl/>
        </w:rPr>
        <w:t>عمدوا سبِّ الدين ولا التطاول على الله ورسوله ﷺ،</w:t>
      </w:r>
      <w:r w:rsidR="00B62E5C" w:rsidRPr="00DC4B77">
        <w:rPr>
          <w:rFonts w:ascii="Lotus Linotype" w:hAnsi="Lotus Linotype" w:cs="louts shamy" w:hint="cs"/>
          <w:color w:val="000000" w:themeColor="text1"/>
          <w:sz w:val="34"/>
          <w:szCs w:val="30"/>
          <w:shd w:val="clear" w:color="auto" w:fill="FFFFFF"/>
          <w:rtl/>
        </w:rPr>
        <w:t xml:space="preserve"> </w:t>
      </w:r>
      <w:r w:rsidRPr="00DC4B77">
        <w:rPr>
          <w:rFonts w:ascii="Lotus Linotype" w:hAnsi="Lotus Linotype" w:cs="louts shamy"/>
          <w:color w:val="000000" w:themeColor="text1"/>
          <w:sz w:val="34"/>
          <w:szCs w:val="30"/>
          <w:shd w:val="clear" w:color="auto" w:fill="FFFFFF"/>
          <w:rtl/>
        </w:rPr>
        <w:t xml:space="preserve">ولم يكن قولهم جَدًّا، بل كان "حديث الركب" كما قالوا، ولم يكذبهم الله في دعواهم بأنه حديث الركب، بل لم يلتفت إلى </w:t>
      </w:r>
      <w:r w:rsidRPr="00DC4B77">
        <w:rPr>
          <w:rFonts w:ascii="Lotus Linotype" w:hAnsi="Lotus Linotype" w:cs="louts shamy"/>
          <w:color w:val="000000" w:themeColor="text1"/>
          <w:sz w:val="34"/>
          <w:szCs w:val="30"/>
          <w:shd w:val="clear" w:color="auto" w:fill="FFFFFF"/>
          <w:rtl/>
        </w:rPr>
        <w:lastRenderedPageBreak/>
        <w:t>دعواهم هذه، وكأن السب</w:t>
      </w:r>
      <w:r w:rsidRPr="00DC4B77">
        <w:rPr>
          <w:rFonts w:ascii="Lotus Linotype" w:eastAsiaTheme="minorEastAsia" w:hAnsi="Lotus Linotype" w:cs="louts shamy"/>
          <w:color w:val="000000" w:themeColor="text1"/>
          <w:sz w:val="34"/>
          <w:szCs w:val="30"/>
          <w:shd w:val="clear" w:color="auto" w:fill="FFFFFF"/>
          <w:rtl/>
          <w:lang w:eastAsia="zh-CN"/>
        </w:rPr>
        <w:t xml:space="preserve"> </w:t>
      </w:r>
      <w:r w:rsidRPr="00DC4B77">
        <w:rPr>
          <w:rFonts w:ascii="Lotus Linotype" w:hAnsi="Lotus Linotype" w:cs="louts shamy"/>
          <w:color w:val="000000" w:themeColor="text1"/>
          <w:sz w:val="34"/>
          <w:szCs w:val="30"/>
          <w:rtl/>
        </w:rPr>
        <w:t>للصحابة</w:t>
      </w:r>
      <w:r w:rsidRPr="00DC4B77">
        <w:rPr>
          <w:rFonts w:ascii="Lotus Linotype" w:hAnsi="Lotus Linotype" w:cs="louts shamy"/>
          <w:color w:val="000000" w:themeColor="text1"/>
          <w:sz w:val="34"/>
          <w:szCs w:val="30"/>
          <w:shd w:val="clear" w:color="auto" w:fill="FFFFFF"/>
          <w:rtl/>
        </w:rPr>
        <w:t xml:space="preserve"> إن حصل يعاقب عليه صاحبه أيًّا كان دافعه</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06"/>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shd w:val="clear" w:color="auto" w:fill="FFFFFF"/>
          <w:rtl/>
        </w:rPr>
        <w:t>.</w:t>
      </w:r>
    </w:p>
    <w:p w14:paraId="2B4BD432" w14:textId="2C6B4442" w:rsidR="007C39BE" w:rsidRPr="00DC4B77" w:rsidRDefault="007C39BE" w:rsidP="00AC4C3B">
      <w:pPr>
        <w:spacing w:after="120" w:line="235" w:lineRule="auto"/>
        <w:ind w:firstLine="284"/>
        <w:jc w:val="both"/>
        <w:rPr>
          <w:rFonts w:ascii="Lotus Linotype" w:hAnsi="Lotus Linotype" w:cs="louts shamy"/>
          <w:color w:val="000000" w:themeColor="text1"/>
          <w:sz w:val="34"/>
          <w:szCs w:val="30"/>
          <w:shd w:val="clear" w:color="auto" w:fill="FFFFFF"/>
          <w:rtl/>
        </w:rPr>
      </w:pPr>
      <w:r w:rsidRPr="00DC4B77">
        <w:rPr>
          <w:rFonts w:ascii="Lotus Linotype" w:hAnsi="Lotus Linotype" w:cs="louts shamy"/>
          <w:color w:val="000000" w:themeColor="text1"/>
          <w:sz w:val="34"/>
          <w:szCs w:val="30"/>
          <w:shd w:val="clear" w:color="auto" w:fill="FFFFFF"/>
          <w:rtl/>
        </w:rPr>
        <w:t xml:space="preserve">وقد مرَّ </w:t>
      </w:r>
      <w:r w:rsidRPr="00DC4B77">
        <w:rPr>
          <w:rFonts w:ascii="Lotus Linotype" w:hAnsi="Lotus Linotype" w:cs="louts shamy"/>
          <w:color w:val="000000" w:themeColor="text1"/>
          <w:sz w:val="34"/>
          <w:szCs w:val="30"/>
          <w:rtl/>
        </w:rPr>
        <w:t>ب</w:t>
      </w:r>
      <w:r w:rsidRPr="00DC4B77">
        <w:rPr>
          <w:rFonts w:ascii="Lotus Linotype" w:hAnsi="Lotus Linotype" w:cs="louts shamy"/>
          <w:color w:val="000000" w:themeColor="text1"/>
          <w:sz w:val="34"/>
          <w:szCs w:val="30"/>
          <w:shd w:val="clear" w:color="auto" w:fill="FFFFFF"/>
          <w:rtl/>
        </w:rPr>
        <w:t>نا أن إعجاب عباس ببعض الصحابة إنما هو إعجاب بالعظمة لا بالبعد الديني المكون في أشخاصهم، فلم يكن يرى هذا المتغير</w:t>
      </w:r>
      <w:r w:rsidR="007968AE" w:rsidRPr="00DC4B77">
        <w:rPr>
          <w:rFonts w:ascii="Lotus Linotype" w:hAnsi="Lotus Linotype" w:cs="louts shamy" w:hint="cs"/>
          <w:color w:val="000000" w:themeColor="text1"/>
          <w:sz w:val="34"/>
          <w:szCs w:val="30"/>
          <w:shd w:val="clear" w:color="auto" w:fill="FFFFFF"/>
          <w:rtl/>
        </w:rPr>
        <w:t xml:space="preserve"> (تأثير الدين)</w:t>
      </w:r>
      <w:r w:rsidRPr="00DC4B77">
        <w:rPr>
          <w:rFonts w:ascii="Lotus Linotype" w:hAnsi="Lotus Linotype" w:cs="louts shamy"/>
          <w:color w:val="000000" w:themeColor="text1"/>
          <w:sz w:val="34"/>
          <w:szCs w:val="30"/>
          <w:shd w:val="clear" w:color="auto" w:fill="FFFFFF"/>
          <w:rtl/>
        </w:rPr>
        <w:t>، بل كان</w:t>
      </w:r>
      <w:r w:rsidR="00E4376E" w:rsidRPr="00DC4B77">
        <w:rPr>
          <w:rFonts w:ascii="Lotus Linotype" w:hAnsi="Lotus Linotype" w:cs="louts shamy"/>
          <w:color w:val="000000" w:themeColor="text1"/>
          <w:sz w:val="34"/>
          <w:szCs w:val="30"/>
          <w:shd w:val="clear" w:color="auto" w:fill="FFFFFF"/>
          <w:rtl/>
        </w:rPr>
        <w:t xml:space="preserve"> يسند فضائلهم لأشخاصهم كما مرَّ</w:t>
      </w:r>
      <w:r w:rsidRPr="00DC4B77">
        <w:rPr>
          <w:rFonts w:ascii="Lotus Linotype" w:hAnsi="Lotus Linotype" w:cs="louts shamy"/>
          <w:color w:val="000000" w:themeColor="text1"/>
          <w:sz w:val="34"/>
          <w:szCs w:val="30"/>
          <w:shd w:val="clear" w:color="auto" w:fill="FFFFFF"/>
          <w:rtl/>
        </w:rPr>
        <w:t xml:space="preserve">. </w:t>
      </w:r>
    </w:p>
    <w:p w14:paraId="171850FE" w14:textId="3042DFA4" w:rsidR="007C39BE" w:rsidRPr="00DC4B77" w:rsidRDefault="007C39BE" w:rsidP="00AC4C3B">
      <w:pPr>
        <w:spacing w:after="120" w:line="235"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قد يقع أحدهم في مصدرٍ فاسد؛ فيخطئ مرةً، أو مرتين، على صحابي بعينه ظهر في خلاف بين الصحابة، وهنا نصحح الخطأ ولا نقف طويلاً مع المخطئ، ننصرف عنه بعد وعظه ونحن نردد: الكمال مفقود.. كل يؤخذ منه ويرد عليه إلا المعصوم ﷺ. ولا يظهر أن عباس من هؤلاء؛ بل ظهر بوض</w:t>
      </w:r>
      <w:r w:rsidR="00AC4C3B" w:rsidRPr="00DC4B77">
        <w:rPr>
          <w:rFonts w:ascii="Lotus Linotype" w:hAnsi="Lotus Linotype" w:cs="louts shamy"/>
          <w:color w:val="000000" w:themeColor="text1"/>
          <w:sz w:val="34"/>
          <w:szCs w:val="30"/>
          <w:rtl/>
        </w:rPr>
        <w:t>وح أنه لا يوقر إلا نفرًا قليلاً</w:t>
      </w:r>
      <w:r w:rsidRPr="00DC4B77">
        <w:rPr>
          <w:rFonts w:ascii="Lotus Linotype" w:hAnsi="Lotus Linotype" w:cs="louts shamy"/>
          <w:color w:val="000000" w:themeColor="text1"/>
          <w:sz w:val="34"/>
          <w:szCs w:val="30"/>
          <w:rtl/>
        </w:rPr>
        <w:t xml:space="preserve">، ويوقرهم من وجهة نظر خاصة بعيدة عن كونهم صحابة النبي ﷺ، وينظر إليهم نظرة في منتهى السوء، وهذا سياق عام، وليس نصًّا أقتطعه من كتابٍ. </w:t>
      </w:r>
      <w:r w:rsidRPr="00DC4B77">
        <w:rPr>
          <w:rFonts w:ascii="Lotus Linotype" w:hAnsi="Lotus Linotype" w:cs="louts shamy"/>
          <w:color w:val="000000" w:themeColor="text1"/>
          <w:sz w:val="34"/>
          <w:szCs w:val="30"/>
          <w:shd w:val="clear" w:color="auto" w:fill="FFFFFF"/>
          <w:rtl/>
        </w:rPr>
        <w:t xml:space="preserve"> وأحاول الآن باختصار بيان بعض ذلك، على النحو التالي:</w:t>
      </w:r>
    </w:p>
    <w:p w14:paraId="1AE7D70C" w14:textId="77777777" w:rsidR="007C39BE" w:rsidRPr="00DC4B77" w:rsidRDefault="007C39BE" w:rsidP="00E4376E">
      <w:pPr>
        <w:pStyle w:val="Heading2"/>
        <w:rPr>
          <w:color w:val="000000" w:themeColor="text1"/>
          <w:sz w:val="26"/>
          <w:szCs w:val="30"/>
          <w:rtl/>
          <w:lang w:eastAsia="en-US"/>
        </w:rPr>
      </w:pPr>
      <w:bookmarkStart w:id="143" w:name="_Toc173116231"/>
      <w:r w:rsidRPr="00DC4B77">
        <w:rPr>
          <w:color w:val="000000" w:themeColor="text1"/>
          <w:sz w:val="26"/>
          <w:szCs w:val="30"/>
          <w:rtl/>
          <w:lang w:eastAsia="en-US"/>
        </w:rPr>
        <w:t>أولاً: لخبطة وسوء خلق:</w:t>
      </w:r>
      <w:bookmarkEnd w:id="143"/>
      <w:r w:rsidRPr="00DC4B77">
        <w:rPr>
          <w:color w:val="000000" w:themeColor="text1"/>
          <w:sz w:val="26"/>
          <w:szCs w:val="30"/>
          <w:rtl/>
          <w:lang w:eastAsia="en-US"/>
        </w:rPr>
        <w:t xml:space="preserve"> </w:t>
      </w:r>
    </w:p>
    <w:p w14:paraId="4B31B8BB" w14:textId="175AD0F6" w:rsidR="007C39BE" w:rsidRPr="00DC4B77" w:rsidRDefault="007C39BE" w:rsidP="004B7EF3">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هذه بعض المشاهد التي يرس</w:t>
      </w:r>
      <w:r w:rsidR="007968AE" w:rsidRPr="00DC4B77">
        <w:rPr>
          <w:rFonts w:ascii="Lotus Linotype" w:hAnsi="Lotus Linotype" w:cs="louts shamy" w:hint="cs"/>
          <w:color w:val="000000" w:themeColor="text1"/>
          <w:sz w:val="34"/>
          <w:szCs w:val="30"/>
          <w:rtl/>
        </w:rPr>
        <w:t>م</w:t>
      </w:r>
      <w:r w:rsidRPr="00DC4B77">
        <w:rPr>
          <w:rFonts w:ascii="Lotus Linotype" w:hAnsi="Lotus Linotype" w:cs="louts shamy"/>
          <w:color w:val="000000" w:themeColor="text1"/>
          <w:sz w:val="34"/>
          <w:szCs w:val="30"/>
          <w:rtl/>
        </w:rPr>
        <w:t xml:space="preserve">ها عبّاس للصحابة، رضوان الله عليهم: </w:t>
      </w:r>
    </w:p>
    <w:p w14:paraId="18890445" w14:textId="1DD7D43F" w:rsidR="007B432B" w:rsidRPr="00DC4B77" w:rsidRDefault="007C39BE" w:rsidP="004B7EF3">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أم المؤمنين عائشة</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07"/>
      </w:r>
      <w:r w:rsidR="00A86A47" w:rsidRPr="00291CAC">
        <w:rPr>
          <w:rStyle w:val="FootnoteReference"/>
          <w:rFonts w:ascii="louts shamy" w:hAnsi="louts shamy" w:cs="louts shamy"/>
          <w:color w:val="000000" w:themeColor="text1"/>
          <w:sz w:val="32"/>
          <w:szCs w:val="32"/>
          <w:rtl/>
        </w:rPr>
        <w:t>)</w:t>
      </w:r>
      <w:r w:rsidR="00B62E5C"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رضي الله عنها</w:t>
      </w:r>
      <w:r w:rsidR="00B62E5C"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ترفع نعل رسول الله ﷺ على عثمان، </w:t>
      </w:r>
      <w:r w:rsidRPr="00DC4B77">
        <w:rPr>
          <w:rFonts w:ascii="Lotus Linotype" w:hAnsi="Lotus Linotype" w:cs="louts shamy"/>
          <w:color w:val="000000" w:themeColor="text1"/>
          <w:sz w:val="34"/>
          <w:szCs w:val="30"/>
          <w:rtl/>
        </w:rPr>
        <w:lastRenderedPageBreak/>
        <w:t>والصحابة يتصايحون ويتقاذفون في المسجد</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08"/>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xml:space="preserve">. </w:t>
      </w:r>
    </w:p>
    <w:p w14:paraId="12802746" w14:textId="08B70F99" w:rsidR="007C39BE" w:rsidRPr="00DC4B77" w:rsidRDefault="007C39BE" w:rsidP="004B7EF3">
      <w:pPr>
        <w:spacing w:after="60" w:line="235"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وأمُّ المؤمنين عائشة</w:t>
      </w:r>
      <w:r w:rsidR="007968AE"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رضي الله عنها</w:t>
      </w:r>
      <w:r w:rsidR="007968AE"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بزعم العقَّاد تَذكر عليًّا</w:t>
      </w:r>
      <w:r w:rsidR="007968AE"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رضي الله عنه</w:t>
      </w:r>
      <w:r w:rsidR="007968AE"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بما لا يصح أن يُذكر به متأففةً</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09"/>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w:t>
      </w:r>
      <w:r w:rsidR="007968AE" w:rsidRPr="00DC4B77">
        <w:rPr>
          <w:rFonts w:ascii="Lotus Linotype" w:hAnsi="Lotus Linotype" w:cs="louts shamy" w:hint="cs"/>
          <w:color w:val="000000" w:themeColor="text1"/>
          <w:sz w:val="34"/>
          <w:szCs w:val="30"/>
          <w:rtl/>
        </w:rPr>
        <w:t xml:space="preserve"> </w:t>
      </w:r>
      <w:r w:rsidRPr="00DC4B77">
        <w:rPr>
          <w:rFonts w:ascii="Lotus Linotype" w:hAnsi="Lotus Linotype" w:cs="louts shamy"/>
          <w:color w:val="000000" w:themeColor="text1"/>
          <w:sz w:val="34"/>
          <w:szCs w:val="30"/>
          <w:rtl/>
        </w:rPr>
        <w:t>وكأن أم المؤمنين الطاهرة المطهرة حبيبة الحبيب ﷺ بذيئة رديئة تتكلم بالوقح القبيح، وكأن عليًّا</w:t>
      </w:r>
      <w:r w:rsidR="007968AE"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رضي الله عنه</w:t>
      </w:r>
      <w:r w:rsidR="007968AE"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به ما يتأفف منه ولو ادعاءً.</w:t>
      </w:r>
    </w:p>
    <w:p w14:paraId="0B9482A3" w14:textId="77777777" w:rsidR="006451FB" w:rsidRPr="00DC4B77" w:rsidRDefault="007C39BE" w:rsidP="004B7EF3">
      <w:pPr>
        <w:spacing w:after="60" w:line="235"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وأم المؤمنين عائشة</w:t>
      </w:r>
      <w:r w:rsidR="007968AE"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رضي الله عنها</w:t>
      </w:r>
      <w:r w:rsidR="007968AE"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بزعم العقَّاد في حياة عثمان ضده</w:t>
      </w:r>
      <w:r w:rsidR="007968AE" w:rsidRPr="00DC4B77">
        <w:rPr>
          <w:rFonts w:ascii="Lotus Linotype" w:hAnsi="Lotus Linotype" w:cs="louts shamy" w:hint="cs"/>
          <w:color w:val="000000" w:themeColor="text1"/>
          <w:sz w:val="34"/>
          <w:szCs w:val="30"/>
          <w:rtl/>
        </w:rPr>
        <w:t xml:space="preserve"> و</w:t>
      </w:r>
      <w:r w:rsidRPr="00DC4B77">
        <w:rPr>
          <w:rFonts w:ascii="Lotus Linotype" w:hAnsi="Lotus Linotype" w:cs="louts shamy"/>
          <w:color w:val="000000" w:themeColor="text1"/>
          <w:sz w:val="34"/>
          <w:szCs w:val="30"/>
          <w:rtl/>
        </w:rPr>
        <w:t>تقف بطريقه وتنصر أعداءه، وبعد وفاته تغير رأيها الأول بلا دليل تقدمه وتقف مع أنصاره ضد قتلته!!</w:t>
      </w:r>
    </w:p>
    <w:p w14:paraId="596F72AF" w14:textId="330C5494" w:rsidR="007C39BE" w:rsidRPr="00DC4B77" w:rsidRDefault="007C39BE" w:rsidP="004B7EF3">
      <w:pPr>
        <w:spacing w:after="60" w:line="235"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وأم المؤمنين عائشة</w:t>
      </w:r>
      <w:r w:rsidR="003B760D"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رضي الله عنها</w:t>
      </w:r>
      <w:r w:rsidR="003B760D"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بزعم العقَّاد</w:t>
      </w:r>
      <w:r w:rsidR="007968AE"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تحرض الناس على عثمان، وتريد البيعة لابن عم أبيها طلحة بن عبيد الله، وتكره بيعة علي بن أبي طالب، ثم هي تحرض الناس للثأر من دم عثمان</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10"/>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w:t>
      </w:r>
    </w:p>
    <w:p w14:paraId="238F7DA4" w14:textId="0F8D0B25" w:rsidR="007C39BE" w:rsidRPr="00DC4B77" w:rsidRDefault="007C39BE" w:rsidP="004B7EF3">
      <w:pPr>
        <w:spacing w:line="235"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xml:space="preserve">كأنَّ </w:t>
      </w:r>
      <w:r w:rsidR="007968AE" w:rsidRPr="00DC4B77">
        <w:rPr>
          <w:rFonts w:ascii="Lotus Linotype" w:hAnsi="Lotus Linotype" w:cs="louts shamy" w:hint="cs"/>
          <w:color w:val="000000" w:themeColor="text1"/>
          <w:sz w:val="34"/>
          <w:szCs w:val="30"/>
          <w:rtl/>
        </w:rPr>
        <w:t xml:space="preserve">أحبّ الناس إلى رسول الله، </w:t>
      </w:r>
      <w:r w:rsidR="00F909E9" w:rsidRPr="00DC4B77">
        <w:rPr>
          <w:rFonts w:ascii="Lotus Linotype" w:hAnsi="Lotus Linotype" w:cs="louts shamy" w:hint="cs"/>
          <w:color w:val="000000" w:themeColor="text1"/>
          <w:sz w:val="34"/>
          <w:szCs w:val="30"/>
          <w:rtl/>
        </w:rPr>
        <w:t>ﷺ</w:t>
      </w:r>
      <w:r w:rsidR="007968AE" w:rsidRPr="00DC4B77">
        <w:rPr>
          <w:rFonts w:ascii="Lotus Linotype" w:hAnsi="Lotus Linotype" w:cs="louts shamy" w:hint="cs"/>
          <w:color w:val="000000" w:themeColor="text1"/>
          <w:sz w:val="34"/>
          <w:szCs w:val="30"/>
          <w:rtl/>
        </w:rPr>
        <w:t xml:space="preserve">، ... </w:t>
      </w:r>
      <w:r w:rsidRPr="00DC4B77">
        <w:rPr>
          <w:rFonts w:ascii="Lotus Linotype" w:hAnsi="Lotus Linotype" w:cs="louts shamy"/>
          <w:color w:val="000000" w:themeColor="text1"/>
          <w:sz w:val="34"/>
          <w:szCs w:val="30"/>
          <w:rtl/>
        </w:rPr>
        <w:t>أمنا</w:t>
      </w:r>
      <w:r w:rsidR="007968AE" w:rsidRPr="00DC4B77">
        <w:rPr>
          <w:rFonts w:ascii="Lotus Linotype" w:hAnsi="Lotus Linotype" w:cs="louts shamy" w:hint="cs"/>
          <w:color w:val="000000" w:themeColor="text1"/>
          <w:sz w:val="34"/>
          <w:szCs w:val="30"/>
          <w:rtl/>
        </w:rPr>
        <w:t xml:space="preserve"> عائشة</w:t>
      </w:r>
      <w:r w:rsidR="005E4BB7"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رضي الله عنها</w:t>
      </w:r>
      <w:r w:rsidR="005E4BB7"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خفيفة تتحرك كثيرًا وسريعًا، وكأنها بين الرجال في السياسة. و</w:t>
      </w:r>
      <w:r w:rsidR="005E4BB7" w:rsidRPr="00DC4B77">
        <w:rPr>
          <w:rFonts w:ascii="Lotus Linotype" w:hAnsi="Lotus Linotype" w:cs="louts shamy" w:hint="cs"/>
          <w:color w:val="000000" w:themeColor="text1"/>
          <w:sz w:val="34"/>
          <w:szCs w:val="30"/>
          <w:rtl/>
        </w:rPr>
        <w:t>لم يكن</w:t>
      </w:r>
      <w:r w:rsidRPr="00DC4B77">
        <w:rPr>
          <w:rFonts w:ascii="Lotus Linotype" w:hAnsi="Lotus Linotype" w:cs="louts shamy"/>
          <w:color w:val="000000" w:themeColor="text1"/>
          <w:sz w:val="34"/>
          <w:szCs w:val="30"/>
          <w:rtl/>
        </w:rPr>
        <w:t xml:space="preserve"> شيء من هذا، كانت في بيتها</w:t>
      </w:r>
      <w:r w:rsidR="005E4BB7" w:rsidRPr="00DC4B77">
        <w:rPr>
          <w:rFonts w:ascii="Lotus Linotype" w:hAnsi="Lotus Linotype" w:cs="louts shamy" w:hint="cs"/>
          <w:color w:val="000000" w:themeColor="text1"/>
          <w:sz w:val="34"/>
          <w:szCs w:val="30"/>
          <w:rtl/>
        </w:rPr>
        <w:t xml:space="preserve">، </w:t>
      </w:r>
      <w:r w:rsidRPr="00DC4B77">
        <w:rPr>
          <w:rFonts w:ascii="Lotus Linotype" w:hAnsi="Lotus Linotype" w:cs="louts shamy"/>
          <w:color w:val="000000" w:themeColor="text1"/>
          <w:sz w:val="34"/>
          <w:szCs w:val="30"/>
          <w:rtl/>
        </w:rPr>
        <w:t>رضي الله عنها</w:t>
      </w:r>
      <w:r w:rsidR="005E4BB7"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كما أمر الله، تصوم وتصلي وتعلم الناس ما كان يتلى في بيت النبي من آيات الله </w:t>
      </w:r>
      <w:r w:rsidR="003B760D"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القرآن الكريم</w:t>
      </w:r>
      <w:r w:rsidR="003B760D"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والحكمة </w:t>
      </w:r>
      <w:r w:rsidR="003B760D"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السنة</w:t>
      </w:r>
      <w:r w:rsidR="003B760D"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كما أمرها الله</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11"/>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olor w:val="000000" w:themeColor="text1"/>
          <w:sz w:val="34"/>
          <w:szCs w:val="34"/>
          <w:rtl/>
        </w:rPr>
        <w:t>:</w:t>
      </w:r>
      <w:r w:rsidR="005E4BB7" w:rsidRPr="00DC4B77">
        <w:rPr>
          <w:rFonts w:ascii="Lotus Linotype" w:hAnsi="Lotus Linotype" w:hint="cs"/>
          <w:color w:val="000000" w:themeColor="text1"/>
          <w:sz w:val="34"/>
          <w:szCs w:val="34"/>
          <w:rtl/>
        </w:rPr>
        <w:t xml:space="preserve"> </w:t>
      </w:r>
      <w:r w:rsidR="005E4BB7" w:rsidRPr="00DC4B77">
        <w:rPr>
          <w:rFonts w:ascii="Lotus Linotype" w:hAnsi="Lotus Linotype" w:cs="louts shamy"/>
          <w:color w:val="000000" w:themeColor="text1"/>
          <w:sz w:val="34"/>
          <w:szCs w:val="30"/>
          <w:rtl/>
        </w:rPr>
        <w:t>(</w:t>
      </w:r>
      <w:r w:rsidR="005E4BB7" w:rsidRPr="00DC4B77">
        <w:rPr>
          <w:rFonts w:ascii="Traditional Arabic" w:hAnsi="Traditional Arabic" w:cs="Traditional Arabic"/>
          <w:color w:val="000000" w:themeColor="text1"/>
          <w:sz w:val="38"/>
          <w:szCs w:val="34"/>
          <w:rtl/>
        </w:rPr>
        <w:t>وَٱذۡكُرۡنَ مَا يُتۡلَىٰ فِي بُيُوتِكُنَّ مِنۡ ءَايَٰتِ ٱللَّهِ وَٱلۡحِكۡمَةِۚ إِنَّ ٱللَّهَ كَانَ لَطِيفًا خَبِيرًا</w:t>
      </w:r>
      <w:r w:rsidR="005E4BB7" w:rsidRPr="00DC4B77">
        <w:rPr>
          <w:rFonts w:ascii="Lotus Linotype" w:hAnsi="Lotus Linotype" w:cs="louts shamy"/>
          <w:color w:val="000000" w:themeColor="text1"/>
          <w:sz w:val="34"/>
          <w:szCs w:val="30"/>
          <w:rtl/>
        </w:rPr>
        <w:t>)</w:t>
      </w:r>
      <w:r w:rsidRPr="00DC4B77">
        <w:rPr>
          <w:rFonts w:ascii="Lotus Linotype" w:hAnsi="Lotus Linotype" w:cs="louts shamy"/>
          <w:color w:val="000000" w:themeColor="text1"/>
          <w:sz w:val="34"/>
          <w:szCs w:val="30"/>
          <w:rtl/>
        </w:rPr>
        <w:t xml:space="preserve"> </w:t>
      </w:r>
      <w:r w:rsidR="0090557D" w:rsidRPr="00DC4B77">
        <w:rPr>
          <w:rFonts w:ascii="Lotus Linotype" w:hAnsi="Lotus Linotype" w:cs="louts shamy"/>
          <w:color w:val="000000" w:themeColor="text1"/>
          <w:sz w:val="34"/>
          <w:szCs w:val="30"/>
          <w:rtl/>
        </w:rPr>
        <w:t>(</w:t>
      </w:r>
      <w:r w:rsidRPr="00DC4B77">
        <w:rPr>
          <w:rFonts w:ascii="Lotus Linotype" w:hAnsi="Lotus Linotype" w:cs="louts shamy"/>
          <w:color w:val="000000" w:themeColor="text1"/>
          <w:sz w:val="34"/>
          <w:szCs w:val="30"/>
          <w:rtl/>
        </w:rPr>
        <w:t>الأحزاب: ٣٤</w:t>
      </w:r>
      <w:r w:rsidR="0090557D" w:rsidRPr="00DC4B77">
        <w:rPr>
          <w:rFonts w:ascii="Lotus Linotype" w:hAnsi="Lotus Linotype" w:cs="louts shamy"/>
          <w:color w:val="000000" w:themeColor="text1"/>
          <w:sz w:val="34"/>
          <w:szCs w:val="30"/>
          <w:rtl/>
        </w:rPr>
        <w:t>)</w:t>
      </w:r>
      <w:r w:rsidRPr="00DC4B77">
        <w:rPr>
          <w:rFonts w:ascii="Lotus Linotype" w:hAnsi="Lotus Linotype" w:cs="louts shamy"/>
          <w:color w:val="000000" w:themeColor="text1"/>
          <w:sz w:val="34"/>
          <w:szCs w:val="30"/>
          <w:rtl/>
        </w:rPr>
        <w:t xml:space="preserve">. </w:t>
      </w:r>
    </w:p>
    <w:p w14:paraId="52D3BCCA" w14:textId="4DB213B4" w:rsidR="007C39BE" w:rsidRPr="00DC4B77" w:rsidRDefault="007C39BE" w:rsidP="00AC4C3B">
      <w:pPr>
        <w:tabs>
          <w:tab w:val="left" w:pos="284"/>
        </w:tabs>
        <w:spacing w:line="216" w:lineRule="auto"/>
        <w:ind w:left="284" w:hanging="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lastRenderedPageBreak/>
        <w:t>* وعبد الله بن الزبير</w:t>
      </w:r>
      <w:r w:rsidR="003B760D"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رضي الله عنهما</w:t>
      </w:r>
      <w:r w:rsidR="003B760D"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يكذب على خالته أم المؤمنين عائشة كي يلقى عليًّا ويقاتله</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12"/>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olor w:val="000000" w:themeColor="text1"/>
          <w:sz w:val="34"/>
          <w:szCs w:val="34"/>
          <w:rtl/>
        </w:rPr>
        <w:t>.</w:t>
      </w:r>
    </w:p>
    <w:p w14:paraId="1FFE84C6" w14:textId="79410DF6" w:rsidR="007C39BE" w:rsidRPr="00DC4B77" w:rsidRDefault="007C39BE" w:rsidP="00AC4C3B">
      <w:pPr>
        <w:tabs>
          <w:tab w:val="left" w:pos="284"/>
        </w:tabs>
        <w:spacing w:line="216" w:lineRule="auto"/>
        <w:ind w:left="284" w:hanging="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وأبو بكر الصديق</w:t>
      </w:r>
      <w:r w:rsidR="005E4BB7"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رضي الله عنه</w:t>
      </w:r>
      <w:r w:rsidR="005E4BB7"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يسبّ المهاجرين لعبد الرحمن بن عوف، ويتهمهم بأنهم </w:t>
      </w:r>
      <w:r w:rsidRPr="00DC4B77">
        <w:rPr>
          <w:rFonts w:ascii="Lotus Linotype" w:eastAsia="Calibri" w:hAnsi="Lotus Linotype" w:cs="louts shamy"/>
          <w:color w:val="000000" w:themeColor="text1"/>
          <w:sz w:val="34"/>
          <w:szCs w:val="30"/>
          <w:rtl/>
        </w:rPr>
        <w:t>أهل دنيا</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13"/>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w:t>
      </w:r>
    </w:p>
    <w:p w14:paraId="02386F48" w14:textId="4DE7ABC1" w:rsidR="007C39BE" w:rsidRPr="00DC4B77" w:rsidRDefault="007C39BE" w:rsidP="00AC4C3B">
      <w:pPr>
        <w:tabs>
          <w:tab w:val="left" w:pos="284"/>
        </w:tabs>
        <w:spacing w:line="216" w:lineRule="auto"/>
        <w:ind w:left="284" w:hanging="284"/>
        <w:jc w:val="both"/>
        <w:rPr>
          <w:rFonts w:ascii="Lotus Linotype" w:hAnsi="Lotus Linotype" w:cs="louts shamy"/>
          <w:color w:val="000000" w:themeColor="text1"/>
          <w:sz w:val="34"/>
          <w:szCs w:val="30"/>
        </w:rPr>
      </w:pPr>
      <w:r w:rsidRPr="00DC4B77">
        <w:rPr>
          <w:rFonts w:ascii="Lotus Linotype" w:hAnsi="Lotus Linotype" w:cs="louts shamy"/>
          <w:color w:val="000000" w:themeColor="text1"/>
          <w:sz w:val="34"/>
          <w:szCs w:val="30"/>
          <w:rtl/>
        </w:rPr>
        <w:t>* وعلي</w:t>
      </w:r>
      <w:r w:rsidR="003B760D"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رضي الله عنه</w:t>
      </w:r>
      <w:r w:rsidR="003B760D"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يقول للأشعث بن قيس بزعم العقَّاد: "عليك لعنة الله ولعنة اللاعنين: حائك بن حائك، منافق ابن كافر"</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14"/>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w:t>
      </w:r>
    </w:p>
    <w:p w14:paraId="4A11DE58" w14:textId="77777777" w:rsidR="007C39BE" w:rsidRPr="00DC4B77" w:rsidRDefault="007C39BE" w:rsidP="00AC4C3B">
      <w:pPr>
        <w:tabs>
          <w:tab w:val="left" w:pos="284"/>
        </w:tabs>
        <w:spacing w:line="216" w:lineRule="auto"/>
        <w:ind w:left="284" w:hanging="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xml:space="preserve">سبٌّ لا تسمعه إلا في شجار بين أراذل!! </w:t>
      </w:r>
    </w:p>
    <w:p w14:paraId="2A8BB0DC" w14:textId="68F61309" w:rsidR="007C39BE" w:rsidRPr="00DC4B77" w:rsidRDefault="007C39BE" w:rsidP="00BD51D2">
      <w:pPr>
        <w:widowControl w:val="0"/>
        <w:tabs>
          <w:tab w:val="left" w:pos="284"/>
        </w:tabs>
        <w:spacing w:after="60" w:line="216" w:lineRule="auto"/>
        <w:ind w:left="284" w:hanging="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وعمر بن الخطاب</w:t>
      </w:r>
      <w:r w:rsidR="003B760D"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رضي الله عنه</w:t>
      </w:r>
      <w:r w:rsidR="003B760D" w:rsidRPr="00DC4B77">
        <w:rPr>
          <w:rFonts w:ascii="Lotus Linotype" w:hAnsi="Lotus Linotype" w:cs="louts shamy" w:hint="cs"/>
          <w:color w:val="000000" w:themeColor="text1"/>
          <w:sz w:val="34"/>
          <w:szCs w:val="30"/>
          <w:rtl/>
        </w:rPr>
        <w:t xml:space="preserve">، </w:t>
      </w:r>
      <w:r w:rsidRPr="00DC4B77">
        <w:rPr>
          <w:rFonts w:ascii="Lotus Linotype" w:hAnsi="Lotus Linotype" w:cs="louts shamy"/>
          <w:color w:val="000000" w:themeColor="text1"/>
          <w:sz w:val="34"/>
          <w:szCs w:val="30"/>
          <w:rtl/>
        </w:rPr>
        <w:t xml:space="preserve">عند العقَّاد "يحب الغناء جملةً، ويطيل الإصغاء إليه"، وظل يسمع الغناء </w:t>
      </w:r>
      <w:r w:rsidR="003B760D" w:rsidRPr="00DC4B77">
        <w:rPr>
          <w:rFonts w:ascii="Lotus Linotype" w:hAnsi="Lotus Linotype" w:cs="louts shamy" w:hint="cs"/>
          <w:color w:val="000000" w:themeColor="text1"/>
          <w:sz w:val="34"/>
          <w:szCs w:val="30"/>
          <w:rtl/>
        </w:rPr>
        <w:t>حتى</w:t>
      </w:r>
      <w:r w:rsidRPr="00DC4B77">
        <w:rPr>
          <w:rFonts w:ascii="Lotus Linotype" w:hAnsi="Lotus Linotype" w:cs="louts shamy"/>
          <w:color w:val="000000" w:themeColor="text1"/>
          <w:sz w:val="34"/>
          <w:szCs w:val="30"/>
          <w:rtl/>
        </w:rPr>
        <w:t xml:space="preserve"> مطلع الفجر، "ثم قال للقوم: إيه! قد طلع الفجر.. اذكروا الله"</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15"/>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وجيء له برجل يغني في الحج فقال: "دعوه؛ فإن الغناء زاد الراكب"</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16"/>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xml:space="preserve">، ويقول: </w:t>
      </w:r>
      <w:r w:rsidRPr="00DC4B77">
        <w:rPr>
          <w:rFonts w:ascii="Lotus Linotype" w:hAnsi="Lotus Linotype" w:hint="cs"/>
          <w:color w:val="000000" w:themeColor="text1"/>
          <w:sz w:val="34"/>
          <w:szCs w:val="34"/>
          <w:rtl/>
        </w:rPr>
        <w:t>"</w:t>
      </w:r>
      <w:r w:rsidRPr="00DC4B77">
        <w:rPr>
          <w:rFonts w:ascii="Lotus Linotype" w:eastAsia="Calibri" w:hAnsi="Lotus Linotype" w:cs="louts shamy"/>
          <w:color w:val="000000" w:themeColor="text1"/>
          <w:sz w:val="34"/>
          <w:szCs w:val="30"/>
          <w:rtl/>
        </w:rPr>
        <w:t xml:space="preserve">وكان يسمع الغناء ويغني في بعض الأحيان، ولا ينهى عن غناء إلا أن تكون فيه غواية </w:t>
      </w:r>
      <w:r w:rsidRPr="00DC4B77">
        <w:rPr>
          <w:rFonts w:ascii="Lotus Linotype" w:hAnsi="Lotus Linotype" w:cs="louts shamy"/>
          <w:color w:val="000000" w:themeColor="text1"/>
          <w:sz w:val="34"/>
          <w:szCs w:val="30"/>
          <w:rtl/>
        </w:rPr>
        <w:t>ت</w:t>
      </w:r>
      <w:r w:rsidRPr="00DC4B77">
        <w:rPr>
          <w:rFonts w:ascii="Lotus Linotype" w:eastAsia="Calibri" w:hAnsi="Lotus Linotype" w:cs="louts shamy"/>
          <w:color w:val="000000" w:themeColor="text1"/>
          <w:sz w:val="34"/>
          <w:szCs w:val="30"/>
          <w:rtl/>
        </w:rPr>
        <w:t>ثير الشهوات"</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17"/>
      </w:r>
      <w:r w:rsidR="00A86A47" w:rsidRPr="00291CAC">
        <w:rPr>
          <w:rStyle w:val="FootnoteReference"/>
          <w:rFonts w:ascii="louts shamy" w:hAnsi="louts shamy" w:cs="louts shamy"/>
          <w:color w:val="000000" w:themeColor="text1"/>
          <w:sz w:val="32"/>
          <w:szCs w:val="32"/>
          <w:rtl/>
        </w:rPr>
        <w:t>)</w:t>
      </w:r>
      <w:r w:rsidRPr="00DC4B77">
        <w:rPr>
          <w:rFonts w:ascii="Lotus Linotype" w:eastAsia="Calibri" w:hAnsi="Lotus Linotype" w:cs="louts shamy"/>
          <w:color w:val="000000" w:themeColor="text1"/>
          <w:sz w:val="34"/>
          <w:szCs w:val="30"/>
          <w:rtl/>
        </w:rPr>
        <w:t>. ويدعي أن عمر الفاروق</w:t>
      </w:r>
      <w:r w:rsidR="003B760D" w:rsidRPr="00DC4B77">
        <w:rPr>
          <w:rFonts w:ascii="Lotus Linotype" w:eastAsia="Calibri" w:hAnsi="Lotus Linotype" w:cs="louts shamy" w:hint="cs"/>
          <w:color w:val="000000" w:themeColor="text1"/>
          <w:sz w:val="34"/>
          <w:szCs w:val="30"/>
          <w:rtl/>
        </w:rPr>
        <w:t xml:space="preserve">، </w:t>
      </w:r>
      <w:r w:rsidRPr="00DC4B77">
        <w:rPr>
          <w:rFonts w:ascii="Lotus Linotype" w:eastAsia="Calibri" w:hAnsi="Lotus Linotype" w:cs="louts shamy"/>
          <w:color w:val="000000" w:themeColor="text1"/>
          <w:sz w:val="34"/>
          <w:szCs w:val="30"/>
          <w:rtl/>
        </w:rPr>
        <w:t>رضي الله عنه</w:t>
      </w:r>
      <w:r w:rsidR="003B760D" w:rsidRPr="00DC4B77">
        <w:rPr>
          <w:rFonts w:ascii="Lotus Linotype" w:eastAsia="Calibri" w:hAnsi="Lotus Linotype" w:cs="louts shamy" w:hint="cs"/>
          <w:color w:val="000000" w:themeColor="text1"/>
          <w:sz w:val="34"/>
          <w:szCs w:val="30"/>
          <w:rtl/>
        </w:rPr>
        <w:t>،</w:t>
      </w:r>
      <w:r w:rsidRPr="00DC4B77">
        <w:rPr>
          <w:rFonts w:ascii="Lotus Linotype" w:eastAsia="Calibri" w:hAnsi="Lotus Linotype" w:cs="louts shamy"/>
          <w:color w:val="000000" w:themeColor="text1"/>
          <w:sz w:val="34"/>
          <w:szCs w:val="30"/>
          <w:rtl/>
        </w:rPr>
        <w:t xml:space="preserve"> يخرج للحج ومعه من يحسن الغناء</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18"/>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w:t>
      </w:r>
    </w:p>
    <w:p w14:paraId="385F39E2" w14:textId="124D4AD5" w:rsidR="007B432B"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eastAsia="Calibri" w:hAnsi="Lotus Linotype" w:cs="louts shamy"/>
          <w:color w:val="000000" w:themeColor="text1"/>
          <w:sz w:val="34"/>
          <w:szCs w:val="30"/>
          <w:rtl/>
        </w:rPr>
        <w:t xml:space="preserve">ثم إن </w:t>
      </w:r>
      <w:r w:rsidRPr="00DC4B77">
        <w:rPr>
          <w:rFonts w:ascii="Lotus Linotype" w:hAnsi="Lotus Linotype" w:cs="louts shamy"/>
          <w:color w:val="000000" w:themeColor="text1"/>
          <w:sz w:val="34"/>
          <w:szCs w:val="30"/>
          <w:rtl/>
        </w:rPr>
        <w:t>العقَّاد</w:t>
      </w:r>
      <w:r w:rsidRPr="00DC4B77">
        <w:rPr>
          <w:rFonts w:ascii="Lotus Linotype" w:eastAsia="Calibri" w:hAnsi="Lotus Linotype" w:cs="louts shamy"/>
          <w:color w:val="000000" w:themeColor="text1"/>
          <w:sz w:val="34"/>
          <w:szCs w:val="30"/>
          <w:rtl/>
        </w:rPr>
        <w:t xml:space="preserve"> في مكانٍ آخر يبني على هذا الباطل الذي يفتريه، فيذكر أن الغناء ما لم </w:t>
      </w:r>
      <w:r w:rsidRPr="00DC4B77">
        <w:rPr>
          <w:rFonts w:ascii="Lotus Linotype" w:eastAsia="Calibri" w:hAnsi="Lotus Linotype" w:cs="louts shamy"/>
          <w:color w:val="000000" w:themeColor="text1"/>
          <w:sz w:val="34"/>
          <w:szCs w:val="30"/>
          <w:rtl/>
        </w:rPr>
        <w:lastRenderedPageBreak/>
        <w:t>يكن مصاحبًا للخلاعة فهو حلال، ويستدل بما افتراه على عمر بن الخطاب</w:t>
      </w:r>
      <w:r w:rsidR="00E2600F" w:rsidRPr="00DC4B77">
        <w:rPr>
          <w:rFonts w:ascii="Lotus Linotype" w:eastAsia="Calibri" w:hAnsi="Lotus Linotype" w:cs="louts shamy" w:hint="cs"/>
          <w:color w:val="000000" w:themeColor="text1"/>
          <w:sz w:val="34"/>
          <w:szCs w:val="30"/>
          <w:rtl/>
        </w:rPr>
        <w:t>،</w:t>
      </w:r>
      <w:r w:rsidRPr="00DC4B77">
        <w:rPr>
          <w:rFonts w:ascii="Lotus Linotype" w:eastAsia="Calibri" w:hAnsi="Lotus Linotype" w:cs="louts shamy"/>
          <w:color w:val="000000" w:themeColor="text1"/>
          <w:sz w:val="34"/>
          <w:szCs w:val="30"/>
          <w:rtl/>
        </w:rPr>
        <w:t xml:space="preserve"> رضي الله عنه</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19"/>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ويذكر قصة عن ابن عباس وأبيه</w:t>
      </w:r>
      <w:r w:rsidR="00E2600F" w:rsidRPr="00DC4B77">
        <w:rPr>
          <w:rFonts w:ascii="Lotus Linotype" w:hAnsi="Lotus Linotype" w:cs="louts shamy" w:hint="cs"/>
          <w:color w:val="000000" w:themeColor="text1"/>
          <w:sz w:val="34"/>
          <w:szCs w:val="30"/>
          <w:rtl/>
        </w:rPr>
        <w:t xml:space="preserve">، </w:t>
      </w:r>
      <w:r w:rsidRPr="00DC4B77">
        <w:rPr>
          <w:rFonts w:ascii="Lotus Linotype" w:hAnsi="Lotus Linotype" w:cs="louts shamy"/>
          <w:color w:val="000000" w:themeColor="text1"/>
          <w:sz w:val="34"/>
          <w:szCs w:val="30"/>
          <w:rtl/>
        </w:rPr>
        <w:t>رضي الله عنهما</w:t>
      </w:r>
      <w:r w:rsidR="00E2600F"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دون سند  أو مصدر، فيها عثمان ـ رضي الله عنه ـ يروح ويجيء، ويشكو من سوء خلق علي بن أبي طالب وأنه سبه واتهمه في دينه، ويشكو بني عبد المطلب كلهم، وفيها مروان بن الحكم بالباب يثني عثمان عما يريد، ويأمره وينهاه</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20"/>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w:t>
      </w:r>
    </w:p>
    <w:p w14:paraId="4C0CBF10" w14:textId="00D8CEFA" w:rsidR="007C39BE" w:rsidRPr="00DC4B77" w:rsidRDefault="007C39BE" w:rsidP="00BD51D2">
      <w:pPr>
        <w:widowControl w:val="0"/>
        <w:spacing w:after="60" w:line="216" w:lineRule="auto"/>
        <w:ind w:firstLine="284"/>
        <w:jc w:val="both"/>
        <w:rPr>
          <w:rFonts w:ascii="Lotus Linotype" w:eastAsia="Calibri" w:hAnsi="Lotus Linotype" w:cs="louts shamy"/>
          <w:color w:val="000000" w:themeColor="text1"/>
          <w:sz w:val="34"/>
          <w:szCs w:val="30"/>
          <w:rtl/>
        </w:rPr>
      </w:pPr>
      <w:r w:rsidRPr="00DC4B77">
        <w:rPr>
          <w:rFonts w:ascii="Lotus Linotype" w:hAnsi="Lotus Linotype" w:cs="louts shamy"/>
          <w:color w:val="000000" w:themeColor="text1"/>
          <w:sz w:val="34"/>
          <w:szCs w:val="30"/>
          <w:rtl/>
        </w:rPr>
        <w:t xml:space="preserve">ولا تخرج من القصة إلا بأن آل بيت النبي ﷺ قوم فحش اللسان تمكن حب الدنيا من قلوبهم، فهم ينازعون عثمان الإمارة ويحقدون عليه، وأن أمير المؤمنين عثمان بن عفان ـ رضي الله عنه ـ رجل ضعيف يحركه ابن عمه مروان بن الحكم. هذا ما تفهمه من القصة، وتجده مكررًا عند العقَّاد هنا وهناك. </w:t>
      </w:r>
    </w:p>
    <w:p w14:paraId="200AAC2B" w14:textId="4B047CCB" w:rsidR="007C39BE" w:rsidRPr="00DC4B77" w:rsidRDefault="007C39BE" w:rsidP="00BD51D2">
      <w:pPr>
        <w:widowControl w:val="0"/>
        <w:spacing w:after="60" w:line="216" w:lineRule="auto"/>
        <w:ind w:left="284" w:hanging="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ويدعي أن أمير المؤمنين معاوية بن أبي سفيان، رضي الله عنه، يصلي الجمعة يوم الأربعاء</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21"/>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والعجيب أنه ينفي صحة الرواية بعقله، ولكنه يثبت ما تنطوي عليه من أنه يقود قومًا بلا أخلاق أو دين منه ومنهم!!</w:t>
      </w:r>
    </w:p>
    <w:p w14:paraId="547BC1EA" w14:textId="51F9954A" w:rsidR="007C39BE" w:rsidRPr="00DC4B77" w:rsidRDefault="007C39BE" w:rsidP="00BD51D2">
      <w:pPr>
        <w:widowControl w:val="0"/>
        <w:spacing w:after="60" w:line="216" w:lineRule="auto"/>
        <w:ind w:left="284" w:hanging="284"/>
        <w:jc w:val="both"/>
        <w:rPr>
          <w:rFonts w:ascii="Lotus Linotype" w:eastAsia="Calibri" w:hAnsi="Lotus Linotype" w:cs="louts shamy"/>
          <w:color w:val="000000" w:themeColor="text1"/>
          <w:sz w:val="34"/>
          <w:szCs w:val="30"/>
          <w:rtl/>
        </w:rPr>
      </w:pPr>
      <w:r w:rsidRPr="00DC4B77">
        <w:rPr>
          <w:rFonts w:ascii="Lotus Linotype" w:hAnsi="Lotus Linotype" w:cs="louts shamy"/>
          <w:color w:val="000000" w:themeColor="text1"/>
          <w:sz w:val="34"/>
          <w:szCs w:val="30"/>
          <w:rtl/>
        </w:rPr>
        <w:t>* ويتكلم بكلام قبيح عن بني أمية، وأنهم أولاد حرام.. أو مستلحقون، وينقل عن دغفل البكري النسابة المعروف، ودغفل لم يلق أمية بن عبد شمس بن عبد مناف، وإنما جاء بعده بقرن ونصف من الزمن</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22"/>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w:t>
      </w:r>
    </w:p>
    <w:p w14:paraId="2ACB151C" w14:textId="37865924" w:rsidR="007C39BE" w:rsidRPr="00DC4B77" w:rsidRDefault="007C39BE" w:rsidP="00BD51D2">
      <w:pPr>
        <w:spacing w:after="60" w:line="216" w:lineRule="auto"/>
        <w:ind w:left="284" w:hanging="284"/>
        <w:jc w:val="both"/>
        <w:rPr>
          <w:rFonts w:ascii="Lotus Linotype" w:hAnsi="Lotus Linotype" w:cs="louts shamy"/>
          <w:color w:val="000000" w:themeColor="text1"/>
          <w:sz w:val="34"/>
          <w:szCs w:val="30"/>
          <w:rtl/>
        </w:rPr>
      </w:pPr>
      <w:r w:rsidRPr="00DC4B77">
        <w:rPr>
          <w:rFonts w:ascii="Lotus Linotype" w:eastAsia="Calibri" w:hAnsi="Lotus Linotype" w:cs="louts shamy"/>
          <w:color w:val="000000" w:themeColor="text1"/>
          <w:sz w:val="34"/>
          <w:szCs w:val="30"/>
          <w:rtl/>
        </w:rPr>
        <w:lastRenderedPageBreak/>
        <w:t xml:space="preserve">* ويذكر </w:t>
      </w:r>
      <w:r w:rsidRPr="00DC4B77">
        <w:rPr>
          <w:rFonts w:ascii="Lotus Linotype" w:hAnsi="Lotus Linotype" w:cs="louts shamy"/>
          <w:color w:val="000000" w:themeColor="text1"/>
          <w:sz w:val="34"/>
          <w:szCs w:val="30"/>
          <w:rtl/>
        </w:rPr>
        <w:t>العقَّاد</w:t>
      </w:r>
      <w:r w:rsidRPr="00DC4B77">
        <w:rPr>
          <w:rFonts w:ascii="Lotus Linotype" w:eastAsia="Calibri" w:hAnsi="Lotus Linotype" w:cs="louts shamy"/>
          <w:color w:val="000000" w:themeColor="text1"/>
          <w:sz w:val="34"/>
          <w:szCs w:val="30"/>
          <w:rtl/>
        </w:rPr>
        <w:t xml:space="preserve"> أن خالد بن الوليد كان مشغولاً بالنساء ويعتذر</w:t>
      </w:r>
      <w:r w:rsidR="005E4BB7" w:rsidRPr="00DC4B77">
        <w:rPr>
          <w:rFonts w:ascii="Lotus Linotype" w:eastAsia="Calibri" w:hAnsi="Lotus Linotype" w:cs="louts shamy" w:hint="cs"/>
          <w:color w:val="000000" w:themeColor="text1"/>
          <w:sz w:val="34"/>
          <w:szCs w:val="30"/>
          <w:rtl/>
        </w:rPr>
        <w:t>،</w:t>
      </w:r>
      <w:r w:rsidRPr="00DC4B77">
        <w:rPr>
          <w:rFonts w:ascii="Lotus Linotype" w:eastAsia="Calibri" w:hAnsi="Lotus Linotype" w:cs="louts shamy"/>
          <w:color w:val="000000" w:themeColor="text1"/>
          <w:sz w:val="34"/>
          <w:szCs w:val="30"/>
          <w:rtl/>
        </w:rPr>
        <w:t xml:space="preserve"> ضمنًا</w:t>
      </w:r>
      <w:r w:rsidR="005E4BB7" w:rsidRPr="00DC4B77">
        <w:rPr>
          <w:rFonts w:ascii="Lotus Linotype" w:eastAsia="Calibri" w:hAnsi="Lotus Linotype" w:cs="louts shamy" w:hint="cs"/>
          <w:color w:val="000000" w:themeColor="text1"/>
          <w:sz w:val="34"/>
          <w:szCs w:val="30"/>
          <w:rtl/>
        </w:rPr>
        <w:t>،</w:t>
      </w:r>
      <w:r w:rsidRPr="00DC4B77">
        <w:rPr>
          <w:rFonts w:ascii="Lotus Linotype" w:eastAsia="Calibri" w:hAnsi="Lotus Linotype" w:cs="louts shamy"/>
          <w:color w:val="000000" w:themeColor="text1"/>
          <w:sz w:val="34"/>
          <w:szCs w:val="30"/>
          <w:rtl/>
        </w:rPr>
        <w:t xml:space="preserve"> بأن ذلك كان وقت الراحة حين لا تكون حرب!! ثم يقرر بأن حب النساء وحب الغ</w:t>
      </w:r>
      <w:r w:rsidR="005E4BB7" w:rsidRPr="00DC4B77">
        <w:rPr>
          <w:rFonts w:ascii="Lotus Linotype" w:eastAsia="Calibri" w:hAnsi="Lotus Linotype" w:cs="louts shamy" w:hint="cs"/>
          <w:color w:val="000000" w:themeColor="text1"/>
          <w:sz w:val="34"/>
          <w:szCs w:val="30"/>
          <w:rtl/>
        </w:rPr>
        <w:t>َ</w:t>
      </w:r>
      <w:r w:rsidRPr="00DC4B77">
        <w:rPr>
          <w:rFonts w:ascii="Lotus Linotype" w:eastAsia="Calibri" w:hAnsi="Lotus Linotype" w:cs="louts shamy"/>
          <w:color w:val="000000" w:themeColor="text1"/>
          <w:sz w:val="34"/>
          <w:szCs w:val="30"/>
          <w:rtl/>
        </w:rPr>
        <w:t>ز</w:t>
      </w:r>
      <w:r w:rsidR="005E4BB7" w:rsidRPr="00DC4B77">
        <w:rPr>
          <w:rFonts w:ascii="Lotus Linotype" w:eastAsia="Calibri" w:hAnsi="Lotus Linotype" w:cs="louts shamy" w:hint="cs"/>
          <w:color w:val="000000" w:themeColor="text1"/>
          <w:sz w:val="34"/>
          <w:szCs w:val="30"/>
          <w:rtl/>
        </w:rPr>
        <w:t>َ</w:t>
      </w:r>
      <w:r w:rsidRPr="00DC4B77">
        <w:rPr>
          <w:rFonts w:ascii="Lotus Linotype" w:eastAsia="Calibri" w:hAnsi="Lotus Linotype" w:cs="louts shamy"/>
          <w:color w:val="000000" w:themeColor="text1"/>
          <w:sz w:val="34"/>
          <w:szCs w:val="30"/>
          <w:rtl/>
        </w:rPr>
        <w:t>ل</w:t>
      </w:r>
      <w:r w:rsidR="005E4BB7" w:rsidRPr="00DC4B77">
        <w:rPr>
          <w:rFonts w:ascii="Lotus Linotype" w:eastAsia="Calibri" w:hAnsi="Lotus Linotype" w:cs="louts shamy" w:hint="cs"/>
          <w:color w:val="000000" w:themeColor="text1"/>
          <w:sz w:val="34"/>
          <w:szCs w:val="30"/>
          <w:rtl/>
        </w:rPr>
        <w:t>َ</w:t>
      </w:r>
      <w:r w:rsidRPr="00DC4B77">
        <w:rPr>
          <w:rFonts w:ascii="Lotus Linotype" w:eastAsia="Calibri" w:hAnsi="Lotus Linotype" w:cs="louts shamy"/>
          <w:color w:val="000000" w:themeColor="text1"/>
          <w:sz w:val="34"/>
          <w:szCs w:val="30"/>
          <w:rtl/>
        </w:rPr>
        <w:t xml:space="preserve"> حالُ بني مخزومٍ كلهم لجمالٍ في نسائهم وشغف بالجمال في رجالهم بزعمه، يستدل على ذلك بقصة في كتاب الأغاني</w:t>
      </w:r>
      <w:r w:rsidR="00E2600F" w:rsidRPr="00DC4B77">
        <w:rPr>
          <w:rFonts w:ascii="Lotus Linotype" w:eastAsia="Calibri" w:hAnsi="Lotus Linotype" w:cs="louts shamy" w:hint="cs"/>
          <w:color w:val="000000" w:themeColor="text1"/>
          <w:sz w:val="34"/>
          <w:szCs w:val="30"/>
          <w:rtl/>
        </w:rPr>
        <w:t xml:space="preserve"> </w:t>
      </w:r>
      <w:r w:rsidRPr="00DC4B77">
        <w:rPr>
          <w:rFonts w:ascii="Lotus Linotype" w:eastAsia="Calibri" w:hAnsi="Lotus Linotype" w:cs="louts shamy"/>
          <w:color w:val="000000" w:themeColor="text1"/>
          <w:sz w:val="34"/>
          <w:szCs w:val="30"/>
          <w:rtl/>
        </w:rPr>
        <w:t>لا تصح</w:t>
      </w:r>
      <w:r w:rsidR="00E2600F" w:rsidRPr="00DC4B77">
        <w:rPr>
          <w:rFonts w:ascii="Lotus Linotype" w:eastAsia="Calibri" w:hAnsi="Lotus Linotype" w:cs="louts shamy" w:hint="cs"/>
          <w:color w:val="000000" w:themeColor="text1"/>
          <w:sz w:val="34"/>
          <w:szCs w:val="30"/>
          <w:rtl/>
        </w:rPr>
        <w:t xml:space="preserve">، كما يذكر </w:t>
      </w:r>
      <w:r w:rsidRPr="00DC4B77">
        <w:rPr>
          <w:rFonts w:ascii="Lotus Linotype" w:eastAsia="Calibri" w:hAnsi="Lotus Linotype" w:cs="louts shamy"/>
          <w:color w:val="000000" w:themeColor="text1"/>
          <w:sz w:val="34"/>
          <w:szCs w:val="30"/>
          <w:rtl/>
        </w:rPr>
        <w:t>هو، ويستدل على شغف خالد وقومه بني مخزوم بالنساء بكلمة قيلت للسفاح الخليفة العباسي الأول عن جمال في نساء بني مخزوم، ويستدل بأنْ كان في بني مخزوم شاعر اشتهر بالغزل</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23"/>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w:t>
      </w:r>
    </w:p>
    <w:p w14:paraId="4BF5AA9D" w14:textId="7D5B83B7" w:rsidR="007C39BE" w:rsidRPr="00DC4B77" w:rsidRDefault="007C39BE" w:rsidP="00BD51D2">
      <w:pPr>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وأسأل: هل جمال النساء</w:t>
      </w:r>
      <w:r w:rsidR="00E2600F"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إن كان</w:t>
      </w:r>
      <w:r w:rsidR="00E2600F"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أمارة على الشغف بالأنوثة في إخوانهن وبني أعمامهن وبني عماتهن!!</w:t>
      </w:r>
    </w:p>
    <w:p w14:paraId="2A9F21E7" w14:textId="1EC110F9" w:rsidR="007C39BE" w:rsidRPr="00DC4B77" w:rsidRDefault="007C39BE" w:rsidP="00BD51D2">
      <w:pPr>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وهل زواج المنتص</w:t>
      </w:r>
      <w:r w:rsidR="00E2600F" w:rsidRPr="00DC4B77">
        <w:rPr>
          <w:rFonts w:ascii="Lotus Linotype" w:hAnsi="Lotus Linotype" w:cs="louts shamy" w:hint="cs"/>
          <w:color w:val="000000" w:themeColor="text1"/>
          <w:sz w:val="34"/>
          <w:szCs w:val="30"/>
          <w:rtl/>
        </w:rPr>
        <w:t>ر</w:t>
      </w:r>
      <w:r w:rsidRPr="00DC4B77">
        <w:rPr>
          <w:rFonts w:ascii="Lotus Linotype" w:hAnsi="Lotus Linotype" w:cs="louts shamy"/>
          <w:color w:val="000000" w:themeColor="text1"/>
          <w:sz w:val="34"/>
          <w:szCs w:val="30"/>
          <w:rtl/>
        </w:rPr>
        <w:t>.. لاحظ زواج.. ممن هزمهم أمارة على حب النساء؟!، أم هي عادة في العرب يتألفون بها خصومهم؛ لما عند القوم للنسب من مكانة عالية؟! وقد سنَّها الحبيب ﷺ حين تزوج جويرية فأعتق قومها وصاروا جندًا للإسلام بعد أن كانوا حربًا عليه.</w:t>
      </w:r>
    </w:p>
    <w:p w14:paraId="35E45EBB" w14:textId="086758CF" w:rsidR="007C39BE" w:rsidRPr="00DC4B77" w:rsidRDefault="007C39BE" w:rsidP="00BD51D2">
      <w:pPr>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xml:space="preserve">وهل يشهد عاقل على قصةٍ ما بأنها لا تصح ثم يستدل بها </w:t>
      </w:r>
      <w:r w:rsidR="00C643C3" w:rsidRPr="00DC4B77">
        <w:rPr>
          <w:rFonts w:ascii="Lotus Linotype" w:hAnsi="Lotus Linotype" w:cs="louts shamy" w:hint="cs"/>
          <w:color w:val="000000" w:themeColor="text1"/>
          <w:sz w:val="34"/>
          <w:szCs w:val="30"/>
          <w:rtl/>
        </w:rPr>
        <w:t>كما يفعل</w:t>
      </w:r>
      <w:r w:rsidRPr="00DC4B77">
        <w:rPr>
          <w:rFonts w:ascii="Lotus Linotype" w:hAnsi="Lotus Linotype" w:cs="louts shamy"/>
          <w:color w:val="000000" w:themeColor="text1"/>
          <w:sz w:val="34"/>
          <w:szCs w:val="30"/>
          <w:rtl/>
        </w:rPr>
        <w:t xml:space="preserve"> العقَّاد؟! </w:t>
      </w:r>
    </w:p>
    <w:p w14:paraId="1512EE2C" w14:textId="012FBA76" w:rsidR="007C39BE" w:rsidRPr="00DC4B77" w:rsidRDefault="007C39BE" w:rsidP="00BD51D2">
      <w:pPr>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xml:space="preserve">إنه العقَّاد.. </w:t>
      </w:r>
      <w:r w:rsidR="005E4BB7" w:rsidRPr="00DC4B77">
        <w:rPr>
          <w:rFonts w:ascii="Lotus Linotype" w:hAnsi="Lotus Linotype" w:cs="louts shamy"/>
          <w:color w:val="000000" w:themeColor="text1"/>
          <w:sz w:val="34"/>
          <w:szCs w:val="30"/>
          <w:rtl/>
        </w:rPr>
        <w:t xml:space="preserve">يبني تحليلاته </w:t>
      </w:r>
      <w:r w:rsidRPr="00DC4B77">
        <w:rPr>
          <w:rFonts w:ascii="Lotus Linotype" w:hAnsi="Lotus Linotype" w:cs="louts shamy"/>
          <w:color w:val="000000" w:themeColor="text1"/>
          <w:sz w:val="34"/>
          <w:szCs w:val="30"/>
          <w:rtl/>
        </w:rPr>
        <w:t>على الكذب البيِّن، ويلوي الحقائق ليصور حال هؤلاء الكرام وكأنهم كانوا شهوانيين، فقط لتتم صورة "البطولة" الـمزعومة التي يرسمها ل</w:t>
      </w:r>
      <w:r w:rsidR="00C643C3" w:rsidRPr="00DC4B77">
        <w:rPr>
          <w:rFonts w:ascii="Lotus Linotype" w:hAnsi="Lotus Linotype" w:cs="louts shamy"/>
          <w:color w:val="000000" w:themeColor="text1"/>
          <w:sz w:val="34"/>
          <w:szCs w:val="30"/>
          <w:rtl/>
        </w:rPr>
        <w:t xml:space="preserve">خالد بن الوليد ـ رضي الله عنه </w:t>
      </w:r>
      <w:r w:rsidR="00C643C3"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مقاتل.. محب للنساء.. محب للخضرة والفراش!!، ولا أدري كيف لم يقف على الروايات التي ذكرت حال خالد في ليله وهو </w:t>
      </w:r>
      <w:r w:rsidR="005E4BB7" w:rsidRPr="00DC4B77">
        <w:rPr>
          <w:rFonts w:ascii="Lotus Linotype" w:hAnsi="Lotus Linotype" w:cs="louts shamy" w:hint="cs"/>
          <w:color w:val="000000" w:themeColor="text1"/>
          <w:sz w:val="34"/>
          <w:szCs w:val="30"/>
          <w:rtl/>
        </w:rPr>
        <w:t>يطيل</w:t>
      </w:r>
      <w:r w:rsidRPr="00DC4B77">
        <w:rPr>
          <w:rFonts w:ascii="Lotus Linotype" w:hAnsi="Lotus Linotype" w:cs="louts shamy"/>
          <w:color w:val="000000" w:themeColor="text1"/>
          <w:sz w:val="34"/>
          <w:szCs w:val="30"/>
          <w:rtl/>
        </w:rPr>
        <w:t xml:space="preserve"> الصلاة وي</w:t>
      </w:r>
      <w:r w:rsidR="005E4BB7"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سمع بكاؤه من بعيد!!</w:t>
      </w:r>
    </w:p>
    <w:p w14:paraId="2A266CCC" w14:textId="77777777" w:rsidR="00E4376E" w:rsidRPr="00DC4B77" w:rsidRDefault="007C39BE" w:rsidP="00BD51D2">
      <w:pPr>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lastRenderedPageBreak/>
        <w:t xml:space="preserve">هكذا يتكلم العقَّاد عن صحابة رسول الله ﷺ، وقومٌ يمرون على هذا ويقولون: </w:t>
      </w:r>
      <w:r w:rsidRPr="00DC4B77">
        <w:rPr>
          <w:rFonts w:ascii="Lotus Linotype" w:eastAsia="Calibri" w:hAnsi="Lotus Linotype" w:cs="louts shamy"/>
          <w:color w:val="000000" w:themeColor="text1"/>
          <w:sz w:val="34"/>
          <w:szCs w:val="30"/>
          <w:rtl/>
        </w:rPr>
        <w:t xml:space="preserve">ذنبه في الاعتماد على الروايات الفاسدة.. </w:t>
      </w:r>
      <w:r w:rsidR="00F92C44" w:rsidRPr="00DC4B77">
        <w:rPr>
          <w:rFonts w:ascii="Lotus Linotype" w:eastAsia="Calibri" w:hAnsi="Lotus Linotype" w:cs="louts shamy" w:hint="cs"/>
          <w:color w:val="000000" w:themeColor="text1"/>
          <w:sz w:val="34"/>
          <w:szCs w:val="30"/>
          <w:rtl/>
        </w:rPr>
        <w:t xml:space="preserve">يقولون: </w:t>
      </w:r>
      <w:r w:rsidRPr="00DC4B77">
        <w:rPr>
          <w:rFonts w:ascii="Lotus Linotype" w:eastAsia="Calibri" w:hAnsi="Lotus Linotype" w:cs="louts shamy"/>
          <w:color w:val="000000" w:themeColor="text1"/>
          <w:sz w:val="34"/>
          <w:szCs w:val="30"/>
          <w:rtl/>
        </w:rPr>
        <w:t xml:space="preserve">اشتبه عليه الدليل!! </w:t>
      </w:r>
    </w:p>
    <w:p w14:paraId="691CF7C6" w14:textId="738C804B" w:rsidR="007C39BE" w:rsidRPr="00DC4B77" w:rsidRDefault="00F92C44" w:rsidP="00BD51D2">
      <w:pPr>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hint="cs"/>
          <w:color w:val="000000" w:themeColor="text1"/>
          <w:sz w:val="34"/>
          <w:szCs w:val="30"/>
          <w:rtl/>
        </w:rPr>
        <w:t>و</w:t>
      </w:r>
      <w:r w:rsidR="007C39BE" w:rsidRPr="00DC4B77">
        <w:rPr>
          <w:rFonts w:ascii="Lotus Linotype" w:hAnsi="Lotus Linotype" w:cs="louts shamy"/>
          <w:color w:val="000000" w:themeColor="text1"/>
          <w:sz w:val="34"/>
          <w:szCs w:val="30"/>
          <w:rtl/>
        </w:rPr>
        <w:t xml:space="preserve">أقول: ما اشتبه عليه الدليل، بل يعرف أنه فاسد ويستدل به، ويعرف أن ثمّ صحيح عندنا وفاسد، ويعرف أننا ننقد المتن وننقد السند، فليس كل ما أسند وروي قُبِل. وأقول: هل رأى هذا ولم يرَ الآيات والأحاديث في فضلهم؟! </w:t>
      </w:r>
    </w:p>
    <w:p w14:paraId="175A5899" w14:textId="1E03C696" w:rsidR="007C39BE" w:rsidRPr="00DC4B77" w:rsidRDefault="007C39BE" w:rsidP="00E4376E">
      <w:pPr>
        <w:pStyle w:val="Heading2"/>
        <w:rPr>
          <w:color w:val="000000" w:themeColor="text1"/>
          <w:sz w:val="26"/>
          <w:szCs w:val="30"/>
          <w:rtl/>
          <w:lang w:eastAsia="en-US"/>
        </w:rPr>
      </w:pPr>
      <w:bookmarkStart w:id="144" w:name="_Toc173116232"/>
      <w:r w:rsidRPr="00DC4B77">
        <w:rPr>
          <w:color w:val="000000" w:themeColor="text1"/>
          <w:sz w:val="26"/>
          <w:szCs w:val="30"/>
          <w:rtl/>
          <w:lang w:eastAsia="en-US"/>
        </w:rPr>
        <w:t>ثانيا: طُلاَّب دنيا!!</w:t>
      </w:r>
      <w:bookmarkEnd w:id="144"/>
    </w:p>
    <w:p w14:paraId="0005AE1E" w14:textId="31CA1860" w:rsidR="007C39BE" w:rsidRPr="00DC4B77" w:rsidRDefault="007C39BE" w:rsidP="00AC4C3B">
      <w:pPr>
        <w:spacing w:line="211" w:lineRule="auto"/>
        <w:ind w:firstLine="284"/>
        <w:jc w:val="both"/>
        <w:rPr>
          <w:rFonts w:ascii="Lotus Linotype" w:eastAsia="Calibri" w:hAnsi="Lotus Linotype" w:cs="louts shamy"/>
          <w:color w:val="000000" w:themeColor="text1"/>
          <w:sz w:val="34"/>
          <w:szCs w:val="30"/>
          <w:rtl/>
        </w:rPr>
      </w:pPr>
      <w:r w:rsidRPr="00DC4B77">
        <w:rPr>
          <w:rFonts w:ascii="Lotus Linotype" w:hAnsi="Lotus Linotype" w:cs="louts shamy"/>
          <w:color w:val="000000" w:themeColor="text1"/>
          <w:sz w:val="34"/>
          <w:szCs w:val="30"/>
          <w:rtl/>
        </w:rPr>
        <w:t>أبو بكر الصديق</w:t>
      </w:r>
      <w:r w:rsidR="00F92C44"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رضي الله عنه</w:t>
      </w:r>
      <w:r w:rsidR="00F92C44"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يسبّ المهاجرين لعبد الرحمن بن عوف، ويتهمهم بأنهم </w:t>
      </w:r>
      <w:r w:rsidRPr="00DC4B77">
        <w:rPr>
          <w:rFonts w:ascii="Lotus Linotype" w:eastAsia="Calibri" w:hAnsi="Lotus Linotype" w:cs="louts shamy"/>
          <w:color w:val="000000" w:themeColor="text1"/>
          <w:sz w:val="34"/>
          <w:szCs w:val="30"/>
          <w:rtl/>
        </w:rPr>
        <w:t>أهل دنيا</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24"/>
      </w:r>
      <w:r w:rsidR="00A86A47" w:rsidRPr="00291CAC">
        <w:rPr>
          <w:rStyle w:val="FootnoteReference"/>
          <w:rFonts w:ascii="louts shamy" w:hAnsi="louts shamy" w:cs="louts shamy"/>
          <w:color w:val="000000" w:themeColor="text1"/>
          <w:sz w:val="32"/>
          <w:szCs w:val="32"/>
          <w:rtl/>
        </w:rPr>
        <w:t>)</w:t>
      </w:r>
      <w:r w:rsidRPr="00DC4B77">
        <w:rPr>
          <w:rFonts w:ascii="Lotus Linotype" w:eastAsia="Calibri" w:hAnsi="Lotus Linotype" w:cs="louts shamy"/>
          <w:color w:val="000000" w:themeColor="text1"/>
          <w:sz w:val="34"/>
          <w:szCs w:val="30"/>
          <w:rtl/>
        </w:rPr>
        <w:t>، مع أنه في ذات المكان يعترف بزهد أصحاب الثروات من الصحابة</w:t>
      </w:r>
      <w:r w:rsidR="00F92C44" w:rsidRPr="00DC4B77">
        <w:rPr>
          <w:rFonts w:ascii="Lotus Linotype" w:eastAsia="Calibri" w:hAnsi="Lotus Linotype" w:cs="louts shamy" w:hint="cs"/>
          <w:color w:val="000000" w:themeColor="text1"/>
          <w:sz w:val="34"/>
          <w:szCs w:val="30"/>
          <w:rtl/>
        </w:rPr>
        <w:t>،</w:t>
      </w:r>
      <w:r w:rsidR="00C643C3" w:rsidRPr="00DC4B77">
        <w:rPr>
          <w:rFonts w:ascii="Lotus Linotype" w:eastAsia="Calibri" w:hAnsi="Lotus Linotype" w:cs="louts shamy"/>
          <w:color w:val="000000" w:themeColor="text1"/>
          <w:sz w:val="34"/>
          <w:szCs w:val="30"/>
          <w:rtl/>
        </w:rPr>
        <w:t xml:space="preserve"> رضوان الله عليهم</w:t>
      </w:r>
      <w:r w:rsidRPr="00DC4B77">
        <w:rPr>
          <w:rFonts w:ascii="Lotus Linotype" w:eastAsia="Calibri" w:hAnsi="Lotus Linotype" w:cs="louts shamy"/>
          <w:color w:val="000000" w:themeColor="text1"/>
          <w:sz w:val="34"/>
          <w:szCs w:val="30"/>
          <w:rtl/>
        </w:rPr>
        <w:t>، ويعترف بأن المال لم يكن مشكلة أبدًا عند</w:t>
      </w:r>
      <w:r w:rsidR="00C643C3" w:rsidRPr="00DC4B77">
        <w:rPr>
          <w:rFonts w:ascii="Lotus Linotype" w:eastAsia="Calibri" w:hAnsi="Lotus Linotype" w:cs="louts shamy"/>
          <w:color w:val="000000" w:themeColor="text1"/>
          <w:sz w:val="34"/>
          <w:szCs w:val="30"/>
          <w:rtl/>
        </w:rPr>
        <w:t xml:space="preserve"> الأغنياء أو عند الفقراء. ويروي</w:t>
      </w:r>
      <w:r w:rsidR="00F92C44" w:rsidRPr="00DC4B77">
        <w:rPr>
          <w:rFonts w:ascii="Lotus Linotype" w:eastAsia="Calibri" w:hAnsi="Lotus Linotype" w:cs="louts shamy" w:hint="cs"/>
          <w:color w:val="000000" w:themeColor="text1"/>
          <w:sz w:val="34"/>
          <w:szCs w:val="30"/>
          <w:rtl/>
        </w:rPr>
        <w:t>،</w:t>
      </w:r>
      <w:r w:rsidRPr="00DC4B77">
        <w:rPr>
          <w:rFonts w:ascii="Lotus Linotype" w:eastAsia="Calibri" w:hAnsi="Lotus Linotype" w:cs="louts shamy"/>
          <w:color w:val="000000" w:themeColor="text1"/>
          <w:sz w:val="34"/>
          <w:szCs w:val="30"/>
          <w:rtl/>
        </w:rPr>
        <w:t xml:space="preserve"> في ذات المكان</w:t>
      </w:r>
      <w:r w:rsidR="00C643C3" w:rsidRPr="00DC4B77">
        <w:rPr>
          <w:rFonts w:ascii="Lotus Linotype" w:eastAsia="Calibri" w:hAnsi="Lotus Linotype" w:cs="louts shamy" w:hint="cs"/>
          <w:color w:val="000000" w:themeColor="text1"/>
          <w:sz w:val="34"/>
          <w:szCs w:val="30"/>
          <w:rtl/>
        </w:rPr>
        <w:t>،</w:t>
      </w:r>
      <w:r w:rsidR="004D125F" w:rsidRPr="00DC4B77">
        <w:rPr>
          <w:rFonts w:ascii="Lotus Linotype" w:eastAsia="Calibri" w:hAnsi="Lotus Linotype" w:cs="louts shamy" w:hint="cs"/>
          <w:color w:val="000000" w:themeColor="text1"/>
          <w:sz w:val="34"/>
          <w:szCs w:val="30"/>
          <w:rtl/>
        </w:rPr>
        <w:t xml:space="preserve"> </w:t>
      </w:r>
      <w:r w:rsidR="004D125F" w:rsidRPr="00DC4B77">
        <w:rPr>
          <w:rFonts w:ascii="Lotus Linotype" w:eastAsia="Calibri" w:hAnsi="Lotus Linotype" w:cs="louts shamy"/>
          <w:color w:val="000000" w:themeColor="text1"/>
          <w:sz w:val="34"/>
          <w:szCs w:val="30"/>
          <w:rtl/>
        </w:rPr>
        <w:t>أحاديث</w:t>
      </w:r>
      <w:r w:rsidR="004D125F" w:rsidRPr="00DC4B77">
        <w:rPr>
          <w:rFonts w:ascii="Lotus Linotype" w:eastAsia="Calibri" w:hAnsi="Lotus Linotype" w:cs="louts shamy" w:hint="cs"/>
          <w:color w:val="000000" w:themeColor="text1"/>
          <w:sz w:val="34"/>
          <w:szCs w:val="30"/>
          <w:rtl/>
        </w:rPr>
        <w:t xml:space="preserve">ًا عن </w:t>
      </w:r>
      <w:r w:rsidR="004D125F" w:rsidRPr="00DC4B77">
        <w:rPr>
          <w:rFonts w:ascii="Lotus Linotype" w:eastAsia="Calibri" w:hAnsi="Lotus Linotype" w:cs="louts shamy"/>
          <w:color w:val="000000" w:themeColor="text1"/>
          <w:sz w:val="34"/>
          <w:szCs w:val="30"/>
          <w:rtl/>
        </w:rPr>
        <w:t>زه</w:t>
      </w:r>
      <w:r w:rsidR="00C643C3" w:rsidRPr="00DC4B77">
        <w:rPr>
          <w:rFonts w:ascii="Lotus Linotype" w:eastAsia="Calibri" w:hAnsi="Lotus Linotype" w:cs="louts shamy" w:hint="cs"/>
          <w:color w:val="000000" w:themeColor="text1"/>
          <w:sz w:val="34"/>
          <w:szCs w:val="30"/>
          <w:rtl/>
        </w:rPr>
        <w:t>د</w:t>
      </w:r>
      <w:r w:rsidR="00C643C3" w:rsidRPr="00DC4B77">
        <w:rPr>
          <w:rFonts w:ascii="Lotus Linotype" w:eastAsia="Calibri" w:hAnsi="Lotus Linotype" w:cs="louts shamy"/>
          <w:color w:val="000000" w:themeColor="text1"/>
          <w:sz w:val="34"/>
          <w:szCs w:val="30"/>
          <w:rtl/>
        </w:rPr>
        <w:t xml:space="preserve"> عبد الرحمن بن عوف</w:t>
      </w:r>
      <w:r w:rsidR="004D125F" w:rsidRPr="00DC4B77">
        <w:rPr>
          <w:rFonts w:ascii="Lotus Linotype" w:eastAsia="Calibri" w:hAnsi="Lotus Linotype" w:cs="louts shamy" w:hint="cs"/>
          <w:color w:val="000000" w:themeColor="text1"/>
          <w:sz w:val="34"/>
          <w:szCs w:val="30"/>
          <w:rtl/>
        </w:rPr>
        <w:t>، رضي الله عنه.</w:t>
      </w:r>
    </w:p>
    <w:p w14:paraId="74F561C7" w14:textId="2E8095CC" w:rsidR="007C39BE" w:rsidRPr="00DC4B77" w:rsidRDefault="004D125F" w:rsidP="00AC4C3B">
      <w:pPr>
        <w:spacing w:line="211"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hint="cs"/>
          <w:color w:val="000000" w:themeColor="text1"/>
          <w:sz w:val="34"/>
          <w:szCs w:val="30"/>
          <w:rtl/>
        </w:rPr>
        <w:t xml:space="preserve">ويذكر أن </w:t>
      </w:r>
      <w:r w:rsidR="007C39BE" w:rsidRPr="00DC4B77">
        <w:rPr>
          <w:rFonts w:ascii="Lotus Linotype" w:hAnsi="Lotus Linotype" w:cs="louts shamy"/>
          <w:color w:val="000000" w:themeColor="text1"/>
          <w:sz w:val="34"/>
          <w:szCs w:val="30"/>
          <w:rtl/>
        </w:rPr>
        <w:t>أب</w:t>
      </w:r>
      <w:r w:rsidRPr="00DC4B77">
        <w:rPr>
          <w:rFonts w:ascii="Lotus Linotype" w:hAnsi="Lotus Linotype" w:cs="louts shamy" w:hint="cs"/>
          <w:color w:val="000000" w:themeColor="text1"/>
          <w:sz w:val="34"/>
          <w:szCs w:val="30"/>
          <w:rtl/>
        </w:rPr>
        <w:t>ا</w:t>
      </w:r>
      <w:r w:rsidR="007C39BE" w:rsidRPr="00DC4B77">
        <w:rPr>
          <w:rFonts w:ascii="Lotus Linotype" w:hAnsi="Lotus Linotype" w:cs="louts shamy"/>
          <w:color w:val="000000" w:themeColor="text1"/>
          <w:sz w:val="34"/>
          <w:szCs w:val="30"/>
          <w:rtl/>
        </w:rPr>
        <w:t xml:space="preserve"> بكر الصديق</w:t>
      </w:r>
      <w:r w:rsidRPr="00DC4B77">
        <w:rPr>
          <w:rFonts w:ascii="Lotus Linotype" w:hAnsi="Lotus Linotype" w:cs="louts shamy" w:hint="cs"/>
          <w:color w:val="000000" w:themeColor="text1"/>
          <w:sz w:val="34"/>
          <w:szCs w:val="30"/>
          <w:rtl/>
        </w:rPr>
        <w:t>،</w:t>
      </w:r>
      <w:r w:rsidR="007C39BE" w:rsidRPr="00DC4B77">
        <w:rPr>
          <w:rFonts w:ascii="Lotus Linotype" w:hAnsi="Lotus Linotype" w:cs="louts shamy"/>
          <w:color w:val="000000" w:themeColor="text1"/>
          <w:sz w:val="34"/>
          <w:szCs w:val="30"/>
          <w:rtl/>
        </w:rPr>
        <w:t xml:space="preserve"> رضي الله عنه</w:t>
      </w:r>
      <w:r w:rsidRPr="00DC4B77">
        <w:rPr>
          <w:rFonts w:ascii="Lotus Linotype" w:hAnsi="Lotus Linotype" w:cs="Arial" w:hint="cs"/>
          <w:color w:val="000000" w:themeColor="text1"/>
          <w:sz w:val="34"/>
          <w:szCs w:val="34"/>
          <w:rtl/>
        </w:rPr>
        <w:t xml:space="preserve">، </w:t>
      </w:r>
      <w:r w:rsidR="007C39BE" w:rsidRPr="00DC4B77">
        <w:rPr>
          <w:rFonts w:ascii="Lotus Linotype" w:hAnsi="Lotus Linotype" w:cs="louts shamy"/>
          <w:color w:val="000000" w:themeColor="text1"/>
          <w:sz w:val="34"/>
          <w:szCs w:val="30"/>
          <w:rtl/>
        </w:rPr>
        <w:t>حذّر عمر الفاروق من الصحابة</w:t>
      </w:r>
      <w:r w:rsidR="00A86A47" w:rsidRPr="00291CAC">
        <w:rPr>
          <w:rStyle w:val="FootnoteReference"/>
          <w:rFonts w:ascii="louts shamy" w:hAnsi="louts shamy" w:cs="louts shamy"/>
          <w:color w:val="000000" w:themeColor="text1"/>
          <w:sz w:val="32"/>
          <w:szCs w:val="32"/>
          <w:rtl/>
        </w:rPr>
        <w:t>(</w:t>
      </w:r>
      <w:r w:rsidR="007C39BE" w:rsidRPr="00291CAC">
        <w:rPr>
          <w:rStyle w:val="FootnoteReference"/>
          <w:rFonts w:ascii="louts shamy" w:hAnsi="louts shamy" w:cs="louts shamy"/>
          <w:color w:val="000000" w:themeColor="text1"/>
          <w:sz w:val="32"/>
          <w:szCs w:val="32"/>
          <w:rtl/>
        </w:rPr>
        <w:footnoteReference w:id="325"/>
      </w:r>
      <w:r w:rsidR="00A86A47" w:rsidRPr="00291CAC">
        <w:rPr>
          <w:rStyle w:val="FootnoteReference"/>
          <w:rFonts w:ascii="louts shamy" w:hAnsi="louts shamy" w:cs="louts shamy"/>
          <w:color w:val="000000" w:themeColor="text1"/>
          <w:sz w:val="32"/>
          <w:szCs w:val="32"/>
          <w:rtl/>
        </w:rPr>
        <w:t>)</w:t>
      </w:r>
      <w:r w:rsidR="007C39BE" w:rsidRPr="00DC4B77">
        <w:rPr>
          <w:rFonts w:ascii="Lotus Linotype" w:hAnsi="Lotus Linotype" w:cs="louts shamy"/>
          <w:color w:val="000000" w:themeColor="text1"/>
          <w:sz w:val="34"/>
          <w:szCs w:val="30"/>
          <w:rtl/>
        </w:rPr>
        <w:t>.</w:t>
      </w:r>
    </w:p>
    <w:p w14:paraId="04B507EF" w14:textId="24EF24B0" w:rsidR="007C39BE" w:rsidRPr="00DC4B77" w:rsidRDefault="007C39BE" w:rsidP="00AC4C3B">
      <w:pPr>
        <w:spacing w:line="211"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وفي أكثر من مكان يذكر أن عمر رأى من الصحابة</w:t>
      </w:r>
      <w:r w:rsidR="004D125F"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رضوان الله عليهم</w:t>
      </w:r>
      <w:r w:rsidR="004D125F"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حرصًا سيئًا وخلافًا لا يحسمه رأي واحد عند مماته</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26"/>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w:t>
      </w:r>
    </w:p>
    <w:p w14:paraId="2FFE07CF" w14:textId="48FBE3D0" w:rsidR="007C39BE" w:rsidRPr="00DC4B77" w:rsidRDefault="004D125F" w:rsidP="00AC4C3B">
      <w:pPr>
        <w:spacing w:line="211"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hint="cs"/>
          <w:color w:val="000000" w:themeColor="text1"/>
          <w:sz w:val="34"/>
          <w:szCs w:val="30"/>
          <w:rtl/>
        </w:rPr>
        <w:t>و</w:t>
      </w:r>
      <w:r w:rsidR="007C39BE" w:rsidRPr="00DC4B77">
        <w:rPr>
          <w:rFonts w:ascii="Lotus Linotype" w:hAnsi="Lotus Linotype" w:cs="louts shamy"/>
          <w:color w:val="000000" w:themeColor="text1"/>
          <w:sz w:val="34"/>
          <w:szCs w:val="30"/>
          <w:rtl/>
        </w:rPr>
        <w:t>يدّعي أن الصحابة</w:t>
      </w:r>
      <w:r w:rsidR="00315ADE" w:rsidRPr="00DC4B77">
        <w:rPr>
          <w:rFonts w:ascii="Lotus Linotype" w:hAnsi="Lotus Linotype" w:cs="louts shamy" w:hint="cs"/>
          <w:color w:val="000000" w:themeColor="text1"/>
          <w:sz w:val="34"/>
          <w:szCs w:val="30"/>
          <w:rtl/>
        </w:rPr>
        <w:t>،</w:t>
      </w:r>
      <w:r w:rsidR="007C39BE" w:rsidRPr="00DC4B77">
        <w:rPr>
          <w:rFonts w:ascii="Lotus Linotype" w:hAnsi="Lotus Linotype" w:cs="louts shamy"/>
          <w:color w:val="000000" w:themeColor="text1"/>
          <w:sz w:val="34"/>
          <w:szCs w:val="30"/>
          <w:rtl/>
        </w:rPr>
        <w:t xml:space="preserve"> رضوان الله عليهم</w:t>
      </w:r>
      <w:r w:rsidR="00315ADE" w:rsidRPr="00DC4B77">
        <w:rPr>
          <w:rFonts w:ascii="Lotus Linotype" w:hAnsi="Lotus Linotype" w:cs="louts shamy" w:hint="cs"/>
          <w:color w:val="000000" w:themeColor="text1"/>
          <w:sz w:val="34"/>
          <w:szCs w:val="30"/>
          <w:rtl/>
        </w:rPr>
        <w:t>،</w:t>
      </w:r>
      <w:r w:rsidR="007C39BE" w:rsidRPr="00DC4B77">
        <w:rPr>
          <w:rFonts w:ascii="Lotus Linotype" w:hAnsi="Lotus Linotype" w:cs="louts shamy"/>
          <w:color w:val="000000" w:themeColor="text1"/>
          <w:sz w:val="34"/>
          <w:szCs w:val="30"/>
          <w:rtl/>
        </w:rPr>
        <w:t xml:space="preserve"> كانوا متنازعين مختلفين، حتى إنهم لا يتفقون</w:t>
      </w:r>
      <w:r w:rsidR="00A86A47" w:rsidRPr="00291CAC">
        <w:rPr>
          <w:rStyle w:val="FootnoteReference"/>
          <w:rFonts w:ascii="louts shamy" w:hAnsi="louts shamy" w:cs="louts shamy"/>
          <w:color w:val="000000" w:themeColor="text1"/>
          <w:sz w:val="32"/>
          <w:szCs w:val="32"/>
          <w:rtl/>
        </w:rPr>
        <w:t>(</w:t>
      </w:r>
      <w:r w:rsidR="007C39BE" w:rsidRPr="00291CAC">
        <w:rPr>
          <w:rStyle w:val="FootnoteReference"/>
          <w:rFonts w:ascii="louts shamy" w:hAnsi="louts shamy" w:cs="louts shamy"/>
          <w:color w:val="000000" w:themeColor="text1"/>
          <w:sz w:val="32"/>
          <w:szCs w:val="32"/>
          <w:rtl/>
        </w:rPr>
        <w:footnoteReference w:id="327"/>
      </w:r>
      <w:r w:rsidR="00A86A47" w:rsidRPr="00291CAC">
        <w:rPr>
          <w:rStyle w:val="FootnoteReference"/>
          <w:rFonts w:ascii="louts shamy" w:hAnsi="louts shamy" w:cs="louts shamy"/>
          <w:color w:val="000000" w:themeColor="text1"/>
          <w:sz w:val="32"/>
          <w:szCs w:val="32"/>
          <w:rtl/>
        </w:rPr>
        <w:t>)</w:t>
      </w:r>
      <w:r w:rsidR="007C39BE" w:rsidRPr="00DC4B77">
        <w:rPr>
          <w:rFonts w:ascii="Lotus Linotype" w:hAnsi="Lotus Linotype" w:cs="louts shamy"/>
          <w:color w:val="000000" w:themeColor="text1"/>
          <w:sz w:val="34"/>
          <w:szCs w:val="30"/>
          <w:rtl/>
        </w:rPr>
        <w:t>.</w:t>
      </w:r>
    </w:p>
    <w:p w14:paraId="3115F8C3" w14:textId="77777777" w:rsidR="00C643C3" w:rsidRPr="00DC4B77" w:rsidRDefault="007C39BE" w:rsidP="00AC4C3B">
      <w:pPr>
        <w:spacing w:line="211"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w:t>
      </w:r>
      <w:r w:rsidR="004D125F" w:rsidRPr="00DC4B77">
        <w:rPr>
          <w:rFonts w:ascii="Lotus Linotype" w:hAnsi="Lotus Linotype" w:cs="louts shamy" w:hint="cs"/>
          <w:color w:val="000000" w:themeColor="text1"/>
          <w:sz w:val="34"/>
          <w:szCs w:val="30"/>
          <w:rtl/>
        </w:rPr>
        <w:t xml:space="preserve">يدعي أن من </w:t>
      </w:r>
      <w:r w:rsidRPr="00DC4B77">
        <w:rPr>
          <w:rFonts w:ascii="Lotus Linotype" w:hAnsi="Lotus Linotype" w:cs="louts shamy"/>
          <w:color w:val="000000" w:themeColor="text1"/>
          <w:sz w:val="34"/>
          <w:szCs w:val="30"/>
          <w:rtl/>
        </w:rPr>
        <w:t>الصحابة من بايع عليًّا</w:t>
      </w:r>
      <w:r w:rsidR="004D125F"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رضي الله عنه</w:t>
      </w:r>
      <w:r w:rsidR="004D125F"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على أن يكون شريكًا له، ومنهم من خالفه متعللاً بقلة المشورة، ومنهم من كان يحارب عثمان ثم أصبح </w:t>
      </w:r>
      <w:r w:rsidRPr="00DC4B77">
        <w:rPr>
          <w:rFonts w:ascii="Lotus Linotype" w:hAnsi="Lotus Linotype" w:cs="louts shamy"/>
          <w:color w:val="000000" w:themeColor="text1"/>
          <w:sz w:val="34"/>
          <w:szCs w:val="30"/>
          <w:rtl/>
        </w:rPr>
        <w:lastRenderedPageBreak/>
        <w:t>يحارب عليًّا باسم عثمان، تمحلاً لذرائع الخلاف وكراهة لاستقرار الأمور كما يفتري عبَّاس العقَّاد</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28"/>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w:t>
      </w:r>
    </w:p>
    <w:p w14:paraId="30BF5BD4" w14:textId="67BA0E4E" w:rsidR="007C39BE" w:rsidRPr="00DC4B77" w:rsidRDefault="007C39BE" w:rsidP="00AC4C3B">
      <w:pPr>
        <w:spacing w:line="211"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ويدعي العقَّاد أن الصحابة الذين خرجوا يوم الجمل</w:t>
      </w:r>
      <w:r w:rsidR="003845D5" w:rsidRPr="00DC4B77">
        <w:rPr>
          <w:rFonts w:ascii="Lotus Linotype" w:hAnsi="Lotus Linotype" w:cs="louts shamy" w:hint="cs"/>
          <w:color w:val="000000" w:themeColor="text1"/>
          <w:sz w:val="34"/>
          <w:szCs w:val="30"/>
          <w:rtl/>
        </w:rPr>
        <w:t>.</w:t>
      </w:r>
      <w:r w:rsidR="00C643C3" w:rsidRPr="00DC4B77">
        <w:rPr>
          <w:rFonts w:ascii="Lotus Linotype" w:hAnsi="Lotus Linotype" w:cs="louts shamy"/>
          <w:color w:val="000000" w:themeColor="text1"/>
          <w:sz w:val="34"/>
          <w:szCs w:val="30"/>
          <w:rtl/>
        </w:rPr>
        <w:t xml:space="preserve"> طلحة والزبير تحديدًا</w:t>
      </w:r>
      <w:r w:rsidR="003845D5"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خرجوا من أجل "المقاسمة في الأمر على وجه من الوجوه التي أشاروا إليها قبل مفارقتهم المدينة، فيتولى بعضهم العراق وبعضهم اليمن، ويصبح الأمر شركة أو </w:t>
      </w:r>
      <w:r w:rsidR="0090557D" w:rsidRPr="00DC4B77">
        <w:rPr>
          <w:rFonts w:ascii="Lotus Linotype" w:hAnsi="Lotus Linotype" w:cs="louts shamy"/>
          <w:color w:val="000000" w:themeColor="text1"/>
          <w:sz w:val="34"/>
          <w:szCs w:val="30"/>
          <w:rtl/>
        </w:rPr>
        <w:t>(</w:t>
      </w:r>
      <w:r w:rsidRPr="00DC4B77">
        <w:rPr>
          <w:rFonts w:ascii="Lotus Linotype" w:hAnsi="Lotus Linotype" w:cs="louts shamy"/>
          <w:color w:val="000000" w:themeColor="text1"/>
          <w:sz w:val="34"/>
          <w:szCs w:val="30"/>
          <w:rtl/>
        </w:rPr>
        <w:t>شورى</w:t>
      </w:r>
      <w:r w:rsidR="0090557D" w:rsidRPr="00DC4B77">
        <w:rPr>
          <w:rFonts w:ascii="Lotus Linotype" w:hAnsi="Lotus Linotype" w:cs="louts shamy"/>
          <w:color w:val="000000" w:themeColor="text1"/>
          <w:sz w:val="34"/>
          <w:szCs w:val="30"/>
          <w:rtl/>
        </w:rPr>
        <w:t>)</w:t>
      </w:r>
      <w:r w:rsidRPr="00DC4B77">
        <w:rPr>
          <w:rFonts w:ascii="Lotus Linotype" w:hAnsi="Lotus Linotype" w:cs="louts shamy"/>
          <w:color w:val="000000" w:themeColor="text1"/>
          <w:sz w:val="34"/>
          <w:szCs w:val="30"/>
          <w:rtl/>
        </w:rPr>
        <w:t xml:space="preserve"> بينهم وبين الخليفة"</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29"/>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w:t>
      </w:r>
      <w:r w:rsidR="00C71549" w:rsidRPr="00DC4B77">
        <w:rPr>
          <w:rFonts w:ascii="Lotus Linotype" w:hAnsi="Lotus Linotype" w:cs="louts shamy" w:hint="cs"/>
          <w:color w:val="000000" w:themeColor="text1"/>
          <w:sz w:val="34"/>
          <w:szCs w:val="30"/>
          <w:rtl/>
        </w:rPr>
        <w:t xml:space="preserve"> </w:t>
      </w:r>
      <w:r w:rsidRPr="00DC4B77">
        <w:rPr>
          <w:rFonts w:ascii="Lotus Linotype" w:hAnsi="Lotus Linotype" w:cs="louts shamy"/>
          <w:color w:val="000000" w:themeColor="text1"/>
          <w:sz w:val="34"/>
          <w:szCs w:val="30"/>
          <w:rtl/>
        </w:rPr>
        <w:t>هذا نص كلامه!!</w:t>
      </w:r>
    </w:p>
    <w:p w14:paraId="3832A6AA" w14:textId="27674B07" w:rsidR="007C39BE" w:rsidRPr="00DC4B77" w:rsidRDefault="007C39BE" w:rsidP="00AC4C3B">
      <w:pPr>
        <w:spacing w:after="60" w:line="211"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وعند العقَّاد أن طلحة بن عبيد الله</w:t>
      </w:r>
      <w:r w:rsidR="00C71549"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رضي الله عنه</w:t>
      </w:r>
      <w:r w:rsidR="00C71549"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كان ينافس أبا بكر وعمر ويحقد على عثمان وأعانه على ذلك الزبير بن العوام</w:t>
      </w:r>
      <w:r w:rsidR="00315ADE"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رضي الله عنه</w:t>
      </w:r>
      <w:r w:rsidR="00315ADE" w:rsidRPr="00DC4B77">
        <w:rPr>
          <w:rFonts w:ascii="Lotus Linotype" w:hAnsi="Lotus Linotype" w:cs="louts shamy" w:hint="cs"/>
          <w:color w:val="000000" w:themeColor="text1"/>
          <w:sz w:val="34"/>
          <w:szCs w:val="30"/>
          <w:rtl/>
        </w:rPr>
        <w:t>م أجمعين</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30"/>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w:t>
      </w:r>
    </w:p>
    <w:p w14:paraId="0A3088A6" w14:textId="7734F534" w:rsidR="007C39BE" w:rsidRPr="00DC4B77" w:rsidRDefault="007C39BE" w:rsidP="00AC4C3B">
      <w:pPr>
        <w:spacing w:after="60" w:line="211"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وفي "عبقرية عمر" و"عبقرية خالد" كرّر العقَّاد مرارًا القول بأن الصحابة</w:t>
      </w:r>
      <w:r w:rsidR="00C71549"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رضوان الله عليهم</w:t>
      </w:r>
      <w:r w:rsidR="00C71549"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كانوا يريدون الانقلاب على عمر ولم يستطيعوا.</w:t>
      </w:r>
    </w:p>
    <w:p w14:paraId="02F70753" w14:textId="7CED6542" w:rsidR="007C39BE" w:rsidRPr="00DC4B77" w:rsidRDefault="007C39BE" w:rsidP="00AC4C3B">
      <w:pPr>
        <w:spacing w:after="60" w:line="211"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b/>
          <w:bCs/>
          <w:color w:val="000000" w:themeColor="text1"/>
          <w:sz w:val="34"/>
          <w:szCs w:val="30"/>
          <w:rtl/>
        </w:rPr>
        <w:t>وجملة يقول: "إذا تركنا الحوادث جانبًا ونظرنا إلى التاريخ في صدر الإسلام على أنه تاريخ قيم ومبادئ، فلنا أن نقول: إننا أمام فواجع مؤلمة، يود الناظر إليها لو يزوي بصره عنها</w:t>
      </w:r>
      <w:r w:rsidRPr="00DC4B77">
        <w:rPr>
          <w:rFonts w:ascii="Lotus Linotype" w:hAnsi="Lotus Linotype" w:cs="louts shamy"/>
          <w:color w:val="000000" w:themeColor="text1"/>
          <w:sz w:val="34"/>
          <w:szCs w:val="30"/>
          <w:rtl/>
        </w:rPr>
        <w:t>"</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31"/>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w:t>
      </w:r>
    </w:p>
    <w:p w14:paraId="59E0A569" w14:textId="43483103" w:rsidR="007C39BE" w:rsidRPr="00DC4B77" w:rsidRDefault="007C39BE" w:rsidP="00AC4C3B">
      <w:pPr>
        <w:spacing w:after="60" w:line="211"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xml:space="preserve"> بل هو تاريخ مبادئ وقيم لم تشهد البشرية مثله، ويظهر طُهر هؤلاء الكرام الأفاضل</w:t>
      </w:r>
      <w:r w:rsidR="00315ADE" w:rsidRPr="00DC4B77">
        <w:rPr>
          <w:rFonts w:ascii="Lotus Linotype" w:hAnsi="Lotus Linotype" w:cs="louts shamy" w:hint="cs"/>
          <w:color w:val="000000" w:themeColor="text1"/>
          <w:sz w:val="34"/>
          <w:szCs w:val="30"/>
          <w:rtl/>
        </w:rPr>
        <w:t xml:space="preserve"> السادة</w:t>
      </w:r>
      <w:r w:rsidRPr="00DC4B77">
        <w:rPr>
          <w:rFonts w:ascii="Lotus Linotype" w:hAnsi="Lotus Linotype" w:cs="louts shamy"/>
          <w:color w:val="000000" w:themeColor="text1"/>
          <w:sz w:val="34"/>
          <w:szCs w:val="30"/>
          <w:rtl/>
        </w:rPr>
        <w:t xml:space="preserve"> حين يقارنون بغيرهم، لا حين يقرؤون بمقدمات فاسدة وتضخيم لحوادث جزئية هي م</w:t>
      </w:r>
      <w:r w:rsidR="00C71549" w:rsidRPr="00DC4B77">
        <w:rPr>
          <w:rFonts w:ascii="Lotus Linotype" w:hAnsi="Lotus Linotype" w:cs="louts shamy" w:hint="cs"/>
          <w:color w:val="000000" w:themeColor="text1"/>
          <w:sz w:val="34"/>
          <w:szCs w:val="30"/>
          <w:rtl/>
        </w:rPr>
        <w:t>ن</w:t>
      </w:r>
      <w:r w:rsidRPr="00DC4B77">
        <w:rPr>
          <w:rFonts w:ascii="Lotus Linotype" w:hAnsi="Lotus Linotype" w:cs="louts shamy"/>
          <w:color w:val="000000" w:themeColor="text1"/>
          <w:sz w:val="34"/>
          <w:szCs w:val="30"/>
          <w:rtl/>
        </w:rPr>
        <w:t xml:space="preserve"> أقل ما حدث بين البشر حين يختلفون، وإذا أردت أن تعرف فضل الصحابة في خلافهم وما حدث بينهم من قتال قارن حالهم وقت خلافهم بحال غيرهم وقت خلافهم، مثلًا: أوروبا في حروبها الداخلية.</w:t>
      </w:r>
    </w:p>
    <w:p w14:paraId="1A369812" w14:textId="20AB0A92" w:rsidR="007C39BE" w:rsidRPr="00DC4B77" w:rsidRDefault="007C39BE" w:rsidP="004B7EF3">
      <w:pPr>
        <w:spacing w:after="60" w:line="228"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lastRenderedPageBreak/>
        <w:t>ويقول: "ولولا حروب الردة لكان الخلاف بين المهاجرين والأنصار خليقًا أن يتشعب ويستفحل، وكان الأنصار فيما بينهم مختلفين شيعتين كبيرتين ثم شيعًا صغارًا في كل من الشيعتين، وكذلك كان المهاجرين من هاشميين وأمويين ومن سائر بطون قريش؛ فإن بني هاشم على انفرادهم لم يجتمعوا بينهم إلى كلمة، ولم يكن لهم مطمع في الوفاق بينهم وبين بطون قريش الأخرى"</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32"/>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w:t>
      </w:r>
    </w:p>
    <w:p w14:paraId="3B74BCBC" w14:textId="559102C6" w:rsidR="007C39BE" w:rsidRPr="00DC4B77" w:rsidRDefault="007C39BE" w:rsidP="004B7EF3">
      <w:pPr>
        <w:spacing w:after="60" w:line="228" w:lineRule="auto"/>
        <w:ind w:firstLine="284"/>
        <w:jc w:val="both"/>
        <w:rPr>
          <w:rFonts w:ascii="Traditional Arabic" w:hAnsi="Traditional Arabic" w:cs="louts shamy"/>
          <w:color w:val="000000" w:themeColor="text1"/>
          <w:sz w:val="34"/>
          <w:szCs w:val="30"/>
          <w:rtl/>
        </w:rPr>
      </w:pPr>
      <w:r w:rsidRPr="00DC4B77">
        <w:rPr>
          <w:rFonts w:ascii="Lotus Linotype" w:hAnsi="Lotus Linotype" w:cs="louts shamy"/>
          <w:b/>
          <w:bCs/>
          <w:color w:val="000000" w:themeColor="text1"/>
          <w:sz w:val="34"/>
          <w:szCs w:val="30"/>
          <w:rtl/>
        </w:rPr>
        <w:t xml:space="preserve">والعقَّاد يتبنى </w:t>
      </w:r>
      <w:r w:rsidRPr="00DC4B77">
        <w:rPr>
          <w:rFonts w:ascii="Lotus Linotype" w:hAnsi="Lotus Linotype" w:cs="louts shamy"/>
          <w:color w:val="000000" w:themeColor="text1"/>
          <w:sz w:val="34"/>
          <w:szCs w:val="30"/>
          <w:rtl/>
        </w:rPr>
        <w:t>رؤية</w:t>
      </w:r>
      <w:r w:rsidRPr="00DC4B77">
        <w:rPr>
          <w:rFonts w:ascii="Lotus Linotype" w:hAnsi="Lotus Linotype" w:cs="louts shamy"/>
          <w:b/>
          <w:bCs/>
          <w:color w:val="000000" w:themeColor="text1"/>
          <w:sz w:val="34"/>
          <w:szCs w:val="30"/>
          <w:rtl/>
        </w:rPr>
        <w:t xml:space="preserve"> المستشرقين، فما ثمة خلافٌ بين المهاجرين والأنصار، ولا بين الأنصار أنفسهم، ولا بين المهاجرين بعضهم بعضًا، فضلاً عن بني هاشم ـ وغيرهم ـ فيما بينهم</w:t>
      </w:r>
      <w:r w:rsidRPr="00DC4B77">
        <w:rPr>
          <w:rFonts w:ascii="Lotus Linotype" w:hAnsi="Lotus Linotype" w:cs="louts shamy"/>
          <w:color w:val="000000" w:themeColor="text1"/>
          <w:sz w:val="34"/>
          <w:szCs w:val="30"/>
          <w:rtl/>
        </w:rPr>
        <w:t>. أين هذا الاختلاف في بطون الكتب الصحيحة؟!!، ما يذكره هو تقسيمات قبلية توجد بشكل طبعي بين الناس، والله يقول: "وَجَعَلنَٰاكُم شُعُوبا وَقَبَآئِلَ لِتَعَارَفُوٓاْ" "الحجرات: 13"</w:t>
      </w:r>
      <w:r w:rsidR="001B10FE" w:rsidRPr="00DC4B77">
        <w:rPr>
          <w:rFonts w:ascii="Lotus Linotype" w:hAnsi="Lotus Linotype" w:cs="louts shamy" w:hint="cs"/>
          <w:color w:val="000000" w:themeColor="text1"/>
          <w:sz w:val="34"/>
          <w:szCs w:val="30"/>
          <w:rtl/>
        </w:rPr>
        <w:t xml:space="preserve">، هذا ابن فلان، وهذا ابن فلان، وهكذا، وفي تكملة الآية أن التفاضل بالتقوى </w:t>
      </w:r>
      <w:r w:rsidR="00CB1032" w:rsidRPr="00DC4B77">
        <w:rPr>
          <w:rFonts w:ascii="Traditional Arabic" w:hAnsi="Traditional Arabic" w:cs="louts shamy" w:hint="cs"/>
          <w:color w:val="000000" w:themeColor="text1"/>
          <w:sz w:val="34"/>
          <w:szCs w:val="30"/>
          <w:rtl/>
        </w:rPr>
        <w:t>(</w:t>
      </w:r>
      <w:r w:rsidR="00CB1032" w:rsidRPr="00DC4B77">
        <w:rPr>
          <w:rFonts w:ascii="Traditional Arabic" w:hAnsi="Traditional Arabic" w:cs="louts shamy"/>
          <w:color w:val="000000" w:themeColor="text1"/>
          <w:sz w:val="34"/>
          <w:szCs w:val="30"/>
          <w:rtl/>
        </w:rPr>
        <w:t xml:space="preserve">يَا أَيُّهَا النَّاسُ إِنَّا خَلَقْنَاكُمْ مِنْ ذَكَرٍ وَأُنْثَى وَجَعَلْنَاكُمْ شُعُوبًا وَقَبَائِلَ لِتَعَارَفُوا إِنَّ أَكْرَمَكُمْ عِنْدَ اللَّهِ أَتْقَاكُمْ إِنَّ اللَّهَ عَلِيمٌ خَبِيرٌ </w:t>
      </w:r>
      <w:r w:rsidR="00CB1032" w:rsidRPr="00DC4B77">
        <w:rPr>
          <w:rFonts w:ascii="Traditional Arabic" w:hAnsi="Traditional Arabic" w:cs="louts shamy" w:hint="cs"/>
          <w:color w:val="000000" w:themeColor="text1"/>
          <w:sz w:val="34"/>
          <w:szCs w:val="30"/>
          <w:rtl/>
        </w:rPr>
        <w:t xml:space="preserve">) </w:t>
      </w:r>
      <w:r w:rsidR="007303B9" w:rsidRPr="00DC4B77">
        <w:rPr>
          <w:rFonts w:ascii="Traditional Arabic" w:hAnsi="Traditional Arabic" w:cs="louts shamy"/>
          <w:color w:val="000000" w:themeColor="text1"/>
          <w:sz w:val="34"/>
          <w:szCs w:val="30"/>
          <w:rtl/>
        </w:rPr>
        <w:t>(الحجرات:13).</w:t>
      </w:r>
    </w:p>
    <w:p w14:paraId="08795C1B" w14:textId="2A2CC243" w:rsidR="007C39BE" w:rsidRPr="00DC4B77" w:rsidRDefault="007C39BE" w:rsidP="004B7EF3">
      <w:pPr>
        <w:spacing w:after="60" w:line="228"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وما حدث بين الصحابة رضوان الله عليهم لم يشهد التاريخ مثله. فقد أخذ تنصيب أبو بكر دقائق معدودة من النقاش، أعني أمر السقيفة</w:t>
      </w:r>
      <w:r w:rsidR="007303B9"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وانتهي الأمر بإجماع.. تم تنصيب خليفة "حاكم" في دقائق معدودة، وهؤلاء يقولون فرق وجماعات وأحزاب.</w:t>
      </w:r>
    </w:p>
    <w:p w14:paraId="32CF2930" w14:textId="13A19501" w:rsidR="007C39BE" w:rsidRPr="00DC4B77" w:rsidRDefault="007C39BE" w:rsidP="00BD51D2">
      <w:pPr>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xml:space="preserve"> </w:t>
      </w:r>
      <w:r w:rsidR="007303B9" w:rsidRPr="00DC4B77">
        <w:rPr>
          <w:rFonts w:ascii="Lotus Linotype" w:hAnsi="Lotus Linotype" w:cs="louts shamy" w:hint="cs"/>
          <w:color w:val="000000" w:themeColor="text1"/>
          <w:sz w:val="34"/>
          <w:szCs w:val="30"/>
          <w:rtl/>
        </w:rPr>
        <w:t>و</w:t>
      </w:r>
      <w:r w:rsidRPr="00DC4B77">
        <w:rPr>
          <w:rFonts w:ascii="Lotus Linotype" w:hAnsi="Lotus Linotype" w:cs="louts shamy"/>
          <w:color w:val="000000" w:themeColor="text1"/>
          <w:sz w:val="34"/>
          <w:szCs w:val="30"/>
          <w:rtl/>
        </w:rPr>
        <w:t xml:space="preserve">في السيرة حادثان للخلاف؛ أحدهما بين المهاجرين والأنصار، وكان بفعل المنافقين، أعني حال العودة من بني المصطلق ونزل فيه قول الله تعالى: </w:t>
      </w:r>
      <w:r w:rsidRPr="00DC4B77">
        <w:rPr>
          <w:rFonts w:ascii="Traditional Arabic" w:hAnsi="Traditional Arabic" w:cs="louts shamy"/>
          <w:color w:val="000000" w:themeColor="text1"/>
          <w:sz w:val="34"/>
          <w:szCs w:val="30"/>
          <w:rtl/>
        </w:rPr>
        <w:t>(</w:t>
      </w:r>
      <w:r w:rsidRPr="00DC4B77">
        <w:rPr>
          <w:rFonts w:ascii="Traditional Arabic" w:hAnsi="Traditional Arabic" w:cs="Traditional Arabic"/>
          <w:color w:val="000000" w:themeColor="text1"/>
          <w:sz w:val="38"/>
          <w:szCs w:val="34"/>
          <w:shd w:val="clear" w:color="auto" w:fill="FFFFFF"/>
          <w:rtl/>
        </w:rPr>
        <w:t>يَقُولُونَ لَئِن رَّجَعۡنَآ إِلَى ٱلۡمَدِينَةِ لَيُخۡرِجَنَّ ٱلۡأَعَزُّ مِنۡهَا ٱلۡأَذَلَّۚ وَلِلَّهِ ٱلۡعِزَّةُ وَلِرَسُولِهِۦ وَلِلۡمُؤۡمِنِينَ وَلَٰكِنَّ ٱلۡمُنَٰفِقِينَ لَا يَعۡلَمُونَ</w:t>
      </w:r>
      <w:r w:rsidRPr="00DC4B77">
        <w:rPr>
          <w:rFonts w:ascii="Traditional Arabic" w:hAnsi="Traditional Arabic" w:cs="louts shamy"/>
          <w:color w:val="000000" w:themeColor="text1"/>
          <w:sz w:val="34"/>
          <w:szCs w:val="30"/>
          <w:shd w:val="clear" w:color="auto" w:fill="FFFFFF"/>
          <w:rtl/>
        </w:rPr>
        <w:t>)</w:t>
      </w:r>
      <w:r w:rsidR="006451FB" w:rsidRPr="00DC4B77">
        <w:rPr>
          <w:rFonts w:ascii="Traditional Arabic" w:hAnsi="Traditional Arabic" w:cs="louts shamy" w:hint="cs"/>
          <w:color w:val="000000" w:themeColor="text1"/>
          <w:sz w:val="34"/>
          <w:szCs w:val="30"/>
          <w:shd w:val="clear" w:color="auto" w:fill="FFFFFF"/>
          <w:rtl/>
        </w:rPr>
        <w:t xml:space="preserve"> </w:t>
      </w:r>
      <w:r w:rsidRPr="00DC4B77">
        <w:rPr>
          <w:rFonts w:ascii="Traditional Arabic" w:hAnsi="Traditional Arabic" w:cs="louts shamy"/>
          <w:color w:val="000000" w:themeColor="text1"/>
          <w:sz w:val="34"/>
          <w:szCs w:val="30"/>
          <w:shd w:val="clear" w:color="auto" w:fill="FFFFFF"/>
          <w:rtl/>
        </w:rPr>
        <w:t>(المنافقون:8)</w:t>
      </w:r>
      <w:r w:rsidRPr="00DC4B77">
        <w:rPr>
          <w:rFonts w:ascii="Lotus Linotype" w:hAnsi="Lotus Linotype" w:cs="louts shamy"/>
          <w:color w:val="000000" w:themeColor="text1"/>
          <w:sz w:val="34"/>
          <w:szCs w:val="30"/>
          <w:rtl/>
        </w:rPr>
        <w:t xml:space="preserve"> والثاني بين الأنصار "الأوس والخزرج" وكان </w:t>
      </w:r>
      <w:r w:rsidRPr="00DC4B77">
        <w:rPr>
          <w:rFonts w:ascii="Lotus Linotype" w:hAnsi="Lotus Linotype" w:cs="louts shamy"/>
          <w:color w:val="000000" w:themeColor="text1"/>
          <w:sz w:val="34"/>
          <w:szCs w:val="30"/>
          <w:rtl/>
        </w:rPr>
        <w:lastRenderedPageBreak/>
        <w:t>بفعل اليهود</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33"/>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وكلا الحادثين انتهى بكلمات معدودة. أفي هذا أمارة على الشقاق أم أمارة على أن الدين غالب على النفوس يوجهها؟!</w:t>
      </w:r>
    </w:p>
    <w:p w14:paraId="2390635B" w14:textId="77777777" w:rsidR="007B432B" w:rsidRPr="00DC4B77" w:rsidRDefault="007C39BE" w:rsidP="00CB1032">
      <w:pPr>
        <w:spacing w:after="60"/>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وفي القرآن الكريم عشرات الآيات التي تقرر خلاف ما يذهب إليه عبّاس العقاد في حديثه ع</w:t>
      </w:r>
      <w:r w:rsidR="008A4A84" w:rsidRPr="00DC4B77">
        <w:rPr>
          <w:rFonts w:ascii="Lotus Linotype" w:hAnsi="Lotus Linotype" w:cs="louts shamy" w:hint="cs"/>
          <w:color w:val="000000" w:themeColor="text1"/>
          <w:sz w:val="34"/>
          <w:szCs w:val="30"/>
          <w:rtl/>
        </w:rPr>
        <w:t>ن</w:t>
      </w:r>
      <w:r w:rsidRPr="00DC4B77">
        <w:rPr>
          <w:rFonts w:ascii="Lotus Linotype" w:hAnsi="Lotus Linotype" w:cs="louts shamy"/>
          <w:color w:val="000000" w:themeColor="text1"/>
          <w:sz w:val="34"/>
          <w:szCs w:val="30"/>
          <w:rtl/>
        </w:rPr>
        <w:t xml:space="preserve"> الصحابة رضوان الله عليهم، وهذه بعضها:</w:t>
      </w:r>
    </w:p>
    <w:p w14:paraId="4148CC72" w14:textId="77777777" w:rsidR="00817FD7" w:rsidRPr="00DC4B77" w:rsidRDefault="002F1BCB" w:rsidP="00CB1032">
      <w:pPr>
        <w:spacing w:after="60"/>
        <w:jc w:val="both"/>
        <w:rPr>
          <w:rFonts w:ascii="Traditional Arabic" w:hAnsi="Traditional Arabic" w:cs="louts shamy"/>
          <w:color w:val="000000" w:themeColor="text1"/>
          <w:sz w:val="34"/>
          <w:szCs w:val="30"/>
          <w:rtl/>
        </w:rPr>
      </w:pPr>
      <w:r w:rsidRPr="00DC4B77">
        <w:rPr>
          <w:rFonts w:ascii="Lotus Linotype" w:hAnsi="Lotus Linotype" w:cs="louts shamy" w:hint="cs"/>
          <w:color w:val="000000" w:themeColor="text1"/>
          <w:sz w:val="34"/>
          <w:szCs w:val="30"/>
          <w:rtl/>
          <w:lang w:eastAsia="en-US" w:bidi="ar-EG"/>
        </w:rPr>
        <w:t>(</w:t>
      </w:r>
      <w:r w:rsidRPr="00DC4B77">
        <w:rPr>
          <w:rFonts w:ascii="Traditional Arabic" w:hAnsi="Traditional Arabic" w:cs="Traditional Arabic"/>
          <w:color w:val="000000" w:themeColor="text1"/>
          <w:sz w:val="38"/>
          <w:szCs w:val="34"/>
          <w:shd w:val="clear" w:color="auto" w:fill="FFFFFF"/>
          <w:rtl/>
        </w:rPr>
        <w:t>مُّحَمَّد رَّسُولُ ٱ</w:t>
      </w:r>
      <w:r w:rsidRPr="00DC4B77">
        <w:rPr>
          <w:rFonts w:ascii="Traditional Arabic" w:hAnsi="Traditional Arabic" w:cs="Traditional Arabic" w:hint="cs"/>
          <w:color w:val="000000" w:themeColor="text1"/>
          <w:sz w:val="38"/>
          <w:szCs w:val="34"/>
          <w:shd w:val="clear" w:color="auto" w:fill="FFFFFF"/>
          <w:rtl/>
        </w:rPr>
        <w:t>للَّهِ</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وَ</w:t>
      </w:r>
      <w:r w:rsidRPr="00DC4B77">
        <w:rPr>
          <w:rFonts w:ascii="Traditional Arabic" w:hAnsi="Traditional Arabic" w:cs="Traditional Arabic"/>
          <w:color w:val="000000" w:themeColor="text1"/>
          <w:sz w:val="38"/>
          <w:szCs w:val="34"/>
          <w:shd w:val="clear" w:color="auto" w:fill="FFFFFF"/>
          <w:rtl/>
        </w:rPr>
        <w:t>ٱ</w:t>
      </w:r>
      <w:r w:rsidRPr="00DC4B77">
        <w:rPr>
          <w:rFonts w:ascii="Traditional Arabic" w:hAnsi="Traditional Arabic" w:cs="Traditional Arabic" w:hint="cs"/>
          <w:color w:val="000000" w:themeColor="text1"/>
          <w:sz w:val="38"/>
          <w:szCs w:val="34"/>
          <w:shd w:val="clear" w:color="auto" w:fill="FFFFFF"/>
          <w:rtl/>
        </w:rPr>
        <w:t>لَّذِينَ</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مَعَهُ</w:t>
      </w:r>
      <w:r w:rsidRPr="00DC4B77">
        <w:rPr>
          <w:rFonts w:ascii="Traditional Arabic" w:hAnsi="Traditional Arabic" w:cs="Traditional Arabic"/>
          <w:color w:val="000000" w:themeColor="text1"/>
          <w:sz w:val="38"/>
          <w:szCs w:val="34"/>
          <w:shd w:val="clear" w:color="auto" w:fill="FFFFFF"/>
          <w:rtl/>
        </w:rPr>
        <w:t>ۥ</w:t>
      </w:r>
      <w:r w:rsidRPr="00DC4B77">
        <w:rPr>
          <w:rFonts w:ascii="Traditional Arabic" w:hAnsi="Traditional Arabic" w:cs="Traditional Arabic" w:hint="cs"/>
          <w:color w:val="000000" w:themeColor="text1"/>
          <w:sz w:val="38"/>
          <w:szCs w:val="34"/>
          <w:shd w:val="clear" w:color="auto" w:fill="FFFFFF"/>
          <w:rtl/>
        </w:rPr>
        <w:t>ٓ</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أَشِدَّآءُ</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عَلَى</w:t>
      </w:r>
      <w:r w:rsidRPr="00DC4B77">
        <w:rPr>
          <w:rFonts w:ascii="Traditional Arabic" w:hAnsi="Traditional Arabic" w:cs="Traditional Arabic"/>
          <w:color w:val="000000" w:themeColor="text1"/>
          <w:sz w:val="38"/>
          <w:szCs w:val="34"/>
          <w:shd w:val="clear" w:color="auto" w:fill="FFFFFF"/>
          <w:rtl/>
        </w:rPr>
        <w:t xml:space="preserve"> ٱ</w:t>
      </w:r>
      <w:r w:rsidRPr="00DC4B77">
        <w:rPr>
          <w:rFonts w:ascii="Traditional Arabic" w:hAnsi="Traditional Arabic" w:cs="Traditional Arabic" w:hint="cs"/>
          <w:color w:val="000000" w:themeColor="text1"/>
          <w:sz w:val="38"/>
          <w:szCs w:val="34"/>
          <w:shd w:val="clear" w:color="auto" w:fill="FFFFFF"/>
          <w:rtl/>
        </w:rPr>
        <w:t>ل</w:t>
      </w:r>
      <w:r w:rsidRPr="00DC4B77">
        <w:rPr>
          <w:rFonts w:ascii="Traditional Arabic" w:hAnsi="Traditional Arabic" w:cs="Traditional Arabic"/>
          <w:color w:val="000000" w:themeColor="text1"/>
          <w:sz w:val="38"/>
          <w:szCs w:val="34"/>
          <w:shd w:val="clear" w:color="auto" w:fill="FFFFFF"/>
          <w:rtl/>
        </w:rPr>
        <w:t>ۡ</w:t>
      </w:r>
      <w:r w:rsidRPr="00DC4B77">
        <w:rPr>
          <w:rFonts w:ascii="Traditional Arabic" w:hAnsi="Traditional Arabic" w:cs="Traditional Arabic" w:hint="cs"/>
          <w:color w:val="000000" w:themeColor="text1"/>
          <w:sz w:val="38"/>
          <w:szCs w:val="34"/>
          <w:shd w:val="clear" w:color="auto" w:fill="FFFFFF"/>
          <w:rtl/>
        </w:rPr>
        <w:t>كُفَّارِ</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رُحَمَآءُ</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بَي</w:t>
      </w:r>
      <w:r w:rsidRPr="00DC4B77">
        <w:rPr>
          <w:rFonts w:ascii="Traditional Arabic" w:hAnsi="Traditional Arabic" w:cs="Traditional Arabic"/>
          <w:color w:val="000000" w:themeColor="text1"/>
          <w:sz w:val="38"/>
          <w:szCs w:val="34"/>
          <w:shd w:val="clear" w:color="auto" w:fill="FFFFFF"/>
          <w:rtl/>
        </w:rPr>
        <w:t>ۡ</w:t>
      </w:r>
      <w:r w:rsidRPr="00DC4B77">
        <w:rPr>
          <w:rFonts w:ascii="Traditional Arabic" w:hAnsi="Traditional Arabic" w:cs="Traditional Arabic" w:hint="cs"/>
          <w:color w:val="000000" w:themeColor="text1"/>
          <w:sz w:val="38"/>
          <w:szCs w:val="34"/>
          <w:shd w:val="clear" w:color="auto" w:fill="FFFFFF"/>
          <w:rtl/>
        </w:rPr>
        <w:t>نَهُم</w:t>
      </w:r>
      <w:r w:rsidRPr="00DC4B77">
        <w:rPr>
          <w:rFonts w:ascii="Traditional Arabic" w:hAnsi="Traditional Arabic" w:cs="Traditional Arabic"/>
          <w:color w:val="000000" w:themeColor="text1"/>
          <w:sz w:val="38"/>
          <w:szCs w:val="34"/>
          <w:shd w:val="clear" w:color="auto" w:fill="FFFFFF"/>
          <w:rtl/>
        </w:rPr>
        <w:t>ۡۖ</w:t>
      </w:r>
      <w:r w:rsidRPr="00DC4B77">
        <w:rPr>
          <w:rFonts w:ascii="Traditional Arabic" w:hAnsi="Traditional Arabic" w:cs="louts shamy"/>
          <w:color w:val="000000" w:themeColor="text1"/>
          <w:sz w:val="34"/>
          <w:szCs w:val="30"/>
          <w:rtl/>
          <w:lang w:eastAsia="en-US" w:bidi="ar-EG"/>
        </w:rPr>
        <w:t xml:space="preserve">) </w:t>
      </w:r>
      <w:r w:rsidR="0090557D" w:rsidRPr="00DC4B77">
        <w:rPr>
          <w:rFonts w:ascii="Traditional Arabic" w:hAnsi="Traditional Arabic" w:cs="louts shamy"/>
          <w:color w:val="000000" w:themeColor="text1"/>
          <w:sz w:val="34"/>
          <w:szCs w:val="30"/>
          <w:rtl/>
          <w:lang w:eastAsia="en-US" w:bidi="ar-EG"/>
        </w:rPr>
        <w:t>(</w:t>
      </w:r>
      <w:r w:rsidR="007C39BE" w:rsidRPr="00DC4B77">
        <w:rPr>
          <w:rFonts w:ascii="Traditional Arabic" w:hAnsi="Traditional Arabic" w:cs="louts shamy"/>
          <w:color w:val="000000" w:themeColor="text1"/>
          <w:sz w:val="34"/>
          <w:szCs w:val="30"/>
          <w:rtl/>
          <w:lang w:eastAsia="en-US" w:bidi="ar-EG"/>
        </w:rPr>
        <w:t>الفتح: ٢٩</w:t>
      </w:r>
      <w:r w:rsidR="0090557D" w:rsidRPr="00DC4B77">
        <w:rPr>
          <w:rFonts w:ascii="Traditional Arabic" w:hAnsi="Traditional Arabic" w:cs="louts shamy"/>
          <w:color w:val="000000" w:themeColor="text1"/>
          <w:sz w:val="34"/>
          <w:szCs w:val="30"/>
          <w:rtl/>
          <w:lang w:eastAsia="en-US" w:bidi="ar-EG"/>
        </w:rPr>
        <w:t>)</w:t>
      </w:r>
      <w:r w:rsidR="00F44C86" w:rsidRPr="00DC4B77">
        <w:rPr>
          <w:rFonts w:ascii="Lotus Linotype" w:hAnsi="Lotus Linotype" w:cs="louts shamy"/>
          <w:color w:val="000000" w:themeColor="text1"/>
          <w:sz w:val="34"/>
          <w:szCs w:val="30"/>
          <w:rtl/>
          <w:lang w:eastAsia="en-US"/>
        </w:rPr>
        <w:br/>
      </w:r>
      <w:r w:rsidRPr="00DC4B77">
        <w:rPr>
          <w:rFonts w:ascii="Lotus Linotype" w:hAnsi="Lotus Linotype" w:cs="louts shamy" w:hint="cs"/>
          <w:color w:val="000000" w:themeColor="text1"/>
          <w:sz w:val="34"/>
          <w:szCs w:val="30"/>
          <w:rtl/>
          <w:lang w:eastAsia="en-US" w:bidi="ar-EG"/>
        </w:rPr>
        <w:t>(</w:t>
      </w:r>
      <w:r w:rsidRPr="00DC4B77">
        <w:rPr>
          <w:rFonts w:ascii="Traditional Arabic" w:hAnsi="Traditional Arabic" w:cs="Traditional Arabic"/>
          <w:color w:val="000000" w:themeColor="text1"/>
          <w:sz w:val="38"/>
          <w:szCs w:val="34"/>
          <w:shd w:val="clear" w:color="auto" w:fill="FFFFFF"/>
          <w:rtl/>
        </w:rPr>
        <w:t>وَٱ</w:t>
      </w:r>
      <w:r w:rsidRPr="00DC4B77">
        <w:rPr>
          <w:rFonts w:ascii="Traditional Arabic" w:hAnsi="Traditional Arabic" w:cs="Traditional Arabic" w:hint="cs"/>
          <w:color w:val="000000" w:themeColor="text1"/>
          <w:sz w:val="38"/>
          <w:szCs w:val="34"/>
          <w:shd w:val="clear" w:color="auto" w:fill="FFFFFF"/>
          <w:rtl/>
        </w:rPr>
        <w:t>لَّذِينَ</w:t>
      </w:r>
      <w:r w:rsidRPr="00DC4B77">
        <w:rPr>
          <w:rFonts w:ascii="Traditional Arabic" w:hAnsi="Traditional Arabic" w:cs="Traditional Arabic"/>
          <w:color w:val="000000" w:themeColor="text1"/>
          <w:sz w:val="38"/>
          <w:szCs w:val="34"/>
          <w:shd w:val="clear" w:color="auto" w:fill="FFFFFF"/>
          <w:rtl/>
        </w:rPr>
        <w:t xml:space="preserve"> تَبَوَّءُو ٱ</w:t>
      </w:r>
      <w:r w:rsidRPr="00DC4B77">
        <w:rPr>
          <w:rFonts w:ascii="Traditional Arabic" w:hAnsi="Traditional Arabic" w:cs="Traditional Arabic" w:hint="cs"/>
          <w:color w:val="000000" w:themeColor="text1"/>
          <w:sz w:val="38"/>
          <w:szCs w:val="34"/>
          <w:shd w:val="clear" w:color="auto" w:fill="FFFFFF"/>
          <w:rtl/>
        </w:rPr>
        <w:t>لدّ</w:t>
      </w:r>
      <w:r w:rsidRPr="00DC4B77">
        <w:rPr>
          <w:rFonts w:ascii="Traditional Arabic" w:hAnsi="Traditional Arabic" w:cs="Traditional Arabic"/>
          <w:color w:val="000000" w:themeColor="text1"/>
          <w:sz w:val="38"/>
          <w:szCs w:val="34"/>
          <w:shd w:val="clear" w:color="auto" w:fill="FFFFFF"/>
          <w:rtl/>
        </w:rPr>
        <w:t>َارَ وَٱ</w:t>
      </w:r>
      <w:r w:rsidRPr="00DC4B77">
        <w:rPr>
          <w:rFonts w:ascii="Traditional Arabic" w:hAnsi="Traditional Arabic" w:cs="Traditional Arabic" w:hint="cs"/>
          <w:color w:val="000000" w:themeColor="text1"/>
          <w:sz w:val="38"/>
          <w:szCs w:val="34"/>
          <w:shd w:val="clear" w:color="auto" w:fill="FFFFFF"/>
          <w:rtl/>
        </w:rPr>
        <w:t>ل</w:t>
      </w:r>
      <w:r w:rsidRPr="00DC4B77">
        <w:rPr>
          <w:rFonts w:ascii="Traditional Arabic" w:hAnsi="Traditional Arabic" w:cs="Traditional Arabic"/>
          <w:color w:val="000000" w:themeColor="text1"/>
          <w:sz w:val="38"/>
          <w:szCs w:val="34"/>
          <w:shd w:val="clear" w:color="auto" w:fill="FFFFFF"/>
          <w:rtl/>
        </w:rPr>
        <w:t>ۡ</w:t>
      </w:r>
      <w:r w:rsidRPr="00DC4B77">
        <w:rPr>
          <w:rFonts w:ascii="Traditional Arabic" w:hAnsi="Traditional Arabic" w:cs="Traditional Arabic" w:hint="cs"/>
          <w:color w:val="000000" w:themeColor="text1"/>
          <w:sz w:val="38"/>
          <w:szCs w:val="34"/>
          <w:shd w:val="clear" w:color="auto" w:fill="FFFFFF"/>
          <w:rtl/>
        </w:rPr>
        <w:t>إِيمَٰنَ</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مِن</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قَب</w:t>
      </w:r>
      <w:r w:rsidRPr="00DC4B77">
        <w:rPr>
          <w:rFonts w:ascii="Traditional Arabic" w:hAnsi="Traditional Arabic" w:cs="Traditional Arabic"/>
          <w:color w:val="000000" w:themeColor="text1"/>
          <w:sz w:val="38"/>
          <w:szCs w:val="34"/>
          <w:shd w:val="clear" w:color="auto" w:fill="FFFFFF"/>
          <w:rtl/>
        </w:rPr>
        <w:t>ۡ</w:t>
      </w:r>
      <w:r w:rsidRPr="00DC4B77">
        <w:rPr>
          <w:rFonts w:ascii="Traditional Arabic" w:hAnsi="Traditional Arabic" w:cs="Traditional Arabic" w:hint="cs"/>
          <w:color w:val="000000" w:themeColor="text1"/>
          <w:sz w:val="38"/>
          <w:szCs w:val="34"/>
          <w:shd w:val="clear" w:color="auto" w:fill="FFFFFF"/>
          <w:rtl/>
        </w:rPr>
        <w:t>لِهِم</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يُحِبُّونَ</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مَن</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هَاجَرَ</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إِلَي</w:t>
      </w:r>
      <w:r w:rsidRPr="00DC4B77">
        <w:rPr>
          <w:rFonts w:ascii="Traditional Arabic" w:hAnsi="Traditional Arabic" w:cs="Traditional Arabic"/>
          <w:color w:val="000000" w:themeColor="text1"/>
          <w:sz w:val="38"/>
          <w:szCs w:val="34"/>
          <w:shd w:val="clear" w:color="auto" w:fill="FFFFFF"/>
          <w:rtl/>
        </w:rPr>
        <w:t>ۡ</w:t>
      </w:r>
      <w:r w:rsidRPr="00DC4B77">
        <w:rPr>
          <w:rFonts w:ascii="Traditional Arabic" w:hAnsi="Traditional Arabic" w:cs="Traditional Arabic" w:hint="cs"/>
          <w:color w:val="000000" w:themeColor="text1"/>
          <w:sz w:val="38"/>
          <w:szCs w:val="34"/>
          <w:shd w:val="clear" w:color="auto" w:fill="FFFFFF"/>
          <w:rtl/>
        </w:rPr>
        <w:t>هِم</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وَلَا</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يَجِدُونَ</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فِي</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صُدُورِهِم</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حَاجَة</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مِّمَّآ</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أُوتُواْ</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وَيُؤ</w:t>
      </w:r>
      <w:r w:rsidRPr="00DC4B77">
        <w:rPr>
          <w:rFonts w:ascii="Traditional Arabic" w:hAnsi="Traditional Arabic" w:cs="Traditional Arabic"/>
          <w:color w:val="000000" w:themeColor="text1"/>
          <w:sz w:val="38"/>
          <w:szCs w:val="34"/>
          <w:shd w:val="clear" w:color="auto" w:fill="FFFFFF"/>
          <w:rtl/>
        </w:rPr>
        <w:t>ۡ</w:t>
      </w:r>
      <w:r w:rsidRPr="00DC4B77">
        <w:rPr>
          <w:rFonts w:ascii="Traditional Arabic" w:hAnsi="Traditional Arabic" w:cs="Traditional Arabic" w:hint="cs"/>
          <w:color w:val="000000" w:themeColor="text1"/>
          <w:sz w:val="38"/>
          <w:szCs w:val="34"/>
          <w:shd w:val="clear" w:color="auto" w:fill="FFFFFF"/>
          <w:rtl/>
        </w:rPr>
        <w:t>ثِرُونَ</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عَلَىٰٓ</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أَنفُسِهِم</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وَلَو</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كَانَ</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بِهِم</w:t>
      </w:r>
      <w:r w:rsidRPr="00DC4B77">
        <w:rPr>
          <w:rFonts w:ascii="Traditional Arabic" w:hAnsi="Traditional Arabic" w:cs="Traditional Arabic"/>
          <w:color w:val="000000" w:themeColor="text1"/>
          <w:sz w:val="38"/>
          <w:szCs w:val="34"/>
          <w:shd w:val="clear" w:color="auto" w:fill="FFFFFF"/>
          <w:rtl/>
        </w:rPr>
        <w:t xml:space="preserve">ۡ خَصَاصَةۚ </w:t>
      </w:r>
      <w:r w:rsidRPr="00DC4B77">
        <w:rPr>
          <w:rFonts w:ascii="Traditional Arabic" w:hAnsi="Traditional Arabic" w:cs="Traditional Arabic" w:hint="cs"/>
          <w:color w:val="000000" w:themeColor="text1"/>
          <w:sz w:val="38"/>
          <w:szCs w:val="34"/>
          <w:shd w:val="clear" w:color="auto" w:fill="FFFFFF"/>
          <w:rtl/>
        </w:rPr>
        <w:t>وَمَن</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يُوقَ</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شُحَّ</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نَف</w:t>
      </w:r>
      <w:r w:rsidRPr="00DC4B77">
        <w:rPr>
          <w:rFonts w:ascii="Traditional Arabic" w:hAnsi="Traditional Arabic" w:cs="Traditional Arabic"/>
          <w:color w:val="000000" w:themeColor="text1"/>
          <w:sz w:val="38"/>
          <w:szCs w:val="34"/>
          <w:shd w:val="clear" w:color="auto" w:fill="FFFFFF"/>
          <w:rtl/>
        </w:rPr>
        <w:t>ۡ</w:t>
      </w:r>
      <w:r w:rsidRPr="00DC4B77">
        <w:rPr>
          <w:rFonts w:ascii="Traditional Arabic" w:hAnsi="Traditional Arabic" w:cs="Traditional Arabic" w:hint="cs"/>
          <w:color w:val="000000" w:themeColor="text1"/>
          <w:sz w:val="38"/>
          <w:szCs w:val="34"/>
          <w:shd w:val="clear" w:color="auto" w:fill="FFFFFF"/>
          <w:rtl/>
        </w:rPr>
        <w:t>سِهِ</w:t>
      </w:r>
      <w:r w:rsidRPr="00DC4B77">
        <w:rPr>
          <w:rFonts w:ascii="Traditional Arabic" w:hAnsi="Traditional Arabic" w:cs="Traditional Arabic"/>
          <w:color w:val="000000" w:themeColor="text1"/>
          <w:sz w:val="38"/>
          <w:szCs w:val="34"/>
          <w:shd w:val="clear" w:color="auto" w:fill="FFFFFF"/>
          <w:rtl/>
        </w:rPr>
        <w:t xml:space="preserve">ۦ </w:t>
      </w:r>
      <w:r w:rsidRPr="00DC4B77">
        <w:rPr>
          <w:rFonts w:ascii="Traditional Arabic" w:hAnsi="Traditional Arabic" w:cs="Traditional Arabic" w:hint="cs"/>
          <w:color w:val="000000" w:themeColor="text1"/>
          <w:sz w:val="38"/>
          <w:szCs w:val="34"/>
          <w:shd w:val="clear" w:color="auto" w:fill="FFFFFF"/>
          <w:rtl/>
        </w:rPr>
        <w:t>فَأُوْلَٰٓئِكَ</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هُمُ</w:t>
      </w:r>
      <w:r w:rsidRPr="00DC4B77">
        <w:rPr>
          <w:rFonts w:ascii="Traditional Arabic" w:hAnsi="Traditional Arabic" w:cs="Traditional Arabic"/>
          <w:color w:val="000000" w:themeColor="text1"/>
          <w:sz w:val="38"/>
          <w:szCs w:val="34"/>
          <w:shd w:val="clear" w:color="auto" w:fill="FFFFFF"/>
          <w:rtl/>
        </w:rPr>
        <w:t xml:space="preserve"> ٱ</w:t>
      </w:r>
      <w:r w:rsidRPr="00DC4B77">
        <w:rPr>
          <w:rFonts w:ascii="Traditional Arabic" w:hAnsi="Traditional Arabic" w:cs="Traditional Arabic" w:hint="cs"/>
          <w:color w:val="000000" w:themeColor="text1"/>
          <w:sz w:val="38"/>
          <w:szCs w:val="34"/>
          <w:shd w:val="clear" w:color="auto" w:fill="FFFFFF"/>
          <w:rtl/>
        </w:rPr>
        <w:t>ل</w:t>
      </w:r>
      <w:r w:rsidRPr="00DC4B77">
        <w:rPr>
          <w:rFonts w:ascii="Traditional Arabic" w:hAnsi="Traditional Arabic" w:cs="Traditional Arabic"/>
          <w:color w:val="000000" w:themeColor="text1"/>
          <w:sz w:val="38"/>
          <w:szCs w:val="34"/>
          <w:shd w:val="clear" w:color="auto" w:fill="FFFFFF"/>
          <w:rtl/>
        </w:rPr>
        <w:t>ۡ</w:t>
      </w:r>
      <w:r w:rsidRPr="00DC4B77">
        <w:rPr>
          <w:rFonts w:ascii="Traditional Arabic" w:hAnsi="Traditional Arabic" w:cs="Traditional Arabic" w:hint="cs"/>
          <w:color w:val="000000" w:themeColor="text1"/>
          <w:sz w:val="38"/>
          <w:szCs w:val="34"/>
          <w:shd w:val="clear" w:color="auto" w:fill="FFFFFF"/>
          <w:rtl/>
        </w:rPr>
        <w:t>مُف</w:t>
      </w:r>
      <w:r w:rsidRPr="00DC4B77">
        <w:rPr>
          <w:rFonts w:ascii="Traditional Arabic" w:hAnsi="Traditional Arabic" w:cs="Traditional Arabic"/>
          <w:color w:val="000000" w:themeColor="text1"/>
          <w:sz w:val="38"/>
          <w:szCs w:val="34"/>
          <w:shd w:val="clear" w:color="auto" w:fill="FFFFFF"/>
          <w:rtl/>
        </w:rPr>
        <w:t>ۡ</w:t>
      </w:r>
      <w:r w:rsidRPr="00DC4B77">
        <w:rPr>
          <w:rFonts w:ascii="Traditional Arabic" w:hAnsi="Traditional Arabic" w:cs="Traditional Arabic" w:hint="cs"/>
          <w:color w:val="000000" w:themeColor="text1"/>
          <w:sz w:val="38"/>
          <w:szCs w:val="34"/>
          <w:shd w:val="clear" w:color="auto" w:fill="FFFFFF"/>
          <w:rtl/>
        </w:rPr>
        <w:t>لِحُونَ</w:t>
      </w:r>
      <w:r w:rsidRPr="00DC4B77">
        <w:rPr>
          <w:rFonts w:ascii="Traditional Arabic" w:hAnsi="Traditional Arabic" w:cs="louts shamy"/>
          <w:color w:val="000000" w:themeColor="text1"/>
          <w:sz w:val="34"/>
          <w:szCs w:val="30"/>
          <w:rtl/>
          <w:lang w:eastAsia="en-US" w:bidi="ar-EG"/>
        </w:rPr>
        <w:t>)</w:t>
      </w:r>
      <w:r w:rsidR="006451FB" w:rsidRPr="00DC4B77">
        <w:rPr>
          <w:rFonts w:ascii="Traditional Arabic" w:hAnsi="Traditional Arabic" w:cs="louts shamy" w:hint="cs"/>
          <w:color w:val="000000" w:themeColor="text1"/>
          <w:sz w:val="34"/>
          <w:szCs w:val="30"/>
          <w:rtl/>
          <w:lang w:eastAsia="en-US" w:bidi="ar-EG"/>
        </w:rPr>
        <w:t xml:space="preserve"> </w:t>
      </w:r>
      <w:r w:rsidR="0090557D" w:rsidRPr="00DC4B77">
        <w:rPr>
          <w:rFonts w:ascii="Traditional Arabic" w:hAnsi="Traditional Arabic" w:cs="louts shamy"/>
          <w:color w:val="000000" w:themeColor="text1"/>
          <w:sz w:val="34"/>
          <w:szCs w:val="30"/>
          <w:rtl/>
          <w:lang w:eastAsia="en-US" w:bidi="ar-EG"/>
        </w:rPr>
        <w:t>(</w:t>
      </w:r>
      <w:r w:rsidR="007C39BE" w:rsidRPr="00DC4B77">
        <w:rPr>
          <w:rFonts w:ascii="Traditional Arabic" w:hAnsi="Traditional Arabic" w:cs="louts shamy"/>
          <w:color w:val="000000" w:themeColor="text1"/>
          <w:sz w:val="34"/>
          <w:szCs w:val="30"/>
          <w:rtl/>
          <w:lang w:eastAsia="en-US" w:bidi="ar-EG"/>
        </w:rPr>
        <w:t>الحشر: ٩</w:t>
      </w:r>
      <w:r w:rsidR="0090557D" w:rsidRPr="00DC4B77">
        <w:rPr>
          <w:rFonts w:ascii="Traditional Arabic" w:hAnsi="Traditional Arabic" w:cs="louts shamy"/>
          <w:color w:val="000000" w:themeColor="text1"/>
          <w:sz w:val="34"/>
          <w:szCs w:val="30"/>
          <w:rtl/>
          <w:lang w:eastAsia="en-US" w:bidi="ar-EG"/>
        </w:rPr>
        <w:t>)</w:t>
      </w:r>
      <w:r w:rsidR="007C39BE" w:rsidRPr="00DC4B77">
        <w:rPr>
          <w:rFonts w:ascii="Traditional Arabic" w:hAnsi="Traditional Arabic" w:cs="louts shamy"/>
          <w:color w:val="000000" w:themeColor="text1"/>
          <w:sz w:val="34"/>
          <w:szCs w:val="30"/>
          <w:rtl/>
          <w:lang w:bidi="ar-EG"/>
        </w:rPr>
        <w:t>.</w:t>
      </w:r>
    </w:p>
    <w:p w14:paraId="19CD3E74" w14:textId="79801285" w:rsidR="00817FD7" w:rsidRPr="00DC4B77" w:rsidRDefault="002F1BCB" w:rsidP="00CB1032">
      <w:pPr>
        <w:spacing w:after="60"/>
        <w:ind w:firstLine="284"/>
        <w:jc w:val="both"/>
        <w:rPr>
          <w:rFonts w:ascii="Traditional Arabic" w:hAnsi="Traditional Arabic" w:cs="Traditional Arabic"/>
          <w:color w:val="000000" w:themeColor="text1"/>
          <w:sz w:val="38"/>
          <w:szCs w:val="34"/>
          <w:shd w:val="clear" w:color="auto" w:fill="FFFFFF"/>
          <w:rtl/>
        </w:rPr>
      </w:pPr>
      <w:r w:rsidRPr="00DC4B77">
        <w:rPr>
          <w:rFonts w:ascii="Traditional Arabic" w:hAnsi="Traditional Arabic" w:cs="louts shamy"/>
          <w:color w:val="000000" w:themeColor="text1"/>
          <w:sz w:val="34"/>
          <w:szCs w:val="30"/>
          <w:rtl/>
          <w:lang w:eastAsia="en-US"/>
        </w:rPr>
        <w:t>(</w:t>
      </w:r>
      <w:r w:rsidRPr="00DC4B77">
        <w:rPr>
          <w:rFonts w:ascii="Traditional Arabic" w:hAnsi="Traditional Arabic" w:cs="Traditional Arabic"/>
          <w:color w:val="000000" w:themeColor="text1"/>
          <w:sz w:val="38"/>
          <w:szCs w:val="34"/>
          <w:shd w:val="clear" w:color="auto" w:fill="FFFFFF"/>
          <w:rtl/>
        </w:rPr>
        <w:t>وَأَلَّفَ بَيۡ</w:t>
      </w:r>
      <w:r w:rsidRPr="00DC4B77">
        <w:rPr>
          <w:rFonts w:ascii="Traditional Arabic" w:hAnsi="Traditional Arabic" w:cs="Traditional Arabic" w:hint="cs"/>
          <w:color w:val="000000" w:themeColor="text1"/>
          <w:sz w:val="38"/>
          <w:szCs w:val="34"/>
          <w:shd w:val="clear" w:color="auto" w:fill="FFFFFF"/>
          <w:rtl/>
        </w:rPr>
        <w:t>نَ</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قُلُوبِهِم</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لَو</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أَنفَق</w:t>
      </w:r>
      <w:r w:rsidRPr="00DC4B77">
        <w:rPr>
          <w:rFonts w:ascii="Traditional Arabic" w:hAnsi="Traditional Arabic" w:cs="Traditional Arabic"/>
          <w:color w:val="000000" w:themeColor="text1"/>
          <w:sz w:val="38"/>
          <w:szCs w:val="34"/>
          <w:shd w:val="clear" w:color="auto" w:fill="FFFFFF"/>
          <w:rtl/>
        </w:rPr>
        <w:t>ۡ</w:t>
      </w:r>
      <w:r w:rsidRPr="00DC4B77">
        <w:rPr>
          <w:rFonts w:ascii="Traditional Arabic" w:hAnsi="Traditional Arabic" w:cs="Traditional Arabic" w:hint="cs"/>
          <w:color w:val="000000" w:themeColor="text1"/>
          <w:sz w:val="38"/>
          <w:szCs w:val="34"/>
          <w:shd w:val="clear" w:color="auto" w:fill="FFFFFF"/>
          <w:rtl/>
        </w:rPr>
        <w:t>تَ</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مَا</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فِي</w:t>
      </w:r>
      <w:r w:rsidRPr="00DC4B77">
        <w:rPr>
          <w:rFonts w:ascii="Traditional Arabic" w:hAnsi="Traditional Arabic" w:cs="Traditional Arabic"/>
          <w:color w:val="000000" w:themeColor="text1"/>
          <w:sz w:val="38"/>
          <w:szCs w:val="34"/>
          <w:shd w:val="clear" w:color="auto" w:fill="FFFFFF"/>
          <w:rtl/>
        </w:rPr>
        <w:t xml:space="preserve"> ٱ</w:t>
      </w:r>
      <w:r w:rsidRPr="00DC4B77">
        <w:rPr>
          <w:rFonts w:ascii="Traditional Arabic" w:hAnsi="Traditional Arabic" w:cs="Traditional Arabic" w:hint="cs"/>
          <w:color w:val="000000" w:themeColor="text1"/>
          <w:sz w:val="38"/>
          <w:szCs w:val="34"/>
          <w:shd w:val="clear" w:color="auto" w:fill="FFFFFF"/>
          <w:rtl/>
        </w:rPr>
        <w:t>ل</w:t>
      </w:r>
      <w:r w:rsidRPr="00DC4B77">
        <w:rPr>
          <w:rFonts w:ascii="Traditional Arabic" w:hAnsi="Traditional Arabic" w:cs="Traditional Arabic"/>
          <w:color w:val="000000" w:themeColor="text1"/>
          <w:sz w:val="38"/>
          <w:szCs w:val="34"/>
          <w:shd w:val="clear" w:color="auto" w:fill="FFFFFF"/>
          <w:rtl/>
        </w:rPr>
        <w:t>ۡ</w:t>
      </w:r>
      <w:r w:rsidRPr="00DC4B77">
        <w:rPr>
          <w:rFonts w:ascii="Traditional Arabic" w:hAnsi="Traditional Arabic" w:cs="Traditional Arabic" w:hint="cs"/>
          <w:color w:val="000000" w:themeColor="text1"/>
          <w:sz w:val="38"/>
          <w:szCs w:val="34"/>
          <w:shd w:val="clear" w:color="auto" w:fill="FFFFFF"/>
          <w:rtl/>
        </w:rPr>
        <w:t>أَر</w:t>
      </w:r>
      <w:r w:rsidRPr="00DC4B77">
        <w:rPr>
          <w:rFonts w:ascii="Traditional Arabic" w:hAnsi="Traditional Arabic" w:cs="Traditional Arabic"/>
          <w:color w:val="000000" w:themeColor="text1"/>
          <w:sz w:val="38"/>
          <w:szCs w:val="34"/>
          <w:shd w:val="clear" w:color="auto" w:fill="FFFFFF"/>
          <w:rtl/>
        </w:rPr>
        <w:t>ۡ</w:t>
      </w:r>
      <w:r w:rsidRPr="00DC4B77">
        <w:rPr>
          <w:rFonts w:ascii="Traditional Arabic" w:hAnsi="Traditional Arabic" w:cs="Traditional Arabic" w:hint="cs"/>
          <w:color w:val="000000" w:themeColor="text1"/>
          <w:sz w:val="38"/>
          <w:szCs w:val="34"/>
          <w:shd w:val="clear" w:color="auto" w:fill="FFFFFF"/>
          <w:rtl/>
        </w:rPr>
        <w:t>ضِ</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جَمِيع</w:t>
      </w:r>
      <w:r w:rsidR="000E7F96" w:rsidRPr="00DC4B77">
        <w:rPr>
          <w:rFonts w:ascii="Traditional Arabic" w:hAnsi="Traditional Arabic" w:cs="Traditional Arabic" w:hint="cs"/>
          <w:color w:val="000000" w:themeColor="text1"/>
          <w:sz w:val="38"/>
          <w:szCs w:val="34"/>
          <w:shd w:val="clear" w:color="auto" w:fill="FFFFFF"/>
          <w:rtl/>
        </w:rPr>
        <w:t>ً</w:t>
      </w:r>
      <w:r w:rsidRPr="00DC4B77">
        <w:rPr>
          <w:rFonts w:ascii="Traditional Arabic" w:hAnsi="Traditional Arabic" w:cs="Traditional Arabic" w:hint="cs"/>
          <w:color w:val="000000" w:themeColor="text1"/>
          <w:sz w:val="38"/>
          <w:szCs w:val="34"/>
          <w:shd w:val="clear" w:color="auto" w:fill="FFFFFF"/>
          <w:rtl/>
        </w:rPr>
        <w:t>ا</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مَّآ</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أَلَّف</w:t>
      </w:r>
      <w:r w:rsidRPr="00DC4B77">
        <w:rPr>
          <w:rFonts w:ascii="Traditional Arabic" w:hAnsi="Traditional Arabic" w:cs="Traditional Arabic"/>
          <w:color w:val="000000" w:themeColor="text1"/>
          <w:sz w:val="38"/>
          <w:szCs w:val="34"/>
          <w:shd w:val="clear" w:color="auto" w:fill="FFFFFF"/>
          <w:rtl/>
        </w:rPr>
        <w:t>ۡ</w:t>
      </w:r>
      <w:r w:rsidRPr="00DC4B77">
        <w:rPr>
          <w:rFonts w:ascii="Traditional Arabic" w:hAnsi="Traditional Arabic" w:cs="Traditional Arabic" w:hint="cs"/>
          <w:color w:val="000000" w:themeColor="text1"/>
          <w:sz w:val="38"/>
          <w:szCs w:val="34"/>
          <w:shd w:val="clear" w:color="auto" w:fill="FFFFFF"/>
          <w:rtl/>
        </w:rPr>
        <w:t>تَ</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بَي</w:t>
      </w:r>
      <w:r w:rsidRPr="00DC4B77">
        <w:rPr>
          <w:rFonts w:ascii="Traditional Arabic" w:hAnsi="Traditional Arabic" w:cs="Traditional Arabic"/>
          <w:color w:val="000000" w:themeColor="text1"/>
          <w:sz w:val="38"/>
          <w:szCs w:val="34"/>
          <w:shd w:val="clear" w:color="auto" w:fill="FFFFFF"/>
          <w:rtl/>
        </w:rPr>
        <w:t>ۡ</w:t>
      </w:r>
      <w:r w:rsidRPr="00DC4B77">
        <w:rPr>
          <w:rFonts w:ascii="Traditional Arabic" w:hAnsi="Traditional Arabic" w:cs="Traditional Arabic" w:hint="cs"/>
          <w:color w:val="000000" w:themeColor="text1"/>
          <w:sz w:val="38"/>
          <w:szCs w:val="34"/>
          <w:shd w:val="clear" w:color="auto" w:fill="FFFFFF"/>
          <w:rtl/>
        </w:rPr>
        <w:t>نَ</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قُلُوبِهِم</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وَلَٰكِنَّ</w:t>
      </w:r>
      <w:r w:rsidRPr="00DC4B77">
        <w:rPr>
          <w:rFonts w:ascii="Traditional Arabic" w:hAnsi="Traditional Arabic" w:cs="Traditional Arabic"/>
          <w:color w:val="000000" w:themeColor="text1"/>
          <w:sz w:val="38"/>
          <w:szCs w:val="34"/>
          <w:shd w:val="clear" w:color="auto" w:fill="FFFFFF"/>
          <w:rtl/>
        </w:rPr>
        <w:t xml:space="preserve"> ٱ</w:t>
      </w:r>
      <w:r w:rsidRPr="00DC4B77">
        <w:rPr>
          <w:rFonts w:ascii="Traditional Arabic" w:hAnsi="Traditional Arabic" w:cs="Traditional Arabic" w:hint="cs"/>
          <w:color w:val="000000" w:themeColor="text1"/>
          <w:sz w:val="38"/>
          <w:szCs w:val="34"/>
          <w:shd w:val="clear" w:color="auto" w:fill="FFFFFF"/>
          <w:rtl/>
        </w:rPr>
        <w:t>للَّهَ</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أَلَّفَ</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بَي</w:t>
      </w:r>
      <w:r w:rsidRPr="00DC4B77">
        <w:rPr>
          <w:rFonts w:ascii="Traditional Arabic" w:hAnsi="Traditional Arabic" w:cs="Traditional Arabic"/>
          <w:color w:val="000000" w:themeColor="text1"/>
          <w:sz w:val="38"/>
          <w:szCs w:val="34"/>
          <w:shd w:val="clear" w:color="auto" w:fill="FFFFFF"/>
          <w:rtl/>
        </w:rPr>
        <w:t>ۡ</w:t>
      </w:r>
      <w:r w:rsidRPr="00DC4B77">
        <w:rPr>
          <w:rFonts w:ascii="Traditional Arabic" w:hAnsi="Traditional Arabic" w:cs="Traditional Arabic" w:hint="cs"/>
          <w:color w:val="000000" w:themeColor="text1"/>
          <w:sz w:val="38"/>
          <w:szCs w:val="34"/>
          <w:shd w:val="clear" w:color="auto" w:fill="FFFFFF"/>
          <w:rtl/>
        </w:rPr>
        <w:t>نَهُم</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إِنَّهُ</w:t>
      </w:r>
      <w:r w:rsidRPr="00DC4B77">
        <w:rPr>
          <w:rFonts w:ascii="Traditional Arabic" w:hAnsi="Traditional Arabic" w:cs="Traditional Arabic"/>
          <w:color w:val="000000" w:themeColor="text1"/>
          <w:sz w:val="38"/>
          <w:szCs w:val="34"/>
          <w:shd w:val="clear" w:color="auto" w:fill="FFFFFF"/>
          <w:rtl/>
        </w:rPr>
        <w:t xml:space="preserve">ۥ </w:t>
      </w:r>
      <w:r w:rsidRPr="00DC4B77">
        <w:rPr>
          <w:rFonts w:ascii="Traditional Arabic" w:hAnsi="Traditional Arabic" w:cs="Traditional Arabic" w:hint="cs"/>
          <w:color w:val="000000" w:themeColor="text1"/>
          <w:sz w:val="38"/>
          <w:szCs w:val="34"/>
          <w:shd w:val="clear" w:color="auto" w:fill="FFFFFF"/>
          <w:rtl/>
        </w:rPr>
        <w:t>عَزِيزٌ</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حَكِيم</w:t>
      </w:r>
      <w:r w:rsidRPr="00DC4B77">
        <w:rPr>
          <w:rFonts w:ascii="Traditional Arabic" w:hAnsi="Traditional Arabic" w:cs="Traditional Arabic"/>
          <w:color w:val="000000" w:themeColor="text1"/>
          <w:sz w:val="38"/>
          <w:szCs w:val="34"/>
          <w:shd w:val="clear" w:color="auto" w:fill="FFFFFF"/>
          <w:rtl/>
        </w:rPr>
        <w:t>)</w:t>
      </w:r>
      <w:r w:rsidR="006451FB" w:rsidRPr="00DC4B77">
        <w:rPr>
          <w:rFonts w:ascii="Traditional Arabic" w:hAnsi="Traditional Arabic" w:cs="Traditional Arabic" w:hint="cs"/>
          <w:color w:val="000000" w:themeColor="text1"/>
          <w:sz w:val="38"/>
          <w:szCs w:val="34"/>
          <w:shd w:val="clear" w:color="auto" w:fill="FFFFFF"/>
          <w:rtl/>
        </w:rPr>
        <w:t xml:space="preserve"> </w:t>
      </w:r>
      <w:r w:rsidR="0090557D" w:rsidRPr="00DC4B77">
        <w:rPr>
          <w:rFonts w:ascii="Traditional Arabic" w:hAnsi="Traditional Arabic" w:cs="Traditional Arabic"/>
          <w:color w:val="000000" w:themeColor="text1"/>
          <w:sz w:val="38"/>
          <w:szCs w:val="34"/>
          <w:shd w:val="clear" w:color="auto" w:fill="FFFFFF"/>
          <w:rtl/>
        </w:rPr>
        <w:t>(</w:t>
      </w:r>
      <w:r w:rsidR="007C39BE" w:rsidRPr="00DC4B77">
        <w:rPr>
          <w:rFonts w:ascii="Traditional Arabic" w:hAnsi="Traditional Arabic" w:cs="Traditional Arabic"/>
          <w:color w:val="000000" w:themeColor="text1"/>
          <w:sz w:val="38"/>
          <w:szCs w:val="34"/>
          <w:shd w:val="clear" w:color="auto" w:fill="FFFFFF"/>
          <w:rtl/>
        </w:rPr>
        <w:t>الأنفال: ٦٣</w:t>
      </w:r>
      <w:r w:rsidR="0090557D" w:rsidRPr="00DC4B77">
        <w:rPr>
          <w:rFonts w:ascii="Traditional Arabic" w:hAnsi="Traditional Arabic" w:cs="Traditional Arabic"/>
          <w:color w:val="000000" w:themeColor="text1"/>
          <w:sz w:val="38"/>
          <w:szCs w:val="34"/>
          <w:shd w:val="clear" w:color="auto" w:fill="FFFFFF"/>
          <w:rtl/>
        </w:rPr>
        <w:t>)</w:t>
      </w:r>
      <w:r w:rsidR="007C39BE" w:rsidRPr="00DC4B77">
        <w:rPr>
          <w:rFonts w:ascii="Traditional Arabic" w:hAnsi="Traditional Arabic" w:cs="Traditional Arabic"/>
          <w:color w:val="000000" w:themeColor="text1"/>
          <w:sz w:val="38"/>
          <w:szCs w:val="34"/>
          <w:shd w:val="clear" w:color="auto" w:fill="FFFFFF"/>
          <w:rtl/>
        </w:rPr>
        <w:t>.</w:t>
      </w:r>
    </w:p>
    <w:p w14:paraId="21E975F7" w14:textId="3AE450D2" w:rsidR="007C39BE" w:rsidRPr="00DC4B77" w:rsidRDefault="00817FD7" w:rsidP="00CB1032">
      <w:pPr>
        <w:spacing w:after="60"/>
        <w:ind w:firstLine="284"/>
        <w:jc w:val="both"/>
        <w:rPr>
          <w:rFonts w:ascii="Traditional Arabic" w:hAnsi="Traditional Arabic" w:cs="louts shamy"/>
          <w:color w:val="000000" w:themeColor="text1"/>
          <w:sz w:val="34"/>
          <w:szCs w:val="30"/>
          <w:rtl/>
        </w:rPr>
      </w:pPr>
      <w:r w:rsidRPr="00DC4B77">
        <w:rPr>
          <w:rFonts w:ascii="Traditional Arabic" w:hAnsi="Traditional Arabic" w:cs="Traditional Arabic"/>
          <w:color w:val="000000" w:themeColor="text1"/>
          <w:sz w:val="38"/>
          <w:szCs w:val="34"/>
          <w:shd w:val="clear" w:color="auto" w:fill="FFFFFF"/>
          <w:rtl/>
        </w:rPr>
        <w:t xml:space="preserve"> </w:t>
      </w:r>
      <w:r w:rsidR="002F1BCB" w:rsidRPr="00DC4B77">
        <w:rPr>
          <w:rFonts w:ascii="Traditional Arabic" w:hAnsi="Traditional Arabic" w:cs="Traditional Arabic"/>
          <w:color w:val="000000" w:themeColor="text1"/>
          <w:sz w:val="38"/>
          <w:szCs w:val="34"/>
          <w:shd w:val="clear" w:color="auto" w:fill="FFFFFF"/>
          <w:rtl/>
        </w:rPr>
        <w:t>(وَٱ</w:t>
      </w:r>
      <w:r w:rsidR="002F1BCB" w:rsidRPr="00DC4B77">
        <w:rPr>
          <w:rFonts w:ascii="Traditional Arabic" w:hAnsi="Traditional Arabic" w:cs="Traditional Arabic" w:hint="cs"/>
          <w:color w:val="000000" w:themeColor="text1"/>
          <w:sz w:val="38"/>
          <w:szCs w:val="34"/>
          <w:shd w:val="clear" w:color="auto" w:fill="FFFFFF"/>
          <w:rtl/>
        </w:rPr>
        <w:t>ذ</w:t>
      </w:r>
      <w:r w:rsidR="002F1BCB" w:rsidRPr="00DC4B77">
        <w:rPr>
          <w:rFonts w:ascii="Traditional Arabic" w:hAnsi="Traditional Arabic" w:cs="Traditional Arabic"/>
          <w:color w:val="000000" w:themeColor="text1"/>
          <w:sz w:val="38"/>
          <w:szCs w:val="34"/>
          <w:shd w:val="clear" w:color="auto" w:fill="FFFFFF"/>
          <w:rtl/>
        </w:rPr>
        <w:t>ۡ</w:t>
      </w:r>
      <w:r w:rsidR="002F1BCB" w:rsidRPr="00DC4B77">
        <w:rPr>
          <w:rFonts w:ascii="Traditional Arabic" w:hAnsi="Traditional Arabic" w:cs="Traditional Arabic" w:hint="cs"/>
          <w:color w:val="000000" w:themeColor="text1"/>
          <w:sz w:val="38"/>
          <w:szCs w:val="34"/>
          <w:shd w:val="clear" w:color="auto" w:fill="FFFFFF"/>
          <w:rtl/>
        </w:rPr>
        <w:t>كُرُواْ</w:t>
      </w:r>
      <w:r w:rsidR="002F1BCB" w:rsidRPr="00DC4B77">
        <w:rPr>
          <w:rFonts w:ascii="Traditional Arabic" w:hAnsi="Traditional Arabic" w:cs="Traditional Arabic"/>
          <w:color w:val="000000" w:themeColor="text1"/>
          <w:sz w:val="38"/>
          <w:szCs w:val="34"/>
          <w:shd w:val="clear" w:color="auto" w:fill="FFFFFF"/>
          <w:rtl/>
        </w:rPr>
        <w:t xml:space="preserve"> </w:t>
      </w:r>
      <w:r w:rsidR="002F1BCB" w:rsidRPr="00DC4B77">
        <w:rPr>
          <w:rFonts w:ascii="Traditional Arabic" w:hAnsi="Traditional Arabic" w:cs="Traditional Arabic" w:hint="cs"/>
          <w:color w:val="000000" w:themeColor="text1"/>
          <w:sz w:val="38"/>
          <w:szCs w:val="34"/>
          <w:shd w:val="clear" w:color="auto" w:fill="FFFFFF"/>
          <w:rtl/>
        </w:rPr>
        <w:t>نِع</w:t>
      </w:r>
      <w:r w:rsidR="002F1BCB" w:rsidRPr="00DC4B77">
        <w:rPr>
          <w:rFonts w:ascii="Traditional Arabic" w:hAnsi="Traditional Arabic" w:cs="Traditional Arabic"/>
          <w:color w:val="000000" w:themeColor="text1"/>
          <w:sz w:val="38"/>
          <w:szCs w:val="34"/>
          <w:shd w:val="clear" w:color="auto" w:fill="FFFFFF"/>
          <w:rtl/>
        </w:rPr>
        <w:t>ۡ</w:t>
      </w:r>
      <w:r w:rsidR="002F1BCB" w:rsidRPr="00DC4B77">
        <w:rPr>
          <w:rFonts w:ascii="Traditional Arabic" w:hAnsi="Traditional Arabic" w:cs="Traditional Arabic" w:hint="cs"/>
          <w:color w:val="000000" w:themeColor="text1"/>
          <w:sz w:val="38"/>
          <w:szCs w:val="34"/>
          <w:shd w:val="clear" w:color="auto" w:fill="FFFFFF"/>
          <w:rtl/>
        </w:rPr>
        <w:t>مَتَ</w:t>
      </w:r>
      <w:r w:rsidR="002F1BCB" w:rsidRPr="00DC4B77">
        <w:rPr>
          <w:rFonts w:ascii="Traditional Arabic" w:hAnsi="Traditional Arabic" w:cs="Traditional Arabic"/>
          <w:color w:val="000000" w:themeColor="text1"/>
          <w:sz w:val="38"/>
          <w:szCs w:val="34"/>
          <w:shd w:val="clear" w:color="auto" w:fill="FFFFFF"/>
          <w:rtl/>
        </w:rPr>
        <w:t xml:space="preserve"> ٱ</w:t>
      </w:r>
      <w:r w:rsidR="002F1BCB" w:rsidRPr="00DC4B77">
        <w:rPr>
          <w:rFonts w:ascii="Traditional Arabic" w:hAnsi="Traditional Arabic" w:cs="Traditional Arabic" w:hint="cs"/>
          <w:color w:val="000000" w:themeColor="text1"/>
          <w:sz w:val="38"/>
          <w:szCs w:val="34"/>
          <w:shd w:val="clear" w:color="auto" w:fill="FFFFFF"/>
          <w:rtl/>
        </w:rPr>
        <w:t>للَّهِ</w:t>
      </w:r>
      <w:r w:rsidR="002F1BCB" w:rsidRPr="00DC4B77">
        <w:rPr>
          <w:rFonts w:ascii="Traditional Arabic" w:hAnsi="Traditional Arabic" w:cs="Traditional Arabic"/>
          <w:color w:val="000000" w:themeColor="text1"/>
          <w:sz w:val="38"/>
          <w:szCs w:val="34"/>
          <w:shd w:val="clear" w:color="auto" w:fill="FFFFFF"/>
          <w:rtl/>
        </w:rPr>
        <w:t xml:space="preserve"> </w:t>
      </w:r>
      <w:r w:rsidR="002F1BCB" w:rsidRPr="00DC4B77">
        <w:rPr>
          <w:rFonts w:ascii="Traditional Arabic" w:hAnsi="Traditional Arabic" w:cs="Traditional Arabic" w:hint="cs"/>
          <w:color w:val="000000" w:themeColor="text1"/>
          <w:sz w:val="38"/>
          <w:szCs w:val="34"/>
          <w:shd w:val="clear" w:color="auto" w:fill="FFFFFF"/>
          <w:rtl/>
        </w:rPr>
        <w:t>عَلَي</w:t>
      </w:r>
      <w:r w:rsidR="002F1BCB" w:rsidRPr="00DC4B77">
        <w:rPr>
          <w:rFonts w:ascii="Traditional Arabic" w:hAnsi="Traditional Arabic" w:cs="Traditional Arabic"/>
          <w:color w:val="000000" w:themeColor="text1"/>
          <w:sz w:val="38"/>
          <w:szCs w:val="34"/>
          <w:shd w:val="clear" w:color="auto" w:fill="FFFFFF"/>
          <w:rtl/>
        </w:rPr>
        <w:t>ۡ</w:t>
      </w:r>
      <w:r w:rsidR="002F1BCB" w:rsidRPr="00DC4B77">
        <w:rPr>
          <w:rFonts w:ascii="Traditional Arabic" w:hAnsi="Traditional Arabic" w:cs="Traditional Arabic" w:hint="cs"/>
          <w:color w:val="000000" w:themeColor="text1"/>
          <w:sz w:val="38"/>
          <w:szCs w:val="34"/>
          <w:shd w:val="clear" w:color="auto" w:fill="FFFFFF"/>
          <w:rtl/>
        </w:rPr>
        <w:t>كُم</w:t>
      </w:r>
      <w:r w:rsidR="002F1BCB" w:rsidRPr="00DC4B77">
        <w:rPr>
          <w:rFonts w:ascii="Traditional Arabic" w:hAnsi="Traditional Arabic" w:cs="Traditional Arabic"/>
          <w:color w:val="000000" w:themeColor="text1"/>
          <w:sz w:val="38"/>
          <w:szCs w:val="34"/>
          <w:shd w:val="clear" w:color="auto" w:fill="FFFFFF"/>
          <w:rtl/>
        </w:rPr>
        <w:t xml:space="preserve">ۡ </w:t>
      </w:r>
      <w:r w:rsidR="002F1BCB" w:rsidRPr="00DC4B77">
        <w:rPr>
          <w:rFonts w:ascii="Traditional Arabic" w:hAnsi="Traditional Arabic" w:cs="Traditional Arabic" w:hint="cs"/>
          <w:color w:val="000000" w:themeColor="text1"/>
          <w:sz w:val="38"/>
          <w:szCs w:val="34"/>
          <w:shd w:val="clear" w:color="auto" w:fill="FFFFFF"/>
          <w:rtl/>
        </w:rPr>
        <w:t>إِذ</w:t>
      </w:r>
      <w:r w:rsidR="002F1BCB" w:rsidRPr="00DC4B77">
        <w:rPr>
          <w:rFonts w:ascii="Traditional Arabic" w:hAnsi="Traditional Arabic" w:cs="Traditional Arabic"/>
          <w:color w:val="000000" w:themeColor="text1"/>
          <w:sz w:val="38"/>
          <w:szCs w:val="34"/>
          <w:shd w:val="clear" w:color="auto" w:fill="FFFFFF"/>
          <w:rtl/>
        </w:rPr>
        <w:t xml:space="preserve">ۡ </w:t>
      </w:r>
      <w:r w:rsidR="002F1BCB" w:rsidRPr="00DC4B77">
        <w:rPr>
          <w:rFonts w:ascii="Traditional Arabic" w:hAnsi="Traditional Arabic" w:cs="Traditional Arabic" w:hint="cs"/>
          <w:color w:val="000000" w:themeColor="text1"/>
          <w:sz w:val="38"/>
          <w:szCs w:val="34"/>
          <w:shd w:val="clear" w:color="auto" w:fill="FFFFFF"/>
          <w:rtl/>
        </w:rPr>
        <w:t>كُنتُم</w:t>
      </w:r>
      <w:r w:rsidR="002F1BCB" w:rsidRPr="00DC4B77">
        <w:rPr>
          <w:rFonts w:ascii="Traditional Arabic" w:hAnsi="Traditional Arabic" w:cs="Traditional Arabic"/>
          <w:color w:val="000000" w:themeColor="text1"/>
          <w:sz w:val="38"/>
          <w:szCs w:val="34"/>
          <w:shd w:val="clear" w:color="auto" w:fill="FFFFFF"/>
          <w:rtl/>
        </w:rPr>
        <w:t>ۡ أَعۡ</w:t>
      </w:r>
      <w:r w:rsidR="002F1BCB" w:rsidRPr="00DC4B77">
        <w:rPr>
          <w:rFonts w:ascii="Traditional Arabic" w:hAnsi="Traditional Arabic" w:cs="Traditional Arabic" w:hint="cs"/>
          <w:color w:val="000000" w:themeColor="text1"/>
          <w:sz w:val="38"/>
          <w:szCs w:val="34"/>
          <w:shd w:val="clear" w:color="auto" w:fill="FFFFFF"/>
          <w:rtl/>
        </w:rPr>
        <w:t>دَآء</w:t>
      </w:r>
      <w:r w:rsidR="002F1BCB" w:rsidRPr="00DC4B77">
        <w:rPr>
          <w:rFonts w:ascii="Traditional Arabic" w:hAnsi="Traditional Arabic" w:cs="Traditional Arabic"/>
          <w:color w:val="000000" w:themeColor="text1"/>
          <w:sz w:val="38"/>
          <w:szCs w:val="34"/>
          <w:shd w:val="clear" w:color="auto" w:fill="FFFFFF"/>
          <w:rtl/>
        </w:rPr>
        <w:t xml:space="preserve"> </w:t>
      </w:r>
      <w:r w:rsidR="002F1BCB" w:rsidRPr="00DC4B77">
        <w:rPr>
          <w:rFonts w:ascii="Traditional Arabic" w:hAnsi="Traditional Arabic" w:cs="Traditional Arabic" w:hint="cs"/>
          <w:color w:val="000000" w:themeColor="text1"/>
          <w:sz w:val="38"/>
          <w:szCs w:val="34"/>
          <w:shd w:val="clear" w:color="auto" w:fill="FFFFFF"/>
          <w:rtl/>
        </w:rPr>
        <w:t>فَأَلَّفَ</w:t>
      </w:r>
      <w:r w:rsidR="002F1BCB" w:rsidRPr="00DC4B77">
        <w:rPr>
          <w:rFonts w:ascii="Traditional Arabic" w:hAnsi="Traditional Arabic" w:cs="Traditional Arabic"/>
          <w:color w:val="000000" w:themeColor="text1"/>
          <w:sz w:val="38"/>
          <w:szCs w:val="34"/>
          <w:shd w:val="clear" w:color="auto" w:fill="FFFFFF"/>
          <w:rtl/>
        </w:rPr>
        <w:t xml:space="preserve"> </w:t>
      </w:r>
      <w:r w:rsidR="002F1BCB" w:rsidRPr="00DC4B77">
        <w:rPr>
          <w:rFonts w:ascii="Traditional Arabic" w:hAnsi="Traditional Arabic" w:cs="Traditional Arabic" w:hint="cs"/>
          <w:color w:val="000000" w:themeColor="text1"/>
          <w:sz w:val="38"/>
          <w:szCs w:val="34"/>
          <w:shd w:val="clear" w:color="auto" w:fill="FFFFFF"/>
          <w:rtl/>
        </w:rPr>
        <w:t>بَي</w:t>
      </w:r>
      <w:r w:rsidR="002F1BCB" w:rsidRPr="00DC4B77">
        <w:rPr>
          <w:rFonts w:ascii="Traditional Arabic" w:hAnsi="Traditional Arabic" w:cs="Traditional Arabic"/>
          <w:color w:val="000000" w:themeColor="text1"/>
          <w:sz w:val="38"/>
          <w:szCs w:val="34"/>
          <w:shd w:val="clear" w:color="auto" w:fill="FFFFFF"/>
          <w:rtl/>
        </w:rPr>
        <w:t>ۡ</w:t>
      </w:r>
      <w:r w:rsidR="002F1BCB" w:rsidRPr="00DC4B77">
        <w:rPr>
          <w:rFonts w:ascii="Traditional Arabic" w:hAnsi="Traditional Arabic" w:cs="Traditional Arabic" w:hint="cs"/>
          <w:color w:val="000000" w:themeColor="text1"/>
          <w:sz w:val="38"/>
          <w:szCs w:val="34"/>
          <w:shd w:val="clear" w:color="auto" w:fill="FFFFFF"/>
          <w:rtl/>
        </w:rPr>
        <w:t>نَ</w:t>
      </w:r>
      <w:r w:rsidR="002F1BCB" w:rsidRPr="00DC4B77">
        <w:rPr>
          <w:rFonts w:ascii="Traditional Arabic" w:hAnsi="Traditional Arabic" w:cs="Traditional Arabic"/>
          <w:color w:val="000000" w:themeColor="text1"/>
          <w:sz w:val="38"/>
          <w:szCs w:val="34"/>
          <w:shd w:val="clear" w:color="auto" w:fill="FFFFFF"/>
          <w:rtl/>
        </w:rPr>
        <w:t xml:space="preserve"> </w:t>
      </w:r>
      <w:r w:rsidR="002F1BCB" w:rsidRPr="00DC4B77">
        <w:rPr>
          <w:rFonts w:ascii="Traditional Arabic" w:hAnsi="Traditional Arabic" w:cs="Traditional Arabic" w:hint="cs"/>
          <w:color w:val="000000" w:themeColor="text1"/>
          <w:sz w:val="38"/>
          <w:szCs w:val="34"/>
          <w:shd w:val="clear" w:color="auto" w:fill="FFFFFF"/>
          <w:rtl/>
        </w:rPr>
        <w:t>قُلُوبِكُم</w:t>
      </w:r>
      <w:r w:rsidR="002F1BCB" w:rsidRPr="00DC4B77">
        <w:rPr>
          <w:rFonts w:ascii="Traditional Arabic" w:hAnsi="Traditional Arabic" w:cs="Traditional Arabic"/>
          <w:color w:val="000000" w:themeColor="text1"/>
          <w:sz w:val="38"/>
          <w:szCs w:val="34"/>
          <w:shd w:val="clear" w:color="auto" w:fill="FFFFFF"/>
          <w:rtl/>
        </w:rPr>
        <w:t xml:space="preserve">ۡ </w:t>
      </w:r>
      <w:r w:rsidR="002F1BCB" w:rsidRPr="00DC4B77">
        <w:rPr>
          <w:rFonts w:ascii="Traditional Arabic" w:hAnsi="Traditional Arabic" w:cs="Traditional Arabic" w:hint="cs"/>
          <w:color w:val="000000" w:themeColor="text1"/>
          <w:sz w:val="38"/>
          <w:szCs w:val="34"/>
          <w:shd w:val="clear" w:color="auto" w:fill="FFFFFF"/>
          <w:rtl/>
        </w:rPr>
        <w:t>فَأَص</w:t>
      </w:r>
      <w:r w:rsidR="002F1BCB" w:rsidRPr="00DC4B77">
        <w:rPr>
          <w:rFonts w:ascii="Traditional Arabic" w:hAnsi="Traditional Arabic" w:cs="Traditional Arabic"/>
          <w:color w:val="000000" w:themeColor="text1"/>
          <w:sz w:val="38"/>
          <w:szCs w:val="34"/>
          <w:shd w:val="clear" w:color="auto" w:fill="FFFFFF"/>
          <w:rtl/>
        </w:rPr>
        <w:t>ۡ</w:t>
      </w:r>
      <w:r w:rsidR="002F1BCB" w:rsidRPr="00DC4B77">
        <w:rPr>
          <w:rFonts w:ascii="Traditional Arabic" w:hAnsi="Traditional Arabic" w:cs="Traditional Arabic" w:hint="cs"/>
          <w:color w:val="000000" w:themeColor="text1"/>
          <w:sz w:val="38"/>
          <w:szCs w:val="34"/>
          <w:shd w:val="clear" w:color="auto" w:fill="FFFFFF"/>
          <w:rtl/>
        </w:rPr>
        <w:t>بَح</w:t>
      </w:r>
      <w:r w:rsidR="002F1BCB" w:rsidRPr="00DC4B77">
        <w:rPr>
          <w:rFonts w:ascii="Traditional Arabic" w:hAnsi="Traditional Arabic" w:cs="Traditional Arabic"/>
          <w:color w:val="000000" w:themeColor="text1"/>
          <w:sz w:val="38"/>
          <w:szCs w:val="34"/>
          <w:shd w:val="clear" w:color="auto" w:fill="FFFFFF"/>
          <w:rtl/>
        </w:rPr>
        <w:t>ۡ</w:t>
      </w:r>
      <w:r w:rsidR="002F1BCB" w:rsidRPr="00DC4B77">
        <w:rPr>
          <w:rFonts w:ascii="Traditional Arabic" w:hAnsi="Traditional Arabic" w:cs="Traditional Arabic" w:hint="cs"/>
          <w:color w:val="000000" w:themeColor="text1"/>
          <w:sz w:val="38"/>
          <w:szCs w:val="34"/>
          <w:shd w:val="clear" w:color="auto" w:fill="FFFFFF"/>
          <w:rtl/>
        </w:rPr>
        <w:t>تُم</w:t>
      </w:r>
      <w:r w:rsidR="002F1BCB" w:rsidRPr="00DC4B77">
        <w:rPr>
          <w:rFonts w:ascii="Traditional Arabic" w:hAnsi="Traditional Arabic" w:cs="Traditional Arabic"/>
          <w:color w:val="000000" w:themeColor="text1"/>
          <w:sz w:val="38"/>
          <w:szCs w:val="34"/>
          <w:shd w:val="clear" w:color="auto" w:fill="FFFFFF"/>
          <w:rtl/>
        </w:rPr>
        <w:t xml:space="preserve"> </w:t>
      </w:r>
      <w:r w:rsidR="002F1BCB" w:rsidRPr="00DC4B77">
        <w:rPr>
          <w:rFonts w:ascii="Traditional Arabic" w:hAnsi="Traditional Arabic" w:cs="Traditional Arabic" w:hint="cs"/>
          <w:color w:val="000000" w:themeColor="text1"/>
          <w:sz w:val="38"/>
          <w:szCs w:val="34"/>
          <w:shd w:val="clear" w:color="auto" w:fill="FFFFFF"/>
          <w:rtl/>
        </w:rPr>
        <w:t>بِنِع</w:t>
      </w:r>
      <w:r w:rsidR="002F1BCB" w:rsidRPr="00DC4B77">
        <w:rPr>
          <w:rFonts w:ascii="Traditional Arabic" w:hAnsi="Traditional Arabic" w:cs="Traditional Arabic"/>
          <w:color w:val="000000" w:themeColor="text1"/>
          <w:sz w:val="38"/>
          <w:szCs w:val="34"/>
          <w:shd w:val="clear" w:color="auto" w:fill="FFFFFF"/>
          <w:rtl/>
        </w:rPr>
        <w:t>ۡ</w:t>
      </w:r>
      <w:r w:rsidR="002F1BCB" w:rsidRPr="00DC4B77">
        <w:rPr>
          <w:rFonts w:ascii="Traditional Arabic" w:hAnsi="Traditional Arabic" w:cs="Traditional Arabic" w:hint="cs"/>
          <w:color w:val="000000" w:themeColor="text1"/>
          <w:sz w:val="38"/>
          <w:szCs w:val="34"/>
          <w:shd w:val="clear" w:color="auto" w:fill="FFFFFF"/>
          <w:rtl/>
        </w:rPr>
        <w:t>مَتِهِ</w:t>
      </w:r>
      <w:r w:rsidR="002F1BCB" w:rsidRPr="00DC4B77">
        <w:rPr>
          <w:rFonts w:ascii="Traditional Arabic" w:hAnsi="Traditional Arabic" w:cs="Traditional Arabic"/>
          <w:color w:val="000000" w:themeColor="text1"/>
          <w:sz w:val="38"/>
          <w:szCs w:val="34"/>
          <w:shd w:val="clear" w:color="auto" w:fill="FFFFFF"/>
          <w:rtl/>
        </w:rPr>
        <w:t>ۦ</w:t>
      </w:r>
      <w:r w:rsidR="002F1BCB" w:rsidRPr="00DC4B77">
        <w:rPr>
          <w:rFonts w:ascii="Traditional Arabic" w:hAnsi="Traditional Arabic" w:cs="Traditional Arabic" w:hint="cs"/>
          <w:color w:val="000000" w:themeColor="text1"/>
          <w:sz w:val="38"/>
          <w:szCs w:val="34"/>
          <w:shd w:val="clear" w:color="auto" w:fill="FFFFFF"/>
          <w:rtl/>
        </w:rPr>
        <w:t>ٓ</w:t>
      </w:r>
      <w:r w:rsidR="002F1BCB" w:rsidRPr="00DC4B77">
        <w:rPr>
          <w:rFonts w:ascii="Traditional Arabic" w:hAnsi="Traditional Arabic" w:cs="Traditional Arabic"/>
          <w:color w:val="000000" w:themeColor="text1"/>
          <w:sz w:val="38"/>
          <w:szCs w:val="34"/>
          <w:shd w:val="clear" w:color="auto" w:fill="FFFFFF"/>
          <w:rtl/>
        </w:rPr>
        <w:t xml:space="preserve"> </w:t>
      </w:r>
      <w:r w:rsidR="002F1BCB" w:rsidRPr="00DC4B77">
        <w:rPr>
          <w:rFonts w:ascii="Traditional Arabic" w:hAnsi="Traditional Arabic" w:cs="Traditional Arabic" w:hint="cs"/>
          <w:color w:val="000000" w:themeColor="text1"/>
          <w:sz w:val="38"/>
          <w:szCs w:val="34"/>
          <w:shd w:val="clear" w:color="auto" w:fill="FFFFFF"/>
          <w:rtl/>
        </w:rPr>
        <w:t>إِخ</w:t>
      </w:r>
      <w:r w:rsidR="002F1BCB" w:rsidRPr="00DC4B77">
        <w:rPr>
          <w:rFonts w:ascii="Traditional Arabic" w:hAnsi="Traditional Arabic" w:cs="Traditional Arabic"/>
          <w:color w:val="000000" w:themeColor="text1"/>
          <w:sz w:val="38"/>
          <w:szCs w:val="34"/>
          <w:shd w:val="clear" w:color="auto" w:fill="FFFFFF"/>
          <w:rtl/>
        </w:rPr>
        <w:t>ۡ</w:t>
      </w:r>
      <w:r w:rsidR="002F1BCB" w:rsidRPr="00DC4B77">
        <w:rPr>
          <w:rFonts w:ascii="Traditional Arabic" w:hAnsi="Traditional Arabic" w:cs="Traditional Arabic" w:hint="cs"/>
          <w:color w:val="000000" w:themeColor="text1"/>
          <w:sz w:val="38"/>
          <w:szCs w:val="34"/>
          <w:shd w:val="clear" w:color="auto" w:fill="FFFFFF"/>
          <w:rtl/>
        </w:rPr>
        <w:t>وَٰن</w:t>
      </w:r>
      <w:r w:rsidR="000E7F96" w:rsidRPr="00DC4B77">
        <w:rPr>
          <w:rFonts w:ascii="Traditional Arabic" w:hAnsi="Traditional Arabic" w:cs="Traditional Arabic" w:hint="cs"/>
          <w:color w:val="000000" w:themeColor="text1"/>
          <w:sz w:val="38"/>
          <w:szCs w:val="34"/>
          <w:shd w:val="clear" w:color="auto" w:fill="FFFFFF"/>
          <w:rtl/>
        </w:rPr>
        <w:t>ً</w:t>
      </w:r>
      <w:r w:rsidR="002F1BCB" w:rsidRPr="00DC4B77">
        <w:rPr>
          <w:rFonts w:ascii="Traditional Arabic" w:hAnsi="Traditional Arabic" w:cs="Traditional Arabic" w:hint="cs"/>
          <w:color w:val="000000" w:themeColor="text1"/>
          <w:sz w:val="38"/>
          <w:szCs w:val="34"/>
          <w:shd w:val="clear" w:color="auto" w:fill="FFFFFF"/>
          <w:rtl/>
        </w:rPr>
        <w:t>ا</w:t>
      </w:r>
      <w:r w:rsidR="002F1BCB" w:rsidRPr="00DC4B77">
        <w:rPr>
          <w:rFonts w:ascii="Traditional Arabic" w:hAnsi="Traditional Arabic" w:cs="louts shamy"/>
          <w:color w:val="000000" w:themeColor="text1"/>
          <w:sz w:val="34"/>
          <w:szCs w:val="30"/>
          <w:rtl/>
          <w:lang w:eastAsia="en-US"/>
        </w:rPr>
        <w:t>)</w:t>
      </w:r>
      <w:r w:rsidR="006451FB" w:rsidRPr="00DC4B77">
        <w:rPr>
          <w:rFonts w:ascii="Traditional Arabic" w:hAnsi="Traditional Arabic" w:cs="louts shamy" w:hint="cs"/>
          <w:color w:val="000000" w:themeColor="text1"/>
          <w:sz w:val="34"/>
          <w:szCs w:val="30"/>
          <w:rtl/>
          <w:lang w:eastAsia="en-US"/>
        </w:rPr>
        <w:t xml:space="preserve"> </w:t>
      </w:r>
      <w:r w:rsidR="0090557D" w:rsidRPr="00DC4B77">
        <w:rPr>
          <w:rFonts w:ascii="Traditional Arabic" w:hAnsi="Traditional Arabic" w:cs="louts shamy"/>
          <w:color w:val="000000" w:themeColor="text1"/>
          <w:sz w:val="34"/>
          <w:szCs w:val="30"/>
          <w:rtl/>
          <w:lang w:eastAsia="en-US"/>
        </w:rPr>
        <w:t>(</w:t>
      </w:r>
      <w:r w:rsidR="007C39BE" w:rsidRPr="00DC4B77">
        <w:rPr>
          <w:rFonts w:ascii="Traditional Arabic" w:hAnsi="Traditional Arabic" w:cs="louts shamy"/>
          <w:color w:val="000000" w:themeColor="text1"/>
          <w:sz w:val="34"/>
          <w:szCs w:val="30"/>
          <w:rtl/>
          <w:lang w:eastAsia="en-US"/>
        </w:rPr>
        <w:t>آل عمران: ١٠٣</w:t>
      </w:r>
      <w:r w:rsidR="0090557D" w:rsidRPr="00DC4B77">
        <w:rPr>
          <w:rFonts w:ascii="Traditional Arabic" w:hAnsi="Traditional Arabic" w:cs="louts shamy"/>
          <w:color w:val="000000" w:themeColor="text1"/>
          <w:sz w:val="34"/>
          <w:szCs w:val="30"/>
          <w:rtl/>
        </w:rPr>
        <w:t>)</w:t>
      </w:r>
      <w:r w:rsidR="007C39BE" w:rsidRPr="00DC4B77">
        <w:rPr>
          <w:rFonts w:ascii="Traditional Arabic" w:hAnsi="Traditional Arabic" w:cs="louts shamy"/>
          <w:color w:val="000000" w:themeColor="text1"/>
          <w:sz w:val="34"/>
          <w:szCs w:val="30"/>
          <w:rtl/>
        </w:rPr>
        <w:t>.</w:t>
      </w:r>
    </w:p>
    <w:p w14:paraId="145F5249" w14:textId="63FD680C" w:rsidR="007C39BE" w:rsidRPr="00DC4B77" w:rsidRDefault="007C39BE" w:rsidP="00BD51D2">
      <w:pPr>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فكانوا "رُحَمَاء بَيْنَهُمْ"، "يُحِبُّونَ مَنْ هَاجَرَ إِلَيْهِمْ، وَلا يَجِدُونَ فِي صُدُورِهِمْ حَاجَةً" وألف الله بين قلوبهم فأصبحوا بنعمته إخوانًا.</w:t>
      </w:r>
    </w:p>
    <w:p w14:paraId="27E46DEC" w14:textId="2BCAD1D9" w:rsidR="007C39BE" w:rsidRPr="00DC4B77" w:rsidRDefault="007C39BE" w:rsidP="00BD51D2">
      <w:pPr>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xml:space="preserve">وكذبًا يصور العقَّاد الصحابة وكأنهم كانوا بالسيوف في الطرقات ينتظر كل واحدٍ منهم الآخر، ولولا حروب الردة ما اتحدوا!!. يقول: "فلما تحفزت البادية للوثوب على المدينة أحسّ المسلمون جميعًا أنهم فريق واحد، مهدد بخطر واحد، فاتفقوا بوحي البداهة التي لا موضع فيها لتعمل التفكير وحيلة الحض والتحريض، ولبثوا </w:t>
      </w:r>
      <w:r w:rsidRPr="00DC4B77">
        <w:rPr>
          <w:rFonts w:ascii="Lotus Linotype" w:hAnsi="Lotus Linotype" w:cs="louts shamy"/>
          <w:color w:val="000000" w:themeColor="text1"/>
          <w:sz w:val="34"/>
          <w:szCs w:val="30"/>
          <w:rtl/>
        </w:rPr>
        <w:lastRenderedPageBreak/>
        <w:t>متفقين ما كانوا بحاجة إلى الوفاق، وما كان الشقاق بينهم مرهوب العواقب محذور الأخطار"</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34"/>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w:t>
      </w:r>
    </w:p>
    <w:p w14:paraId="0159C171" w14:textId="738CAA04" w:rsidR="007C39BE" w:rsidRPr="00DC4B77" w:rsidRDefault="007C39BE" w:rsidP="004B7EF3">
      <w:pPr>
        <w:widowControl w:val="0"/>
        <w:spacing w:after="60" w:line="228"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xml:space="preserve"> كذب على كذب.. ظلمات بعضها فوق بعض</w:t>
      </w:r>
      <w:r w:rsidR="0064264F"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يصور الحال، وكأن حروب الردة كانت حربًا بين أهل البادية وأهل الحضر "مكة والمدينة". توحدت البادية فتوحد أهل الحضر "مكة والمدينة.. قريش والأنصار".</w:t>
      </w:r>
    </w:p>
    <w:p w14:paraId="6B5EC332" w14:textId="1A548B72" w:rsidR="007C39BE" w:rsidRPr="00DC4B77" w:rsidRDefault="007C39BE" w:rsidP="004B7EF3">
      <w:pPr>
        <w:widowControl w:val="0"/>
        <w:spacing w:after="60" w:line="228" w:lineRule="auto"/>
        <w:ind w:firstLine="284"/>
        <w:jc w:val="both"/>
        <w:rPr>
          <w:rFonts w:ascii="Lotus Linotype" w:hAnsi="Lotus Linotype" w:cs="louts shamy"/>
          <w:color w:val="000000" w:themeColor="text1"/>
          <w:sz w:val="34"/>
          <w:szCs w:val="30"/>
          <w:rtl/>
          <w:lang w:bidi="ar-EG"/>
        </w:rPr>
      </w:pPr>
      <w:r w:rsidRPr="00DC4B77">
        <w:rPr>
          <w:rFonts w:ascii="Lotus Linotype" w:hAnsi="Lotus Linotype" w:cs="louts shamy"/>
          <w:color w:val="000000" w:themeColor="text1"/>
          <w:sz w:val="34"/>
          <w:szCs w:val="30"/>
          <w:rtl/>
        </w:rPr>
        <w:t xml:space="preserve">وينقض هذا الكلام في نفس الكتاب </w:t>
      </w:r>
      <w:r w:rsidR="008A4A84"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عبقرية خالد</w:t>
      </w:r>
      <w:r w:rsidR="008A4A84" w:rsidRPr="00DC4B77">
        <w:rPr>
          <w:rFonts w:ascii="Lotus Linotype" w:hAnsi="Lotus Linotype" w:hint="cs"/>
          <w:color w:val="000000" w:themeColor="text1"/>
          <w:sz w:val="34"/>
          <w:szCs w:val="34"/>
          <w:rtl/>
        </w:rPr>
        <w:t>)</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35"/>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بل في نفس السياق، وذلك حين ذكر أن أبا بكر، رضي الله عنه، استنجد بقبائل البادية المجاورة للمدينة في قتال المرتدين، بمعنى أن الحرب لم تكن بين بادية وحضر كما ادعى. وحين ذكر في مقدمة كتاب "عبقرية خالد" أن مكة كانت وسطًا بين الحاضر والبادية.</w:t>
      </w:r>
    </w:p>
    <w:p w14:paraId="2D734961" w14:textId="7BAD001E" w:rsidR="007C39BE" w:rsidRPr="00DC4B77" w:rsidRDefault="007C39BE" w:rsidP="004B7EF3">
      <w:pPr>
        <w:spacing w:after="60" w:line="228" w:lineRule="auto"/>
        <w:ind w:firstLine="284"/>
        <w:jc w:val="both"/>
        <w:rPr>
          <w:rFonts w:ascii="Lotus Linotype" w:hAnsi="Lotus Linotype" w:cs="louts shamy"/>
          <w:color w:val="000000" w:themeColor="text1"/>
          <w:sz w:val="34"/>
          <w:szCs w:val="30"/>
          <w:rtl/>
          <w:lang w:bidi="ar-EG"/>
        </w:rPr>
      </w:pPr>
      <w:r w:rsidRPr="00DC4B77">
        <w:rPr>
          <w:rFonts w:ascii="Lotus Linotype" w:hAnsi="Lotus Linotype" w:cs="louts shamy"/>
          <w:color w:val="000000" w:themeColor="text1"/>
          <w:sz w:val="34"/>
          <w:szCs w:val="30"/>
          <w:rtl/>
        </w:rPr>
        <w:t>وينقض التاريخ</w:t>
      </w:r>
      <w:r w:rsidR="008A4A84"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والواقع</w:t>
      </w:r>
      <w:r w:rsidR="008A4A84"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ما يذهب إليه عبّاس؛ إذ كان كثير من المرتدين من أهل </w:t>
      </w:r>
      <w:r w:rsidR="008A4A84" w:rsidRPr="00DC4B77">
        <w:rPr>
          <w:rFonts w:ascii="Lotus Linotype" w:hAnsi="Lotus Linotype" w:cs="louts shamy" w:hint="cs"/>
          <w:color w:val="000000" w:themeColor="text1"/>
          <w:sz w:val="34"/>
          <w:szCs w:val="30"/>
          <w:rtl/>
        </w:rPr>
        <w:t xml:space="preserve">اليمن وأهل </w:t>
      </w:r>
      <w:r w:rsidRPr="00DC4B77">
        <w:rPr>
          <w:rFonts w:ascii="Lotus Linotype" w:hAnsi="Lotus Linotype" w:cs="louts shamy"/>
          <w:color w:val="000000" w:themeColor="text1"/>
          <w:sz w:val="34"/>
          <w:szCs w:val="30"/>
          <w:rtl/>
        </w:rPr>
        <w:t>العراق، وهم أهل ريف وزرع وكثير منهم عرف المدنية كما أقر هو في مقدمة الكتاب "عبقرية خالد"</w:t>
      </w:r>
      <w:r w:rsidR="000E7F96" w:rsidRPr="00DC4B77">
        <w:rPr>
          <w:rFonts w:ascii="Cambria" w:hAnsi="Cambria" w:cs="louts shamy" w:hint="cs"/>
          <w:color w:val="000000" w:themeColor="text1"/>
          <w:sz w:val="34"/>
          <w:szCs w:val="30"/>
          <w:rtl/>
        </w:rPr>
        <w:t xml:space="preserve"> </w:t>
      </w:r>
      <w:r w:rsidRPr="00DC4B77">
        <w:rPr>
          <w:rFonts w:ascii="Cambria" w:hAnsi="Cambria" w:cs="louts shamy"/>
          <w:color w:val="000000" w:themeColor="text1"/>
          <w:sz w:val="34"/>
          <w:szCs w:val="30"/>
          <w:rtl/>
        </w:rPr>
        <w:t>ف</w:t>
      </w:r>
      <w:r w:rsidRPr="00DC4B77">
        <w:rPr>
          <w:rFonts w:ascii="Lotus Linotype" w:hAnsi="Lotus Linotype" w:cs="louts shamy"/>
          <w:color w:val="000000" w:themeColor="text1"/>
          <w:sz w:val="34"/>
          <w:szCs w:val="30"/>
          <w:rtl/>
        </w:rPr>
        <w:t>لم يكونوا، إذًا، أهل بداية يقاتلون أهل مدن (الصحابة رضوان الله عليهم).</w:t>
      </w:r>
    </w:p>
    <w:p w14:paraId="3AD2E920" w14:textId="6D69BC0A" w:rsidR="007C39BE" w:rsidRPr="00DC4B77" w:rsidRDefault="007C39BE" w:rsidP="00E4376E">
      <w:pPr>
        <w:pStyle w:val="Heading2"/>
        <w:rPr>
          <w:color w:val="000000" w:themeColor="text1"/>
          <w:sz w:val="26"/>
          <w:szCs w:val="30"/>
          <w:rtl/>
          <w:lang w:bidi="ar-EG"/>
        </w:rPr>
      </w:pPr>
      <w:bookmarkStart w:id="145" w:name="_Toc173116233"/>
      <w:r w:rsidRPr="00DC4B77">
        <w:rPr>
          <w:color w:val="000000" w:themeColor="text1"/>
          <w:sz w:val="26"/>
          <w:szCs w:val="30"/>
          <w:rtl/>
          <w:lang w:bidi="ar-EG"/>
        </w:rPr>
        <w:t>ماذا يفعل العقاد؟</w:t>
      </w:r>
      <w:bookmarkEnd w:id="145"/>
    </w:p>
    <w:p w14:paraId="18D62CB6" w14:textId="079E75D5" w:rsidR="00E4376E" w:rsidRPr="00DC4B77" w:rsidRDefault="007C39BE" w:rsidP="0013082E">
      <w:pPr>
        <w:spacing w:after="60" w:line="228"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يفسر السيرة بأفكار الغربين.</w:t>
      </w:r>
      <w:r w:rsidR="00F44C86" w:rsidRPr="00DC4B77">
        <w:rPr>
          <w:rFonts w:ascii="Lotus Linotype" w:hAnsi="Lotus Linotype" w:cs="louts shamy" w:hint="cs"/>
          <w:color w:val="000000" w:themeColor="text1"/>
          <w:sz w:val="34"/>
          <w:szCs w:val="30"/>
          <w:rtl/>
        </w:rPr>
        <w:t xml:space="preserve"> </w:t>
      </w:r>
      <w:r w:rsidRPr="00DC4B77">
        <w:rPr>
          <w:rFonts w:ascii="Lotus Linotype" w:hAnsi="Lotus Linotype" w:cs="louts shamy"/>
          <w:color w:val="000000" w:themeColor="text1"/>
          <w:sz w:val="34"/>
          <w:szCs w:val="30"/>
          <w:rtl/>
        </w:rPr>
        <w:t>يفسرها بمقولة "الصراع/ الخلاف/ النزاع/ الفردانية</w:t>
      </w:r>
      <w:r w:rsidRPr="00DC4B77">
        <w:rPr>
          <w:rFonts w:ascii="Lotus Linotype" w:hAnsi="Lotus Linotype"/>
          <w:color w:val="000000" w:themeColor="text1"/>
          <w:sz w:val="34"/>
          <w:szCs w:val="34"/>
          <w:rtl/>
        </w:rPr>
        <w:t>"</w:t>
      </w:r>
      <w:r w:rsidRPr="00DC4B77">
        <w:rPr>
          <w:rFonts w:ascii="Lotus Linotype" w:hAnsi="Lotus Linotype" w:cs="louts shamy"/>
          <w:color w:val="000000" w:themeColor="text1"/>
          <w:sz w:val="34"/>
          <w:szCs w:val="30"/>
          <w:rtl/>
        </w:rPr>
        <w:t>، يظن أن الناس يتحزبون ضد بعضهم بعضًا: أحزابًا وأحلافًا داخل القبيلة الواحدة، وقبائلَ ضد بعضها، وحضر وبدو. وهذا التصور (الصراع) قائم في ذهنه وهو يتناول جميع أحداث السيرة تقريبًا</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36"/>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xml:space="preserve">؛ فيذكر أن البادية كانت تنقم على قريش، </w:t>
      </w:r>
      <w:r w:rsidRPr="00DC4B77">
        <w:rPr>
          <w:rFonts w:ascii="Lotus Linotype" w:hAnsi="Lotus Linotype" w:cs="louts shamy"/>
          <w:color w:val="000000" w:themeColor="text1"/>
          <w:sz w:val="34"/>
          <w:szCs w:val="30"/>
          <w:rtl/>
        </w:rPr>
        <w:lastRenderedPageBreak/>
        <w:t xml:space="preserve">وأن قريشًا كانت تنظر من علي لأهل الباديةِ والسوادِ </w:t>
      </w:r>
      <w:r w:rsidR="00CA11DA"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الريف</w:t>
      </w:r>
      <w:r w:rsidR="00CA11DA"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ما أدى إلى تمرد البدو وحدوث الفتنة التي انتهت بمقتل عثمان رضي الله عنه وكثير من صحابة رسول الله ﷺ بعد ذلك</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37"/>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w:t>
      </w:r>
    </w:p>
    <w:p w14:paraId="48465720" w14:textId="5A2F8873" w:rsidR="007C39BE" w:rsidRPr="00DC4B77" w:rsidRDefault="007C39BE" w:rsidP="0013082E">
      <w:pPr>
        <w:spacing w:after="60" w:line="228"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وهذا التفسير شديد الغرابة، فلم يقاتل الصحابةُ أحدًا دفاعًا عن قرية أو نسب، ولا كانوا هم قبيلة أو مدينة محددة، فقد كان بينهم صهيب الرومي، وسلمان الفارسي، وبلال الحبشي، ومن مكة والمدينة والبادية</w:t>
      </w:r>
      <w:r w:rsidR="00411AEC" w:rsidRPr="00DC4B77">
        <w:rPr>
          <w:rFonts w:ascii="Lotus Linotype" w:hAnsi="Lotus Linotype" w:cs="louts shamy" w:hint="cs"/>
          <w:color w:val="000000" w:themeColor="text1"/>
          <w:sz w:val="34"/>
          <w:szCs w:val="30"/>
          <w:rtl/>
        </w:rPr>
        <w:t xml:space="preserve"> </w:t>
      </w:r>
      <w:r w:rsidRPr="00DC4B77">
        <w:rPr>
          <w:rFonts w:ascii="Lotus Linotype" w:hAnsi="Lotus Linotype" w:cs="louts shamy"/>
          <w:color w:val="000000" w:themeColor="text1"/>
          <w:sz w:val="34"/>
          <w:szCs w:val="30"/>
          <w:rtl/>
        </w:rPr>
        <w:t>(كبني سليم، وغيرهم)".</w:t>
      </w:r>
    </w:p>
    <w:p w14:paraId="4D89530C" w14:textId="654D5A30" w:rsidR="007C39BE" w:rsidRPr="00DC4B77" w:rsidRDefault="007C39BE" w:rsidP="0013082E">
      <w:pPr>
        <w:spacing w:after="60" w:line="228"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xml:space="preserve">ولم يكن غير العقيدة محركًا للأحداث في القرون الأولى، فكان الخلاف الأول على الخلافة، وهي قضية عقدية لا قبلية ولا عنصرية </w:t>
      </w:r>
      <w:r w:rsidR="00CA11DA"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عرب وعجم أو عبيد وأحرار</w:t>
      </w:r>
      <w:r w:rsidR="00CA11DA"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والخوارج لم تكن دعوتهم قبلية أو تستبطن القبلية، فقد كانوا من قبائل شتى، وكانوا من العرب ومن غير العرب (الأمازيغ مثلًا)</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38"/>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وما يدعيه عبّاس بعيد جدًا.</w:t>
      </w:r>
    </w:p>
    <w:p w14:paraId="2843C6D5" w14:textId="148AA239" w:rsidR="007C39BE" w:rsidRPr="00DC4B77" w:rsidRDefault="007C39BE" w:rsidP="0013082E">
      <w:pPr>
        <w:spacing w:after="60" w:line="228" w:lineRule="auto"/>
        <w:ind w:firstLine="284"/>
        <w:jc w:val="both"/>
        <w:rPr>
          <w:rFonts w:ascii="Lotus Linotype" w:hAnsi="Lotus Linotype" w:cs="louts shamy"/>
          <w:color w:val="000000" w:themeColor="text1"/>
          <w:sz w:val="34"/>
          <w:szCs w:val="30"/>
          <w:rtl/>
          <w:lang w:bidi="ar-EG"/>
        </w:rPr>
      </w:pPr>
      <w:r w:rsidRPr="00DC4B77">
        <w:rPr>
          <w:rFonts w:ascii="Lotus Linotype" w:hAnsi="Lotus Linotype" w:cs="louts shamy"/>
          <w:color w:val="000000" w:themeColor="text1"/>
          <w:sz w:val="34"/>
          <w:szCs w:val="30"/>
          <w:rtl/>
        </w:rPr>
        <w:t>وقد غضضت الطرف</w:t>
      </w:r>
      <w:r w:rsidR="00CA11DA"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طلبًا للاختصار</w:t>
      </w:r>
      <w:r w:rsidR="00CA11DA"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عن حديث عباس العقَّاد فيما يخص الصحابي الكريم معاوية بن أبي سفيان وعمرو بن العاص</w:t>
      </w:r>
      <w:r w:rsidR="00411AEC"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رضي الله عنهما، وفيه ما فيه من سوء الأدب مع صحابة رسول الله ﷺ، وهو مشهور كلما تكلم أحدهم عن حال العقَّاد مع صحابة رسول الله ﷺ جاء على قوله في معاوية وعمرو</w:t>
      </w:r>
      <w:r w:rsidR="00CA11DA"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رضي الله </w:t>
      </w:r>
      <w:r w:rsidRPr="00DC4B77">
        <w:rPr>
          <w:rFonts w:ascii="Lotus Linotype" w:hAnsi="Lotus Linotype" w:cs="louts shamy"/>
          <w:color w:val="000000" w:themeColor="text1"/>
          <w:sz w:val="34"/>
          <w:szCs w:val="30"/>
          <w:rtl/>
        </w:rPr>
        <w:lastRenderedPageBreak/>
        <w:t>عنهما؛ تركته لشهرته ولأقول بأن الأمر لم يكن مع معاوية</w:t>
      </w:r>
      <w:r w:rsidR="00CA11DA" w:rsidRPr="00DC4B77">
        <w:rPr>
          <w:rFonts w:ascii="Lotus Linotype" w:hAnsi="Lotus Linotype" w:cs="louts shamy" w:hint="cs"/>
          <w:color w:val="000000" w:themeColor="text1"/>
          <w:sz w:val="34"/>
          <w:szCs w:val="30"/>
          <w:rtl/>
        </w:rPr>
        <w:t xml:space="preserve"> وعمرو</w:t>
      </w:r>
      <w:r w:rsidRPr="00DC4B77">
        <w:rPr>
          <w:rFonts w:ascii="Lotus Linotype" w:hAnsi="Lotus Linotype" w:cs="louts shamy"/>
          <w:color w:val="000000" w:themeColor="text1"/>
          <w:sz w:val="34"/>
          <w:szCs w:val="30"/>
          <w:rtl/>
        </w:rPr>
        <w:t xml:space="preserve"> فقط وإنما مع عامة الصحابة. كان تصورًا عامًّا وافق فيه المتطرفين من المستشرقين، أو مرت تصورات المستشرقين من خلال عباس العقاد فكأنك حين تقرأ </w:t>
      </w:r>
      <w:r w:rsidR="00CA11DA" w:rsidRPr="00DC4B77">
        <w:rPr>
          <w:rFonts w:ascii="Lotus Linotype" w:hAnsi="Lotus Linotype" w:cs="louts shamy" w:hint="cs"/>
          <w:color w:val="000000" w:themeColor="text1"/>
          <w:sz w:val="34"/>
          <w:szCs w:val="30"/>
          <w:rtl/>
        </w:rPr>
        <w:t>له</w:t>
      </w:r>
      <w:r w:rsidRPr="00DC4B77">
        <w:rPr>
          <w:rFonts w:ascii="Lotus Linotype" w:hAnsi="Lotus Linotype" w:cs="louts shamy"/>
          <w:color w:val="000000" w:themeColor="text1"/>
          <w:sz w:val="34"/>
          <w:szCs w:val="30"/>
          <w:rtl/>
        </w:rPr>
        <w:t xml:space="preserve"> إنما تقرأ لأحدهم. </w:t>
      </w:r>
    </w:p>
    <w:p w14:paraId="67502DFD" w14:textId="77777777" w:rsidR="00817FD7" w:rsidRPr="00DC4B77" w:rsidRDefault="00817FD7" w:rsidP="00BD51D2">
      <w:pPr>
        <w:spacing w:after="60" w:line="216" w:lineRule="auto"/>
        <w:ind w:firstLine="284"/>
        <w:jc w:val="both"/>
        <w:rPr>
          <w:rFonts w:ascii="Lotus Linotype" w:hAnsi="Lotus Linotype" w:cs="louts shamy"/>
          <w:color w:val="000000" w:themeColor="text1"/>
          <w:sz w:val="14"/>
          <w:szCs w:val="30"/>
          <w:rtl/>
          <w:lang w:bidi="ar-EG"/>
        </w:rPr>
      </w:pPr>
    </w:p>
    <w:p w14:paraId="344128FB" w14:textId="1E5B3BFF" w:rsidR="00D74406" w:rsidRPr="00DC4B77" w:rsidRDefault="00D74406" w:rsidP="00BD51D2">
      <w:pPr>
        <w:spacing w:after="60" w:line="216" w:lineRule="auto"/>
        <w:jc w:val="center"/>
        <w:rPr>
          <w:rFonts w:ascii="Lotus Linotype" w:hAnsi="Lotus Linotype" w:cs="louts shamy"/>
          <w:color w:val="000000" w:themeColor="text1"/>
          <w:sz w:val="34"/>
          <w:szCs w:val="30"/>
          <w:rtl/>
          <w:lang w:bidi="ar-EG"/>
        </w:rPr>
      </w:pPr>
      <w:r w:rsidRPr="00DC4B77">
        <w:rPr>
          <w:rFonts w:ascii="Lotus Linotype" w:hAnsi="Lotus Linotype" w:cs="Lotus Linotype"/>
          <w:b/>
          <w:bCs/>
          <w:noProof/>
          <w:color w:val="000000" w:themeColor="text1"/>
          <w:sz w:val="26"/>
          <w:szCs w:val="26"/>
          <w:lang w:eastAsia="en-US"/>
        </w:rPr>
        <w:drawing>
          <wp:inline distT="0" distB="0" distL="0" distR="0" wp14:anchorId="75108B97" wp14:editId="16C805B0">
            <wp:extent cx="1303020" cy="342900"/>
            <wp:effectExtent l="0" t="0" r="0" b="0"/>
            <wp:docPr id="25" name="صورة 25"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2"/>
                    <pic:cNvPicPr>
                      <a:picLocks noChangeAspect="1" noChangeArrowheads="1"/>
                    </pic:cNvPicPr>
                  </pic:nvPicPr>
                  <pic:blipFill>
                    <a:blip r:embed="rId15">
                      <a:extLst>
                        <a:ext uri="{28A0092B-C50C-407E-A947-70E740481C1C}">
                          <a14:useLocalDpi xmlns:a14="http://schemas.microsoft.com/office/drawing/2010/main" val="0"/>
                        </a:ext>
                      </a:extLst>
                    </a:blip>
                    <a:srcRect l="23341" t="-2370" r="25160" b="-5309"/>
                    <a:stretch>
                      <a:fillRect/>
                    </a:stretch>
                  </pic:blipFill>
                  <pic:spPr bwMode="auto">
                    <a:xfrm>
                      <a:off x="0" y="0"/>
                      <a:ext cx="1306957" cy="343936"/>
                    </a:xfrm>
                    <a:prstGeom prst="rect">
                      <a:avLst/>
                    </a:prstGeom>
                    <a:noFill/>
                    <a:ln>
                      <a:noFill/>
                    </a:ln>
                  </pic:spPr>
                </pic:pic>
              </a:graphicData>
            </a:graphic>
          </wp:inline>
        </w:drawing>
      </w:r>
    </w:p>
    <w:p w14:paraId="70CC48A9" w14:textId="680C5F7F" w:rsidR="007B432B" w:rsidRPr="00DC4B77" w:rsidRDefault="007B432B" w:rsidP="00CD6115">
      <w:pPr>
        <w:bidi w:val="0"/>
        <w:spacing w:after="120"/>
        <w:ind w:firstLine="284"/>
        <w:rPr>
          <w:color w:val="000000" w:themeColor="text1"/>
          <w:sz w:val="22"/>
          <w:szCs w:val="22"/>
        </w:rPr>
      </w:pPr>
      <w:r w:rsidRPr="00DC4B77">
        <w:rPr>
          <w:color w:val="000000" w:themeColor="text1"/>
          <w:sz w:val="22"/>
          <w:szCs w:val="22"/>
          <w:rtl/>
        </w:rPr>
        <w:br w:type="page"/>
      </w:r>
    </w:p>
    <w:p w14:paraId="3DB87EC0" w14:textId="77777777" w:rsidR="007B432B" w:rsidRPr="00244CA3" w:rsidRDefault="007B432B" w:rsidP="00CD6115">
      <w:pPr>
        <w:spacing w:after="120"/>
        <w:ind w:firstLine="284"/>
        <w:rPr>
          <w:color w:val="000000" w:themeColor="text1"/>
          <w:sz w:val="2"/>
          <w:szCs w:val="2"/>
          <w:rtl/>
        </w:rPr>
      </w:pPr>
    </w:p>
    <w:p w14:paraId="4B2F9A31" w14:textId="44959501" w:rsidR="007C39BE" w:rsidRPr="00DC4B77" w:rsidRDefault="007C39BE" w:rsidP="00E4376E">
      <w:pPr>
        <w:pStyle w:val="Heading1"/>
        <w:rPr>
          <w:color w:val="000000" w:themeColor="text1"/>
          <w:sz w:val="34"/>
          <w:szCs w:val="34"/>
          <w:rtl/>
          <w:lang w:eastAsia="en-US"/>
        </w:rPr>
      </w:pPr>
      <w:bookmarkStart w:id="146" w:name="_Toc173116234"/>
      <w:r w:rsidRPr="00DC4B77">
        <w:rPr>
          <w:rFonts w:hint="cs"/>
          <w:color w:val="000000" w:themeColor="text1"/>
          <w:sz w:val="34"/>
          <w:szCs w:val="34"/>
          <w:rtl/>
          <w:lang w:eastAsia="en-US"/>
        </w:rPr>
        <w:t>المبحث الخامس</w:t>
      </w:r>
      <w:bookmarkEnd w:id="146"/>
    </w:p>
    <w:p w14:paraId="3007DE96" w14:textId="2EC3C55C" w:rsidR="00F44C86" w:rsidRPr="00DC4B77" w:rsidRDefault="007C39BE" w:rsidP="0013082E">
      <w:pPr>
        <w:pStyle w:val="Heading1"/>
        <w:spacing w:after="120"/>
        <w:rPr>
          <w:rFonts w:ascii="Lotus Linotype" w:hAnsi="Lotus Linotype"/>
          <w:color w:val="000000" w:themeColor="text1"/>
          <w:sz w:val="34"/>
          <w:szCs w:val="34"/>
          <w:rtl/>
        </w:rPr>
      </w:pPr>
      <w:bookmarkStart w:id="147" w:name="_Toc78007671"/>
      <w:bookmarkStart w:id="148" w:name="_Toc173116235"/>
      <w:r w:rsidRPr="00DC4B77">
        <w:rPr>
          <w:rFonts w:hint="cs"/>
          <w:color w:val="000000" w:themeColor="text1"/>
          <w:sz w:val="34"/>
          <w:szCs w:val="34"/>
          <w:rtl/>
          <w:lang w:eastAsia="en-US"/>
        </w:rPr>
        <w:t>أثر العقيدة الإسلامية في صياغة الشخصية</w:t>
      </w:r>
      <w:bookmarkEnd w:id="147"/>
      <w:r w:rsidR="00F44C86" w:rsidRPr="00DC4B77">
        <w:rPr>
          <w:color w:val="000000" w:themeColor="text1"/>
          <w:sz w:val="34"/>
          <w:szCs w:val="34"/>
          <w:rtl/>
          <w:lang w:eastAsia="en-US"/>
        </w:rPr>
        <w:br/>
      </w:r>
      <w:r w:rsidRPr="00DC4B77">
        <w:rPr>
          <w:rFonts w:hint="cs"/>
          <w:color w:val="000000" w:themeColor="text1"/>
          <w:sz w:val="34"/>
          <w:szCs w:val="34"/>
          <w:rtl/>
          <w:lang w:eastAsia="en-US"/>
        </w:rPr>
        <w:t>نموذج توضيحي: خالد بن الوليد رضي الله عنه</w:t>
      </w:r>
      <w:bookmarkEnd w:id="148"/>
    </w:p>
    <w:p w14:paraId="1BB6D80C" w14:textId="08F81344" w:rsidR="007C39BE" w:rsidRPr="00DC4B77" w:rsidRDefault="007C39BE" w:rsidP="00564751">
      <w:pPr>
        <w:widowControl w:val="0"/>
        <w:spacing w:after="60" w:line="197"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هذا المبحث قراءة لشخصية خالد بن الوليد</w:t>
      </w:r>
      <w:r w:rsidR="00411AEC"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رضي الله عنه</w:t>
      </w:r>
      <w:r w:rsidR="00411AEC"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كحالة دراسة أحاول من خلالها بيان فساد ما ذهب إليه عبَّاس العقَّاد في عبقرياته من أن الصفات الشخصية هي التي صنعت هؤلاء الكرام الأفاضل من الصحابة، و</w:t>
      </w:r>
      <w:r w:rsidR="00754803" w:rsidRPr="00DC4B77">
        <w:rPr>
          <w:rFonts w:ascii="Lotus Linotype" w:hAnsi="Lotus Linotype" w:cs="louts shamy" w:hint="cs"/>
          <w:color w:val="000000" w:themeColor="text1"/>
          <w:sz w:val="34"/>
          <w:szCs w:val="30"/>
          <w:rtl/>
        </w:rPr>
        <w:t>تعمدت خالدًا لوضوح المثال فيه، ولأنه من الشخصيات الرئيسية التي تحدث عنها عباس بحماسة شديدة وحاول من خلالها بيان مفاهيمه الرئيسية (البيئة، والوراثة)، و</w:t>
      </w:r>
      <w:r w:rsidRPr="00DC4B77">
        <w:rPr>
          <w:rFonts w:ascii="Lotus Linotype" w:hAnsi="Lotus Linotype" w:cs="louts shamy"/>
          <w:color w:val="000000" w:themeColor="text1"/>
          <w:sz w:val="34"/>
          <w:szCs w:val="30"/>
          <w:rtl/>
        </w:rPr>
        <w:t xml:space="preserve">أبدأ بعرض مشاهد ثم أعلق عليها مستنبطًا منها. </w:t>
      </w:r>
    </w:p>
    <w:p w14:paraId="508B0A0B" w14:textId="1611702D" w:rsidR="007C39BE" w:rsidRPr="00DC4B77" w:rsidRDefault="007C39BE" w:rsidP="00564751">
      <w:pPr>
        <w:widowControl w:val="0"/>
        <w:spacing w:after="60" w:line="197"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خرجت قريش</w:t>
      </w:r>
      <w:r w:rsidR="00CA11DA"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يوم أحد</w:t>
      </w:r>
      <w:r w:rsidR="00CA11DA"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بحدِّها وجدِّها وحديدها وأحابيشها، ومن تابعها </w:t>
      </w:r>
      <w:r w:rsidRPr="00DC4B77">
        <w:rPr>
          <w:rStyle w:val="pagenumber1"/>
          <w:rFonts w:ascii="Lotus Linotype" w:hAnsi="Lotus Linotype" w:cs="louts shamy"/>
          <w:color w:val="000000" w:themeColor="text1"/>
          <w:sz w:val="34"/>
          <w:szCs w:val="30"/>
          <w:rtl/>
          <w:specVanish w:val="0"/>
        </w:rPr>
        <w:t>&lt;</w:t>
      </w:r>
      <w:r w:rsidRPr="00DC4B77">
        <w:rPr>
          <w:rStyle w:val="pagenumber1"/>
          <w:rFonts w:ascii="Lotus Linotype" w:hAnsi="Lotus Linotype" w:cs="louts shamy"/>
          <w:color w:val="000000" w:themeColor="text1"/>
          <w:sz w:val="34"/>
          <w:szCs w:val="30"/>
          <w:shd w:val="clear" w:color="auto" w:fill="FAFAD2"/>
          <w:rtl/>
          <w:specVanish w:val="0"/>
        </w:rPr>
        <w:t>62</w:t>
      </w:r>
      <w:r w:rsidRPr="00DC4B77">
        <w:rPr>
          <w:rStyle w:val="pagenumber1"/>
          <w:rFonts w:ascii="Lotus Linotype" w:hAnsi="Lotus Linotype" w:cs="louts shamy"/>
          <w:color w:val="000000" w:themeColor="text1"/>
          <w:sz w:val="34"/>
          <w:szCs w:val="30"/>
          <w:rtl/>
          <w:specVanish w:val="0"/>
        </w:rPr>
        <w:t xml:space="preserve">&gt; </w:t>
      </w:r>
      <w:r w:rsidRPr="00DC4B77">
        <w:rPr>
          <w:rFonts w:ascii="Lotus Linotype" w:hAnsi="Lotus Linotype" w:cs="louts shamy"/>
          <w:color w:val="000000" w:themeColor="text1"/>
          <w:sz w:val="34"/>
          <w:szCs w:val="30"/>
          <w:rtl/>
        </w:rPr>
        <w:t xml:space="preserve">من </w:t>
      </w:r>
      <w:bookmarkStart w:id="149" w:name="بنو_كنانة11822"/>
      <w:r w:rsidRPr="00DC4B77">
        <w:rPr>
          <w:rFonts w:ascii="Lotus Linotype" w:hAnsi="Lotus Linotype" w:cs="louts shamy"/>
          <w:color w:val="000000" w:themeColor="text1"/>
          <w:sz w:val="34"/>
          <w:szCs w:val="30"/>
          <w:rtl/>
        </w:rPr>
        <w:t>بني كنانة</w:t>
      </w:r>
      <w:bookmarkEnd w:id="149"/>
      <w:r w:rsidRPr="00DC4B77">
        <w:rPr>
          <w:rFonts w:ascii="Lotus Linotype" w:hAnsi="Lotus Linotype" w:cs="louts shamy"/>
          <w:color w:val="000000" w:themeColor="text1"/>
          <w:sz w:val="34"/>
          <w:szCs w:val="30"/>
          <w:rtl/>
        </w:rPr>
        <w:t xml:space="preserve">، </w:t>
      </w:r>
      <w:bookmarkStart w:id="150" w:name="أهل_تهامة1213"/>
      <w:r w:rsidRPr="00DC4B77">
        <w:rPr>
          <w:rFonts w:ascii="Lotus Linotype" w:hAnsi="Lotus Linotype" w:cs="louts shamy"/>
          <w:color w:val="000000" w:themeColor="text1"/>
          <w:sz w:val="34"/>
          <w:szCs w:val="30"/>
          <w:rtl/>
        </w:rPr>
        <w:t xml:space="preserve">وأهل تهامة </w:t>
      </w:r>
      <w:bookmarkEnd w:id="150"/>
      <w:r w:rsidRPr="00DC4B77">
        <w:rPr>
          <w:rFonts w:ascii="Lotus Linotype" w:hAnsi="Lotus Linotype" w:cs="louts shamy"/>
          <w:color w:val="000000" w:themeColor="text1"/>
          <w:sz w:val="34"/>
          <w:szCs w:val="30"/>
          <w:rtl/>
        </w:rPr>
        <w:t>والظعينة"</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39"/>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xml:space="preserve"> موتورين بآبائهم وإخوانهم، يُجعجع فرسانهم، وتضرب بالدف نساؤهم، وينادي بالثارات جميعهم؛ فيهم مائتا فارس على رأسهم خالد بن الوليد يواجهون سبعمائة رجل رجالاً حُسرًا. ولم يغنِ قريشًا أن بها خالد بن الوليد، ولم يستطع شيئًا إلا على غرَّة. وعلى غرَّةٍ</w:t>
      </w:r>
      <w:r w:rsidR="003F1321" w:rsidRPr="00DC4B77">
        <w:rPr>
          <w:rFonts w:ascii="Lotus Linotype" w:hAnsi="Lotus Linotype" w:cs="louts shamy" w:hint="cs"/>
          <w:color w:val="000000" w:themeColor="text1"/>
          <w:sz w:val="34"/>
          <w:szCs w:val="30"/>
          <w:rtl/>
        </w:rPr>
        <w:t xml:space="preserve">، </w:t>
      </w:r>
      <w:r w:rsidRPr="00DC4B77">
        <w:rPr>
          <w:rFonts w:ascii="Lotus Linotype" w:hAnsi="Lotus Linotype" w:cs="louts shamy"/>
          <w:color w:val="000000" w:themeColor="text1"/>
          <w:sz w:val="34"/>
          <w:szCs w:val="30"/>
          <w:rtl/>
        </w:rPr>
        <w:t xml:space="preserve">والناس منهزمون قد انفضوا من مواقعهم واستدار بعضهم على بعض، لم يستطع خالدٌ بثلاثة آلاف أن يقتل أكثر من سبعين رجلًا!! </w:t>
      </w:r>
    </w:p>
    <w:p w14:paraId="010D1EFE" w14:textId="290E9B8E" w:rsidR="007C39BE" w:rsidRPr="00DC4B77" w:rsidRDefault="007C39BE" w:rsidP="00564751">
      <w:pPr>
        <w:widowControl w:val="0"/>
        <w:spacing w:after="60" w:line="197"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وفي يوم الحديبية خرجت قريش كخروجها يوم أحد أو أشد، ووقف خالد بن الوليد على رأس فرسان قريش، وما تجرأ على قتال رسول الله ﷺ وصحابته، وهم محرمون لا يحملون إلا سيف الراحلة، وقف يبحث عن وقت غفلة كي يأخذهم على غِرَّة، كما فعل يوم أحد، وما استطاع شيئًا</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40"/>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xml:space="preserve">. </w:t>
      </w:r>
    </w:p>
    <w:p w14:paraId="0AC742F2" w14:textId="06018B3E" w:rsidR="00477494" w:rsidRPr="00DC4B77" w:rsidRDefault="007C39BE" w:rsidP="00E45651">
      <w:pPr>
        <w:pStyle w:val="NormalWeb"/>
        <w:widowControl w:val="0"/>
        <w:bidi/>
        <w:spacing w:before="0" w:beforeAutospacing="0" w:after="60" w:afterAutospacing="0" w:line="228"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lastRenderedPageBreak/>
        <w:t>وفي العام التاسع من الهجرة عقدَ رسولُ الله ﷺ لواءً لخالد بن الوليد</w:t>
      </w:r>
      <w:r w:rsidR="003F1321"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رضي الله عنه</w:t>
      </w:r>
      <w:r w:rsidR="003F1321"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بأربعمائة وعشرين فارسًا إلى إحدى قرى الشام (</w:t>
      </w:r>
      <w:r w:rsidR="00AA2502" w:rsidRPr="00DC4B77">
        <w:rPr>
          <w:rFonts w:ascii="Lotus Linotype" w:hAnsi="Lotus Linotype" w:cs="louts shamy"/>
          <w:color w:val="000000" w:themeColor="text1"/>
          <w:sz w:val="34"/>
          <w:szCs w:val="30"/>
          <w:rtl/>
        </w:rPr>
        <w:t>دومة الجندل) كي يغير على زعيمها</w:t>
      </w:r>
      <w:r w:rsidRPr="00DC4B77">
        <w:rPr>
          <w:rFonts w:ascii="Lotus Linotype" w:hAnsi="Lotus Linotype" w:cs="louts shamy"/>
          <w:color w:val="000000" w:themeColor="text1"/>
          <w:sz w:val="34"/>
          <w:szCs w:val="30"/>
          <w:rtl/>
        </w:rPr>
        <w:t xml:space="preserve"> أُكَيْدِرِ، فقال خالد: يا رسول الله، كيف لي به وسط بلاد كَلْبٍ وإنما أنا ف</w:t>
      </w:r>
      <w:r w:rsidR="00AA2502" w:rsidRPr="00DC4B77">
        <w:rPr>
          <w:rFonts w:ascii="Lotus Linotype" w:hAnsi="Lotus Linotype" w:cs="louts shamy"/>
          <w:color w:val="000000" w:themeColor="text1"/>
          <w:sz w:val="34"/>
          <w:szCs w:val="30"/>
          <w:rtl/>
        </w:rPr>
        <w:t>ي أناس يسير؟! فقال رسول الله ﷺ:</w:t>
      </w:r>
      <w:r w:rsidRPr="00DC4B77">
        <w:rPr>
          <w:rFonts w:ascii="Lotus Linotype" w:hAnsi="Lotus Linotype" w:cs="louts shamy"/>
          <w:color w:val="000000" w:themeColor="text1"/>
          <w:sz w:val="34"/>
          <w:szCs w:val="30"/>
          <w:rtl/>
        </w:rPr>
        <w:t xml:space="preserve"> </w:t>
      </w:r>
      <w:r w:rsidRPr="00DC4B77">
        <w:rPr>
          <w:rFonts w:ascii="Lotus Linotype" w:hAnsi="Lotus Linotype" w:cs="louts shamy"/>
          <w:b/>
          <w:bCs/>
          <w:color w:val="000000" w:themeColor="text1"/>
          <w:sz w:val="34"/>
          <w:szCs w:val="30"/>
          <w:rtl/>
        </w:rPr>
        <w:t>«</w:t>
      </w:r>
      <w:r w:rsidRPr="00DC4B77">
        <w:rPr>
          <w:rFonts w:ascii="Lotus Linotype" w:hAnsi="Lotus Linotype" w:cs="louts shamy"/>
          <w:color w:val="000000" w:themeColor="text1"/>
          <w:sz w:val="34"/>
          <w:szCs w:val="30"/>
          <w:rtl/>
        </w:rPr>
        <w:t>ستجده يصيد البقر فتأخذه</w:t>
      </w:r>
      <w:r w:rsidRPr="00DC4B77">
        <w:rPr>
          <w:rFonts w:ascii="Lotus Linotype" w:hAnsi="Lotus Linotype" w:cs="louts shamy"/>
          <w:b/>
          <w:bCs/>
          <w:color w:val="000000" w:themeColor="text1"/>
          <w:sz w:val="34"/>
          <w:szCs w:val="30"/>
          <w:rtl/>
        </w:rPr>
        <w:t>»</w:t>
      </w:r>
      <w:r w:rsidR="00A86A47" w:rsidRPr="00291CAC">
        <w:rPr>
          <w:rStyle w:val="FootnoteReference"/>
          <w:rFonts w:ascii="louts shamy" w:hAnsi="louts shamy" w:cs="louts shamy"/>
          <w:color w:val="000000" w:themeColor="text1"/>
          <w:sz w:val="32"/>
          <w:szCs w:val="32"/>
          <w:rtl/>
          <w:lang w:eastAsia="ar-SA"/>
        </w:rPr>
        <w:t>(</w:t>
      </w:r>
      <w:r w:rsidRPr="00291CAC">
        <w:rPr>
          <w:rStyle w:val="FootnoteReference"/>
          <w:rFonts w:ascii="louts shamy" w:hAnsi="louts shamy" w:cs="louts shamy"/>
          <w:color w:val="000000" w:themeColor="text1"/>
          <w:sz w:val="32"/>
          <w:szCs w:val="32"/>
          <w:rtl/>
          <w:lang w:eastAsia="ar-SA"/>
        </w:rPr>
        <w:footnoteReference w:id="341"/>
      </w:r>
      <w:r w:rsidR="00A86A47" w:rsidRPr="00291CAC">
        <w:rPr>
          <w:rStyle w:val="FootnoteReference"/>
          <w:rFonts w:ascii="louts shamy" w:hAnsi="louts shamy" w:cs="louts shamy"/>
          <w:color w:val="000000" w:themeColor="text1"/>
          <w:sz w:val="32"/>
          <w:szCs w:val="32"/>
          <w:rtl/>
          <w:lang w:eastAsia="ar-SA"/>
        </w:rPr>
        <w:t>)</w:t>
      </w:r>
      <w:r w:rsidRPr="00DC4B77">
        <w:rPr>
          <w:rFonts w:ascii="Lotus Linotype" w:hAnsi="Lotus Linotype" w:cs="louts shamy"/>
          <w:color w:val="000000" w:themeColor="text1"/>
          <w:sz w:val="34"/>
          <w:szCs w:val="30"/>
          <w:rtl/>
        </w:rPr>
        <w:t xml:space="preserve">. فتشجع خالد وصار إليه، فوجده على الحال التي وصف رسول الله ﷺ فأخذه. </w:t>
      </w:r>
    </w:p>
    <w:p w14:paraId="6F6AA553" w14:textId="11DBCE12" w:rsidR="007C39BE" w:rsidRPr="00DC4B77" w:rsidRDefault="007C39BE" w:rsidP="00E45651">
      <w:pPr>
        <w:pStyle w:val="NormalWeb"/>
        <w:widowControl w:val="0"/>
        <w:bidi/>
        <w:spacing w:before="0" w:beforeAutospacing="0" w:after="60" w:afterAutospacing="0" w:line="228"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xml:space="preserve">وبعد عامين فقط تجمعت قبائل كلب ومن جاورها من بني تميم ومعهم أحياء قضاعة </w:t>
      </w:r>
      <w:r w:rsidR="004E6949" w:rsidRPr="00DC4B77">
        <w:rPr>
          <w:rFonts w:ascii="Lotus Linotype" w:hAnsi="Lotus Linotype" w:cs="louts shamy" w:hint="cs"/>
          <w:color w:val="000000" w:themeColor="text1"/>
          <w:sz w:val="34"/>
          <w:szCs w:val="30"/>
          <w:rtl/>
        </w:rPr>
        <w:t>في ذات المكان (</w:t>
      </w:r>
      <w:r w:rsidRPr="00DC4B77">
        <w:rPr>
          <w:rFonts w:ascii="Lotus Linotype" w:hAnsi="Lotus Linotype" w:cs="louts shamy"/>
          <w:color w:val="000000" w:themeColor="text1"/>
          <w:sz w:val="34"/>
          <w:szCs w:val="30"/>
          <w:rtl/>
        </w:rPr>
        <w:t>دومة الجندل</w:t>
      </w:r>
      <w:r w:rsidR="004E6949"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فتحرك إليهم خالد في جيش أقل منهم بكثير و</w:t>
      </w:r>
      <w:r w:rsidR="004E6949" w:rsidRPr="00DC4B77">
        <w:rPr>
          <w:rFonts w:ascii="Lotus Linotype" w:hAnsi="Lotus Linotype" w:cs="louts shamy" w:hint="cs"/>
          <w:color w:val="000000" w:themeColor="text1"/>
          <w:sz w:val="34"/>
          <w:szCs w:val="30"/>
          <w:rtl/>
        </w:rPr>
        <w:t xml:space="preserve">قضى على مقاتلتهم </w:t>
      </w:r>
      <w:r w:rsidRPr="00DC4B77">
        <w:rPr>
          <w:rFonts w:ascii="Lotus Linotype" w:hAnsi="Lotus Linotype" w:cs="louts shamy"/>
          <w:color w:val="000000" w:themeColor="text1"/>
          <w:sz w:val="34"/>
          <w:szCs w:val="30"/>
          <w:rtl/>
        </w:rPr>
        <w:t>في الحصون وحولها.</w:t>
      </w:r>
    </w:p>
    <w:p w14:paraId="6955640D" w14:textId="706D71B2" w:rsidR="007C39BE" w:rsidRPr="00DC4B77" w:rsidRDefault="007C39BE" w:rsidP="00E45651">
      <w:pPr>
        <w:pStyle w:val="NormalWeb"/>
        <w:widowControl w:val="0"/>
        <w:bidi/>
        <w:spacing w:before="0" w:beforeAutospacing="0" w:after="60" w:afterAutospacing="0" w:line="228"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xml:space="preserve">وبعد عامين فقط ركب خالد بن الوليد في نفر يسير، مقارنةً بعدد المخالفين، لمن ارتد من العرب من غطفان وبني حنيفة، ثم صار إلى أهل العراق والشام فأتى على قوى الكفر كلها من عرب وفرس وروم في هذه البلاد، وما تردد في معركة، وما انهزم. </w:t>
      </w:r>
    </w:p>
    <w:p w14:paraId="0BEC38B1" w14:textId="064771EC" w:rsidR="007C39BE" w:rsidRPr="00DC4B77" w:rsidRDefault="007C39BE" w:rsidP="00E45651">
      <w:pPr>
        <w:pStyle w:val="NormalWeb"/>
        <w:widowControl w:val="0"/>
        <w:bidi/>
        <w:spacing w:before="0" w:beforeAutospacing="0" w:after="60" w:afterAutospacing="0" w:line="228" w:lineRule="auto"/>
        <w:ind w:firstLine="284"/>
        <w:jc w:val="both"/>
        <w:rPr>
          <w:rFonts w:ascii="Lotus Linotype" w:hAnsi="Lotus Linotype" w:cs="louts shamy"/>
          <w:b/>
          <w:bCs/>
          <w:color w:val="000000" w:themeColor="text1"/>
          <w:sz w:val="34"/>
          <w:szCs w:val="30"/>
          <w:rtl/>
        </w:rPr>
      </w:pPr>
      <w:r w:rsidRPr="00DC4B77">
        <w:rPr>
          <w:rFonts w:ascii="Lotus Linotype" w:hAnsi="Lotus Linotype" w:cs="louts shamy"/>
          <w:b/>
          <w:bCs/>
          <w:color w:val="000000" w:themeColor="text1"/>
          <w:sz w:val="34"/>
          <w:szCs w:val="30"/>
          <w:rtl/>
        </w:rPr>
        <w:t>ما الذي حدث؟! خالد هو خالد، بل كَبُرَ سنه ورقَّ</w:t>
      </w:r>
      <w:r w:rsidR="004E6949" w:rsidRPr="00DC4B77">
        <w:rPr>
          <w:rFonts w:ascii="Lotus Linotype" w:hAnsi="Lotus Linotype" w:cs="louts shamy" w:hint="cs"/>
          <w:b/>
          <w:bCs/>
          <w:color w:val="000000" w:themeColor="text1"/>
          <w:sz w:val="34"/>
          <w:szCs w:val="30"/>
          <w:rtl/>
        </w:rPr>
        <w:t>،</w:t>
      </w:r>
      <w:r w:rsidRPr="00DC4B77">
        <w:rPr>
          <w:rFonts w:ascii="Lotus Linotype" w:hAnsi="Lotus Linotype" w:cs="louts shamy"/>
          <w:b/>
          <w:bCs/>
          <w:color w:val="000000" w:themeColor="text1"/>
          <w:sz w:val="34"/>
          <w:szCs w:val="30"/>
          <w:rtl/>
        </w:rPr>
        <w:t xml:space="preserve"> بعض الشيء</w:t>
      </w:r>
      <w:r w:rsidR="004E6949" w:rsidRPr="00DC4B77">
        <w:rPr>
          <w:rFonts w:ascii="Lotus Linotype" w:hAnsi="Lotus Linotype" w:cs="louts shamy" w:hint="cs"/>
          <w:b/>
          <w:bCs/>
          <w:color w:val="000000" w:themeColor="text1"/>
          <w:sz w:val="34"/>
          <w:szCs w:val="30"/>
          <w:rtl/>
        </w:rPr>
        <w:t>،</w:t>
      </w:r>
      <w:r w:rsidRPr="00DC4B77">
        <w:rPr>
          <w:rFonts w:ascii="Lotus Linotype" w:hAnsi="Lotus Linotype" w:cs="louts shamy"/>
          <w:b/>
          <w:bCs/>
          <w:color w:val="000000" w:themeColor="text1"/>
          <w:sz w:val="34"/>
          <w:szCs w:val="30"/>
          <w:rtl/>
        </w:rPr>
        <w:t xml:space="preserve"> عظمه، كيف يَهزم كل هذه الجيوش المتماسكة المجتمعة وكيف يقتل كل هذا العدد من البشر؟!</w:t>
      </w:r>
    </w:p>
    <w:p w14:paraId="00479C58" w14:textId="1C3206FA" w:rsidR="007C39BE" w:rsidRPr="00DC4B77" w:rsidRDefault="007C39BE" w:rsidP="00E45651">
      <w:pPr>
        <w:pStyle w:val="NormalWeb"/>
        <w:widowControl w:val="0"/>
        <w:bidi/>
        <w:spacing w:before="0" w:beforeAutospacing="0" w:after="60" w:afterAutospacing="0" w:line="228"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حدث تغير في المفاهيم والتصورات الداخلية التي تُحرِّك خالد بن الوليد</w:t>
      </w:r>
      <w:r w:rsidR="004E6949"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رضي الله عنه</w:t>
      </w:r>
      <w:r w:rsidR="004E6949"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ومن معه، نوع جديد من المفاهيم عن طبيعة المعركة وأسباب النصر والهزيمة، جعلت خالدًا يُحدث كل هذا الأثر في واقع الناس. وتدبر هذين الموقفين: </w:t>
      </w:r>
    </w:p>
    <w:p w14:paraId="59F27B5E" w14:textId="6232EC84" w:rsidR="00477494" w:rsidRPr="00DC4B77" w:rsidRDefault="007C39BE" w:rsidP="00E45651">
      <w:pPr>
        <w:pStyle w:val="NormalWeb"/>
        <w:widowControl w:val="0"/>
        <w:bidi/>
        <w:spacing w:before="0" w:beforeAutospacing="0" w:after="60" w:afterAutospacing="0" w:line="228"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يوم اليرموك جاء أحدهم يخوفه من الروم وقد أقبلت كالسحابة السوداء تسد الأفق، تموج بهم الأرض كما يموج البحر، صوتهم كالرعد. كما يصف ابن كثير</w:t>
      </w:r>
      <w:r w:rsidR="00D74C53"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رحمه الله</w:t>
      </w:r>
      <w:r w:rsidR="00D74C53"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على لسان من حضر المعركة. والمسلمون قلة، جاء يقول لخالد: ما أكثر </w:t>
      </w:r>
      <w:r w:rsidRPr="00DC4B77">
        <w:rPr>
          <w:rFonts w:ascii="Lotus Linotype" w:hAnsi="Lotus Linotype" w:cs="louts shamy"/>
          <w:color w:val="000000" w:themeColor="text1"/>
          <w:sz w:val="34"/>
          <w:szCs w:val="30"/>
          <w:rtl/>
        </w:rPr>
        <w:lastRenderedPageBreak/>
        <w:t xml:space="preserve">الروم وأقل المسلمين! فقال خالد: ويلك، أتخوفني بالروم؟! إنما تكثر الجنود بالنصر </w:t>
      </w:r>
      <w:r w:rsidR="0090557D" w:rsidRPr="00DC4B77">
        <w:rPr>
          <w:rFonts w:ascii="Lotus Linotype" w:hAnsi="Lotus Linotype" w:cs="louts shamy"/>
          <w:color w:val="000000" w:themeColor="text1"/>
          <w:sz w:val="34"/>
          <w:szCs w:val="30"/>
          <w:rtl/>
        </w:rPr>
        <w:t>(</w:t>
      </w:r>
      <w:r w:rsidRPr="00DC4B77">
        <w:rPr>
          <w:rFonts w:ascii="Lotus Linotype" w:hAnsi="Lotus Linotype" w:cs="louts shamy"/>
          <w:color w:val="000000" w:themeColor="text1"/>
          <w:sz w:val="34"/>
          <w:szCs w:val="30"/>
          <w:rtl/>
        </w:rPr>
        <w:t>أي من الله</w:t>
      </w:r>
      <w:r w:rsidR="0090557D" w:rsidRPr="00DC4B77">
        <w:rPr>
          <w:rFonts w:ascii="Lotus Linotype" w:hAnsi="Lotus Linotype" w:cs="louts shamy"/>
          <w:color w:val="000000" w:themeColor="text1"/>
          <w:sz w:val="34"/>
          <w:szCs w:val="30"/>
          <w:rtl/>
        </w:rPr>
        <w:t>)</w:t>
      </w:r>
      <w:r w:rsidR="00A86A47" w:rsidRPr="00291CAC">
        <w:rPr>
          <w:rStyle w:val="FootnoteReference"/>
          <w:rFonts w:ascii="louts shamy" w:hAnsi="louts shamy" w:cs="louts shamy"/>
          <w:color w:val="000000" w:themeColor="text1"/>
          <w:sz w:val="32"/>
          <w:szCs w:val="32"/>
          <w:rtl/>
          <w:lang w:eastAsia="ar-SA"/>
        </w:rPr>
        <w:t>(</w:t>
      </w:r>
      <w:r w:rsidRPr="00291CAC">
        <w:rPr>
          <w:rStyle w:val="FootnoteReference"/>
          <w:rFonts w:ascii="louts shamy" w:hAnsi="louts shamy" w:cs="louts shamy"/>
          <w:color w:val="000000" w:themeColor="text1"/>
          <w:sz w:val="32"/>
          <w:szCs w:val="32"/>
          <w:rtl/>
          <w:lang w:eastAsia="ar-SA"/>
        </w:rPr>
        <w:footnoteReference w:id="342"/>
      </w:r>
      <w:r w:rsidR="00A86A47" w:rsidRPr="00291CAC">
        <w:rPr>
          <w:rStyle w:val="FootnoteReference"/>
          <w:rFonts w:ascii="louts shamy" w:hAnsi="louts shamy" w:cs="louts shamy"/>
          <w:color w:val="000000" w:themeColor="text1"/>
          <w:sz w:val="32"/>
          <w:szCs w:val="32"/>
          <w:rtl/>
          <w:lang w:eastAsia="ar-SA"/>
        </w:rPr>
        <w:t>)</w:t>
      </w:r>
      <w:r w:rsidRPr="00DC4B77">
        <w:rPr>
          <w:rFonts w:ascii="Lotus Linotype" w:hAnsi="Lotus Linotype" w:cs="louts shamy"/>
          <w:color w:val="000000" w:themeColor="text1"/>
          <w:sz w:val="34"/>
          <w:szCs w:val="30"/>
          <w:rtl/>
        </w:rPr>
        <w:t xml:space="preserve">، وتقل بالخذلان لا بعدد الرجال، والله لوددت أن الأشقر </w:t>
      </w:r>
      <w:r w:rsidR="00D74C53"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فرس</w:t>
      </w:r>
      <w:r w:rsidR="00D74C53" w:rsidRPr="00DC4B77">
        <w:rPr>
          <w:rFonts w:ascii="Lotus Linotype" w:hAnsi="Lotus Linotype" w:cs="louts shamy" w:hint="cs"/>
          <w:color w:val="000000" w:themeColor="text1"/>
          <w:sz w:val="34"/>
          <w:szCs w:val="30"/>
          <w:rtl/>
        </w:rPr>
        <w:t xml:space="preserve"> خالد)</w:t>
      </w:r>
      <w:r w:rsidRPr="00DC4B77">
        <w:rPr>
          <w:rFonts w:ascii="Lotus Linotype" w:hAnsi="Lotus Linotype" w:cs="louts shamy"/>
          <w:color w:val="000000" w:themeColor="text1"/>
          <w:sz w:val="34"/>
          <w:szCs w:val="30"/>
          <w:rtl/>
        </w:rPr>
        <w:t xml:space="preserve"> براء من </w:t>
      </w:r>
      <w:r w:rsidRPr="00DC4B77">
        <w:rPr>
          <w:rFonts w:ascii="Cambria" w:hAnsi="Cambria" w:cs="Cambria"/>
          <w:color w:val="000000" w:themeColor="text1"/>
          <w:sz w:val="34"/>
          <w:szCs w:val="34"/>
        </w:rPr>
        <w:t> </w:t>
      </w:r>
      <w:r w:rsidRPr="00DC4B77">
        <w:rPr>
          <w:rFonts w:ascii="Lotus Linotype" w:hAnsi="Lotus Linotype" w:cs="louts shamy"/>
          <w:color w:val="000000" w:themeColor="text1"/>
          <w:sz w:val="34"/>
          <w:szCs w:val="30"/>
          <w:rtl/>
        </w:rPr>
        <w:t>توجِّيهٍ وأنهم أ</w:t>
      </w:r>
      <w:r w:rsidR="00D74C53"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ضعفوا في العدد. </w:t>
      </w:r>
    </w:p>
    <w:p w14:paraId="0A013DA5" w14:textId="77777777" w:rsidR="00817FD7" w:rsidRPr="00DC4B77" w:rsidRDefault="007C39BE" w:rsidP="00BD51D2">
      <w:pPr>
        <w:pStyle w:val="NormalWeb"/>
        <w:widowControl w:val="0"/>
        <w:bidi/>
        <w:spacing w:before="0" w:beforeAutospacing="0" w:after="60" w:afterAutospacing="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وحين همَّ بعبور</w:t>
      </w:r>
      <w:r w:rsidR="000E7F96" w:rsidRPr="00DC4B77">
        <w:rPr>
          <w:rFonts w:ascii="Lotus Linotype" w:hAnsi="Lotus Linotype" w:cs="louts shamy" w:hint="cs"/>
          <w:color w:val="000000" w:themeColor="text1"/>
          <w:sz w:val="34"/>
          <w:szCs w:val="30"/>
          <w:rtl/>
        </w:rPr>
        <w:t xml:space="preserve"> </w:t>
      </w:r>
      <w:r w:rsidRPr="00DC4B77">
        <w:rPr>
          <w:rFonts w:ascii="Lotus Linotype" w:hAnsi="Lotus Linotype" w:cs="louts shamy"/>
          <w:color w:val="000000" w:themeColor="text1"/>
          <w:sz w:val="34"/>
          <w:szCs w:val="30"/>
          <w:rtl/>
        </w:rPr>
        <w:t>بادية الشام من العراق إلى اليرموك تخوّف بعض من معه واستداروا كأنهم يريدون مراجعته في أمر العبور إلى الشام، فقام فيهم خطيبًا بهذه الكلمات القليلة: "اعلموا أن المعونة على قدر النية، والأجر على قدر الاحتساب، فأروا الله من أنفسكم خيرًا يمدكم بمدده".</w:t>
      </w:r>
    </w:p>
    <w:p w14:paraId="10BC53AD" w14:textId="77777777" w:rsidR="0013082E" w:rsidRPr="00DC4B77" w:rsidRDefault="007C39BE" w:rsidP="00BD51D2">
      <w:pPr>
        <w:pStyle w:val="NormalWeb"/>
        <w:widowControl w:val="0"/>
        <w:bidi/>
        <w:spacing w:before="0" w:beforeAutospacing="0" w:after="60" w:afterAutospacing="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xml:space="preserve">خالد بالأمس القريب، حين أُمِرَ بالتوجه لأُكيدر يحسب للعدد حسابًا وينادي: كيف وإنما أنا في نفر يسير؟!، وهو اليوم يلغي عامل العدد من أسباب النصر والهزيمة. </w:t>
      </w:r>
    </w:p>
    <w:p w14:paraId="40C6545D" w14:textId="5058920E" w:rsidR="00817FD7" w:rsidRPr="00DC4B77" w:rsidRDefault="007C39BE" w:rsidP="0013082E">
      <w:pPr>
        <w:pStyle w:val="NormalWeb"/>
        <w:widowControl w:val="0"/>
        <w:bidi/>
        <w:spacing w:before="0" w:beforeAutospacing="0" w:after="60" w:afterAutospacing="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وخالد يتمنى شفاء فرسه ليكون أنشط في القتال مقابل أن يزيد جيش الروم ضعفًا كاملاً.. أهذا خالد يوم أحد والحديبية؟!</w:t>
      </w:r>
    </w:p>
    <w:p w14:paraId="1387E95D" w14:textId="635D4EAE" w:rsidR="007C39BE" w:rsidRPr="00DC4B77" w:rsidRDefault="007C39BE" w:rsidP="00BD51D2">
      <w:pPr>
        <w:pStyle w:val="NormalWeb"/>
        <w:widowControl w:val="0"/>
        <w:bidi/>
        <w:spacing w:before="0" w:beforeAutospacing="0" w:after="60" w:afterAutospacing="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وخالد يُق</w:t>
      </w:r>
      <w:r w:rsidR="00D74C53"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د</w:t>
      </w:r>
      <w:r w:rsidR="00D74C53"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م</w:t>
      </w:r>
      <w:r w:rsidR="00D74C53"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على عبور المفازة سالكًا طريقًا لا يظن عاقل أن جيشًا يسير به وينجو، معتمدًا على أن "المعونة من الله على قدر النية"، فهو يتكلم بأن السبب المطلوب بذله لعبور هذه المفازة هو صدق اللجوء إلى الله وحسن التوكل عليه، ويُذكِّر من معه بالاحتساب حتى لا يضيع الأجر.</w:t>
      </w:r>
    </w:p>
    <w:p w14:paraId="6010530D" w14:textId="70851F75" w:rsidR="007C39BE" w:rsidRPr="00DC4B77" w:rsidRDefault="007C39BE" w:rsidP="00BD51D2">
      <w:pPr>
        <w:pStyle w:val="NormalWeb"/>
        <w:widowControl w:val="0"/>
        <w:bidi/>
        <w:spacing w:before="0" w:beforeAutospacing="0" w:after="60" w:afterAutospacing="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إن العامل الأساس هو الإيمان بالله(العقيدة)، وليس شخص خالد رضي الله عنه، فكما رأيت حدثت نقلات نوعية في شخصية خالد وما أنجزه بعد الإسلام، وهذا الأثر ازداد تدريجيًّا بثبات الإسلام في صدر أبي سليمان</w:t>
      </w:r>
      <w:r w:rsidR="00D74C53"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رضي الله عنه</w:t>
      </w:r>
      <w:r w:rsidR="00D74C53" w:rsidRPr="00DC4B77">
        <w:rPr>
          <w:rFonts w:ascii="Lotus Linotype" w:hAnsi="Lotus Linotype" w:cs="louts shamy" w:hint="cs"/>
          <w:color w:val="000000" w:themeColor="text1"/>
          <w:sz w:val="34"/>
          <w:szCs w:val="30"/>
          <w:rtl/>
        </w:rPr>
        <w:t xml:space="preserve"> وأرضاه</w:t>
      </w:r>
      <w:r w:rsidRPr="00DC4B77">
        <w:rPr>
          <w:rFonts w:ascii="Lotus Linotype" w:hAnsi="Lotus Linotype" w:cs="louts shamy"/>
          <w:color w:val="000000" w:themeColor="text1"/>
          <w:sz w:val="34"/>
          <w:szCs w:val="30"/>
          <w:rtl/>
        </w:rPr>
        <w:t xml:space="preserve">. </w:t>
      </w:r>
    </w:p>
    <w:p w14:paraId="6D4EF163" w14:textId="75DC9097" w:rsidR="007C39BE" w:rsidRPr="00DC4B77" w:rsidRDefault="007C1828" w:rsidP="00BD51D2">
      <w:pPr>
        <w:pStyle w:val="NormalWeb"/>
        <w:widowControl w:val="0"/>
        <w:bidi/>
        <w:spacing w:before="0" w:beforeAutospacing="0" w:after="60" w:afterAutospacing="0" w:line="216" w:lineRule="auto"/>
        <w:ind w:firstLine="284"/>
        <w:jc w:val="both"/>
        <w:rPr>
          <w:rFonts w:ascii="Lotus Linotype" w:hAnsi="Lotus Linotype" w:cs="louts shamy"/>
          <w:b/>
          <w:bCs/>
          <w:color w:val="000000" w:themeColor="text1"/>
          <w:sz w:val="34"/>
          <w:szCs w:val="30"/>
          <w:rtl/>
        </w:rPr>
      </w:pPr>
      <w:r w:rsidRPr="00DC4B77">
        <w:rPr>
          <w:rFonts w:ascii="Lotus Linotype" w:hAnsi="Lotus Linotype" w:cs="louts shamy" w:hint="cs"/>
          <w:color w:val="000000" w:themeColor="text1"/>
          <w:sz w:val="34"/>
          <w:szCs w:val="30"/>
          <w:rtl/>
        </w:rPr>
        <w:t>و</w:t>
      </w:r>
      <w:r w:rsidR="007C39BE" w:rsidRPr="00DC4B77">
        <w:rPr>
          <w:rFonts w:ascii="Lotus Linotype" w:hAnsi="Lotus Linotype" w:cs="louts shamy"/>
          <w:color w:val="000000" w:themeColor="text1"/>
          <w:sz w:val="34"/>
          <w:szCs w:val="30"/>
          <w:rtl/>
        </w:rPr>
        <w:t xml:space="preserve">يزداد هذا الأمر وضوحًا حين </w:t>
      </w:r>
      <w:r w:rsidR="00D74C53" w:rsidRPr="00DC4B77">
        <w:rPr>
          <w:rFonts w:ascii="Lotus Linotype" w:hAnsi="Lotus Linotype" w:cs="louts shamy" w:hint="cs"/>
          <w:color w:val="000000" w:themeColor="text1"/>
          <w:sz w:val="34"/>
          <w:szCs w:val="30"/>
          <w:rtl/>
        </w:rPr>
        <w:t>ن</w:t>
      </w:r>
      <w:r w:rsidR="007C39BE" w:rsidRPr="00DC4B77">
        <w:rPr>
          <w:rFonts w:ascii="Lotus Linotype" w:hAnsi="Lotus Linotype" w:cs="louts shamy"/>
          <w:color w:val="000000" w:themeColor="text1"/>
          <w:sz w:val="34"/>
          <w:szCs w:val="30"/>
          <w:rtl/>
        </w:rPr>
        <w:t xml:space="preserve">تذكر </w:t>
      </w:r>
      <w:r w:rsidR="007C39BE" w:rsidRPr="00DC4B77">
        <w:rPr>
          <w:rFonts w:ascii="Lotus Linotype" w:hAnsi="Lotus Linotype" w:cs="louts shamy"/>
          <w:b/>
          <w:bCs/>
          <w:color w:val="000000" w:themeColor="text1"/>
          <w:sz w:val="34"/>
          <w:szCs w:val="30"/>
          <w:rtl/>
        </w:rPr>
        <w:t xml:space="preserve">أن الفتوحات الإسلامية لم تتأثر مطلقًا </w:t>
      </w:r>
      <w:r w:rsidR="007C39BE" w:rsidRPr="00DC4B77">
        <w:rPr>
          <w:rFonts w:ascii="Lotus Linotype" w:hAnsi="Lotus Linotype" w:cs="louts shamy"/>
          <w:b/>
          <w:bCs/>
          <w:color w:val="000000" w:themeColor="text1"/>
          <w:sz w:val="34"/>
          <w:szCs w:val="30"/>
          <w:rtl/>
        </w:rPr>
        <w:lastRenderedPageBreak/>
        <w:t xml:space="preserve">برحيل خالد عن القيادة، وإنما برحيل الجيل الأول من الصحابة ومجيء من كانوا أقلّ شأنًا في أمر الدين. </w:t>
      </w:r>
    </w:p>
    <w:p w14:paraId="782B686D" w14:textId="6ABC8E2E" w:rsidR="00477494" w:rsidRPr="00DC4B77" w:rsidRDefault="007C39BE" w:rsidP="00BD51D2">
      <w:pPr>
        <w:pStyle w:val="NormalWeb"/>
        <w:widowControl w:val="0"/>
        <w:bidi/>
        <w:spacing w:before="0" w:beforeAutospacing="0" w:after="60" w:afterAutospacing="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إن النصر والهزيمة وطبيعة المعركة من حيث أطرافها له تصور خاص في الشريعة الإسلامية؛ ففي كتاب الله أن الملائكةِ تحضر القتالَ، تثبِّت الذين آمنوا وتلقي الرعب في قلوب الذين كفروا</w:t>
      </w:r>
      <w:r w:rsidRPr="00DC4B77">
        <w:rPr>
          <w:rFonts w:ascii="Traditional Arabic" w:hAnsi="Traditional Arabic" w:cs="louts shamy"/>
          <w:color w:val="000000" w:themeColor="text1"/>
          <w:sz w:val="34"/>
          <w:szCs w:val="30"/>
          <w:rtl/>
        </w:rPr>
        <w:t>:</w:t>
      </w:r>
      <w:r w:rsidR="000E7F96" w:rsidRPr="00DC4B77">
        <w:rPr>
          <w:rFonts w:ascii="Traditional Arabic" w:hAnsi="Traditional Arabic" w:cs="louts shamy" w:hint="cs"/>
          <w:color w:val="000000" w:themeColor="text1"/>
          <w:sz w:val="34"/>
          <w:szCs w:val="30"/>
          <w:rtl/>
        </w:rPr>
        <w:t xml:space="preserve"> </w:t>
      </w:r>
      <w:r w:rsidR="003F1321" w:rsidRPr="00DC4B77">
        <w:rPr>
          <w:rFonts w:ascii="Traditional Arabic" w:hAnsi="Traditional Arabic" w:cs="louts shamy"/>
          <w:color w:val="000000" w:themeColor="text1"/>
          <w:sz w:val="34"/>
          <w:szCs w:val="30"/>
          <w:rtl/>
        </w:rPr>
        <w:t>(</w:t>
      </w:r>
      <w:r w:rsidR="003F1321" w:rsidRPr="00DC4B77">
        <w:rPr>
          <w:rFonts w:ascii="Traditional Arabic" w:hAnsi="Traditional Arabic" w:cs="Traditional Arabic"/>
          <w:color w:val="000000" w:themeColor="text1"/>
          <w:sz w:val="38"/>
          <w:szCs w:val="34"/>
          <w:shd w:val="clear" w:color="auto" w:fill="FFFFFF"/>
          <w:rtl/>
        </w:rPr>
        <w:t>إِذۡ يُوحِي رَبُّكَ إِلَى ٱلۡمَلَٰٓئِكَةِ أَنِّي مَعَكُمۡ فَثَبِّتُواْ ٱلَّذِينَ ءَامَنُواْۚ سَأُلۡقِي فِي قُلُوبِ ٱلَّذِينَ كَفَرُواْ ٱلرُّعۡبَ فَٱضۡرِبُواْ فَوۡقَ ٱلۡأَعۡنَاقِ وَٱضۡرِبُواْ مِنۡهُمۡ كُلَّ بَنَان</w:t>
      </w:r>
      <w:r w:rsidR="003F1321" w:rsidRPr="00DC4B77">
        <w:rPr>
          <w:rFonts w:ascii="Traditional Arabic" w:hAnsi="Traditional Arabic" w:cs="louts shamy"/>
          <w:color w:val="000000" w:themeColor="text1"/>
          <w:sz w:val="34"/>
          <w:szCs w:val="30"/>
          <w:rtl/>
        </w:rPr>
        <w:t>)</w:t>
      </w:r>
      <w:r w:rsidRPr="00DC4B77">
        <w:rPr>
          <w:rFonts w:ascii="Lotus Linotype" w:hAnsi="Lotus Linotype" w:cs="louts shamy"/>
          <w:color w:val="000000" w:themeColor="text1"/>
          <w:sz w:val="34"/>
          <w:szCs w:val="30"/>
          <w:rtl/>
        </w:rPr>
        <w:t xml:space="preserve"> </w:t>
      </w:r>
      <w:r w:rsidR="0090557D" w:rsidRPr="00DC4B77">
        <w:rPr>
          <w:rFonts w:ascii="Lotus Linotype" w:hAnsi="Lotus Linotype" w:cs="louts shamy"/>
          <w:color w:val="000000" w:themeColor="text1"/>
          <w:sz w:val="34"/>
          <w:szCs w:val="30"/>
          <w:rtl/>
        </w:rPr>
        <w:t>(</w:t>
      </w:r>
      <w:r w:rsidRPr="00DC4B77">
        <w:rPr>
          <w:rFonts w:ascii="Lotus Linotype" w:hAnsi="Lotus Linotype" w:cs="louts shamy"/>
          <w:color w:val="000000" w:themeColor="text1"/>
          <w:sz w:val="34"/>
          <w:szCs w:val="30"/>
          <w:rtl/>
        </w:rPr>
        <w:t>الأنفال: ١٢</w:t>
      </w:r>
      <w:r w:rsidR="0090557D" w:rsidRPr="00DC4B77">
        <w:rPr>
          <w:rFonts w:ascii="Lotus Linotype" w:hAnsi="Lotus Linotype" w:cs="louts shamy"/>
          <w:color w:val="000000" w:themeColor="text1"/>
          <w:sz w:val="34"/>
          <w:szCs w:val="30"/>
          <w:rtl/>
        </w:rPr>
        <w:t>)</w:t>
      </w:r>
      <w:r w:rsidRPr="00DC4B77">
        <w:rPr>
          <w:rFonts w:ascii="Lotus Linotype" w:hAnsi="Lotus Linotype" w:cs="louts shamy"/>
          <w:color w:val="000000" w:themeColor="text1"/>
          <w:sz w:val="34"/>
          <w:szCs w:val="30"/>
          <w:rtl/>
        </w:rPr>
        <w:t>. وحضور الملائكة الكرام متوقف على تقوى الله لا على عدد المسلمين وعتادهم، ولا على كونهم منتسبين للإسلام فقط؛ يقول الله:</w:t>
      </w:r>
      <w:r w:rsidR="003F1321" w:rsidRPr="00DC4B77">
        <w:rPr>
          <w:rFonts w:ascii="Lotus Linotype" w:hAnsi="Lotus Linotype" w:cs="louts shamy" w:hint="cs"/>
          <w:color w:val="000000" w:themeColor="text1"/>
          <w:sz w:val="34"/>
          <w:szCs w:val="30"/>
          <w:rtl/>
        </w:rPr>
        <w:t xml:space="preserve"> </w:t>
      </w:r>
      <w:r w:rsidR="003F1321" w:rsidRPr="00DC4B77">
        <w:rPr>
          <w:rFonts w:ascii="Traditional Arabic" w:hAnsi="Traditional Arabic" w:cs="louts shamy"/>
          <w:color w:val="000000" w:themeColor="text1"/>
          <w:sz w:val="34"/>
          <w:szCs w:val="30"/>
          <w:rtl/>
        </w:rPr>
        <w:t>(</w:t>
      </w:r>
      <w:r w:rsidR="003F1321" w:rsidRPr="00DC4B77">
        <w:rPr>
          <w:rFonts w:ascii="Traditional Arabic" w:hAnsi="Traditional Arabic" w:cs="Traditional Arabic"/>
          <w:color w:val="000000" w:themeColor="text1"/>
          <w:sz w:val="38"/>
          <w:szCs w:val="34"/>
          <w:shd w:val="clear" w:color="auto" w:fill="FFFFFF"/>
          <w:rtl/>
        </w:rPr>
        <w:t xml:space="preserve">بَلَىٰٓۚ </w:t>
      </w:r>
      <w:r w:rsidR="003F1321" w:rsidRPr="00DC4B77">
        <w:rPr>
          <w:rFonts w:ascii="Traditional Arabic" w:hAnsi="Traditional Arabic" w:cs="Traditional Arabic" w:hint="cs"/>
          <w:color w:val="000000" w:themeColor="text1"/>
          <w:sz w:val="38"/>
          <w:szCs w:val="34"/>
          <w:shd w:val="clear" w:color="auto" w:fill="FFFFFF"/>
          <w:rtl/>
        </w:rPr>
        <w:t>إِن</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تَص</w:t>
      </w:r>
      <w:r w:rsidR="003F1321" w:rsidRPr="00DC4B77">
        <w:rPr>
          <w:rFonts w:ascii="Traditional Arabic" w:hAnsi="Traditional Arabic" w:cs="Traditional Arabic"/>
          <w:color w:val="000000" w:themeColor="text1"/>
          <w:sz w:val="38"/>
          <w:szCs w:val="34"/>
          <w:shd w:val="clear" w:color="auto" w:fill="FFFFFF"/>
          <w:rtl/>
        </w:rPr>
        <w:t>ۡ</w:t>
      </w:r>
      <w:r w:rsidR="003F1321" w:rsidRPr="00DC4B77">
        <w:rPr>
          <w:rFonts w:ascii="Traditional Arabic" w:hAnsi="Traditional Arabic" w:cs="Traditional Arabic" w:hint="cs"/>
          <w:color w:val="000000" w:themeColor="text1"/>
          <w:sz w:val="38"/>
          <w:szCs w:val="34"/>
          <w:shd w:val="clear" w:color="auto" w:fill="FFFFFF"/>
          <w:rtl/>
        </w:rPr>
        <w:t>بِرُواْ</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وَتَتَّقُواْ</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وَيَأ</w:t>
      </w:r>
      <w:r w:rsidR="003F1321" w:rsidRPr="00DC4B77">
        <w:rPr>
          <w:rFonts w:ascii="Traditional Arabic" w:hAnsi="Traditional Arabic" w:cs="Traditional Arabic"/>
          <w:color w:val="000000" w:themeColor="text1"/>
          <w:sz w:val="38"/>
          <w:szCs w:val="34"/>
          <w:shd w:val="clear" w:color="auto" w:fill="FFFFFF"/>
          <w:rtl/>
        </w:rPr>
        <w:t>ۡ</w:t>
      </w:r>
      <w:r w:rsidR="003F1321" w:rsidRPr="00DC4B77">
        <w:rPr>
          <w:rFonts w:ascii="Traditional Arabic" w:hAnsi="Traditional Arabic" w:cs="Traditional Arabic" w:hint="cs"/>
          <w:color w:val="000000" w:themeColor="text1"/>
          <w:sz w:val="38"/>
          <w:szCs w:val="34"/>
          <w:shd w:val="clear" w:color="auto" w:fill="FFFFFF"/>
          <w:rtl/>
        </w:rPr>
        <w:t>تُوكُم</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مِّن</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فَو</w:t>
      </w:r>
      <w:r w:rsidR="003F1321" w:rsidRPr="00DC4B77">
        <w:rPr>
          <w:rFonts w:ascii="Traditional Arabic" w:hAnsi="Traditional Arabic" w:cs="Traditional Arabic"/>
          <w:color w:val="000000" w:themeColor="text1"/>
          <w:sz w:val="38"/>
          <w:szCs w:val="34"/>
          <w:shd w:val="clear" w:color="auto" w:fill="FFFFFF"/>
          <w:rtl/>
        </w:rPr>
        <w:t>ۡ</w:t>
      </w:r>
      <w:r w:rsidR="003F1321" w:rsidRPr="00DC4B77">
        <w:rPr>
          <w:rFonts w:ascii="Traditional Arabic" w:hAnsi="Traditional Arabic" w:cs="Traditional Arabic" w:hint="cs"/>
          <w:color w:val="000000" w:themeColor="text1"/>
          <w:sz w:val="38"/>
          <w:szCs w:val="34"/>
          <w:shd w:val="clear" w:color="auto" w:fill="FFFFFF"/>
          <w:rtl/>
        </w:rPr>
        <w:t>رِهِم</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هَٰذَا</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يُم</w:t>
      </w:r>
      <w:r w:rsidR="003F1321" w:rsidRPr="00DC4B77">
        <w:rPr>
          <w:rFonts w:ascii="Traditional Arabic" w:hAnsi="Traditional Arabic" w:cs="Traditional Arabic"/>
          <w:color w:val="000000" w:themeColor="text1"/>
          <w:sz w:val="38"/>
          <w:szCs w:val="34"/>
          <w:shd w:val="clear" w:color="auto" w:fill="FFFFFF"/>
          <w:rtl/>
        </w:rPr>
        <w:t>ۡ</w:t>
      </w:r>
      <w:r w:rsidR="003F1321" w:rsidRPr="00DC4B77">
        <w:rPr>
          <w:rFonts w:ascii="Traditional Arabic" w:hAnsi="Traditional Arabic" w:cs="Traditional Arabic" w:hint="cs"/>
          <w:color w:val="000000" w:themeColor="text1"/>
          <w:sz w:val="38"/>
          <w:szCs w:val="34"/>
          <w:shd w:val="clear" w:color="auto" w:fill="FFFFFF"/>
          <w:rtl/>
        </w:rPr>
        <w:t>دِد</w:t>
      </w:r>
      <w:r w:rsidR="003F1321" w:rsidRPr="00DC4B77">
        <w:rPr>
          <w:rFonts w:ascii="Traditional Arabic" w:hAnsi="Traditional Arabic" w:cs="Traditional Arabic"/>
          <w:color w:val="000000" w:themeColor="text1"/>
          <w:sz w:val="38"/>
          <w:szCs w:val="34"/>
          <w:shd w:val="clear" w:color="auto" w:fill="FFFFFF"/>
          <w:rtl/>
        </w:rPr>
        <w:t>ۡ</w:t>
      </w:r>
      <w:r w:rsidR="003F1321" w:rsidRPr="00DC4B77">
        <w:rPr>
          <w:rFonts w:ascii="Traditional Arabic" w:hAnsi="Traditional Arabic" w:cs="Traditional Arabic" w:hint="cs"/>
          <w:color w:val="000000" w:themeColor="text1"/>
          <w:sz w:val="38"/>
          <w:szCs w:val="34"/>
          <w:shd w:val="clear" w:color="auto" w:fill="FFFFFF"/>
          <w:rtl/>
        </w:rPr>
        <w:t>كُم</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رَبُّكُم</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بِخَم</w:t>
      </w:r>
      <w:r w:rsidR="003F1321" w:rsidRPr="00DC4B77">
        <w:rPr>
          <w:rFonts w:ascii="Traditional Arabic" w:hAnsi="Traditional Arabic" w:cs="Traditional Arabic"/>
          <w:color w:val="000000" w:themeColor="text1"/>
          <w:sz w:val="38"/>
          <w:szCs w:val="34"/>
          <w:shd w:val="clear" w:color="auto" w:fill="FFFFFF"/>
          <w:rtl/>
        </w:rPr>
        <w:t>ۡ</w:t>
      </w:r>
      <w:r w:rsidR="003F1321" w:rsidRPr="00DC4B77">
        <w:rPr>
          <w:rFonts w:ascii="Traditional Arabic" w:hAnsi="Traditional Arabic" w:cs="Traditional Arabic" w:hint="cs"/>
          <w:color w:val="000000" w:themeColor="text1"/>
          <w:sz w:val="38"/>
          <w:szCs w:val="34"/>
          <w:shd w:val="clear" w:color="auto" w:fill="FFFFFF"/>
          <w:rtl/>
        </w:rPr>
        <w:t>سَةِ</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ءَالَٰف</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مِّنَ</w:t>
      </w:r>
      <w:r w:rsidR="003F1321" w:rsidRPr="00DC4B77">
        <w:rPr>
          <w:rFonts w:ascii="Traditional Arabic" w:hAnsi="Traditional Arabic" w:cs="Traditional Arabic"/>
          <w:color w:val="000000" w:themeColor="text1"/>
          <w:sz w:val="38"/>
          <w:szCs w:val="34"/>
          <w:shd w:val="clear" w:color="auto" w:fill="FFFFFF"/>
          <w:rtl/>
        </w:rPr>
        <w:t xml:space="preserve"> ٱ</w:t>
      </w:r>
      <w:r w:rsidR="003F1321" w:rsidRPr="00DC4B77">
        <w:rPr>
          <w:rFonts w:ascii="Traditional Arabic" w:hAnsi="Traditional Arabic" w:cs="Traditional Arabic" w:hint="cs"/>
          <w:color w:val="000000" w:themeColor="text1"/>
          <w:sz w:val="38"/>
          <w:szCs w:val="34"/>
          <w:shd w:val="clear" w:color="auto" w:fill="FFFFFF"/>
          <w:rtl/>
        </w:rPr>
        <w:t>ل</w:t>
      </w:r>
      <w:r w:rsidR="003F1321" w:rsidRPr="00DC4B77">
        <w:rPr>
          <w:rFonts w:ascii="Traditional Arabic" w:hAnsi="Traditional Arabic" w:cs="Traditional Arabic"/>
          <w:color w:val="000000" w:themeColor="text1"/>
          <w:sz w:val="38"/>
          <w:szCs w:val="34"/>
          <w:shd w:val="clear" w:color="auto" w:fill="FFFFFF"/>
          <w:rtl/>
        </w:rPr>
        <w:t>ۡ</w:t>
      </w:r>
      <w:r w:rsidR="003F1321" w:rsidRPr="00DC4B77">
        <w:rPr>
          <w:rFonts w:ascii="Traditional Arabic" w:hAnsi="Traditional Arabic" w:cs="Traditional Arabic" w:hint="cs"/>
          <w:color w:val="000000" w:themeColor="text1"/>
          <w:sz w:val="38"/>
          <w:szCs w:val="34"/>
          <w:shd w:val="clear" w:color="auto" w:fill="FFFFFF"/>
          <w:rtl/>
        </w:rPr>
        <w:t>مَلَٰٓئِكَةِ</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مُسَوِّمِينَ</w:t>
      </w:r>
      <w:r w:rsidR="003F1321" w:rsidRPr="00DC4B77">
        <w:rPr>
          <w:rFonts w:ascii="Traditional Arabic" w:hAnsi="Traditional Arabic" w:cs="louts shamy"/>
          <w:color w:val="000000" w:themeColor="text1"/>
          <w:sz w:val="34"/>
          <w:szCs w:val="30"/>
          <w:rtl/>
        </w:rPr>
        <w:t>)</w:t>
      </w:r>
      <w:r w:rsidR="003F1321" w:rsidRPr="00DC4B77">
        <w:rPr>
          <w:rFonts w:ascii="Lotus Linotype" w:hAnsi="Lotus Linotype" w:cs="louts shamy" w:hint="cs"/>
          <w:color w:val="000000" w:themeColor="text1"/>
          <w:sz w:val="34"/>
          <w:szCs w:val="30"/>
          <w:rtl/>
        </w:rPr>
        <w:t xml:space="preserve"> </w:t>
      </w:r>
      <w:r w:rsidR="0090557D" w:rsidRPr="00DC4B77">
        <w:rPr>
          <w:rFonts w:ascii="Lotus Linotype" w:hAnsi="Lotus Linotype" w:cs="louts shamy"/>
          <w:color w:val="000000" w:themeColor="text1"/>
          <w:sz w:val="34"/>
          <w:szCs w:val="30"/>
          <w:rtl/>
        </w:rPr>
        <w:t>(</w:t>
      </w:r>
      <w:r w:rsidRPr="00DC4B77">
        <w:rPr>
          <w:rFonts w:ascii="Lotus Linotype" w:hAnsi="Lotus Linotype" w:cs="louts shamy"/>
          <w:color w:val="000000" w:themeColor="text1"/>
          <w:sz w:val="34"/>
          <w:szCs w:val="30"/>
          <w:rtl/>
        </w:rPr>
        <w:t>آل عمران: ١٢٥</w:t>
      </w:r>
      <w:r w:rsidR="0090557D" w:rsidRPr="00DC4B77">
        <w:rPr>
          <w:rFonts w:ascii="Lotus Linotype" w:hAnsi="Lotus Linotype" w:cs="louts shamy"/>
          <w:color w:val="000000" w:themeColor="text1"/>
          <w:sz w:val="34"/>
          <w:szCs w:val="30"/>
          <w:rtl/>
        </w:rPr>
        <w:t>)</w:t>
      </w:r>
      <w:r w:rsidRPr="00DC4B77">
        <w:rPr>
          <w:rFonts w:ascii="Lotus Linotype" w:hAnsi="Lotus Linotype" w:cs="louts shamy"/>
          <w:color w:val="000000" w:themeColor="text1"/>
          <w:sz w:val="34"/>
          <w:szCs w:val="30"/>
          <w:rtl/>
        </w:rPr>
        <w:t xml:space="preserve">. </w:t>
      </w:r>
    </w:p>
    <w:p w14:paraId="7D191A2E" w14:textId="44E107E3" w:rsidR="007C39BE" w:rsidRPr="00DC4B77" w:rsidRDefault="007C39BE" w:rsidP="0013082E">
      <w:pPr>
        <w:pStyle w:val="NormalWeb"/>
        <w:widowControl w:val="0"/>
        <w:bidi/>
        <w:spacing w:before="0" w:beforeAutospacing="0" w:after="60" w:afterAutospacing="0" w:line="228"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وفي التصور الإسلامي عن النصر والهزيمة العدد ليس من الأهمية بمكان؛ ف</w:t>
      </w:r>
      <w:r w:rsidR="003F1321" w:rsidRPr="00DC4B77">
        <w:rPr>
          <w:rFonts w:ascii="Lotus Linotype" w:hAnsi="Lotus Linotype" w:cs="louts shamy" w:hint="cs"/>
          <w:color w:val="000000" w:themeColor="text1"/>
          <w:sz w:val="34"/>
          <w:szCs w:val="30"/>
          <w:rtl/>
        </w:rPr>
        <w:t>ـ (</w:t>
      </w:r>
      <w:r w:rsidR="003F1321" w:rsidRPr="00DC4B77">
        <w:rPr>
          <w:rFonts w:ascii="Traditional Arabic" w:hAnsi="Traditional Arabic" w:cs="Traditional Arabic" w:hint="eastAsia"/>
          <w:color w:val="000000" w:themeColor="text1"/>
          <w:sz w:val="38"/>
          <w:szCs w:val="34"/>
          <w:shd w:val="clear" w:color="auto" w:fill="FFFFFF"/>
          <w:rtl/>
        </w:rPr>
        <w:t>كَم</w:t>
      </w:r>
      <w:r w:rsidR="003F1321" w:rsidRPr="00DC4B77">
        <w:rPr>
          <w:rFonts w:ascii="Traditional Arabic" w:hAnsi="Traditional Arabic" w:cs="Traditional Arabic"/>
          <w:color w:val="000000" w:themeColor="text1"/>
          <w:sz w:val="38"/>
          <w:szCs w:val="34"/>
          <w:shd w:val="clear" w:color="auto" w:fill="FFFFFF"/>
          <w:rtl/>
        </w:rPr>
        <w:t xml:space="preserve"> مِّن فِئَة </w:t>
      </w:r>
      <w:r w:rsidR="003F1321" w:rsidRPr="00DC4B77">
        <w:rPr>
          <w:rFonts w:ascii="Traditional Arabic" w:hAnsi="Traditional Arabic" w:cs="Traditional Arabic" w:hint="cs"/>
          <w:color w:val="000000" w:themeColor="text1"/>
          <w:sz w:val="38"/>
          <w:szCs w:val="34"/>
          <w:shd w:val="clear" w:color="auto" w:fill="FFFFFF"/>
          <w:rtl/>
        </w:rPr>
        <w:t>قَلِيلَةٍ</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غَلَبَت</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فِئَة</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كَثِيرَةَ</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بِإِذ</w:t>
      </w:r>
      <w:r w:rsidR="003F1321" w:rsidRPr="00DC4B77">
        <w:rPr>
          <w:rFonts w:ascii="Traditional Arabic" w:hAnsi="Traditional Arabic" w:cs="Traditional Arabic"/>
          <w:color w:val="000000" w:themeColor="text1"/>
          <w:sz w:val="38"/>
          <w:szCs w:val="34"/>
          <w:shd w:val="clear" w:color="auto" w:fill="FFFFFF"/>
          <w:rtl/>
        </w:rPr>
        <w:t>ۡ</w:t>
      </w:r>
      <w:r w:rsidR="003F1321" w:rsidRPr="00DC4B77">
        <w:rPr>
          <w:rFonts w:ascii="Traditional Arabic" w:hAnsi="Traditional Arabic" w:cs="Traditional Arabic" w:hint="cs"/>
          <w:color w:val="000000" w:themeColor="text1"/>
          <w:sz w:val="38"/>
          <w:szCs w:val="34"/>
          <w:shd w:val="clear" w:color="auto" w:fill="FFFFFF"/>
          <w:rtl/>
        </w:rPr>
        <w:t>نِ</w:t>
      </w:r>
      <w:r w:rsidR="003F1321" w:rsidRPr="00DC4B77">
        <w:rPr>
          <w:rFonts w:ascii="Traditional Arabic" w:hAnsi="Traditional Arabic" w:cs="Traditional Arabic"/>
          <w:color w:val="000000" w:themeColor="text1"/>
          <w:sz w:val="38"/>
          <w:szCs w:val="34"/>
          <w:shd w:val="clear" w:color="auto" w:fill="FFFFFF"/>
          <w:rtl/>
        </w:rPr>
        <w:t xml:space="preserve"> ٱ</w:t>
      </w:r>
      <w:r w:rsidR="003F1321" w:rsidRPr="00DC4B77">
        <w:rPr>
          <w:rFonts w:ascii="Traditional Arabic" w:hAnsi="Traditional Arabic" w:cs="Traditional Arabic" w:hint="eastAsia"/>
          <w:color w:val="000000" w:themeColor="text1"/>
          <w:sz w:val="38"/>
          <w:szCs w:val="34"/>
          <w:shd w:val="clear" w:color="auto" w:fill="FFFFFF"/>
          <w:rtl/>
        </w:rPr>
        <w:t>للَّهِ</w:t>
      </w:r>
      <w:r w:rsidR="003F1321" w:rsidRPr="00DC4B77">
        <w:rPr>
          <w:rFonts w:ascii="Traditional Arabic" w:hAnsi="Traditional Arabic" w:cs="Traditional Arabic"/>
          <w:color w:val="000000" w:themeColor="text1"/>
          <w:sz w:val="38"/>
          <w:szCs w:val="34"/>
          <w:shd w:val="clear" w:color="auto" w:fill="FFFFFF"/>
          <w:rtl/>
        </w:rPr>
        <w:t>ۗ وَٱ</w:t>
      </w:r>
      <w:r w:rsidR="003F1321" w:rsidRPr="00DC4B77">
        <w:rPr>
          <w:rFonts w:ascii="Traditional Arabic" w:hAnsi="Traditional Arabic" w:cs="Traditional Arabic" w:hint="eastAsia"/>
          <w:color w:val="000000" w:themeColor="text1"/>
          <w:sz w:val="38"/>
          <w:szCs w:val="34"/>
          <w:shd w:val="clear" w:color="auto" w:fill="FFFFFF"/>
          <w:rtl/>
        </w:rPr>
        <w:t>للَّهُ</w:t>
      </w:r>
      <w:r w:rsidR="003F1321" w:rsidRPr="00DC4B77">
        <w:rPr>
          <w:rFonts w:ascii="Traditional Arabic" w:hAnsi="Traditional Arabic" w:cs="Traditional Arabic"/>
          <w:color w:val="000000" w:themeColor="text1"/>
          <w:sz w:val="38"/>
          <w:szCs w:val="34"/>
          <w:shd w:val="clear" w:color="auto" w:fill="FFFFFF"/>
          <w:rtl/>
        </w:rPr>
        <w:t xml:space="preserve"> مَعَ ٱ</w:t>
      </w:r>
      <w:r w:rsidR="003F1321" w:rsidRPr="00DC4B77">
        <w:rPr>
          <w:rFonts w:ascii="Traditional Arabic" w:hAnsi="Traditional Arabic" w:cs="Traditional Arabic" w:hint="eastAsia"/>
          <w:color w:val="000000" w:themeColor="text1"/>
          <w:sz w:val="38"/>
          <w:szCs w:val="34"/>
          <w:shd w:val="clear" w:color="auto" w:fill="FFFFFF"/>
          <w:rtl/>
        </w:rPr>
        <w:t>لصَّٰبِرِينَ</w:t>
      </w:r>
      <w:r w:rsidR="003F1321" w:rsidRPr="00DC4B77">
        <w:rPr>
          <w:rFonts w:ascii="Lotus Linotype" w:hAnsi="Lotus Linotype" w:cs="louts shamy" w:hint="cs"/>
          <w:color w:val="000000" w:themeColor="text1"/>
          <w:sz w:val="34"/>
          <w:szCs w:val="30"/>
          <w:rtl/>
        </w:rPr>
        <w:t>)</w:t>
      </w:r>
      <w:r w:rsidRPr="00DC4B77">
        <w:rPr>
          <w:rFonts w:ascii="Arial" w:hAnsi="Arial" w:cs="Arial"/>
          <w:color w:val="000000" w:themeColor="text1"/>
          <w:sz w:val="34"/>
          <w:szCs w:val="34"/>
          <w:rtl/>
        </w:rPr>
        <w:t xml:space="preserve"> </w:t>
      </w:r>
      <w:r w:rsidR="0090557D" w:rsidRPr="00DC4B77">
        <w:rPr>
          <w:rFonts w:ascii="Lotus Linotype" w:hAnsi="Lotus Linotype" w:cs="louts shamy"/>
          <w:color w:val="000000" w:themeColor="text1"/>
          <w:sz w:val="34"/>
          <w:szCs w:val="30"/>
          <w:rtl/>
        </w:rPr>
        <w:t>(</w:t>
      </w:r>
      <w:r w:rsidRPr="00DC4B77">
        <w:rPr>
          <w:rFonts w:ascii="Lotus Linotype" w:hAnsi="Lotus Linotype" w:cs="louts shamy"/>
          <w:color w:val="000000" w:themeColor="text1"/>
          <w:sz w:val="34"/>
          <w:szCs w:val="30"/>
          <w:rtl/>
        </w:rPr>
        <w:t>البقرة: ٢٤٩</w:t>
      </w:r>
      <w:r w:rsidR="0090557D" w:rsidRPr="00DC4B77">
        <w:rPr>
          <w:rFonts w:ascii="Lotus Linotype" w:hAnsi="Lotus Linotype" w:cs="louts shamy"/>
          <w:color w:val="000000" w:themeColor="text1"/>
          <w:sz w:val="34"/>
          <w:szCs w:val="30"/>
          <w:rtl/>
        </w:rPr>
        <w:t>)</w:t>
      </w:r>
      <w:r w:rsidRPr="00DC4B77">
        <w:rPr>
          <w:rFonts w:ascii="Lotus Linotype" w:hAnsi="Lotus Linotype" w:cs="louts shamy"/>
          <w:color w:val="000000" w:themeColor="text1"/>
          <w:sz w:val="34"/>
          <w:szCs w:val="30"/>
          <w:rtl/>
        </w:rPr>
        <w:t>، وفي التصور الإسلامي عن النصر والهزيمة أننا ستار لقدر الله سبحانه وتعالى، فالله يُنفذِ من خلال عباده قدَرَه وي</w:t>
      </w:r>
      <w:r w:rsidR="00D74C53"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ظهر آثار صفاته، فما علينا إلا أن نأخذ بالأسباب المتاحة للنصر  والله ينصر من ينصره</w:t>
      </w:r>
      <w:r w:rsidR="00D74C53"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وفي الشريعة الإسلامية الهزيمة سببها الذنوب ـ ومن</w:t>
      </w:r>
      <w:r w:rsidR="00D74C53" w:rsidRPr="00DC4B77">
        <w:rPr>
          <w:rFonts w:ascii="Lotus Linotype" w:hAnsi="Lotus Linotype" w:cs="louts shamy" w:hint="cs"/>
          <w:color w:val="000000" w:themeColor="text1"/>
          <w:sz w:val="34"/>
          <w:szCs w:val="30"/>
          <w:rtl/>
        </w:rPr>
        <w:t xml:space="preserve"> الذنوب </w:t>
      </w:r>
      <w:r w:rsidRPr="00DC4B77">
        <w:rPr>
          <w:rFonts w:ascii="Lotus Linotype" w:hAnsi="Lotus Linotype" w:cs="louts shamy"/>
          <w:color w:val="000000" w:themeColor="text1"/>
          <w:sz w:val="34"/>
          <w:szCs w:val="30"/>
          <w:rtl/>
        </w:rPr>
        <w:t>التقصير في الأخذ بالأسباب المتاحة كما أمر الله</w:t>
      </w:r>
      <w:r w:rsidR="00D74C53" w:rsidRPr="00DC4B77">
        <w:rPr>
          <w:rFonts w:ascii="Lotus Linotype" w:hAnsi="Lotus Linotype" w:cs="louts shamy" w:hint="cs"/>
          <w:color w:val="000000" w:themeColor="text1"/>
          <w:sz w:val="34"/>
          <w:szCs w:val="30"/>
          <w:rtl/>
        </w:rPr>
        <w:t xml:space="preserve">، يقول </w:t>
      </w:r>
      <w:r w:rsidRPr="00DC4B77">
        <w:rPr>
          <w:rFonts w:ascii="Lotus Linotype" w:hAnsi="Lotus Linotype" w:cs="louts shamy"/>
          <w:color w:val="000000" w:themeColor="text1"/>
          <w:sz w:val="34"/>
          <w:szCs w:val="30"/>
          <w:rtl/>
        </w:rPr>
        <w:t>الله</w:t>
      </w:r>
      <w:r w:rsidR="00D74C53" w:rsidRPr="00DC4B77">
        <w:rPr>
          <w:rFonts w:ascii="Lotus Linotype" w:hAnsi="Lotus Linotype" w:cs="louts shamy" w:hint="cs"/>
          <w:color w:val="000000" w:themeColor="text1"/>
          <w:sz w:val="34"/>
          <w:szCs w:val="30"/>
          <w:rtl/>
        </w:rPr>
        <w:t xml:space="preserve"> تعالى ذكره</w:t>
      </w:r>
      <w:r w:rsidR="003F1321" w:rsidRPr="00DC4B77">
        <w:rPr>
          <w:rFonts w:ascii="Lotus Linotype" w:hAnsi="Lotus Linotype" w:cs="louts shamy" w:hint="cs"/>
          <w:color w:val="000000" w:themeColor="text1"/>
          <w:sz w:val="34"/>
          <w:szCs w:val="30"/>
          <w:rtl/>
        </w:rPr>
        <w:t>: (</w:t>
      </w:r>
      <w:r w:rsidR="003F1321" w:rsidRPr="00DC4B77">
        <w:rPr>
          <w:rFonts w:ascii="Traditional Arabic" w:hAnsi="Traditional Arabic" w:cs="Traditional Arabic"/>
          <w:color w:val="000000" w:themeColor="text1"/>
          <w:sz w:val="38"/>
          <w:szCs w:val="34"/>
          <w:shd w:val="clear" w:color="auto" w:fill="FFFFFF"/>
          <w:rtl/>
        </w:rPr>
        <w:t>أَوَلَمَّآ أَصَٰبَتۡ</w:t>
      </w:r>
      <w:r w:rsidR="003F1321" w:rsidRPr="00DC4B77">
        <w:rPr>
          <w:rFonts w:ascii="Traditional Arabic" w:hAnsi="Traditional Arabic" w:cs="Traditional Arabic" w:hint="cs"/>
          <w:color w:val="000000" w:themeColor="text1"/>
          <w:sz w:val="38"/>
          <w:szCs w:val="34"/>
          <w:shd w:val="clear" w:color="auto" w:fill="FFFFFF"/>
          <w:rtl/>
        </w:rPr>
        <w:t>كُم</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مُّصِيبَة</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قَد</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أَصَب</w:t>
      </w:r>
      <w:r w:rsidR="003F1321" w:rsidRPr="00DC4B77">
        <w:rPr>
          <w:rFonts w:ascii="Traditional Arabic" w:hAnsi="Traditional Arabic" w:cs="Traditional Arabic"/>
          <w:color w:val="000000" w:themeColor="text1"/>
          <w:sz w:val="38"/>
          <w:szCs w:val="34"/>
          <w:shd w:val="clear" w:color="auto" w:fill="FFFFFF"/>
          <w:rtl/>
        </w:rPr>
        <w:t>ۡ</w:t>
      </w:r>
      <w:r w:rsidR="003F1321" w:rsidRPr="00DC4B77">
        <w:rPr>
          <w:rFonts w:ascii="Traditional Arabic" w:hAnsi="Traditional Arabic" w:cs="Traditional Arabic" w:hint="cs"/>
          <w:color w:val="000000" w:themeColor="text1"/>
          <w:sz w:val="38"/>
          <w:szCs w:val="34"/>
          <w:shd w:val="clear" w:color="auto" w:fill="FFFFFF"/>
          <w:rtl/>
        </w:rPr>
        <w:t>تُم</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مِّث</w:t>
      </w:r>
      <w:r w:rsidR="003F1321" w:rsidRPr="00DC4B77">
        <w:rPr>
          <w:rFonts w:ascii="Traditional Arabic" w:hAnsi="Traditional Arabic" w:cs="Traditional Arabic"/>
          <w:color w:val="000000" w:themeColor="text1"/>
          <w:sz w:val="38"/>
          <w:szCs w:val="34"/>
          <w:shd w:val="clear" w:color="auto" w:fill="FFFFFF"/>
          <w:rtl/>
        </w:rPr>
        <w:t>ۡ</w:t>
      </w:r>
      <w:r w:rsidR="003F1321" w:rsidRPr="00DC4B77">
        <w:rPr>
          <w:rFonts w:ascii="Traditional Arabic" w:hAnsi="Traditional Arabic" w:cs="Traditional Arabic" w:hint="cs"/>
          <w:color w:val="000000" w:themeColor="text1"/>
          <w:sz w:val="38"/>
          <w:szCs w:val="34"/>
          <w:shd w:val="clear" w:color="auto" w:fill="FFFFFF"/>
          <w:rtl/>
        </w:rPr>
        <w:t>لَي</w:t>
      </w:r>
      <w:r w:rsidR="003F1321" w:rsidRPr="00DC4B77">
        <w:rPr>
          <w:rFonts w:ascii="Traditional Arabic" w:hAnsi="Traditional Arabic" w:cs="Traditional Arabic"/>
          <w:color w:val="000000" w:themeColor="text1"/>
          <w:sz w:val="38"/>
          <w:szCs w:val="34"/>
          <w:shd w:val="clear" w:color="auto" w:fill="FFFFFF"/>
          <w:rtl/>
        </w:rPr>
        <w:t>ۡ</w:t>
      </w:r>
      <w:r w:rsidR="003F1321" w:rsidRPr="00DC4B77">
        <w:rPr>
          <w:rFonts w:ascii="Traditional Arabic" w:hAnsi="Traditional Arabic" w:cs="Traditional Arabic" w:hint="cs"/>
          <w:color w:val="000000" w:themeColor="text1"/>
          <w:sz w:val="38"/>
          <w:szCs w:val="34"/>
          <w:shd w:val="clear" w:color="auto" w:fill="FFFFFF"/>
          <w:rtl/>
        </w:rPr>
        <w:t>هَا</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قُل</w:t>
      </w:r>
      <w:r w:rsidR="003F1321" w:rsidRPr="00DC4B77">
        <w:rPr>
          <w:rFonts w:ascii="Traditional Arabic" w:hAnsi="Traditional Arabic" w:cs="Traditional Arabic"/>
          <w:color w:val="000000" w:themeColor="text1"/>
          <w:sz w:val="38"/>
          <w:szCs w:val="34"/>
          <w:shd w:val="clear" w:color="auto" w:fill="FFFFFF"/>
          <w:rtl/>
        </w:rPr>
        <w:t>ۡ</w:t>
      </w:r>
      <w:r w:rsidR="003F1321" w:rsidRPr="00DC4B77">
        <w:rPr>
          <w:rFonts w:ascii="Traditional Arabic" w:hAnsi="Traditional Arabic" w:cs="Traditional Arabic" w:hint="cs"/>
          <w:color w:val="000000" w:themeColor="text1"/>
          <w:sz w:val="38"/>
          <w:szCs w:val="34"/>
          <w:shd w:val="clear" w:color="auto" w:fill="FFFFFF"/>
          <w:rtl/>
        </w:rPr>
        <w:t>تُم</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أَنَّىٰ</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هَٰذَا</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قُل</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هُوَ</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مِن</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عِندِ</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أَنفُسِكُم</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إِن</w:t>
      </w:r>
      <w:r w:rsidR="003F1321" w:rsidRPr="00DC4B77">
        <w:rPr>
          <w:rFonts w:ascii="Traditional Arabic" w:hAnsi="Traditional Arabic" w:cs="Traditional Arabic"/>
          <w:color w:val="000000" w:themeColor="text1"/>
          <w:sz w:val="38"/>
          <w:szCs w:val="34"/>
          <w:shd w:val="clear" w:color="auto" w:fill="FFFFFF"/>
          <w:rtl/>
        </w:rPr>
        <w:t>َّ ٱ</w:t>
      </w:r>
      <w:r w:rsidR="003F1321" w:rsidRPr="00DC4B77">
        <w:rPr>
          <w:rFonts w:ascii="Traditional Arabic" w:hAnsi="Traditional Arabic" w:cs="Traditional Arabic" w:hint="cs"/>
          <w:color w:val="000000" w:themeColor="text1"/>
          <w:sz w:val="38"/>
          <w:szCs w:val="34"/>
          <w:shd w:val="clear" w:color="auto" w:fill="FFFFFF"/>
          <w:rtl/>
        </w:rPr>
        <w:t>للَّهَ</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عَلَىٰ</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كُلِّ</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شَي</w:t>
      </w:r>
      <w:r w:rsidR="003F1321" w:rsidRPr="00DC4B77">
        <w:rPr>
          <w:rFonts w:ascii="Traditional Arabic" w:hAnsi="Traditional Arabic" w:cs="Traditional Arabic"/>
          <w:color w:val="000000" w:themeColor="text1"/>
          <w:sz w:val="38"/>
          <w:szCs w:val="34"/>
          <w:shd w:val="clear" w:color="auto" w:fill="FFFFFF"/>
          <w:rtl/>
        </w:rPr>
        <w:t>ۡ</w:t>
      </w:r>
      <w:r w:rsidR="003F1321" w:rsidRPr="00DC4B77">
        <w:rPr>
          <w:rFonts w:ascii="Traditional Arabic" w:hAnsi="Traditional Arabic" w:cs="Traditional Arabic" w:hint="cs"/>
          <w:color w:val="000000" w:themeColor="text1"/>
          <w:sz w:val="38"/>
          <w:szCs w:val="34"/>
          <w:shd w:val="clear" w:color="auto" w:fill="FFFFFF"/>
          <w:rtl/>
        </w:rPr>
        <w:t>ء</w:t>
      </w:r>
      <w:r w:rsidR="002D2B95" w:rsidRPr="00DC4B77">
        <w:rPr>
          <w:rFonts w:ascii="Traditional Arabic" w:hAnsi="Traditional Arabic" w:cs="Traditional Arabic" w:hint="cs"/>
          <w:color w:val="000000" w:themeColor="text1"/>
          <w:sz w:val="38"/>
          <w:szCs w:val="34"/>
          <w:shd w:val="clear" w:color="auto" w:fill="FFFFFF"/>
          <w:rtl/>
        </w:rPr>
        <w:t>ٍ</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قَد</w:t>
      </w:r>
      <w:r w:rsidR="003F1321" w:rsidRPr="00DC4B77">
        <w:rPr>
          <w:rFonts w:ascii="Traditional Arabic" w:hAnsi="Traditional Arabic" w:cs="Traditional Arabic"/>
          <w:color w:val="000000" w:themeColor="text1"/>
          <w:sz w:val="38"/>
          <w:szCs w:val="34"/>
          <w:shd w:val="clear" w:color="auto" w:fill="FFFFFF"/>
          <w:rtl/>
        </w:rPr>
        <w:t>ِير</w:t>
      </w:r>
      <w:r w:rsidR="002D2B95" w:rsidRPr="00DC4B77">
        <w:rPr>
          <w:rFonts w:ascii="Traditional Arabic" w:hAnsi="Traditional Arabic" w:cs="Traditional Arabic" w:hint="cs"/>
          <w:color w:val="000000" w:themeColor="text1"/>
          <w:sz w:val="38"/>
          <w:szCs w:val="34"/>
          <w:shd w:val="clear" w:color="auto" w:fill="FFFFFF"/>
          <w:rtl/>
        </w:rPr>
        <w:t>ٍ</w:t>
      </w:r>
      <w:r w:rsidR="003F1321" w:rsidRPr="00DC4B77">
        <w:rPr>
          <w:rFonts w:ascii="Traditional Arabic" w:hAnsi="Traditional Arabic" w:cs="louts shamy"/>
          <w:color w:val="000000" w:themeColor="text1"/>
          <w:sz w:val="34"/>
          <w:szCs w:val="30"/>
          <w:rtl/>
        </w:rPr>
        <w:t>)</w:t>
      </w:r>
      <w:r w:rsidR="003F1321" w:rsidRPr="00DC4B77">
        <w:rPr>
          <w:rFonts w:ascii="Lotus Linotype" w:hAnsi="Lotus Linotype" w:cs="louts shamy" w:hint="cs"/>
          <w:color w:val="000000" w:themeColor="text1"/>
          <w:sz w:val="34"/>
          <w:szCs w:val="30"/>
          <w:rtl/>
        </w:rPr>
        <w:t xml:space="preserve"> </w:t>
      </w:r>
      <w:r w:rsidR="0090557D" w:rsidRPr="00DC4B77">
        <w:rPr>
          <w:rFonts w:ascii="Lotus Linotype" w:hAnsi="Lotus Linotype" w:cs="louts shamy"/>
          <w:color w:val="000000" w:themeColor="text1"/>
          <w:sz w:val="34"/>
          <w:szCs w:val="30"/>
          <w:rtl/>
        </w:rPr>
        <w:t>(</w:t>
      </w:r>
      <w:r w:rsidRPr="00DC4B77">
        <w:rPr>
          <w:rFonts w:ascii="Lotus Linotype" w:hAnsi="Lotus Linotype" w:cs="louts shamy"/>
          <w:color w:val="000000" w:themeColor="text1"/>
          <w:sz w:val="34"/>
          <w:szCs w:val="30"/>
          <w:rtl/>
        </w:rPr>
        <w:t>آل عمران: ١٦٥</w:t>
      </w:r>
      <w:r w:rsidR="0090557D" w:rsidRPr="00DC4B77">
        <w:rPr>
          <w:rFonts w:ascii="Lotus Linotype" w:hAnsi="Lotus Linotype" w:cs="louts shamy"/>
          <w:color w:val="000000" w:themeColor="text1"/>
          <w:sz w:val="34"/>
          <w:szCs w:val="30"/>
          <w:rtl/>
        </w:rPr>
        <w:t>)</w:t>
      </w:r>
      <w:r w:rsidRPr="00DC4B77">
        <w:rPr>
          <w:rFonts w:ascii="Lotus Linotype" w:hAnsi="Lotus Linotype" w:cs="louts shamy"/>
          <w:color w:val="000000" w:themeColor="text1"/>
          <w:sz w:val="34"/>
          <w:szCs w:val="30"/>
          <w:rtl/>
        </w:rPr>
        <w:t xml:space="preserve">، </w:t>
      </w:r>
      <w:r w:rsidR="003F1321" w:rsidRPr="00DC4B77">
        <w:rPr>
          <w:rFonts w:ascii="Lotus Linotype" w:hAnsi="Lotus Linotype" w:cs="louts shamy" w:hint="cs"/>
          <w:color w:val="000000" w:themeColor="text1"/>
          <w:sz w:val="34"/>
          <w:szCs w:val="30"/>
          <w:rtl/>
        </w:rPr>
        <w:t>(</w:t>
      </w:r>
      <w:r w:rsidR="003F1321" w:rsidRPr="00DC4B77">
        <w:rPr>
          <w:rFonts w:ascii="Traditional Arabic" w:hAnsi="Traditional Arabic" w:cs="Traditional Arabic"/>
          <w:color w:val="000000" w:themeColor="text1"/>
          <w:sz w:val="38"/>
          <w:szCs w:val="34"/>
          <w:shd w:val="clear" w:color="auto" w:fill="FFFFFF"/>
          <w:rtl/>
        </w:rPr>
        <w:t xml:space="preserve">وَلَقَدۡ </w:t>
      </w:r>
      <w:r w:rsidR="003F1321" w:rsidRPr="00DC4B77">
        <w:rPr>
          <w:rFonts w:ascii="Traditional Arabic" w:hAnsi="Traditional Arabic" w:cs="Traditional Arabic" w:hint="cs"/>
          <w:color w:val="000000" w:themeColor="text1"/>
          <w:sz w:val="38"/>
          <w:szCs w:val="34"/>
          <w:shd w:val="clear" w:color="auto" w:fill="FFFFFF"/>
          <w:rtl/>
        </w:rPr>
        <w:t>صَدَقَكُمُ</w:t>
      </w:r>
      <w:r w:rsidR="003F1321" w:rsidRPr="00DC4B77">
        <w:rPr>
          <w:rFonts w:ascii="Traditional Arabic" w:hAnsi="Traditional Arabic" w:cs="Traditional Arabic"/>
          <w:color w:val="000000" w:themeColor="text1"/>
          <w:sz w:val="38"/>
          <w:szCs w:val="34"/>
          <w:shd w:val="clear" w:color="auto" w:fill="FFFFFF"/>
          <w:rtl/>
        </w:rPr>
        <w:t xml:space="preserve"> ٱ</w:t>
      </w:r>
      <w:r w:rsidR="003F1321" w:rsidRPr="00DC4B77">
        <w:rPr>
          <w:rFonts w:ascii="Traditional Arabic" w:hAnsi="Traditional Arabic" w:cs="Traditional Arabic" w:hint="cs"/>
          <w:color w:val="000000" w:themeColor="text1"/>
          <w:sz w:val="38"/>
          <w:szCs w:val="34"/>
          <w:shd w:val="clear" w:color="auto" w:fill="FFFFFF"/>
          <w:rtl/>
        </w:rPr>
        <w:t>للَّهُ</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وَع</w:t>
      </w:r>
      <w:r w:rsidR="003F1321" w:rsidRPr="00DC4B77">
        <w:rPr>
          <w:rFonts w:ascii="Traditional Arabic" w:hAnsi="Traditional Arabic" w:cs="Traditional Arabic"/>
          <w:color w:val="000000" w:themeColor="text1"/>
          <w:sz w:val="38"/>
          <w:szCs w:val="34"/>
          <w:shd w:val="clear" w:color="auto" w:fill="FFFFFF"/>
          <w:rtl/>
        </w:rPr>
        <w:t>ۡ</w:t>
      </w:r>
      <w:r w:rsidR="003F1321" w:rsidRPr="00DC4B77">
        <w:rPr>
          <w:rFonts w:ascii="Traditional Arabic" w:hAnsi="Traditional Arabic" w:cs="Traditional Arabic" w:hint="cs"/>
          <w:color w:val="000000" w:themeColor="text1"/>
          <w:sz w:val="38"/>
          <w:szCs w:val="34"/>
          <w:shd w:val="clear" w:color="auto" w:fill="FFFFFF"/>
          <w:rtl/>
        </w:rPr>
        <w:t>دَهُ</w:t>
      </w:r>
      <w:r w:rsidR="003F1321" w:rsidRPr="00DC4B77">
        <w:rPr>
          <w:rFonts w:ascii="Traditional Arabic" w:hAnsi="Traditional Arabic" w:cs="Traditional Arabic"/>
          <w:color w:val="000000" w:themeColor="text1"/>
          <w:sz w:val="38"/>
          <w:szCs w:val="34"/>
          <w:shd w:val="clear" w:color="auto" w:fill="FFFFFF"/>
          <w:rtl/>
        </w:rPr>
        <w:t>ۥ</w:t>
      </w:r>
      <w:r w:rsidR="003F1321" w:rsidRPr="00DC4B77">
        <w:rPr>
          <w:rFonts w:ascii="Traditional Arabic" w:hAnsi="Traditional Arabic" w:cs="Traditional Arabic" w:hint="cs"/>
          <w:color w:val="000000" w:themeColor="text1"/>
          <w:sz w:val="38"/>
          <w:szCs w:val="34"/>
          <w:shd w:val="clear" w:color="auto" w:fill="FFFFFF"/>
          <w:rtl/>
        </w:rPr>
        <w:t>ٓ</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إِذ</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تَحُسُّونَهُم</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بِإِذ</w:t>
      </w:r>
      <w:r w:rsidR="003F1321" w:rsidRPr="00DC4B77">
        <w:rPr>
          <w:rFonts w:ascii="Traditional Arabic" w:hAnsi="Traditional Arabic" w:cs="Traditional Arabic"/>
          <w:color w:val="000000" w:themeColor="text1"/>
          <w:sz w:val="38"/>
          <w:szCs w:val="34"/>
          <w:shd w:val="clear" w:color="auto" w:fill="FFFFFF"/>
          <w:rtl/>
        </w:rPr>
        <w:t>ۡ</w:t>
      </w:r>
      <w:r w:rsidR="003F1321" w:rsidRPr="00DC4B77">
        <w:rPr>
          <w:rFonts w:ascii="Traditional Arabic" w:hAnsi="Traditional Arabic" w:cs="Traditional Arabic" w:hint="cs"/>
          <w:color w:val="000000" w:themeColor="text1"/>
          <w:sz w:val="38"/>
          <w:szCs w:val="34"/>
          <w:shd w:val="clear" w:color="auto" w:fill="FFFFFF"/>
          <w:rtl/>
        </w:rPr>
        <w:t>نِهِ</w:t>
      </w:r>
      <w:r w:rsidR="003F1321" w:rsidRPr="00DC4B77">
        <w:rPr>
          <w:rFonts w:ascii="Traditional Arabic" w:hAnsi="Traditional Arabic" w:cs="Traditional Arabic"/>
          <w:color w:val="000000" w:themeColor="text1"/>
          <w:sz w:val="38"/>
          <w:szCs w:val="34"/>
          <w:shd w:val="clear" w:color="auto" w:fill="FFFFFF"/>
          <w:rtl/>
        </w:rPr>
        <w:t xml:space="preserve">ۦۖ </w:t>
      </w:r>
      <w:r w:rsidR="003F1321" w:rsidRPr="00DC4B77">
        <w:rPr>
          <w:rFonts w:ascii="Traditional Arabic" w:hAnsi="Traditional Arabic" w:cs="Traditional Arabic" w:hint="cs"/>
          <w:color w:val="000000" w:themeColor="text1"/>
          <w:sz w:val="38"/>
          <w:szCs w:val="34"/>
          <w:shd w:val="clear" w:color="auto" w:fill="FFFFFF"/>
          <w:rtl/>
        </w:rPr>
        <w:t>حَتَّىٰٓ</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إِذَا</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فَشِل</w:t>
      </w:r>
      <w:r w:rsidR="003F1321" w:rsidRPr="00DC4B77">
        <w:rPr>
          <w:rFonts w:ascii="Traditional Arabic" w:hAnsi="Traditional Arabic" w:cs="Traditional Arabic"/>
          <w:color w:val="000000" w:themeColor="text1"/>
          <w:sz w:val="38"/>
          <w:szCs w:val="34"/>
          <w:shd w:val="clear" w:color="auto" w:fill="FFFFFF"/>
          <w:rtl/>
        </w:rPr>
        <w:t>ۡ</w:t>
      </w:r>
      <w:r w:rsidR="003F1321" w:rsidRPr="00DC4B77">
        <w:rPr>
          <w:rFonts w:ascii="Traditional Arabic" w:hAnsi="Traditional Arabic" w:cs="Traditional Arabic" w:hint="cs"/>
          <w:color w:val="000000" w:themeColor="text1"/>
          <w:sz w:val="38"/>
          <w:szCs w:val="34"/>
          <w:shd w:val="clear" w:color="auto" w:fill="FFFFFF"/>
          <w:rtl/>
        </w:rPr>
        <w:t>تُم</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وَتَنَٰزَع</w:t>
      </w:r>
      <w:r w:rsidR="003F1321" w:rsidRPr="00DC4B77">
        <w:rPr>
          <w:rFonts w:ascii="Traditional Arabic" w:hAnsi="Traditional Arabic" w:cs="Traditional Arabic"/>
          <w:color w:val="000000" w:themeColor="text1"/>
          <w:sz w:val="38"/>
          <w:szCs w:val="34"/>
          <w:shd w:val="clear" w:color="auto" w:fill="FFFFFF"/>
          <w:rtl/>
        </w:rPr>
        <w:t>ۡ</w:t>
      </w:r>
      <w:r w:rsidR="003F1321" w:rsidRPr="00DC4B77">
        <w:rPr>
          <w:rFonts w:ascii="Traditional Arabic" w:hAnsi="Traditional Arabic" w:cs="Traditional Arabic" w:hint="cs"/>
          <w:color w:val="000000" w:themeColor="text1"/>
          <w:sz w:val="38"/>
          <w:szCs w:val="34"/>
          <w:shd w:val="clear" w:color="auto" w:fill="FFFFFF"/>
          <w:rtl/>
        </w:rPr>
        <w:t>تُم</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فِي</w:t>
      </w:r>
      <w:r w:rsidR="003F1321" w:rsidRPr="00DC4B77">
        <w:rPr>
          <w:rFonts w:ascii="Traditional Arabic" w:hAnsi="Traditional Arabic" w:cs="Traditional Arabic"/>
          <w:color w:val="000000" w:themeColor="text1"/>
          <w:sz w:val="38"/>
          <w:szCs w:val="34"/>
          <w:shd w:val="clear" w:color="auto" w:fill="FFFFFF"/>
          <w:rtl/>
        </w:rPr>
        <w:t xml:space="preserve"> ٱ</w:t>
      </w:r>
      <w:r w:rsidR="003F1321" w:rsidRPr="00DC4B77">
        <w:rPr>
          <w:rFonts w:ascii="Traditional Arabic" w:hAnsi="Traditional Arabic" w:cs="Traditional Arabic" w:hint="cs"/>
          <w:color w:val="000000" w:themeColor="text1"/>
          <w:sz w:val="38"/>
          <w:szCs w:val="34"/>
          <w:shd w:val="clear" w:color="auto" w:fill="FFFFFF"/>
          <w:rtl/>
        </w:rPr>
        <w:t>ل</w:t>
      </w:r>
      <w:r w:rsidR="003F1321" w:rsidRPr="00DC4B77">
        <w:rPr>
          <w:rFonts w:ascii="Traditional Arabic" w:hAnsi="Traditional Arabic" w:cs="Traditional Arabic"/>
          <w:color w:val="000000" w:themeColor="text1"/>
          <w:sz w:val="38"/>
          <w:szCs w:val="34"/>
          <w:shd w:val="clear" w:color="auto" w:fill="FFFFFF"/>
          <w:rtl/>
        </w:rPr>
        <w:t>ۡ</w:t>
      </w:r>
      <w:r w:rsidR="003F1321" w:rsidRPr="00DC4B77">
        <w:rPr>
          <w:rFonts w:ascii="Traditional Arabic" w:hAnsi="Traditional Arabic" w:cs="Traditional Arabic" w:hint="cs"/>
          <w:color w:val="000000" w:themeColor="text1"/>
          <w:sz w:val="38"/>
          <w:szCs w:val="34"/>
          <w:shd w:val="clear" w:color="auto" w:fill="FFFFFF"/>
          <w:rtl/>
        </w:rPr>
        <w:t>أَم</w:t>
      </w:r>
      <w:r w:rsidR="003F1321" w:rsidRPr="00DC4B77">
        <w:rPr>
          <w:rFonts w:ascii="Traditional Arabic" w:hAnsi="Traditional Arabic" w:cs="Traditional Arabic"/>
          <w:color w:val="000000" w:themeColor="text1"/>
          <w:sz w:val="38"/>
          <w:szCs w:val="34"/>
          <w:shd w:val="clear" w:color="auto" w:fill="FFFFFF"/>
          <w:rtl/>
        </w:rPr>
        <w:t>ۡ</w:t>
      </w:r>
      <w:r w:rsidR="003F1321" w:rsidRPr="00DC4B77">
        <w:rPr>
          <w:rFonts w:ascii="Traditional Arabic" w:hAnsi="Traditional Arabic" w:cs="Traditional Arabic" w:hint="cs"/>
          <w:color w:val="000000" w:themeColor="text1"/>
          <w:sz w:val="38"/>
          <w:szCs w:val="34"/>
          <w:shd w:val="clear" w:color="auto" w:fill="FFFFFF"/>
          <w:rtl/>
        </w:rPr>
        <w:t>رِ</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وَعَصَي</w:t>
      </w:r>
      <w:r w:rsidR="003F1321" w:rsidRPr="00DC4B77">
        <w:rPr>
          <w:rFonts w:ascii="Traditional Arabic" w:hAnsi="Traditional Arabic" w:cs="Traditional Arabic"/>
          <w:color w:val="000000" w:themeColor="text1"/>
          <w:sz w:val="38"/>
          <w:szCs w:val="34"/>
          <w:shd w:val="clear" w:color="auto" w:fill="FFFFFF"/>
          <w:rtl/>
        </w:rPr>
        <w:t>ۡ</w:t>
      </w:r>
      <w:r w:rsidR="003F1321" w:rsidRPr="00DC4B77">
        <w:rPr>
          <w:rFonts w:ascii="Traditional Arabic" w:hAnsi="Traditional Arabic" w:cs="Traditional Arabic" w:hint="cs"/>
          <w:color w:val="000000" w:themeColor="text1"/>
          <w:sz w:val="38"/>
          <w:szCs w:val="34"/>
          <w:shd w:val="clear" w:color="auto" w:fill="FFFFFF"/>
          <w:rtl/>
        </w:rPr>
        <w:t>تُم</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مِّن</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بَع</w:t>
      </w:r>
      <w:r w:rsidR="003F1321" w:rsidRPr="00DC4B77">
        <w:rPr>
          <w:rFonts w:ascii="Traditional Arabic" w:hAnsi="Traditional Arabic" w:cs="Traditional Arabic"/>
          <w:color w:val="000000" w:themeColor="text1"/>
          <w:sz w:val="38"/>
          <w:szCs w:val="34"/>
          <w:shd w:val="clear" w:color="auto" w:fill="FFFFFF"/>
          <w:rtl/>
        </w:rPr>
        <w:t>ۡ</w:t>
      </w:r>
      <w:r w:rsidR="003F1321" w:rsidRPr="00DC4B77">
        <w:rPr>
          <w:rFonts w:ascii="Traditional Arabic" w:hAnsi="Traditional Arabic" w:cs="Traditional Arabic" w:hint="cs"/>
          <w:color w:val="000000" w:themeColor="text1"/>
          <w:sz w:val="38"/>
          <w:szCs w:val="34"/>
          <w:shd w:val="clear" w:color="auto" w:fill="FFFFFF"/>
          <w:rtl/>
        </w:rPr>
        <w:t>دِ</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مَآ</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أَرَىٰكُم</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مَّا</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تُحِبُّونَ</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مِنكُم</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مَّن</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يُرِيدُ</w:t>
      </w:r>
      <w:r w:rsidR="003F1321" w:rsidRPr="00DC4B77">
        <w:rPr>
          <w:rFonts w:ascii="Traditional Arabic" w:hAnsi="Traditional Arabic" w:cs="Traditional Arabic"/>
          <w:color w:val="000000" w:themeColor="text1"/>
          <w:sz w:val="38"/>
          <w:szCs w:val="34"/>
          <w:shd w:val="clear" w:color="auto" w:fill="FFFFFF"/>
          <w:rtl/>
        </w:rPr>
        <w:t xml:space="preserve"> ٱ</w:t>
      </w:r>
      <w:r w:rsidR="003F1321" w:rsidRPr="00DC4B77">
        <w:rPr>
          <w:rFonts w:ascii="Traditional Arabic" w:hAnsi="Traditional Arabic" w:cs="Traditional Arabic" w:hint="cs"/>
          <w:color w:val="000000" w:themeColor="text1"/>
          <w:sz w:val="38"/>
          <w:szCs w:val="34"/>
          <w:shd w:val="clear" w:color="auto" w:fill="FFFFFF"/>
          <w:rtl/>
        </w:rPr>
        <w:t>لدُّن</w:t>
      </w:r>
      <w:r w:rsidR="003F1321" w:rsidRPr="00DC4B77">
        <w:rPr>
          <w:rFonts w:ascii="Traditional Arabic" w:hAnsi="Traditional Arabic" w:cs="Traditional Arabic"/>
          <w:color w:val="000000" w:themeColor="text1"/>
          <w:sz w:val="38"/>
          <w:szCs w:val="34"/>
          <w:shd w:val="clear" w:color="auto" w:fill="FFFFFF"/>
          <w:rtl/>
        </w:rPr>
        <w:t>ۡ</w:t>
      </w:r>
      <w:r w:rsidR="003F1321" w:rsidRPr="00DC4B77">
        <w:rPr>
          <w:rFonts w:ascii="Traditional Arabic" w:hAnsi="Traditional Arabic" w:cs="Traditional Arabic" w:hint="cs"/>
          <w:color w:val="000000" w:themeColor="text1"/>
          <w:sz w:val="38"/>
          <w:szCs w:val="34"/>
          <w:shd w:val="clear" w:color="auto" w:fill="FFFFFF"/>
          <w:rtl/>
        </w:rPr>
        <w:t>يَا</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وَمِنكُم</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مَّن</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يُرِيدُ</w:t>
      </w:r>
      <w:r w:rsidR="003F1321" w:rsidRPr="00DC4B77">
        <w:rPr>
          <w:rFonts w:ascii="Traditional Arabic" w:hAnsi="Traditional Arabic" w:cs="Traditional Arabic"/>
          <w:color w:val="000000" w:themeColor="text1"/>
          <w:sz w:val="38"/>
          <w:szCs w:val="34"/>
          <w:shd w:val="clear" w:color="auto" w:fill="FFFFFF"/>
          <w:rtl/>
        </w:rPr>
        <w:t xml:space="preserve"> ٱ</w:t>
      </w:r>
      <w:r w:rsidR="003F1321" w:rsidRPr="00DC4B77">
        <w:rPr>
          <w:rFonts w:ascii="Traditional Arabic" w:hAnsi="Traditional Arabic" w:cs="Traditional Arabic" w:hint="cs"/>
          <w:color w:val="000000" w:themeColor="text1"/>
          <w:sz w:val="38"/>
          <w:szCs w:val="34"/>
          <w:shd w:val="clear" w:color="auto" w:fill="FFFFFF"/>
          <w:rtl/>
        </w:rPr>
        <w:t>ل</w:t>
      </w:r>
      <w:r w:rsidR="003F1321" w:rsidRPr="00DC4B77">
        <w:rPr>
          <w:rFonts w:ascii="Traditional Arabic" w:hAnsi="Traditional Arabic" w:cs="Traditional Arabic"/>
          <w:color w:val="000000" w:themeColor="text1"/>
          <w:sz w:val="38"/>
          <w:szCs w:val="34"/>
          <w:shd w:val="clear" w:color="auto" w:fill="FFFFFF"/>
          <w:rtl/>
        </w:rPr>
        <w:t>ۡ</w:t>
      </w:r>
      <w:r w:rsidR="003F1321" w:rsidRPr="00DC4B77">
        <w:rPr>
          <w:rFonts w:ascii="Traditional Arabic" w:hAnsi="Traditional Arabic" w:cs="Traditional Arabic" w:hint="cs"/>
          <w:color w:val="000000" w:themeColor="text1"/>
          <w:sz w:val="38"/>
          <w:szCs w:val="34"/>
          <w:shd w:val="clear" w:color="auto" w:fill="FFFFFF"/>
          <w:rtl/>
        </w:rPr>
        <w:t>أٓخِرَةَ</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ثُمَّ</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صَرَفَكُم</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عَن</w:t>
      </w:r>
      <w:r w:rsidR="003F1321" w:rsidRPr="00DC4B77">
        <w:rPr>
          <w:rFonts w:ascii="Traditional Arabic" w:hAnsi="Traditional Arabic" w:cs="Traditional Arabic"/>
          <w:color w:val="000000" w:themeColor="text1"/>
          <w:sz w:val="38"/>
          <w:szCs w:val="34"/>
          <w:shd w:val="clear" w:color="auto" w:fill="FFFFFF"/>
          <w:rtl/>
        </w:rPr>
        <w:t>ۡ</w:t>
      </w:r>
      <w:r w:rsidR="003F1321" w:rsidRPr="00DC4B77">
        <w:rPr>
          <w:rFonts w:ascii="Traditional Arabic" w:hAnsi="Traditional Arabic" w:cs="Traditional Arabic" w:hint="cs"/>
          <w:color w:val="000000" w:themeColor="text1"/>
          <w:sz w:val="38"/>
          <w:szCs w:val="34"/>
          <w:shd w:val="clear" w:color="auto" w:fill="FFFFFF"/>
          <w:rtl/>
        </w:rPr>
        <w:t>هُم</w:t>
      </w:r>
      <w:r w:rsidR="003F1321" w:rsidRPr="00DC4B77">
        <w:rPr>
          <w:rFonts w:ascii="Traditional Arabic" w:hAnsi="Traditional Arabic" w:cs="Traditional Arabic"/>
          <w:color w:val="000000" w:themeColor="text1"/>
          <w:sz w:val="38"/>
          <w:szCs w:val="34"/>
          <w:shd w:val="clear" w:color="auto" w:fill="FFFFFF"/>
          <w:rtl/>
        </w:rPr>
        <w:t>ۡ لِيَبۡ</w:t>
      </w:r>
      <w:r w:rsidR="003F1321" w:rsidRPr="00DC4B77">
        <w:rPr>
          <w:rFonts w:ascii="Traditional Arabic" w:hAnsi="Traditional Arabic" w:cs="Traditional Arabic" w:hint="cs"/>
          <w:color w:val="000000" w:themeColor="text1"/>
          <w:sz w:val="38"/>
          <w:szCs w:val="34"/>
          <w:shd w:val="clear" w:color="auto" w:fill="FFFFFF"/>
          <w:rtl/>
        </w:rPr>
        <w:t>تَلِيَكُم</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وَلَقَد</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عَفَا</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عَنكُم</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وَ</w:t>
      </w:r>
      <w:r w:rsidR="003F1321" w:rsidRPr="00DC4B77">
        <w:rPr>
          <w:rFonts w:ascii="Traditional Arabic" w:hAnsi="Traditional Arabic" w:cs="Traditional Arabic"/>
          <w:color w:val="000000" w:themeColor="text1"/>
          <w:sz w:val="38"/>
          <w:szCs w:val="34"/>
          <w:shd w:val="clear" w:color="auto" w:fill="FFFFFF"/>
          <w:rtl/>
        </w:rPr>
        <w:t>ٱ</w:t>
      </w:r>
      <w:r w:rsidR="003F1321" w:rsidRPr="00DC4B77">
        <w:rPr>
          <w:rFonts w:ascii="Traditional Arabic" w:hAnsi="Traditional Arabic" w:cs="Traditional Arabic" w:hint="cs"/>
          <w:color w:val="000000" w:themeColor="text1"/>
          <w:sz w:val="38"/>
          <w:szCs w:val="34"/>
          <w:shd w:val="clear" w:color="auto" w:fill="FFFFFF"/>
          <w:rtl/>
        </w:rPr>
        <w:t>للَّهُ</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ذُو</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فَض</w:t>
      </w:r>
      <w:r w:rsidR="003F1321" w:rsidRPr="00DC4B77">
        <w:rPr>
          <w:rFonts w:ascii="Traditional Arabic" w:hAnsi="Traditional Arabic" w:cs="Traditional Arabic"/>
          <w:color w:val="000000" w:themeColor="text1"/>
          <w:sz w:val="38"/>
          <w:szCs w:val="34"/>
          <w:shd w:val="clear" w:color="auto" w:fill="FFFFFF"/>
          <w:rtl/>
        </w:rPr>
        <w:t>ۡ</w:t>
      </w:r>
      <w:r w:rsidR="003F1321" w:rsidRPr="00DC4B77">
        <w:rPr>
          <w:rFonts w:ascii="Traditional Arabic" w:hAnsi="Traditional Arabic" w:cs="Traditional Arabic" w:hint="cs"/>
          <w:color w:val="000000" w:themeColor="text1"/>
          <w:sz w:val="38"/>
          <w:szCs w:val="34"/>
          <w:shd w:val="clear" w:color="auto" w:fill="FFFFFF"/>
          <w:rtl/>
        </w:rPr>
        <w:t>لٍ</w:t>
      </w:r>
      <w:r w:rsidR="003F1321" w:rsidRPr="00DC4B77">
        <w:rPr>
          <w:rFonts w:ascii="Traditional Arabic" w:hAnsi="Traditional Arabic" w:cs="Traditional Arabic"/>
          <w:color w:val="000000" w:themeColor="text1"/>
          <w:sz w:val="38"/>
          <w:szCs w:val="34"/>
          <w:shd w:val="clear" w:color="auto" w:fill="FFFFFF"/>
          <w:rtl/>
        </w:rPr>
        <w:t xml:space="preserve"> </w:t>
      </w:r>
      <w:r w:rsidR="003F1321" w:rsidRPr="00DC4B77">
        <w:rPr>
          <w:rFonts w:ascii="Traditional Arabic" w:hAnsi="Traditional Arabic" w:cs="Traditional Arabic" w:hint="cs"/>
          <w:color w:val="000000" w:themeColor="text1"/>
          <w:sz w:val="38"/>
          <w:szCs w:val="34"/>
          <w:shd w:val="clear" w:color="auto" w:fill="FFFFFF"/>
          <w:rtl/>
        </w:rPr>
        <w:t>عَلَى</w:t>
      </w:r>
      <w:r w:rsidR="003F1321" w:rsidRPr="00DC4B77">
        <w:rPr>
          <w:rFonts w:ascii="Traditional Arabic" w:hAnsi="Traditional Arabic" w:cs="Traditional Arabic"/>
          <w:color w:val="000000" w:themeColor="text1"/>
          <w:sz w:val="38"/>
          <w:szCs w:val="34"/>
          <w:shd w:val="clear" w:color="auto" w:fill="FFFFFF"/>
          <w:rtl/>
        </w:rPr>
        <w:t xml:space="preserve"> ٱ</w:t>
      </w:r>
      <w:r w:rsidR="003F1321" w:rsidRPr="00DC4B77">
        <w:rPr>
          <w:rFonts w:ascii="Traditional Arabic" w:hAnsi="Traditional Arabic" w:cs="Traditional Arabic" w:hint="cs"/>
          <w:color w:val="000000" w:themeColor="text1"/>
          <w:sz w:val="38"/>
          <w:szCs w:val="34"/>
          <w:shd w:val="clear" w:color="auto" w:fill="FFFFFF"/>
          <w:rtl/>
        </w:rPr>
        <w:t>ل</w:t>
      </w:r>
      <w:r w:rsidR="003F1321" w:rsidRPr="00DC4B77">
        <w:rPr>
          <w:rFonts w:ascii="Traditional Arabic" w:hAnsi="Traditional Arabic" w:cs="Traditional Arabic"/>
          <w:color w:val="000000" w:themeColor="text1"/>
          <w:sz w:val="38"/>
          <w:szCs w:val="34"/>
          <w:shd w:val="clear" w:color="auto" w:fill="FFFFFF"/>
          <w:rtl/>
        </w:rPr>
        <w:t>ۡ</w:t>
      </w:r>
      <w:r w:rsidR="003F1321" w:rsidRPr="00DC4B77">
        <w:rPr>
          <w:rFonts w:ascii="Traditional Arabic" w:hAnsi="Traditional Arabic" w:cs="Traditional Arabic" w:hint="cs"/>
          <w:color w:val="000000" w:themeColor="text1"/>
          <w:sz w:val="38"/>
          <w:szCs w:val="34"/>
          <w:shd w:val="clear" w:color="auto" w:fill="FFFFFF"/>
          <w:rtl/>
        </w:rPr>
        <w:t>مُؤ</w:t>
      </w:r>
      <w:r w:rsidR="003F1321" w:rsidRPr="00DC4B77">
        <w:rPr>
          <w:rFonts w:ascii="Traditional Arabic" w:hAnsi="Traditional Arabic" w:cs="Traditional Arabic"/>
          <w:color w:val="000000" w:themeColor="text1"/>
          <w:sz w:val="38"/>
          <w:szCs w:val="34"/>
          <w:shd w:val="clear" w:color="auto" w:fill="FFFFFF"/>
          <w:rtl/>
        </w:rPr>
        <w:t>ۡ</w:t>
      </w:r>
      <w:r w:rsidR="003F1321" w:rsidRPr="00DC4B77">
        <w:rPr>
          <w:rFonts w:ascii="Traditional Arabic" w:hAnsi="Traditional Arabic" w:cs="Traditional Arabic" w:hint="cs"/>
          <w:color w:val="000000" w:themeColor="text1"/>
          <w:sz w:val="38"/>
          <w:szCs w:val="34"/>
          <w:shd w:val="clear" w:color="auto" w:fill="FFFFFF"/>
          <w:rtl/>
        </w:rPr>
        <w:t>مِنِينَ</w:t>
      </w:r>
      <w:r w:rsidR="003F1321" w:rsidRPr="00DC4B77">
        <w:rPr>
          <w:rFonts w:ascii="Traditional Arabic" w:hAnsi="Traditional Arabic" w:cs="louts shamy"/>
          <w:color w:val="000000" w:themeColor="text1"/>
          <w:sz w:val="34"/>
          <w:szCs w:val="30"/>
          <w:rtl/>
        </w:rPr>
        <w:t>)</w:t>
      </w:r>
      <w:r w:rsidR="003F1321" w:rsidRPr="00DC4B77">
        <w:rPr>
          <w:rFonts w:ascii="Lotus Linotype" w:hAnsi="Lotus Linotype" w:cs="louts shamy" w:hint="cs"/>
          <w:color w:val="000000" w:themeColor="text1"/>
          <w:sz w:val="34"/>
          <w:szCs w:val="30"/>
          <w:rtl/>
        </w:rPr>
        <w:t xml:space="preserve"> </w:t>
      </w:r>
      <w:r w:rsidR="0090557D" w:rsidRPr="00DC4B77">
        <w:rPr>
          <w:rFonts w:ascii="Lotus Linotype" w:hAnsi="Lotus Linotype" w:cs="louts shamy"/>
          <w:color w:val="000000" w:themeColor="text1"/>
          <w:sz w:val="34"/>
          <w:szCs w:val="30"/>
          <w:rtl/>
        </w:rPr>
        <w:t>(</w:t>
      </w:r>
      <w:r w:rsidRPr="00DC4B77">
        <w:rPr>
          <w:rFonts w:ascii="Lotus Linotype" w:hAnsi="Lotus Linotype" w:cs="louts shamy"/>
          <w:color w:val="000000" w:themeColor="text1"/>
          <w:sz w:val="34"/>
          <w:szCs w:val="30"/>
          <w:rtl/>
        </w:rPr>
        <w:t xml:space="preserve">آل عمران: </w:t>
      </w:r>
      <w:r w:rsidR="00CB1377"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w:t>
      </w:r>
    </w:p>
    <w:p w14:paraId="0852EEA9" w14:textId="1361F8F8" w:rsidR="00477494" w:rsidRPr="00DC4B77" w:rsidRDefault="007C39BE" w:rsidP="00E45651">
      <w:pPr>
        <w:pStyle w:val="NormalWeb"/>
        <w:bidi/>
        <w:spacing w:before="0" w:beforeAutospacing="0" w:after="60" w:afterAutospacing="0" w:line="204"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lastRenderedPageBreak/>
        <w:t xml:space="preserve">والشاهد: أن هذه معارف يكتسبها أحدنا بقراءتها فقط إن صدَّق المخبر بها، أمَّا أن تستيقن منها وتصطبغ بها وتتعامل من خلالها فهذا لا تناله في يوم وليلة، فالشهوات والشبهات تتصارع مع خطاب الوحي ولا يستقر الإيمان في القلب إلا بعد حين، (إِنَّ </w:t>
      </w:r>
      <w:r w:rsidRPr="00DC4B77">
        <w:rPr>
          <w:rFonts w:ascii="Traditional Arabic" w:hAnsi="Traditional Arabic" w:cs="Traditional Arabic"/>
          <w:color w:val="000000" w:themeColor="text1"/>
          <w:sz w:val="34"/>
          <w:szCs w:val="34"/>
          <w:rtl/>
        </w:rPr>
        <w:t>ٱ</w:t>
      </w:r>
      <w:r w:rsidRPr="00DC4B77">
        <w:rPr>
          <w:rFonts w:ascii="Lotus Linotype" w:hAnsi="Lotus Linotype" w:cs="louts shamy"/>
          <w:color w:val="000000" w:themeColor="text1"/>
          <w:sz w:val="34"/>
          <w:szCs w:val="30"/>
          <w:rtl/>
        </w:rPr>
        <w:t xml:space="preserve">لَّذِينَ قَالُواْ رَبُّنَا </w:t>
      </w:r>
      <w:r w:rsidRPr="00DC4B77">
        <w:rPr>
          <w:rFonts w:ascii="Traditional Arabic" w:hAnsi="Traditional Arabic" w:cs="Traditional Arabic"/>
          <w:color w:val="000000" w:themeColor="text1"/>
          <w:sz w:val="34"/>
          <w:szCs w:val="34"/>
          <w:rtl/>
        </w:rPr>
        <w:t>ٱ</w:t>
      </w:r>
      <w:r w:rsidRPr="00DC4B77">
        <w:rPr>
          <w:rFonts w:ascii="Lotus Linotype" w:hAnsi="Lotus Linotype" w:cs="louts shamy"/>
          <w:color w:val="000000" w:themeColor="text1"/>
          <w:sz w:val="34"/>
          <w:szCs w:val="30"/>
          <w:rtl/>
        </w:rPr>
        <w:t xml:space="preserve">للَّهُ ثُمَّ </w:t>
      </w:r>
      <w:r w:rsidRPr="00DC4B77">
        <w:rPr>
          <w:rFonts w:ascii="Traditional Arabic" w:hAnsi="Traditional Arabic" w:cs="Traditional Arabic"/>
          <w:color w:val="000000" w:themeColor="text1"/>
          <w:sz w:val="34"/>
          <w:szCs w:val="34"/>
          <w:rtl/>
        </w:rPr>
        <w:t>ٱ</w:t>
      </w:r>
      <w:r w:rsidRPr="00DC4B77">
        <w:rPr>
          <w:rFonts w:ascii="Lotus Linotype" w:hAnsi="Lotus Linotype" w:cs="louts shamy"/>
          <w:color w:val="000000" w:themeColor="text1"/>
          <w:sz w:val="34"/>
          <w:szCs w:val="30"/>
          <w:rtl/>
        </w:rPr>
        <w:t>ستَقَاٰمُواْ) (فصلت:30</w:t>
      </w:r>
      <w:r w:rsidRPr="00DC4B77">
        <w:rPr>
          <w:rFonts w:cs="louts shamy"/>
          <w:color w:val="000000" w:themeColor="text1"/>
          <w:sz w:val="34"/>
          <w:szCs w:val="30"/>
          <w:rtl/>
        </w:rPr>
        <w:t>)</w:t>
      </w:r>
      <w:r w:rsidR="00A86A47" w:rsidRPr="00291CAC">
        <w:rPr>
          <w:rStyle w:val="FootnoteReference"/>
          <w:rFonts w:ascii="louts shamy" w:hAnsi="louts shamy" w:cs="louts shamy"/>
          <w:color w:val="000000" w:themeColor="text1"/>
          <w:sz w:val="32"/>
          <w:szCs w:val="32"/>
          <w:rtl/>
          <w:lang w:eastAsia="ar-SA"/>
        </w:rPr>
        <w:t>(</w:t>
      </w:r>
      <w:r w:rsidRPr="00291CAC">
        <w:rPr>
          <w:rStyle w:val="FootnoteReference"/>
          <w:rFonts w:ascii="louts shamy" w:hAnsi="louts shamy" w:cs="louts shamy"/>
          <w:color w:val="000000" w:themeColor="text1"/>
          <w:sz w:val="32"/>
          <w:szCs w:val="32"/>
          <w:rtl/>
          <w:lang w:eastAsia="ar-SA"/>
        </w:rPr>
        <w:footnoteReference w:id="343"/>
      </w:r>
      <w:r w:rsidR="00A86A47" w:rsidRPr="00291CAC">
        <w:rPr>
          <w:rStyle w:val="FootnoteReference"/>
          <w:rFonts w:ascii="louts shamy" w:hAnsi="louts shamy" w:cs="louts shamy"/>
          <w:color w:val="000000" w:themeColor="text1"/>
          <w:sz w:val="32"/>
          <w:szCs w:val="32"/>
          <w:rtl/>
          <w:lang w:eastAsia="ar-SA"/>
        </w:rPr>
        <w:t>)</w:t>
      </w:r>
      <w:r w:rsidRPr="00DC4B77">
        <w:rPr>
          <w:rFonts w:ascii="Lotus Linotype" w:hAnsi="Lotus Linotype" w:cs="louts shamy"/>
          <w:color w:val="000000" w:themeColor="text1"/>
          <w:sz w:val="34"/>
          <w:szCs w:val="30"/>
          <w:rtl/>
        </w:rPr>
        <w:t>.</w:t>
      </w:r>
    </w:p>
    <w:p w14:paraId="09D61B74" w14:textId="715C2CB1" w:rsidR="007C39BE" w:rsidRPr="00DC4B77" w:rsidRDefault="007C39BE" w:rsidP="00E45651">
      <w:pPr>
        <w:pStyle w:val="NormalWeb"/>
        <w:bidi/>
        <w:spacing w:before="0" w:beforeAutospacing="0" w:after="60" w:afterAutospacing="0" w:line="204"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 xml:space="preserve">حين استقرت هذه المعاني في قلب خالد ورفاقه تغيرت أسباب النصر، لا من خالد ولكن من الصياغة الجديدة التي صاغتها العقيدة لخالد ورفاقه. </w:t>
      </w:r>
    </w:p>
    <w:p w14:paraId="3EDF450F" w14:textId="1A997E49" w:rsidR="00477494" w:rsidRPr="00DC4B77" w:rsidRDefault="00CB1377" w:rsidP="00E45651">
      <w:pPr>
        <w:pStyle w:val="NormalWeb"/>
        <w:widowControl w:val="0"/>
        <w:bidi/>
        <w:spacing w:before="0" w:beforeAutospacing="0" w:after="60" w:afterAutospacing="0" w:line="204" w:lineRule="auto"/>
        <w:ind w:firstLine="284"/>
        <w:jc w:val="both"/>
        <w:rPr>
          <w:rFonts w:ascii="Cambria" w:hAnsi="Cambria" w:cs="louts shamy"/>
          <w:color w:val="000000" w:themeColor="text1"/>
          <w:sz w:val="34"/>
          <w:szCs w:val="30"/>
          <w:rtl/>
          <w:lang w:eastAsia="zh-CN" w:bidi="ar-EG"/>
        </w:rPr>
      </w:pPr>
      <w:r w:rsidRPr="00DC4B77">
        <w:rPr>
          <w:rFonts w:ascii="Lotus Linotype" w:hAnsi="Lotus Linotype" w:cs="louts shamy"/>
          <w:b/>
          <w:bCs/>
          <w:color w:val="000000" w:themeColor="text1"/>
          <w:sz w:val="34"/>
          <w:szCs w:val="30"/>
          <w:rtl/>
        </w:rPr>
        <w:t>ودعنا نفترض الصورة العكسية:</w:t>
      </w:r>
      <w:r w:rsidR="007C39BE" w:rsidRPr="00DC4B77">
        <w:rPr>
          <w:rFonts w:ascii="Lotus Linotype" w:hAnsi="Lotus Linotype" w:cs="louts shamy"/>
          <w:color w:val="000000" w:themeColor="text1"/>
          <w:sz w:val="34"/>
          <w:szCs w:val="30"/>
          <w:rtl/>
        </w:rPr>
        <w:t xml:space="preserve"> لو اجتمع ثلاثون ألفًا من مشركي العرب أمام ربع مليون أو يزيد من الروم والعرب هل ينتصرون؟!</w:t>
      </w:r>
    </w:p>
    <w:p w14:paraId="63E991AA" w14:textId="3B17271C" w:rsidR="00477494" w:rsidRPr="00DC4B77" w:rsidRDefault="007C39BE" w:rsidP="00E45651">
      <w:pPr>
        <w:pStyle w:val="NormalWeb"/>
        <w:widowControl w:val="0"/>
        <w:bidi/>
        <w:spacing w:before="0" w:beforeAutospacing="0" w:after="60" w:afterAutospacing="0" w:line="204" w:lineRule="auto"/>
        <w:ind w:firstLine="284"/>
        <w:jc w:val="both"/>
        <w:rPr>
          <w:rFonts w:ascii="Lotus Linotype" w:hAnsi="Lotus Linotype" w:cs="louts shamy"/>
          <w:color w:val="000000" w:themeColor="text1"/>
          <w:sz w:val="34"/>
          <w:szCs w:val="30"/>
          <w:rtl/>
          <w:lang w:eastAsia="zh-CN" w:bidi="ar-EG"/>
        </w:rPr>
      </w:pPr>
      <w:r w:rsidRPr="00DC4B77">
        <w:rPr>
          <w:rFonts w:ascii="Cambria" w:hAnsi="Cambria" w:cs="louts shamy"/>
          <w:color w:val="000000" w:themeColor="text1"/>
          <w:sz w:val="34"/>
          <w:szCs w:val="30"/>
          <w:rtl/>
          <w:lang w:eastAsia="zh-CN" w:bidi="ar-EG"/>
        </w:rPr>
        <w:t>لم يكن بين العرب من يفكر في جمع مثل هذا العدد تحت أي شعار</w:t>
      </w:r>
      <w:r w:rsidRPr="00DC4B77">
        <w:rPr>
          <w:rFonts w:ascii="Lotus Linotype" w:hAnsi="Lotus Linotype" w:cs="louts shamy"/>
          <w:color w:val="000000" w:themeColor="text1"/>
          <w:sz w:val="34"/>
          <w:szCs w:val="30"/>
          <w:rtl/>
          <w:lang w:bidi="ar-EG"/>
        </w:rPr>
        <w:t xml:space="preserve"> ، وإن اجتمعوا ما كانوا ليفكروا في غزو الروم</w:t>
      </w:r>
      <w:r w:rsidRPr="00DC4B77">
        <w:rPr>
          <w:rFonts w:ascii="Lotus Linotype" w:hAnsi="Lotus Linotype" w:cs="louts shamy"/>
          <w:color w:val="000000" w:themeColor="text1"/>
          <w:sz w:val="34"/>
          <w:szCs w:val="30"/>
          <w:rtl/>
          <w:lang w:eastAsia="zh-CN" w:bidi="ar-EG"/>
        </w:rPr>
        <w:t xml:space="preserve"> ، والشواهد في كل مكان تتحدث بأعلى صوت عن تفرق العرب وتشرذمهم حين كانت ه</w:t>
      </w:r>
      <w:r w:rsidR="00D11174" w:rsidRPr="00DC4B77">
        <w:rPr>
          <w:rFonts w:ascii="Lotus Linotype" w:hAnsi="Lotus Linotype" w:cs="louts shamy" w:hint="cs"/>
          <w:color w:val="000000" w:themeColor="text1"/>
          <w:sz w:val="34"/>
          <w:szCs w:val="30"/>
          <w:rtl/>
          <w:lang w:eastAsia="zh-CN" w:bidi="ar-EG"/>
        </w:rPr>
        <w:t>ُ</w:t>
      </w:r>
      <w:r w:rsidRPr="00DC4B77">
        <w:rPr>
          <w:rFonts w:ascii="Lotus Linotype" w:hAnsi="Lotus Linotype" w:cs="louts shamy"/>
          <w:color w:val="000000" w:themeColor="text1"/>
          <w:sz w:val="34"/>
          <w:szCs w:val="30"/>
          <w:rtl/>
          <w:lang w:eastAsia="zh-CN" w:bidi="ar-EG"/>
        </w:rPr>
        <w:t>ويتهم قبلية وثنية، وعن تفرق الحضور</w:t>
      </w:r>
      <w:r w:rsidR="00D11174" w:rsidRPr="00DC4B77">
        <w:rPr>
          <w:rFonts w:ascii="Lotus Linotype" w:hAnsi="Lotus Linotype" w:cs="louts shamy" w:hint="cs"/>
          <w:color w:val="000000" w:themeColor="text1"/>
          <w:sz w:val="34"/>
          <w:szCs w:val="30"/>
          <w:rtl/>
          <w:lang w:eastAsia="zh-CN" w:bidi="ar-EG"/>
        </w:rPr>
        <w:t xml:space="preserve"> في واقعنا المعاصر</w:t>
      </w:r>
      <w:r w:rsidRPr="00DC4B77">
        <w:rPr>
          <w:rFonts w:ascii="Lotus Linotype" w:hAnsi="Lotus Linotype" w:cs="louts shamy"/>
          <w:color w:val="000000" w:themeColor="text1"/>
          <w:sz w:val="34"/>
          <w:szCs w:val="30"/>
          <w:rtl/>
          <w:lang w:eastAsia="zh-CN" w:bidi="ar-EG"/>
        </w:rPr>
        <w:t xml:space="preserve"> حين تخلوا عن الهوية الإسلامية، فالذي جمعهم وألف بين قلوبهم هو الدين </w:t>
      </w:r>
      <w:r w:rsidRPr="00DC4B77">
        <w:rPr>
          <w:rFonts w:ascii="Lotus Linotype" w:hAnsi="Lotus Linotype" w:cs="louts shamy"/>
          <w:b/>
          <w:bCs/>
          <w:color w:val="000000" w:themeColor="text1"/>
          <w:sz w:val="34"/>
          <w:szCs w:val="30"/>
          <w:rtl/>
          <w:lang w:eastAsia="zh-CN" w:bidi="ar-EG"/>
        </w:rPr>
        <w:t xml:space="preserve"> </w:t>
      </w:r>
      <w:r w:rsidRPr="00DC4B77">
        <w:rPr>
          <w:rFonts w:ascii="Lotus Linotype" w:hAnsi="Lotus Linotype" w:cs="louts shamy"/>
          <w:color w:val="000000" w:themeColor="text1"/>
          <w:sz w:val="34"/>
          <w:szCs w:val="30"/>
          <w:rtl/>
          <w:lang w:eastAsia="zh-CN" w:bidi="ar-EG"/>
        </w:rPr>
        <w:t xml:space="preserve">وَأَلَّفَ بَيْنَ قُلُوبِهِمْ  لَوْ أَنفَقْتَ مَا فِي الْأَرْضِ جَمِيعًا مَّا أَلَّفْتَ بَيْنَ قُلُوبِهِمْ وَلَٰكِنَّ اللَّهَ أَلَّفَ بَيْنَهُمْ  إِنَّهُ عَزِيزٌ حَكِيمٌ </w:t>
      </w:r>
      <w:r w:rsidR="00F8124E" w:rsidRPr="00DC4B77">
        <w:rPr>
          <w:rFonts w:ascii="Lotus Linotype" w:hAnsi="Lotus Linotype" w:cs="louts shamy"/>
          <w:color w:val="000000" w:themeColor="text1"/>
          <w:sz w:val="34"/>
          <w:szCs w:val="30"/>
          <w:rtl/>
          <w:lang w:eastAsia="zh-CN" w:bidi="ar-EG"/>
        </w:rPr>
        <w:t>)</w:t>
      </w:r>
      <w:r w:rsidR="0090557D" w:rsidRPr="00DC4B77">
        <w:rPr>
          <w:rFonts w:ascii="Lotus Linotype" w:hAnsi="Lotus Linotype" w:cs="louts shamy"/>
          <w:color w:val="000000" w:themeColor="text1"/>
          <w:sz w:val="34"/>
          <w:szCs w:val="30"/>
          <w:rtl/>
          <w:lang w:eastAsia="zh-CN" w:bidi="ar-EG"/>
        </w:rPr>
        <w:t>(</w:t>
      </w:r>
      <w:r w:rsidRPr="00DC4B77">
        <w:rPr>
          <w:rFonts w:ascii="Lotus Linotype" w:hAnsi="Lotus Linotype" w:cs="louts shamy"/>
          <w:color w:val="000000" w:themeColor="text1"/>
          <w:sz w:val="34"/>
          <w:szCs w:val="30"/>
          <w:rtl/>
          <w:lang w:eastAsia="zh-CN" w:bidi="ar-EG"/>
        </w:rPr>
        <w:t>الأنفال:63</w:t>
      </w:r>
      <w:r w:rsidR="0090557D" w:rsidRPr="00DC4B77">
        <w:rPr>
          <w:rFonts w:ascii="Lotus Linotype" w:hAnsi="Lotus Linotype" w:cs="louts shamy"/>
          <w:color w:val="000000" w:themeColor="text1"/>
          <w:sz w:val="34"/>
          <w:szCs w:val="30"/>
          <w:rtl/>
          <w:lang w:eastAsia="zh-CN" w:bidi="ar-EG"/>
        </w:rPr>
        <w:t>)</w:t>
      </w:r>
      <w:r w:rsidRPr="00DC4B77">
        <w:rPr>
          <w:rFonts w:ascii="Lotus Linotype" w:hAnsi="Lotus Linotype" w:cs="louts shamy"/>
          <w:color w:val="000000" w:themeColor="text1"/>
          <w:sz w:val="34"/>
          <w:szCs w:val="30"/>
          <w:rtl/>
          <w:lang w:eastAsia="zh-CN" w:bidi="ar-EG"/>
        </w:rPr>
        <w:t xml:space="preserve">،  </w:t>
      </w:r>
      <w:r w:rsidRPr="00DC4B77">
        <w:rPr>
          <w:rFonts w:ascii="Lotus Linotype" w:hAnsi="Lotus Linotype" w:cs="louts shamy"/>
          <w:b/>
          <w:bCs/>
          <w:color w:val="000000" w:themeColor="text1"/>
          <w:sz w:val="34"/>
          <w:szCs w:val="30"/>
          <w:rtl/>
          <w:lang w:eastAsia="zh-CN" w:bidi="ar-EG"/>
        </w:rPr>
        <w:t xml:space="preserve"> </w:t>
      </w:r>
      <w:r w:rsidRPr="00DC4B77">
        <w:rPr>
          <w:rFonts w:ascii="Lotus Linotype" w:hAnsi="Lotus Linotype" w:cs="louts shamy"/>
          <w:color w:val="000000" w:themeColor="text1"/>
          <w:sz w:val="34"/>
          <w:szCs w:val="30"/>
          <w:rtl/>
          <w:lang w:eastAsia="zh-CN" w:bidi="ar-EG"/>
        </w:rPr>
        <w:t>اعْتَصِمُوا بِحَبْلِ اللَّهِ جَمِيعًا وَلَا تَفَرَّقُوا  وَاذْكُرُوا نِعْمَتَ اللَّهِ عَلَيْكُمْ إِذْ كُنتُمْ أَعْدَاءً فَأَلَّفَ بَيْنَ قُلُوبِكُمْ فَأَصْبَحْتُم بِنِعْمَتِهِ إِخْوَانًا</w:t>
      </w:r>
      <w:r w:rsidRPr="00DC4B77">
        <w:rPr>
          <w:rFonts w:ascii="Cambria" w:hAnsi="Cambria"/>
          <w:color w:val="000000" w:themeColor="text1"/>
          <w:sz w:val="34"/>
          <w:szCs w:val="34"/>
          <w:rtl/>
          <w:lang w:eastAsia="zh-CN" w:bidi="ar-EG"/>
        </w:rPr>
        <w:t> </w:t>
      </w:r>
      <w:r w:rsidR="00F8124E" w:rsidRPr="00DC4B77">
        <w:rPr>
          <w:rFonts w:ascii="Lotus Linotype" w:hAnsi="Lotus Linotype" w:cs="louts shamy"/>
          <w:color w:val="000000" w:themeColor="text1"/>
          <w:sz w:val="34"/>
          <w:szCs w:val="30"/>
          <w:rtl/>
          <w:lang w:eastAsia="zh-CN" w:bidi="ar-EG"/>
        </w:rPr>
        <w:t>)</w:t>
      </w:r>
      <w:r w:rsidR="00477494" w:rsidRPr="00DC4B77">
        <w:rPr>
          <w:rFonts w:ascii="Lotus Linotype" w:hAnsi="Lotus Linotype" w:cs="louts shamy" w:hint="cs"/>
          <w:color w:val="000000" w:themeColor="text1"/>
          <w:sz w:val="34"/>
          <w:szCs w:val="30"/>
          <w:rtl/>
          <w:lang w:eastAsia="zh-CN" w:bidi="ar-EG"/>
        </w:rPr>
        <w:t xml:space="preserve"> </w:t>
      </w:r>
      <w:r w:rsidR="0090557D" w:rsidRPr="00DC4B77">
        <w:rPr>
          <w:rFonts w:ascii="Lotus Linotype" w:hAnsi="Lotus Linotype" w:cs="louts shamy"/>
          <w:color w:val="000000" w:themeColor="text1"/>
          <w:sz w:val="34"/>
          <w:szCs w:val="30"/>
          <w:rtl/>
          <w:lang w:eastAsia="zh-CN" w:bidi="ar-EG"/>
        </w:rPr>
        <w:t>(</w:t>
      </w:r>
      <w:r w:rsidRPr="00DC4B77">
        <w:rPr>
          <w:rFonts w:ascii="Lotus Linotype" w:hAnsi="Lotus Linotype" w:cs="louts shamy"/>
          <w:color w:val="000000" w:themeColor="text1"/>
          <w:sz w:val="34"/>
          <w:szCs w:val="30"/>
          <w:rtl/>
          <w:lang w:eastAsia="zh-CN" w:bidi="ar-EG"/>
        </w:rPr>
        <w:t>آل عمران:103</w:t>
      </w:r>
      <w:r w:rsidR="0090557D" w:rsidRPr="00DC4B77">
        <w:rPr>
          <w:rFonts w:ascii="Lotus Linotype" w:hAnsi="Lotus Linotype" w:cs="louts shamy"/>
          <w:color w:val="000000" w:themeColor="text1"/>
          <w:sz w:val="34"/>
          <w:szCs w:val="30"/>
          <w:rtl/>
          <w:lang w:eastAsia="zh-CN" w:bidi="ar-EG"/>
        </w:rPr>
        <w:t>)</w:t>
      </w:r>
      <w:r w:rsidRPr="00DC4B77">
        <w:rPr>
          <w:rFonts w:ascii="Lotus Linotype" w:hAnsi="Lotus Linotype" w:cs="louts shamy"/>
          <w:color w:val="000000" w:themeColor="text1"/>
          <w:sz w:val="34"/>
          <w:szCs w:val="30"/>
          <w:rtl/>
          <w:lang w:eastAsia="zh-CN" w:bidi="ar-EG"/>
        </w:rPr>
        <w:t xml:space="preserve">. </w:t>
      </w:r>
    </w:p>
    <w:p w14:paraId="0C68957A" w14:textId="12862251" w:rsidR="00477494" w:rsidRPr="00DC4B77" w:rsidRDefault="007C39BE" w:rsidP="00BD51D2">
      <w:pPr>
        <w:pStyle w:val="NormalWeb"/>
        <w:widowControl w:val="0"/>
        <w:bidi/>
        <w:spacing w:before="0" w:beforeAutospacing="0" w:after="60" w:afterAutospacing="0" w:line="216" w:lineRule="auto"/>
        <w:ind w:firstLine="284"/>
        <w:jc w:val="both"/>
        <w:rPr>
          <w:rFonts w:ascii="Lotus Linotype" w:hAnsi="Lotus Linotype" w:cs="louts shamy"/>
          <w:color w:val="000000" w:themeColor="text1"/>
          <w:sz w:val="34"/>
          <w:szCs w:val="30"/>
          <w:rtl/>
          <w:lang w:eastAsia="zh-CN" w:bidi="ar-EG"/>
        </w:rPr>
      </w:pPr>
      <w:r w:rsidRPr="00DC4B77">
        <w:rPr>
          <w:rFonts w:ascii="Lotus Linotype" w:hAnsi="Lotus Linotype" w:cs="louts shamy"/>
          <w:color w:val="000000" w:themeColor="text1"/>
          <w:sz w:val="34"/>
          <w:szCs w:val="30"/>
          <w:rtl/>
          <w:lang w:eastAsia="zh-CN" w:bidi="ar-EG"/>
        </w:rPr>
        <w:t xml:space="preserve">فتوحدهم من الله وحده وبالإسلام لا بشيء غيره. </w:t>
      </w:r>
    </w:p>
    <w:p w14:paraId="499EFDBB" w14:textId="77777777" w:rsidR="00E4376E" w:rsidRPr="00DC4B77" w:rsidRDefault="007C39BE" w:rsidP="00BD51D2">
      <w:pPr>
        <w:pStyle w:val="NormalWeb"/>
        <w:widowControl w:val="0"/>
        <w:bidi/>
        <w:spacing w:before="0" w:beforeAutospacing="0" w:after="60" w:afterAutospacing="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lang w:eastAsia="zh-CN" w:bidi="ar-EG"/>
        </w:rPr>
        <w:lastRenderedPageBreak/>
        <w:t>ومن</w:t>
      </w:r>
      <w:r w:rsidR="00D11174" w:rsidRPr="00DC4B77">
        <w:rPr>
          <w:rFonts w:ascii="Lotus Linotype" w:hAnsi="Lotus Linotype" w:cs="louts shamy" w:hint="cs"/>
          <w:color w:val="000000" w:themeColor="text1"/>
          <w:sz w:val="34"/>
          <w:szCs w:val="30"/>
          <w:rtl/>
          <w:lang w:eastAsia="zh-CN" w:bidi="ar-EG"/>
        </w:rPr>
        <w:t xml:space="preserve"> أوضح</w:t>
      </w:r>
      <w:r w:rsidRPr="00DC4B77">
        <w:rPr>
          <w:rFonts w:ascii="Lotus Linotype" w:hAnsi="Lotus Linotype" w:cs="louts shamy"/>
          <w:color w:val="000000" w:themeColor="text1"/>
          <w:sz w:val="34"/>
          <w:szCs w:val="30"/>
          <w:rtl/>
          <w:lang w:eastAsia="zh-CN" w:bidi="ar-EG"/>
        </w:rPr>
        <w:t xml:space="preserve"> الشواهد على أن </w:t>
      </w:r>
      <w:r w:rsidRPr="00DC4B77">
        <w:rPr>
          <w:rFonts w:ascii="Lotus Linotype" w:hAnsi="Lotus Linotype" w:cs="louts shamy"/>
          <w:color w:val="000000" w:themeColor="text1"/>
          <w:sz w:val="34"/>
          <w:szCs w:val="30"/>
          <w:rtl/>
          <w:lang w:bidi="ar-EG"/>
        </w:rPr>
        <w:t xml:space="preserve">العقيدة هي المحرك الأساس </w:t>
      </w:r>
      <w:r w:rsidR="00D11174" w:rsidRPr="00DC4B77">
        <w:rPr>
          <w:rFonts w:ascii="Lotus Linotype" w:hAnsi="Lotus Linotype" w:cs="louts shamy" w:hint="cs"/>
          <w:color w:val="000000" w:themeColor="text1"/>
          <w:sz w:val="34"/>
          <w:szCs w:val="30"/>
          <w:rtl/>
          <w:lang w:bidi="ar-EG"/>
        </w:rPr>
        <w:t xml:space="preserve">للفرد والجماعة، وأن العقيدة </w:t>
      </w:r>
      <w:r w:rsidRPr="00DC4B77">
        <w:rPr>
          <w:rFonts w:ascii="Lotus Linotype" w:hAnsi="Lotus Linotype" w:cs="louts shamy"/>
          <w:color w:val="000000" w:themeColor="text1"/>
          <w:sz w:val="34"/>
          <w:szCs w:val="30"/>
          <w:rtl/>
          <w:lang w:bidi="ar-EG"/>
        </w:rPr>
        <w:t>هي التي صاغت خالدًا وغير خالد</w:t>
      </w:r>
      <w:r w:rsidR="00D11174" w:rsidRPr="00DC4B77">
        <w:rPr>
          <w:rFonts w:ascii="Lotus Linotype" w:hAnsi="Lotus Linotype" w:cs="louts shamy" w:hint="cs"/>
          <w:color w:val="000000" w:themeColor="text1"/>
          <w:sz w:val="34"/>
          <w:szCs w:val="30"/>
          <w:rtl/>
          <w:lang w:bidi="ar-EG"/>
        </w:rPr>
        <w:t>ٍ</w:t>
      </w:r>
      <w:r w:rsidRPr="00DC4B77">
        <w:rPr>
          <w:rFonts w:ascii="Lotus Linotype" w:hAnsi="Lotus Linotype" w:cs="louts shamy"/>
          <w:color w:val="000000" w:themeColor="text1"/>
          <w:sz w:val="34"/>
          <w:szCs w:val="30"/>
          <w:rtl/>
          <w:lang w:bidi="ar-EG"/>
        </w:rPr>
        <w:t xml:space="preserve"> من قادة الأمة</w:t>
      </w:r>
      <w:r w:rsidR="00D11174" w:rsidRPr="00DC4B77">
        <w:rPr>
          <w:rFonts w:ascii="Lotus Linotype" w:hAnsi="Lotus Linotype" w:cs="louts shamy" w:hint="cs"/>
          <w:color w:val="000000" w:themeColor="text1"/>
          <w:sz w:val="34"/>
          <w:szCs w:val="30"/>
          <w:rtl/>
          <w:lang w:bidi="ar-EG"/>
        </w:rPr>
        <w:t>، تلك</w:t>
      </w:r>
      <w:r w:rsidRPr="00DC4B77">
        <w:rPr>
          <w:rFonts w:ascii="Lotus Linotype" w:hAnsi="Lotus Linotype" w:cs="louts shamy"/>
          <w:color w:val="000000" w:themeColor="text1"/>
          <w:sz w:val="34"/>
          <w:szCs w:val="30"/>
          <w:rtl/>
          <w:lang w:bidi="ar-EG"/>
        </w:rPr>
        <w:t xml:space="preserve"> الآيات التي تتحدث عن المنافقين حال القتال، مثل قول الله تعالى: </w:t>
      </w:r>
      <w:r w:rsidR="008476F0" w:rsidRPr="00DC4B77">
        <w:rPr>
          <w:rFonts w:ascii="Traditional Arabic" w:hAnsi="Traditional Arabic" w:cs="louts shamy"/>
          <w:color w:val="000000" w:themeColor="text1"/>
          <w:sz w:val="34"/>
          <w:szCs w:val="30"/>
          <w:rtl/>
          <w:lang w:bidi="ar-EG"/>
        </w:rPr>
        <w:t>(</w:t>
      </w:r>
      <w:r w:rsidR="008476F0" w:rsidRPr="00DC4B77">
        <w:rPr>
          <w:rFonts w:ascii="Traditional Arabic" w:hAnsi="Traditional Arabic" w:cs="Traditional Arabic"/>
          <w:color w:val="000000" w:themeColor="text1"/>
          <w:sz w:val="38"/>
          <w:szCs w:val="34"/>
          <w:shd w:val="clear" w:color="auto" w:fill="FFFFFF"/>
          <w:rtl/>
        </w:rPr>
        <w:t>سَيَقُولُ لَكَ ٱ</w:t>
      </w:r>
      <w:r w:rsidR="008476F0" w:rsidRPr="00DC4B77">
        <w:rPr>
          <w:rFonts w:ascii="Traditional Arabic" w:hAnsi="Traditional Arabic" w:cs="Traditional Arabic" w:hint="cs"/>
          <w:color w:val="000000" w:themeColor="text1"/>
          <w:sz w:val="38"/>
          <w:szCs w:val="34"/>
          <w:shd w:val="clear" w:color="auto" w:fill="FFFFFF"/>
          <w:rtl/>
        </w:rPr>
        <w:t>ل</w:t>
      </w:r>
      <w:r w:rsidR="008476F0" w:rsidRPr="00DC4B77">
        <w:rPr>
          <w:rFonts w:ascii="Traditional Arabic" w:hAnsi="Traditional Arabic" w:cs="Traditional Arabic"/>
          <w:color w:val="000000" w:themeColor="text1"/>
          <w:sz w:val="38"/>
          <w:szCs w:val="34"/>
          <w:shd w:val="clear" w:color="auto" w:fill="FFFFFF"/>
          <w:rtl/>
        </w:rPr>
        <w:t>ۡ</w:t>
      </w:r>
      <w:r w:rsidR="008476F0" w:rsidRPr="00DC4B77">
        <w:rPr>
          <w:rFonts w:ascii="Traditional Arabic" w:hAnsi="Traditional Arabic" w:cs="Traditional Arabic" w:hint="cs"/>
          <w:color w:val="000000" w:themeColor="text1"/>
          <w:sz w:val="38"/>
          <w:szCs w:val="34"/>
          <w:shd w:val="clear" w:color="auto" w:fill="FFFFFF"/>
          <w:rtl/>
        </w:rPr>
        <w:t>مُخَلَّفُونَ</w:t>
      </w:r>
      <w:r w:rsidR="008476F0" w:rsidRPr="00DC4B77">
        <w:rPr>
          <w:rFonts w:ascii="Traditional Arabic" w:hAnsi="Traditional Arabic" w:cs="Traditional Arabic"/>
          <w:color w:val="000000" w:themeColor="text1"/>
          <w:sz w:val="38"/>
          <w:szCs w:val="34"/>
          <w:shd w:val="clear" w:color="auto" w:fill="FFFFFF"/>
          <w:rtl/>
        </w:rPr>
        <w:t xml:space="preserve"> </w:t>
      </w:r>
      <w:r w:rsidR="008476F0" w:rsidRPr="00DC4B77">
        <w:rPr>
          <w:rFonts w:ascii="Traditional Arabic" w:hAnsi="Traditional Arabic" w:cs="Traditional Arabic" w:hint="cs"/>
          <w:color w:val="000000" w:themeColor="text1"/>
          <w:sz w:val="38"/>
          <w:szCs w:val="34"/>
          <w:shd w:val="clear" w:color="auto" w:fill="FFFFFF"/>
          <w:rtl/>
        </w:rPr>
        <w:t>مِنَ</w:t>
      </w:r>
      <w:r w:rsidR="008476F0" w:rsidRPr="00DC4B77">
        <w:rPr>
          <w:rFonts w:ascii="Traditional Arabic" w:hAnsi="Traditional Arabic" w:cs="Traditional Arabic"/>
          <w:color w:val="000000" w:themeColor="text1"/>
          <w:sz w:val="38"/>
          <w:szCs w:val="34"/>
          <w:shd w:val="clear" w:color="auto" w:fill="FFFFFF"/>
          <w:rtl/>
        </w:rPr>
        <w:t xml:space="preserve"> ٱ</w:t>
      </w:r>
      <w:r w:rsidR="008476F0" w:rsidRPr="00DC4B77">
        <w:rPr>
          <w:rFonts w:ascii="Traditional Arabic" w:hAnsi="Traditional Arabic" w:cs="Traditional Arabic" w:hint="cs"/>
          <w:color w:val="000000" w:themeColor="text1"/>
          <w:sz w:val="38"/>
          <w:szCs w:val="34"/>
          <w:shd w:val="clear" w:color="auto" w:fill="FFFFFF"/>
          <w:rtl/>
        </w:rPr>
        <w:t>ل</w:t>
      </w:r>
      <w:r w:rsidR="008476F0" w:rsidRPr="00DC4B77">
        <w:rPr>
          <w:rFonts w:ascii="Traditional Arabic" w:hAnsi="Traditional Arabic" w:cs="Traditional Arabic"/>
          <w:color w:val="000000" w:themeColor="text1"/>
          <w:sz w:val="38"/>
          <w:szCs w:val="34"/>
          <w:shd w:val="clear" w:color="auto" w:fill="FFFFFF"/>
          <w:rtl/>
        </w:rPr>
        <w:t>ۡ</w:t>
      </w:r>
      <w:r w:rsidR="008476F0" w:rsidRPr="00DC4B77">
        <w:rPr>
          <w:rFonts w:ascii="Traditional Arabic" w:hAnsi="Traditional Arabic" w:cs="Traditional Arabic" w:hint="cs"/>
          <w:color w:val="000000" w:themeColor="text1"/>
          <w:sz w:val="38"/>
          <w:szCs w:val="34"/>
          <w:shd w:val="clear" w:color="auto" w:fill="FFFFFF"/>
          <w:rtl/>
        </w:rPr>
        <w:t>أَع</w:t>
      </w:r>
      <w:r w:rsidR="008476F0" w:rsidRPr="00DC4B77">
        <w:rPr>
          <w:rFonts w:ascii="Traditional Arabic" w:hAnsi="Traditional Arabic" w:cs="Traditional Arabic"/>
          <w:color w:val="000000" w:themeColor="text1"/>
          <w:sz w:val="38"/>
          <w:szCs w:val="34"/>
          <w:shd w:val="clear" w:color="auto" w:fill="FFFFFF"/>
          <w:rtl/>
        </w:rPr>
        <w:t>ۡ</w:t>
      </w:r>
      <w:r w:rsidR="008476F0" w:rsidRPr="00DC4B77">
        <w:rPr>
          <w:rFonts w:ascii="Traditional Arabic" w:hAnsi="Traditional Arabic" w:cs="Traditional Arabic" w:hint="cs"/>
          <w:color w:val="000000" w:themeColor="text1"/>
          <w:sz w:val="38"/>
          <w:szCs w:val="34"/>
          <w:shd w:val="clear" w:color="auto" w:fill="FFFFFF"/>
          <w:rtl/>
        </w:rPr>
        <w:t>رَابِ</w:t>
      </w:r>
      <w:r w:rsidR="008476F0" w:rsidRPr="00DC4B77">
        <w:rPr>
          <w:rFonts w:ascii="Traditional Arabic" w:hAnsi="Traditional Arabic" w:cs="Traditional Arabic"/>
          <w:color w:val="000000" w:themeColor="text1"/>
          <w:sz w:val="38"/>
          <w:szCs w:val="34"/>
          <w:shd w:val="clear" w:color="auto" w:fill="FFFFFF"/>
          <w:rtl/>
        </w:rPr>
        <w:t xml:space="preserve"> </w:t>
      </w:r>
      <w:r w:rsidR="008476F0" w:rsidRPr="00DC4B77">
        <w:rPr>
          <w:rFonts w:ascii="Traditional Arabic" w:hAnsi="Traditional Arabic" w:cs="Traditional Arabic" w:hint="cs"/>
          <w:color w:val="000000" w:themeColor="text1"/>
          <w:sz w:val="38"/>
          <w:szCs w:val="34"/>
          <w:shd w:val="clear" w:color="auto" w:fill="FFFFFF"/>
          <w:rtl/>
        </w:rPr>
        <w:t>شَغَلَت</w:t>
      </w:r>
      <w:r w:rsidR="008476F0" w:rsidRPr="00DC4B77">
        <w:rPr>
          <w:rFonts w:ascii="Traditional Arabic" w:hAnsi="Traditional Arabic" w:cs="Traditional Arabic"/>
          <w:color w:val="000000" w:themeColor="text1"/>
          <w:sz w:val="38"/>
          <w:szCs w:val="34"/>
          <w:shd w:val="clear" w:color="auto" w:fill="FFFFFF"/>
          <w:rtl/>
        </w:rPr>
        <w:t>ۡ</w:t>
      </w:r>
      <w:r w:rsidR="008476F0" w:rsidRPr="00DC4B77">
        <w:rPr>
          <w:rFonts w:ascii="Traditional Arabic" w:hAnsi="Traditional Arabic" w:cs="Traditional Arabic" w:hint="cs"/>
          <w:color w:val="000000" w:themeColor="text1"/>
          <w:sz w:val="38"/>
          <w:szCs w:val="34"/>
          <w:shd w:val="clear" w:color="auto" w:fill="FFFFFF"/>
          <w:rtl/>
        </w:rPr>
        <w:t>نَآ</w:t>
      </w:r>
      <w:r w:rsidR="008476F0" w:rsidRPr="00DC4B77">
        <w:rPr>
          <w:rFonts w:ascii="Traditional Arabic" w:hAnsi="Traditional Arabic" w:cs="Traditional Arabic"/>
          <w:color w:val="000000" w:themeColor="text1"/>
          <w:sz w:val="38"/>
          <w:szCs w:val="34"/>
          <w:shd w:val="clear" w:color="auto" w:fill="FFFFFF"/>
          <w:rtl/>
        </w:rPr>
        <w:t xml:space="preserve"> </w:t>
      </w:r>
      <w:r w:rsidR="008476F0" w:rsidRPr="00DC4B77">
        <w:rPr>
          <w:rFonts w:ascii="Traditional Arabic" w:hAnsi="Traditional Arabic" w:cs="Traditional Arabic" w:hint="cs"/>
          <w:color w:val="000000" w:themeColor="text1"/>
          <w:sz w:val="38"/>
          <w:szCs w:val="34"/>
          <w:shd w:val="clear" w:color="auto" w:fill="FFFFFF"/>
          <w:rtl/>
        </w:rPr>
        <w:t>أَم</w:t>
      </w:r>
      <w:r w:rsidR="008476F0" w:rsidRPr="00DC4B77">
        <w:rPr>
          <w:rFonts w:ascii="Traditional Arabic" w:hAnsi="Traditional Arabic" w:cs="Traditional Arabic"/>
          <w:color w:val="000000" w:themeColor="text1"/>
          <w:sz w:val="38"/>
          <w:szCs w:val="34"/>
          <w:shd w:val="clear" w:color="auto" w:fill="FFFFFF"/>
          <w:rtl/>
        </w:rPr>
        <w:t>ۡ</w:t>
      </w:r>
      <w:r w:rsidR="008476F0" w:rsidRPr="00DC4B77">
        <w:rPr>
          <w:rFonts w:ascii="Traditional Arabic" w:hAnsi="Traditional Arabic" w:cs="Traditional Arabic" w:hint="cs"/>
          <w:color w:val="000000" w:themeColor="text1"/>
          <w:sz w:val="38"/>
          <w:szCs w:val="34"/>
          <w:shd w:val="clear" w:color="auto" w:fill="FFFFFF"/>
          <w:rtl/>
        </w:rPr>
        <w:t>وَ</w:t>
      </w:r>
      <w:r w:rsidR="008476F0" w:rsidRPr="00DC4B77">
        <w:rPr>
          <w:rFonts w:ascii="Traditional Arabic" w:hAnsi="Traditional Arabic" w:cs="Traditional Arabic"/>
          <w:color w:val="000000" w:themeColor="text1"/>
          <w:sz w:val="38"/>
          <w:szCs w:val="34"/>
          <w:shd w:val="clear" w:color="auto" w:fill="FFFFFF"/>
          <w:rtl/>
        </w:rPr>
        <w:t>ٰلُنَا وَأَهۡ</w:t>
      </w:r>
      <w:r w:rsidR="008476F0" w:rsidRPr="00DC4B77">
        <w:rPr>
          <w:rFonts w:ascii="Traditional Arabic" w:hAnsi="Traditional Arabic" w:cs="Traditional Arabic" w:hint="cs"/>
          <w:color w:val="000000" w:themeColor="text1"/>
          <w:sz w:val="38"/>
          <w:szCs w:val="34"/>
          <w:shd w:val="clear" w:color="auto" w:fill="FFFFFF"/>
          <w:rtl/>
        </w:rPr>
        <w:t>لُونَا</w:t>
      </w:r>
      <w:r w:rsidR="008476F0" w:rsidRPr="00DC4B77">
        <w:rPr>
          <w:rFonts w:ascii="Traditional Arabic" w:hAnsi="Traditional Arabic" w:cs="Traditional Arabic"/>
          <w:color w:val="000000" w:themeColor="text1"/>
          <w:sz w:val="38"/>
          <w:szCs w:val="34"/>
          <w:shd w:val="clear" w:color="auto" w:fill="FFFFFF"/>
          <w:rtl/>
        </w:rPr>
        <w:t xml:space="preserve"> </w:t>
      </w:r>
      <w:r w:rsidR="008476F0" w:rsidRPr="00DC4B77">
        <w:rPr>
          <w:rFonts w:ascii="Traditional Arabic" w:hAnsi="Traditional Arabic" w:cs="Traditional Arabic" w:hint="cs"/>
          <w:color w:val="000000" w:themeColor="text1"/>
          <w:sz w:val="38"/>
          <w:szCs w:val="34"/>
          <w:shd w:val="clear" w:color="auto" w:fill="FFFFFF"/>
          <w:rtl/>
        </w:rPr>
        <w:t>فَ</w:t>
      </w:r>
      <w:r w:rsidR="008476F0" w:rsidRPr="00DC4B77">
        <w:rPr>
          <w:rFonts w:ascii="Traditional Arabic" w:hAnsi="Traditional Arabic" w:cs="Traditional Arabic"/>
          <w:color w:val="000000" w:themeColor="text1"/>
          <w:sz w:val="38"/>
          <w:szCs w:val="34"/>
          <w:shd w:val="clear" w:color="auto" w:fill="FFFFFF"/>
          <w:rtl/>
        </w:rPr>
        <w:t>ٱ</w:t>
      </w:r>
      <w:r w:rsidR="008476F0" w:rsidRPr="00DC4B77">
        <w:rPr>
          <w:rFonts w:ascii="Traditional Arabic" w:hAnsi="Traditional Arabic" w:cs="Traditional Arabic" w:hint="cs"/>
          <w:color w:val="000000" w:themeColor="text1"/>
          <w:sz w:val="38"/>
          <w:szCs w:val="34"/>
          <w:shd w:val="clear" w:color="auto" w:fill="FFFFFF"/>
          <w:rtl/>
        </w:rPr>
        <w:t>س</w:t>
      </w:r>
      <w:r w:rsidR="008476F0" w:rsidRPr="00DC4B77">
        <w:rPr>
          <w:rFonts w:ascii="Traditional Arabic" w:hAnsi="Traditional Arabic" w:cs="Traditional Arabic"/>
          <w:color w:val="000000" w:themeColor="text1"/>
          <w:sz w:val="38"/>
          <w:szCs w:val="34"/>
          <w:shd w:val="clear" w:color="auto" w:fill="FFFFFF"/>
          <w:rtl/>
        </w:rPr>
        <w:t>ۡ</w:t>
      </w:r>
      <w:r w:rsidR="008476F0" w:rsidRPr="00DC4B77">
        <w:rPr>
          <w:rFonts w:ascii="Traditional Arabic" w:hAnsi="Traditional Arabic" w:cs="Traditional Arabic" w:hint="cs"/>
          <w:color w:val="000000" w:themeColor="text1"/>
          <w:sz w:val="38"/>
          <w:szCs w:val="34"/>
          <w:shd w:val="clear" w:color="auto" w:fill="FFFFFF"/>
          <w:rtl/>
        </w:rPr>
        <w:t>تَغ</w:t>
      </w:r>
      <w:r w:rsidR="008476F0" w:rsidRPr="00DC4B77">
        <w:rPr>
          <w:rFonts w:ascii="Traditional Arabic" w:hAnsi="Traditional Arabic" w:cs="Traditional Arabic"/>
          <w:color w:val="000000" w:themeColor="text1"/>
          <w:sz w:val="38"/>
          <w:szCs w:val="34"/>
          <w:shd w:val="clear" w:color="auto" w:fill="FFFFFF"/>
          <w:rtl/>
        </w:rPr>
        <w:t>ۡ</w:t>
      </w:r>
      <w:r w:rsidR="008476F0" w:rsidRPr="00DC4B77">
        <w:rPr>
          <w:rFonts w:ascii="Traditional Arabic" w:hAnsi="Traditional Arabic" w:cs="Traditional Arabic" w:hint="cs"/>
          <w:color w:val="000000" w:themeColor="text1"/>
          <w:sz w:val="38"/>
          <w:szCs w:val="34"/>
          <w:shd w:val="clear" w:color="auto" w:fill="FFFFFF"/>
          <w:rtl/>
        </w:rPr>
        <w:t>فِر</w:t>
      </w:r>
      <w:r w:rsidR="008476F0" w:rsidRPr="00DC4B77">
        <w:rPr>
          <w:rFonts w:ascii="Traditional Arabic" w:hAnsi="Traditional Arabic" w:cs="Traditional Arabic"/>
          <w:color w:val="000000" w:themeColor="text1"/>
          <w:sz w:val="38"/>
          <w:szCs w:val="34"/>
          <w:shd w:val="clear" w:color="auto" w:fill="FFFFFF"/>
          <w:rtl/>
        </w:rPr>
        <w:t xml:space="preserve">ۡ </w:t>
      </w:r>
      <w:r w:rsidR="008476F0" w:rsidRPr="00DC4B77">
        <w:rPr>
          <w:rFonts w:ascii="Traditional Arabic" w:hAnsi="Traditional Arabic" w:cs="Traditional Arabic" w:hint="cs"/>
          <w:color w:val="000000" w:themeColor="text1"/>
          <w:sz w:val="38"/>
          <w:szCs w:val="34"/>
          <w:shd w:val="clear" w:color="auto" w:fill="FFFFFF"/>
          <w:rtl/>
        </w:rPr>
        <w:t>لَنَا</w:t>
      </w:r>
      <w:r w:rsidR="008476F0" w:rsidRPr="00DC4B77">
        <w:rPr>
          <w:rFonts w:ascii="Traditional Arabic" w:hAnsi="Traditional Arabic" w:cs="Traditional Arabic"/>
          <w:color w:val="000000" w:themeColor="text1"/>
          <w:sz w:val="38"/>
          <w:szCs w:val="34"/>
          <w:shd w:val="clear" w:color="auto" w:fill="FFFFFF"/>
          <w:rtl/>
        </w:rPr>
        <w:t xml:space="preserve">ۚ </w:t>
      </w:r>
      <w:r w:rsidR="008476F0" w:rsidRPr="00DC4B77">
        <w:rPr>
          <w:rFonts w:ascii="Traditional Arabic" w:hAnsi="Traditional Arabic" w:cs="Traditional Arabic" w:hint="cs"/>
          <w:color w:val="000000" w:themeColor="text1"/>
          <w:sz w:val="38"/>
          <w:szCs w:val="34"/>
          <w:shd w:val="clear" w:color="auto" w:fill="FFFFFF"/>
          <w:rtl/>
        </w:rPr>
        <w:t>يَقُولُونَ</w:t>
      </w:r>
      <w:r w:rsidR="008476F0" w:rsidRPr="00DC4B77">
        <w:rPr>
          <w:rFonts w:ascii="Traditional Arabic" w:hAnsi="Traditional Arabic" w:cs="Traditional Arabic"/>
          <w:color w:val="000000" w:themeColor="text1"/>
          <w:sz w:val="38"/>
          <w:szCs w:val="34"/>
          <w:shd w:val="clear" w:color="auto" w:fill="FFFFFF"/>
          <w:rtl/>
        </w:rPr>
        <w:t xml:space="preserve"> </w:t>
      </w:r>
      <w:r w:rsidR="008476F0" w:rsidRPr="00DC4B77">
        <w:rPr>
          <w:rFonts w:ascii="Traditional Arabic" w:hAnsi="Traditional Arabic" w:cs="Traditional Arabic" w:hint="cs"/>
          <w:color w:val="000000" w:themeColor="text1"/>
          <w:sz w:val="38"/>
          <w:szCs w:val="34"/>
          <w:shd w:val="clear" w:color="auto" w:fill="FFFFFF"/>
          <w:rtl/>
        </w:rPr>
        <w:t>بِأَل</w:t>
      </w:r>
      <w:r w:rsidR="008476F0" w:rsidRPr="00DC4B77">
        <w:rPr>
          <w:rFonts w:ascii="Traditional Arabic" w:hAnsi="Traditional Arabic" w:cs="Traditional Arabic"/>
          <w:color w:val="000000" w:themeColor="text1"/>
          <w:sz w:val="38"/>
          <w:szCs w:val="34"/>
          <w:shd w:val="clear" w:color="auto" w:fill="FFFFFF"/>
          <w:rtl/>
        </w:rPr>
        <w:t>ۡ</w:t>
      </w:r>
      <w:r w:rsidR="008476F0" w:rsidRPr="00DC4B77">
        <w:rPr>
          <w:rFonts w:ascii="Traditional Arabic" w:hAnsi="Traditional Arabic" w:cs="Traditional Arabic" w:hint="cs"/>
          <w:color w:val="000000" w:themeColor="text1"/>
          <w:sz w:val="38"/>
          <w:szCs w:val="34"/>
          <w:shd w:val="clear" w:color="auto" w:fill="FFFFFF"/>
          <w:rtl/>
        </w:rPr>
        <w:t>سِنَتِهِم</w:t>
      </w:r>
      <w:r w:rsidR="008476F0" w:rsidRPr="00DC4B77">
        <w:rPr>
          <w:rFonts w:ascii="Traditional Arabic" w:hAnsi="Traditional Arabic" w:cs="Traditional Arabic"/>
          <w:color w:val="000000" w:themeColor="text1"/>
          <w:sz w:val="38"/>
          <w:szCs w:val="34"/>
          <w:shd w:val="clear" w:color="auto" w:fill="FFFFFF"/>
          <w:rtl/>
        </w:rPr>
        <w:t xml:space="preserve"> </w:t>
      </w:r>
      <w:r w:rsidR="008476F0" w:rsidRPr="00DC4B77">
        <w:rPr>
          <w:rFonts w:ascii="Traditional Arabic" w:hAnsi="Traditional Arabic" w:cs="Traditional Arabic" w:hint="cs"/>
          <w:color w:val="000000" w:themeColor="text1"/>
          <w:sz w:val="38"/>
          <w:szCs w:val="34"/>
          <w:shd w:val="clear" w:color="auto" w:fill="FFFFFF"/>
          <w:rtl/>
        </w:rPr>
        <w:t>مَّا</w:t>
      </w:r>
      <w:r w:rsidR="008476F0" w:rsidRPr="00DC4B77">
        <w:rPr>
          <w:rFonts w:ascii="Traditional Arabic" w:hAnsi="Traditional Arabic" w:cs="Traditional Arabic"/>
          <w:color w:val="000000" w:themeColor="text1"/>
          <w:sz w:val="38"/>
          <w:szCs w:val="34"/>
          <w:shd w:val="clear" w:color="auto" w:fill="FFFFFF"/>
          <w:rtl/>
        </w:rPr>
        <w:t xml:space="preserve"> </w:t>
      </w:r>
      <w:r w:rsidR="008476F0" w:rsidRPr="00DC4B77">
        <w:rPr>
          <w:rFonts w:ascii="Traditional Arabic" w:hAnsi="Traditional Arabic" w:cs="Traditional Arabic" w:hint="cs"/>
          <w:color w:val="000000" w:themeColor="text1"/>
          <w:sz w:val="38"/>
          <w:szCs w:val="34"/>
          <w:shd w:val="clear" w:color="auto" w:fill="FFFFFF"/>
          <w:rtl/>
        </w:rPr>
        <w:t>لَي</w:t>
      </w:r>
      <w:r w:rsidR="008476F0" w:rsidRPr="00DC4B77">
        <w:rPr>
          <w:rFonts w:ascii="Traditional Arabic" w:hAnsi="Traditional Arabic" w:cs="Traditional Arabic"/>
          <w:color w:val="000000" w:themeColor="text1"/>
          <w:sz w:val="38"/>
          <w:szCs w:val="34"/>
          <w:shd w:val="clear" w:color="auto" w:fill="FFFFFF"/>
          <w:rtl/>
        </w:rPr>
        <w:t>ۡ</w:t>
      </w:r>
      <w:r w:rsidR="008476F0" w:rsidRPr="00DC4B77">
        <w:rPr>
          <w:rFonts w:ascii="Traditional Arabic" w:hAnsi="Traditional Arabic" w:cs="Traditional Arabic" w:hint="cs"/>
          <w:color w:val="000000" w:themeColor="text1"/>
          <w:sz w:val="38"/>
          <w:szCs w:val="34"/>
          <w:shd w:val="clear" w:color="auto" w:fill="FFFFFF"/>
          <w:rtl/>
        </w:rPr>
        <w:t>سَ</w:t>
      </w:r>
      <w:r w:rsidR="008476F0" w:rsidRPr="00DC4B77">
        <w:rPr>
          <w:rFonts w:ascii="Traditional Arabic" w:hAnsi="Traditional Arabic" w:cs="Traditional Arabic"/>
          <w:color w:val="000000" w:themeColor="text1"/>
          <w:sz w:val="38"/>
          <w:szCs w:val="34"/>
          <w:shd w:val="clear" w:color="auto" w:fill="FFFFFF"/>
          <w:rtl/>
        </w:rPr>
        <w:t xml:space="preserve"> </w:t>
      </w:r>
      <w:r w:rsidR="008476F0" w:rsidRPr="00DC4B77">
        <w:rPr>
          <w:rFonts w:ascii="Traditional Arabic" w:hAnsi="Traditional Arabic" w:cs="Traditional Arabic" w:hint="cs"/>
          <w:color w:val="000000" w:themeColor="text1"/>
          <w:sz w:val="38"/>
          <w:szCs w:val="34"/>
          <w:shd w:val="clear" w:color="auto" w:fill="FFFFFF"/>
          <w:rtl/>
        </w:rPr>
        <w:t>فِي</w:t>
      </w:r>
      <w:r w:rsidR="008476F0" w:rsidRPr="00DC4B77">
        <w:rPr>
          <w:rFonts w:ascii="Traditional Arabic" w:hAnsi="Traditional Arabic" w:cs="Traditional Arabic"/>
          <w:color w:val="000000" w:themeColor="text1"/>
          <w:sz w:val="38"/>
          <w:szCs w:val="34"/>
          <w:shd w:val="clear" w:color="auto" w:fill="FFFFFF"/>
          <w:rtl/>
        </w:rPr>
        <w:t xml:space="preserve"> </w:t>
      </w:r>
      <w:r w:rsidR="008476F0" w:rsidRPr="00DC4B77">
        <w:rPr>
          <w:rFonts w:ascii="Traditional Arabic" w:hAnsi="Traditional Arabic" w:cs="Traditional Arabic" w:hint="cs"/>
          <w:color w:val="000000" w:themeColor="text1"/>
          <w:sz w:val="38"/>
          <w:szCs w:val="34"/>
          <w:shd w:val="clear" w:color="auto" w:fill="FFFFFF"/>
          <w:rtl/>
        </w:rPr>
        <w:t>قُلُوبِهِم</w:t>
      </w:r>
      <w:r w:rsidR="008476F0" w:rsidRPr="00DC4B77">
        <w:rPr>
          <w:rFonts w:ascii="Traditional Arabic" w:hAnsi="Traditional Arabic" w:cs="Traditional Arabic"/>
          <w:color w:val="000000" w:themeColor="text1"/>
          <w:sz w:val="38"/>
          <w:szCs w:val="34"/>
          <w:shd w:val="clear" w:color="auto" w:fill="FFFFFF"/>
          <w:rtl/>
        </w:rPr>
        <w:t xml:space="preserve">ۡۚ </w:t>
      </w:r>
      <w:r w:rsidR="008476F0" w:rsidRPr="00DC4B77">
        <w:rPr>
          <w:rFonts w:ascii="Traditional Arabic" w:hAnsi="Traditional Arabic" w:cs="Traditional Arabic" w:hint="cs"/>
          <w:color w:val="000000" w:themeColor="text1"/>
          <w:sz w:val="38"/>
          <w:szCs w:val="34"/>
          <w:shd w:val="clear" w:color="auto" w:fill="FFFFFF"/>
          <w:rtl/>
        </w:rPr>
        <w:t>قُل</w:t>
      </w:r>
      <w:r w:rsidR="008476F0" w:rsidRPr="00DC4B77">
        <w:rPr>
          <w:rFonts w:ascii="Traditional Arabic" w:hAnsi="Traditional Arabic" w:cs="Traditional Arabic"/>
          <w:color w:val="000000" w:themeColor="text1"/>
          <w:sz w:val="38"/>
          <w:szCs w:val="34"/>
          <w:shd w:val="clear" w:color="auto" w:fill="FFFFFF"/>
          <w:rtl/>
        </w:rPr>
        <w:t xml:space="preserve">ۡ </w:t>
      </w:r>
      <w:r w:rsidR="008476F0" w:rsidRPr="00DC4B77">
        <w:rPr>
          <w:rFonts w:ascii="Traditional Arabic" w:hAnsi="Traditional Arabic" w:cs="Traditional Arabic" w:hint="cs"/>
          <w:color w:val="000000" w:themeColor="text1"/>
          <w:sz w:val="38"/>
          <w:szCs w:val="34"/>
          <w:shd w:val="clear" w:color="auto" w:fill="FFFFFF"/>
          <w:rtl/>
        </w:rPr>
        <w:t>فَمَن</w:t>
      </w:r>
      <w:r w:rsidR="008476F0" w:rsidRPr="00DC4B77">
        <w:rPr>
          <w:rFonts w:ascii="Traditional Arabic" w:hAnsi="Traditional Arabic" w:cs="Traditional Arabic"/>
          <w:color w:val="000000" w:themeColor="text1"/>
          <w:sz w:val="38"/>
          <w:szCs w:val="34"/>
          <w:shd w:val="clear" w:color="auto" w:fill="FFFFFF"/>
          <w:rtl/>
        </w:rPr>
        <w:t xml:space="preserve"> </w:t>
      </w:r>
      <w:r w:rsidR="008476F0" w:rsidRPr="00DC4B77">
        <w:rPr>
          <w:rFonts w:ascii="Traditional Arabic" w:hAnsi="Traditional Arabic" w:cs="Traditional Arabic" w:hint="cs"/>
          <w:color w:val="000000" w:themeColor="text1"/>
          <w:sz w:val="38"/>
          <w:szCs w:val="34"/>
          <w:shd w:val="clear" w:color="auto" w:fill="FFFFFF"/>
          <w:rtl/>
        </w:rPr>
        <w:t>يَم</w:t>
      </w:r>
      <w:r w:rsidR="008476F0" w:rsidRPr="00DC4B77">
        <w:rPr>
          <w:rFonts w:ascii="Traditional Arabic" w:hAnsi="Traditional Arabic" w:cs="Traditional Arabic"/>
          <w:color w:val="000000" w:themeColor="text1"/>
          <w:sz w:val="38"/>
          <w:szCs w:val="34"/>
          <w:shd w:val="clear" w:color="auto" w:fill="FFFFFF"/>
          <w:rtl/>
        </w:rPr>
        <w:t>ۡ</w:t>
      </w:r>
      <w:r w:rsidR="008476F0" w:rsidRPr="00DC4B77">
        <w:rPr>
          <w:rFonts w:ascii="Traditional Arabic" w:hAnsi="Traditional Arabic" w:cs="Traditional Arabic" w:hint="cs"/>
          <w:color w:val="000000" w:themeColor="text1"/>
          <w:sz w:val="38"/>
          <w:szCs w:val="34"/>
          <w:shd w:val="clear" w:color="auto" w:fill="FFFFFF"/>
          <w:rtl/>
        </w:rPr>
        <w:t>لِكُ</w:t>
      </w:r>
      <w:r w:rsidR="008476F0" w:rsidRPr="00DC4B77">
        <w:rPr>
          <w:rFonts w:ascii="Traditional Arabic" w:hAnsi="Traditional Arabic" w:cs="Traditional Arabic"/>
          <w:color w:val="000000" w:themeColor="text1"/>
          <w:sz w:val="38"/>
          <w:szCs w:val="34"/>
          <w:shd w:val="clear" w:color="auto" w:fill="FFFFFF"/>
          <w:rtl/>
        </w:rPr>
        <w:t xml:space="preserve"> </w:t>
      </w:r>
      <w:r w:rsidR="008476F0" w:rsidRPr="00DC4B77">
        <w:rPr>
          <w:rFonts w:ascii="Traditional Arabic" w:hAnsi="Traditional Arabic" w:cs="Traditional Arabic" w:hint="cs"/>
          <w:color w:val="000000" w:themeColor="text1"/>
          <w:sz w:val="38"/>
          <w:szCs w:val="34"/>
          <w:shd w:val="clear" w:color="auto" w:fill="FFFFFF"/>
          <w:rtl/>
        </w:rPr>
        <w:t>لَكُم</w:t>
      </w:r>
      <w:r w:rsidR="008476F0" w:rsidRPr="00DC4B77">
        <w:rPr>
          <w:rFonts w:ascii="Traditional Arabic" w:hAnsi="Traditional Arabic" w:cs="Traditional Arabic"/>
          <w:color w:val="000000" w:themeColor="text1"/>
          <w:sz w:val="38"/>
          <w:szCs w:val="34"/>
          <w:shd w:val="clear" w:color="auto" w:fill="FFFFFF"/>
          <w:rtl/>
        </w:rPr>
        <w:t xml:space="preserve"> </w:t>
      </w:r>
      <w:r w:rsidR="008476F0" w:rsidRPr="00DC4B77">
        <w:rPr>
          <w:rFonts w:ascii="Traditional Arabic" w:hAnsi="Traditional Arabic" w:cs="Traditional Arabic" w:hint="cs"/>
          <w:color w:val="000000" w:themeColor="text1"/>
          <w:sz w:val="38"/>
          <w:szCs w:val="34"/>
          <w:shd w:val="clear" w:color="auto" w:fill="FFFFFF"/>
          <w:rtl/>
        </w:rPr>
        <w:t>مِّنَ</w:t>
      </w:r>
      <w:r w:rsidR="008476F0" w:rsidRPr="00DC4B77">
        <w:rPr>
          <w:rFonts w:ascii="Traditional Arabic" w:hAnsi="Traditional Arabic" w:cs="Traditional Arabic"/>
          <w:color w:val="000000" w:themeColor="text1"/>
          <w:sz w:val="38"/>
          <w:szCs w:val="34"/>
          <w:shd w:val="clear" w:color="auto" w:fill="FFFFFF"/>
          <w:rtl/>
        </w:rPr>
        <w:t xml:space="preserve"> ٱ</w:t>
      </w:r>
      <w:r w:rsidR="008476F0" w:rsidRPr="00DC4B77">
        <w:rPr>
          <w:rFonts w:ascii="Traditional Arabic" w:hAnsi="Traditional Arabic" w:cs="Traditional Arabic" w:hint="cs"/>
          <w:color w:val="000000" w:themeColor="text1"/>
          <w:sz w:val="38"/>
          <w:szCs w:val="34"/>
          <w:shd w:val="clear" w:color="auto" w:fill="FFFFFF"/>
          <w:rtl/>
        </w:rPr>
        <w:t>للَّهِ</w:t>
      </w:r>
      <w:r w:rsidR="008476F0" w:rsidRPr="00DC4B77">
        <w:rPr>
          <w:rFonts w:ascii="Traditional Arabic" w:hAnsi="Traditional Arabic" w:cs="Traditional Arabic"/>
          <w:color w:val="000000" w:themeColor="text1"/>
          <w:sz w:val="38"/>
          <w:szCs w:val="34"/>
          <w:shd w:val="clear" w:color="auto" w:fill="FFFFFF"/>
          <w:rtl/>
        </w:rPr>
        <w:t xml:space="preserve"> </w:t>
      </w:r>
      <w:r w:rsidR="008476F0" w:rsidRPr="00DC4B77">
        <w:rPr>
          <w:rFonts w:ascii="Traditional Arabic" w:hAnsi="Traditional Arabic" w:cs="Traditional Arabic" w:hint="cs"/>
          <w:color w:val="000000" w:themeColor="text1"/>
          <w:sz w:val="38"/>
          <w:szCs w:val="34"/>
          <w:shd w:val="clear" w:color="auto" w:fill="FFFFFF"/>
          <w:rtl/>
        </w:rPr>
        <w:t>شَي</w:t>
      </w:r>
      <w:r w:rsidR="008476F0" w:rsidRPr="00DC4B77">
        <w:rPr>
          <w:rFonts w:ascii="Traditional Arabic" w:hAnsi="Traditional Arabic" w:cs="Traditional Arabic"/>
          <w:color w:val="000000" w:themeColor="text1"/>
          <w:sz w:val="38"/>
          <w:szCs w:val="34"/>
          <w:shd w:val="clear" w:color="auto" w:fill="FFFFFF"/>
          <w:rtl/>
        </w:rPr>
        <w:t>ۡ</w:t>
      </w:r>
      <w:r w:rsidR="008476F0" w:rsidRPr="00DC4B77">
        <w:rPr>
          <w:rFonts w:ascii="Traditional Arabic" w:hAnsi="Traditional Arabic" w:cs="Traditional Arabic" w:hint="cs"/>
          <w:color w:val="000000" w:themeColor="text1"/>
          <w:sz w:val="38"/>
          <w:szCs w:val="34"/>
          <w:shd w:val="clear" w:color="auto" w:fill="FFFFFF"/>
          <w:rtl/>
        </w:rPr>
        <w:t>‍ًٔا</w:t>
      </w:r>
      <w:r w:rsidR="008476F0" w:rsidRPr="00DC4B77">
        <w:rPr>
          <w:rFonts w:ascii="Traditional Arabic" w:hAnsi="Traditional Arabic" w:cs="Traditional Arabic"/>
          <w:color w:val="000000" w:themeColor="text1"/>
          <w:sz w:val="38"/>
          <w:szCs w:val="34"/>
          <w:shd w:val="clear" w:color="auto" w:fill="FFFFFF"/>
          <w:rtl/>
        </w:rPr>
        <w:t xml:space="preserve"> </w:t>
      </w:r>
      <w:r w:rsidR="008476F0" w:rsidRPr="00DC4B77">
        <w:rPr>
          <w:rFonts w:ascii="Traditional Arabic" w:hAnsi="Traditional Arabic" w:cs="Traditional Arabic" w:hint="cs"/>
          <w:color w:val="000000" w:themeColor="text1"/>
          <w:sz w:val="38"/>
          <w:szCs w:val="34"/>
          <w:shd w:val="clear" w:color="auto" w:fill="FFFFFF"/>
          <w:rtl/>
        </w:rPr>
        <w:t>إِن</w:t>
      </w:r>
      <w:r w:rsidR="008476F0" w:rsidRPr="00DC4B77">
        <w:rPr>
          <w:rFonts w:ascii="Traditional Arabic" w:hAnsi="Traditional Arabic" w:cs="Traditional Arabic"/>
          <w:color w:val="000000" w:themeColor="text1"/>
          <w:sz w:val="38"/>
          <w:szCs w:val="34"/>
          <w:shd w:val="clear" w:color="auto" w:fill="FFFFFF"/>
          <w:rtl/>
        </w:rPr>
        <w:t xml:space="preserve">ۡ </w:t>
      </w:r>
      <w:r w:rsidR="008476F0" w:rsidRPr="00DC4B77">
        <w:rPr>
          <w:rFonts w:ascii="Traditional Arabic" w:hAnsi="Traditional Arabic" w:cs="Traditional Arabic" w:hint="cs"/>
          <w:color w:val="000000" w:themeColor="text1"/>
          <w:sz w:val="38"/>
          <w:szCs w:val="34"/>
          <w:shd w:val="clear" w:color="auto" w:fill="FFFFFF"/>
          <w:rtl/>
        </w:rPr>
        <w:t>أَرَادَ</w:t>
      </w:r>
      <w:r w:rsidR="008476F0" w:rsidRPr="00DC4B77">
        <w:rPr>
          <w:rFonts w:ascii="Traditional Arabic" w:hAnsi="Traditional Arabic" w:cs="Traditional Arabic"/>
          <w:color w:val="000000" w:themeColor="text1"/>
          <w:sz w:val="38"/>
          <w:szCs w:val="34"/>
          <w:shd w:val="clear" w:color="auto" w:fill="FFFFFF"/>
          <w:rtl/>
        </w:rPr>
        <w:t xml:space="preserve"> </w:t>
      </w:r>
      <w:r w:rsidR="008476F0" w:rsidRPr="00DC4B77">
        <w:rPr>
          <w:rFonts w:ascii="Traditional Arabic" w:hAnsi="Traditional Arabic" w:cs="Traditional Arabic" w:hint="cs"/>
          <w:color w:val="000000" w:themeColor="text1"/>
          <w:sz w:val="38"/>
          <w:szCs w:val="34"/>
          <w:shd w:val="clear" w:color="auto" w:fill="FFFFFF"/>
          <w:rtl/>
        </w:rPr>
        <w:t>بِكُم</w:t>
      </w:r>
      <w:r w:rsidR="008476F0" w:rsidRPr="00DC4B77">
        <w:rPr>
          <w:rFonts w:ascii="Traditional Arabic" w:hAnsi="Traditional Arabic" w:cs="Traditional Arabic"/>
          <w:color w:val="000000" w:themeColor="text1"/>
          <w:sz w:val="38"/>
          <w:szCs w:val="34"/>
          <w:shd w:val="clear" w:color="auto" w:fill="FFFFFF"/>
          <w:rtl/>
        </w:rPr>
        <w:t xml:space="preserve">ۡ </w:t>
      </w:r>
      <w:r w:rsidR="008476F0" w:rsidRPr="00DC4B77">
        <w:rPr>
          <w:rFonts w:ascii="Traditional Arabic" w:hAnsi="Traditional Arabic" w:cs="Traditional Arabic" w:hint="cs"/>
          <w:color w:val="000000" w:themeColor="text1"/>
          <w:sz w:val="38"/>
          <w:szCs w:val="34"/>
          <w:shd w:val="clear" w:color="auto" w:fill="FFFFFF"/>
          <w:rtl/>
        </w:rPr>
        <w:t>ضَرًّا</w:t>
      </w:r>
      <w:r w:rsidR="008476F0" w:rsidRPr="00DC4B77">
        <w:rPr>
          <w:rFonts w:ascii="Traditional Arabic" w:hAnsi="Traditional Arabic" w:cs="Traditional Arabic"/>
          <w:color w:val="000000" w:themeColor="text1"/>
          <w:sz w:val="38"/>
          <w:szCs w:val="34"/>
          <w:shd w:val="clear" w:color="auto" w:fill="FFFFFF"/>
          <w:rtl/>
        </w:rPr>
        <w:t xml:space="preserve"> </w:t>
      </w:r>
      <w:r w:rsidR="008476F0" w:rsidRPr="00DC4B77">
        <w:rPr>
          <w:rFonts w:ascii="Traditional Arabic" w:hAnsi="Traditional Arabic" w:cs="Traditional Arabic" w:hint="cs"/>
          <w:color w:val="000000" w:themeColor="text1"/>
          <w:sz w:val="38"/>
          <w:szCs w:val="34"/>
          <w:shd w:val="clear" w:color="auto" w:fill="FFFFFF"/>
          <w:rtl/>
        </w:rPr>
        <w:t>أَو</w:t>
      </w:r>
      <w:r w:rsidR="008476F0" w:rsidRPr="00DC4B77">
        <w:rPr>
          <w:rFonts w:ascii="Traditional Arabic" w:hAnsi="Traditional Arabic" w:cs="Traditional Arabic"/>
          <w:color w:val="000000" w:themeColor="text1"/>
          <w:sz w:val="38"/>
          <w:szCs w:val="34"/>
          <w:shd w:val="clear" w:color="auto" w:fill="FFFFFF"/>
          <w:rtl/>
        </w:rPr>
        <w:t xml:space="preserve">ۡ </w:t>
      </w:r>
      <w:r w:rsidR="008476F0" w:rsidRPr="00DC4B77">
        <w:rPr>
          <w:rFonts w:ascii="Traditional Arabic" w:hAnsi="Traditional Arabic" w:cs="Traditional Arabic" w:hint="cs"/>
          <w:color w:val="000000" w:themeColor="text1"/>
          <w:sz w:val="38"/>
          <w:szCs w:val="34"/>
          <w:shd w:val="clear" w:color="auto" w:fill="FFFFFF"/>
          <w:rtl/>
        </w:rPr>
        <w:t>أَرَادَ</w:t>
      </w:r>
      <w:r w:rsidR="008476F0" w:rsidRPr="00DC4B77">
        <w:rPr>
          <w:rFonts w:ascii="Traditional Arabic" w:hAnsi="Traditional Arabic" w:cs="Traditional Arabic"/>
          <w:color w:val="000000" w:themeColor="text1"/>
          <w:sz w:val="38"/>
          <w:szCs w:val="34"/>
          <w:shd w:val="clear" w:color="auto" w:fill="FFFFFF"/>
          <w:rtl/>
        </w:rPr>
        <w:t xml:space="preserve"> </w:t>
      </w:r>
      <w:r w:rsidR="008476F0" w:rsidRPr="00DC4B77">
        <w:rPr>
          <w:rFonts w:ascii="Traditional Arabic" w:hAnsi="Traditional Arabic" w:cs="Traditional Arabic" w:hint="cs"/>
          <w:color w:val="000000" w:themeColor="text1"/>
          <w:sz w:val="38"/>
          <w:szCs w:val="34"/>
          <w:shd w:val="clear" w:color="auto" w:fill="FFFFFF"/>
          <w:rtl/>
        </w:rPr>
        <w:t>بِكُم</w:t>
      </w:r>
      <w:r w:rsidR="008476F0" w:rsidRPr="00DC4B77">
        <w:rPr>
          <w:rFonts w:ascii="Traditional Arabic" w:hAnsi="Traditional Arabic" w:cs="Traditional Arabic"/>
          <w:color w:val="000000" w:themeColor="text1"/>
          <w:sz w:val="38"/>
          <w:szCs w:val="34"/>
          <w:shd w:val="clear" w:color="auto" w:fill="FFFFFF"/>
          <w:rtl/>
        </w:rPr>
        <w:t xml:space="preserve">ۡ </w:t>
      </w:r>
      <w:r w:rsidR="008476F0" w:rsidRPr="00DC4B77">
        <w:rPr>
          <w:rFonts w:ascii="Traditional Arabic" w:hAnsi="Traditional Arabic" w:cs="Traditional Arabic" w:hint="cs"/>
          <w:color w:val="000000" w:themeColor="text1"/>
          <w:sz w:val="38"/>
          <w:szCs w:val="34"/>
          <w:shd w:val="clear" w:color="auto" w:fill="FFFFFF"/>
          <w:rtl/>
        </w:rPr>
        <w:t>نَف</w:t>
      </w:r>
      <w:r w:rsidR="008476F0" w:rsidRPr="00DC4B77">
        <w:rPr>
          <w:rFonts w:ascii="Traditional Arabic" w:hAnsi="Traditional Arabic" w:cs="Traditional Arabic"/>
          <w:color w:val="000000" w:themeColor="text1"/>
          <w:sz w:val="38"/>
          <w:szCs w:val="34"/>
          <w:shd w:val="clear" w:color="auto" w:fill="FFFFFF"/>
          <w:rtl/>
        </w:rPr>
        <w:t>ۡ</w:t>
      </w:r>
      <w:r w:rsidR="008476F0" w:rsidRPr="00DC4B77">
        <w:rPr>
          <w:rFonts w:ascii="Traditional Arabic" w:hAnsi="Traditional Arabic" w:cs="Traditional Arabic" w:hint="cs"/>
          <w:color w:val="000000" w:themeColor="text1"/>
          <w:sz w:val="38"/>
          <w:szCs w:val="34"/>
          <w:shd w:val="clear" w:color="auto" w:fill="FFFFFF"/>
          <w:rtl/>
        </w:rPr>
        <w:t>عَ</w:t>
      </w:r>
      <w:r w:rsidR="008476F0" w:rsidRPr="00DC4B77">
        <w:rPr>
          <w:rFonts w:ascii="Traditional Arabic" w:hAnsi="Traditional Arabic" w:cs="Traditional Arabic"/>
          <w:color w:val="000000" w:themeColor="text1"/>
          <w:sz w:val="38"/>
          <w:szCs w:val="34"/>
          <w:shd w:val="clear" w:color="auto" w:fill="FFFFFF"/>
          <w:rtl/>
        </w:rPr>
        <w:t>ۢ</w:t>
      </w:r>
      <w:r w:rsidR="008476F0" w:rsidRPr="00DC4B77">
        <w:rPr>
          <w:rFonts w:ascii="Traditional Arabic" w:hAnsi="Traditional Arabic" w:cs="Traditional Arabic" w:hint="cs"/>
          <w:color w:val="000000" w:themeColor="text1"/>
          <w:sz w:val="38"/>
          <w:szCs w:val="34"/>
          <w:shd w:val="clear" w:color="auto" w:fill="FFFFFF"/>
          <w:rtl/>
        </w:rPr>
        <w:t>ا</w:t>
      </w:r>
      <w:r w:rsidR="008476F0" w:rsidRPr="00DC4B77">
        <w:rPr>
          <w:rFonts w:ascii="Traditional Arabic" w:hAnsi="Traditional Arabic" w:cs="Traditional Arabic"/>
          <w:color w:val="000000" w:themeColor="text1"/>
          <w:sz w:val="38"/>
          <w:szCs w:val="34"/>
          <w:shd w:val="clear" w:color="auto" w:fill="FFFFFF"/>
          <w:rtl/>
        </w:rPr>
        <w:t xml:space="preserve">ۚ </w:t>
      </w:r>
      <w:r w:rsidR="008476F0" w:rsidRPr="00DC4B77">
        <w:rPr>
          <w:rFonts w:ascii="Traditional Arabic" w:hAnsi="Traditional Arabic" w:cs="Traditional Arabic" w:hint="cs"/>
          <w:color w:val="000000" w:themeColor="text1"/>
          <w:sz w:val="38"/>
          <w:szCs w:val="34"/>
          <w:shd w:val="clear" w:color="auto" w:fill="FFFFFF"/>
          <w:rtl/>
        </w:rPr>
        <w:t>بَل</w:t>
      </w:r>
      <w:r w:rsidR="008476F0" w:rsidRPr="00DC4B77">
        <w:rPr>
          <w:rFonts w:ascii="Traditional Arabic" w:hAnsi="Traditional Arabic" w:cs="Traditional Arabic"/>
          <w:color w:val="000000" w:themeColor="text1"/>
          <w:sz w:val="38"/>
          <w:szCs w:val="34"/>
          <w:shd w:val="clear" w:color="auto" w:fill="FFFFFF"/>
          <w:rtl/>
        </w:rPr>
        <w:t xml:space="preserve">ۡ </w:t>
      </w:r>
      <w:r w:rsidR="008476F0" w:rsidRPr="00DC4B77">
        <w:rPr>
          <w:rFonts w:ascii="Traditional Arabic" w:hAnsi="Traditional Arabic" w:cs="Traditional Arabic" w:hint="cs"/>
          <w:color w:val="000000" w:themeColor="text1"/>
          <w:sz w:val="38"/>
          <w:szCs w:val="34"/>
          <w:shd w:val="clear" w:color="auto" w:fill="FFFFFF"/>
          <w:rtl/>
        </w:rPr>
        <w:t>كَانَ</w:t>
      </w:r>
      <w:r w:rsidR="008476F0" w:rsidRPr="00DC4B77">
        <w:rPr>
          <w:rFonts w:ascii="Traditional Arabic" w:hAnsi="Traditional Arabic" w:cs="Traditional Arabic"/>
          <w:color w:val="000000" w:themeColor="text1"/>
          <w:sz w:val="38"/>
          <w:szCs w:val="34"/>
          <w:shd w:val="clear" w:color="auto" w:fill="FFFFFF"/>
          <w:rtl/>
        </w:rPr>
        <w:t xml:space="preserve"> ٱ</w:t>
      </w:r>
      <w:r w:rsidR="008476F0" w:rsidRPr="00DC4B77">
        <w:rPr>
          <w:rFonts w:ascii="Traditional Arabic" w:hAnsi="Traditional Arabic" w:cs="Traditional Arabic" w:hint="cs"/>
          <w:color w:val="000000" w:themeColor="text1"/>
          <w:sz w:val="38"/>
          <w:szCs w:val="34"/>
          <w:shd w:val="clear" w:color="auto" w:fill="FFFFFF"/>
          <w:rtl/>
        </w:rPr>
        <w:t>للَّهُ</w:t>
      </w:r>
      <w:r w:rsidR="008476F0" w:rsidRPr="00DC4B77">
        <w:rPr>
          <w:rFonts w:ascii="Traditional Arabic" w:hAnsi="Traditional Arabic" w:cs="Traditional Arabic"/>
          <w:color w:val="000000" w:themeColor="text1"/>
          <w:sz w:val="38"/>
          <w:szCs w:val="34"/>
          <w:shd w:val="clear" w:color="auto" w:fill="FFFFFF"/>
          <w:rtl/>
        </w:rPr>
        <w:t xml:space="preserve"> </w:t>
      </w:r>
      <w:r w:rsidR="008476F0" w:rsidRPr="00DC4B77">
        <w:rPr>
          <w:rFonts w:ascii="Traditional Arabic" w:hAnsi="Traditional Arabic" w:cs="Traditional Arabic" w:hint="cs"/>
          <w:color w:val="000000" w:themeColor="text1"/>
          <w:sz w:val="38"/>
          <w:szCs w:val="34"/>
          <w:shd w:val="clear" w:color="auto" w:fill="FFFFFF"/>
          <w:rtl/>
        </w:rPr>
        <w:t>بِمَا</w:t>
      </w:r>
      <w:r w:rsidR="008476F0" w:rsidRPr="00DC4B77">
        <w:rPr>
          <w:rFonts w:ascii="Traditional Arabic" w:hAnsi="Traditional Arabic" w:cs="Traditional Arabic"/>
          <w:color w:val="000000" w:themeColor="text1"/>
          <w:sz w:val="38"/>
          <w:szCs w:val="34"/>
          <w:shd w:val="clear" w:color="auto" w:fill="FFFFFF"/>
          <w:rtl/>
        </w:rPr>
        <w:t xml:space="preserve"> </w:t>
      </w:r>
      <w:r w:rsidR="008476F0" w:rsidRPr="00DC4B77">
        <w:rPr>
          <w:rFonts w:ascii="Traditional Arabic" w:hAnsi="Traditional Arabic" w:cs="Traditional Arabic" w:hint="cs"/>
          <w:color w:val="000000" w:themeColor="text1"/>
          <w:sz w:val="38"/>
          <w:szCs w:val="34"/>
          <w:shd w:val="clear" w:color="auto" w:fill="FFFFFF"/>
          <w:rtl/>
        </w:rPr>
        <w:t>تَع</w:t>
      </w:r>
      <w:r w:rsidR="008476F0" w:rsidRPr="00DC4B77">
        <w:rPr>
          <w:rFonts w:ascii="Traditional Arabic" w:hAnsi="Traditional Arabic" w:cs="Traditional Arabic"/>
          <w:color w:val="000000" w:themeColor="text1"/>
          <w:sz w:val="38"/>
          <w:szCs w:val="34"/>
          <w:shd w:val="clear" w:color="auto" w:fill="FFFFFF"/>
          <w:rtl/>
        </w:rPr>
        <w:t>ۡ</w:t>
      </w:r>
      <w:r w:rsidR="008476F0" w:rsidRPr="00DC4B77">
        <w:rPr>
          <w:rFonts w:ascii="Traditional Arabic" w:hAnsi="Traditional Arabic" w:cs="Traditional Arabic" w:hint="cs"/>
          <w:color w:val="000000" w:themeColor="text1"/>
          <w:sz w:val="38"/>
          <w:szCs w:val="34"/>
          <w:shd w:val="clear" w:color="auto" w:fill="FFFFFF"/>
          <w:rtl/>
        </w:rPr>
        <w:t>مَلُونَ</w:t>
      </w:r>
      <w:r w:rsidR="008476F0" w:rsidRPr="00DC4B77">
        <w:rPr>
          <w:rFonts w:ascii="Traditional Arabic" w:hAnsi="Traditional Arabic" w:cs="Traditional Arabic"/>
          <w:color w:val="000000" w:themeColor="text1"/>
          <w:sz w:val="38"/>
          <w:szCs w:val="34"/>
          <w:shd w:val="clear" w:color="auto" w:fill="FFFFFF"/>
          <w:rtl/>
        </w:rPr>
        <w:t xml:space="preserve"> </w:t>
      </w:r>
      <w:r w:rsidR="008476F0" w:rsidRPr="00DC4B77">
        <w:rPr>
          <w:rFonts w:ascii="Traditional Arabic" w:hAnsi="Traditional Arabic" w:cs="Traditional Arabic" w:hint="cs"/>
          <w:color w:val="000000" w:themeColor="text1"/>
          <w:sz w:val="38"/>
          <w:szCs w:val="34"/>
          <w:shd w:val="clear" w:color="auto" w:fill="FFFFFF"/>
          <w:rtl/>
        </w:rPr>
        <w:t>خَبِيرَ</w:t>
      </w:r>
      <w:r w:rsidR="008476F0" w:rsidRPr="00DC4B77">
        <w:rPr>
          <w:rFonts w:ascii="Traditional Arabic" w:hAnsi="Traditional Arabic" w:cs="Traditional Arabic"/>
          <w:color w:val="000000" w:themeColor="text1"/>
          <w:sz w:val="38"/>
          <w:szCs w:val="34"/>
          <w:shd w:val="clear" w:color="auto" w:fill="FFFFFF"/>
          <w:rtl/>
        </w:rPr>
        <w:t>ۢ</w:t>
      </w:r>
      <w:r w:rsidR="008476F0" w:rsidRPr="00DC4B77">
        <w:rPr>
          <w:rFonts w:ascii="Traditional Arabic" w:hAnsi="Traditional Arabic" w:cs="Traditional Arabic" w:hint="cs"/>
          <w:color w:val="000000" w:themeColor="text1"/>
          <w:sz w:val="38"/>
          <w:szCs w:val="34"/>
          <w:shd w:val="clear" w:color="auto" w:fill="FFFFFF"/>
          <w:rtl/>
        </w:rPr>
        <w:t>ا</w:t>
      </w:r>
      <w:r w:rsidR="008476F0" w:rsidRPr="00DC4B77">
        <w:rPr>
          <w:rFonts w:ascii="Traditional Arabic" w:hAnsi="Traditional Arabic" w:cs="louts shamy"/>
          <w:color w:val="000000" w:themeColor="text1"/>
          <w:sz w:val="34"/>
          <w:szCs w:val="30"/>
          <w:rtl/>
          <w:lang w:bidi="ar-EG"/>
        </w:rPr>
        <w:t>)</w:t>
      </w:r>
      <w:r w:rsidR="008476F0" w:rsidRPr="00DC4B77">
        <w:rPr>
          <w:rFonts w:ascii="Lotus Linotype" w:hAnsi="Lotus Linotype" w:cs="louts shamy" w:hint="cs"/>
          <w:color w:val="000000" w:themeColor="text1"/>
          <w:sz w:val="34"/>
          <w:szCs w:val="30"/>
          <w:rtl/>
          <w:lang w:bidi="ar-EG"/>
        </w:rPr>
        <w:t xml:space="preserve"> </w:t>
      </w:r>
      <w:r w:rsidR="0090557D" w:rsidRPr="00DC4B77">
        <w:rPr>
          <w:rFonts w:ascii="Lotus Linotype" w:hAnsi="Lotus Linotype" w:cs="louts shamy"/>
          <w:color w:val="000000" w:themeColor="text1"/>
          <w:sz w:val="34"/>
          <w:szCs w:val="30"/>
          <w:rtl/>
          <w:lang w:bidi="ar-EG"/>
        </w:rPr>
        <w:t>(</w:t>
      </w:r>
      <w:r w:rsidRPr="00DC4B77">
        <w:rPr>
          <w:rFonts w:ascii="Lotus Linotype" w:hAnsi="Lotus Linotype" w:cs="louts shamy"/>
          <w:color w:val="000000" w:themeColor="text1"/>
          <w:sz w:val="34"/>
          <w:szCs w:val="30"/>
          <w:rtl/>
          <w:lang w:bidi="ar-EG"/>
        </w:rPr>
        <w:t>الفتح: ١١</w:t>
      </w:r>
      <w:r w:rsidR="0090557D" w:rsidRPr="00DC4B77">
        <w:rPr>
          <w:rFonts w:ascii="Lotus Linotype" w:hAnsi="Lotus Linotype" w:cs="louts shamy"/>
          <w:color w:val="000000" w:themeColor="text1"/>
          <w:sz w:val="34"/>
          <w:szCs w:val="30"/>
          <w:rtl/>
          <w:lang w:bidi="ar-EG"/>
        </w:rPr>
        <w:t>)</w:t>
      </w:r>
      <w:r w:rsidR="00D11174" w:rsidRPr="00DC4B77">
        <w:rPr>
          <w:rFonts w:ascii="Lotus Linotype" w:hAnsi="Lotus Linotype" w:cs="louts shamy" w:hint="cs"/>
          <w:color w:val="000000" w:themeColor="text1"/>
          <w:sz w:val="34"/>
          <w:szCs w:val="30"/>
          <w:rtl/>
          <w:lang w:bidi="ar-EG"/>
        </w:rPr>
        <w:t>.</w:t>
      </w:r>
    </w:p>
    <w:p w14:paraId="763BC5F3" w14:textId="37F44E98" w:rsidR="00477494" w:rsidRPr="00DC4B77" w:rsidRDefault="007C39BE" w:rsidP="00BD51D2">
      <w:pPr>
        <w:pStyle w:val="NormalWeb"/>
        <w:widowControl w:val="0"/>
        <w:bidi/>
        <w:spacing w:before="0" w:beforeAutospacing="0" w:after="60" w:afterAutospacing="0" w:line="216" w:lineRule="auto"/>
        <w:ind w:firstLine="284"/>
        <w:jc w:val="both"/>
        <w:rPr>
          <w:rFonts w:ascii="Traditional Arabic" w:hAnsi="Traditional Arabic" w:cs="louts shamy"/>
          <w:color w:val="000000" w:themeColor="text1"/>
          <w:sz w:val="30"/>
          <w:szCs w:val="30"/>
          <w:rtl/>
        </w:rPr>
      </w:pPr>
      <w:r w:rsidRPr="00DC4B77">
        <w:rPr>
          <w:rFonts w:ascii="Lotus Linotype" w:hAnsi="Lotus Linotype" w:cs="louts shamy"/>
          <w:color w:val="000000" w:themeColor="text1"/>
          <w:sz w:val="34"/>
          <w:szCs w:val="30"/>
          <w:rtl/>
        </w:rPr>
        <w:t xml:space="preserve">ومثل قول الله تعالى: </w:t>
      </w:r>
      <w:r w:rsidR="008476F0" w:rsidRPr="00DC4B77">
        <w:rPr>
          <w:rFonts w:ascii="Lotus Linotype" w:hAnsi="Lotus Linotype" w:cs="louts shamy" w:hint="cs"/>
          <w:color w:val="000000" w:themeColor="text1"/>
          <w:sz w:val="34"/>
          <w:szCs w:val="30"/>
          <w:rtl/>
        </w:rPr>
        <w:t>(</w:t>
      </w:r>
      <w:r w:rsidR="008476F0" w:rsidRPr="00DC4B77">
        <w:rPr>
          <w:rFonts w:ascii="Traditional Arabic" w:hAnsi="Traditional Arabic" w:cs="Traditional Arabic"/>
          <w:color w:val="000000" w:themeColor="text1"/>
          <w:sz w:val="38"/>
          <w:szCs w:val="34"/>
          <w:shd w:val="clear" w:color="auto" w:fill="FFFFFF"/>
          <w:rtl/>
        </w:rPr>
        <w:t xml:space="preserve">إِذۡ </w:t>
      </w:r>
      <w:r w:rsidR="008476F0" w:rsidRPr="00DC4B77">
        <w:rPr>
          <w:rFonts w:ascii="Traditional Arabic" w:hAnsi="Traditional Arabic" w:cs="Traditional Arabic" w:hint="cs"/>
          <w:color w:val="000000" w:themeColor="text1"/>
          <w:sz w:val="38"/>
          <w:szCs w:val="34"/>
          <w:shd w:val="clear" w:color="auto" w:fill="FFFFFF"/>
          <w:rtl/>
        </w:rPr>
        <w:t>يَقُولُ</w:t>
      </w:r>
      <w:r w:rsidR="008476F0" w:rsidRPr="00DC4B77">
        <w:rPr>
          <w:rFonts w:ascii="Traditional Arabic" w:hAnsi="Traditional Arabic" w:cs="Traditional Arabic"/>
          <w:color w:val="000000" w:themeColor="text1"/>
          <w:sz w:val="38"/>
          <w:szCs w:val="34"/>
          <w:shd w:val="clear" w:color="auto" w:fill="FFFFFF"/>
          <w:rtl/>
        </w:rPr>
        <w:t xml:space="preserve"> ٱ</w:t>
      </w:r>
      <w:r w:rsidR="008476F0" w:rsidRPr="00DC4B77">
        <w:rPr>
          <w:rFonts w:ascii="Traditional Arabic" w:hAnsi="Traditional Arabic" w:cs="Traditional Arabic" w:hint="cs"/>
          <w:color w:val="000000" w:themeColor="text1"/>
          <w:sz w:val="38"/>
          <w:szCs w:val="34"/>
          <w:shd w:val="clear" w:color="auto" w:fill="FFFFFF"/>
          <w:rtl/>
        </w:rPr>
        <w:t>ل</w:t>
      </w:r>
      <w:r w:rsidR="008476F0" w:rsidRPr="00DC4B77">
        <w:rPr>
          <w:rFonts w:ascii="Traditional Arabic" w:hAnsi="Traditional Arabic" w:cs="Traditional Arabic"/>
          <w:color w:val="000000" w:themeColor="text1"/>
          <w:sz w:val="38"/>
          <w:szCs w:val="34"/>
          <w:shd w:val="clear" w:color="auto" w:fill="FFFFFF"/>
          <w:rtl/>
        </w:rPr>
        <w:t>ۡ</w:t>
      </w:r>
      <w:r w:rsidR="008476F0" w:rsidRPr="00DC4B77">
        <w:rPr>
          <w:rFonts w:ascii="Traditional Arabic" w:hAnsi="Traditional Arabic" w:cs="Traditional Arabic" w:hint="cs"/>
          <w:color w:val="000000" w:themeColor="text1"/>
          <w:sz w:val="38"/>
          <w:szCs w:val="34"/>
          <w:shd w:val="clear" w:color="auto" w:fill="FFFFFF"/>
          <w:rtl/>
        </w:rPr>
        <w:t>مُنَٰفِقُونَ</w:t>
      </w:r>
      <w:r w:rsidR="008476F0" w:rsidRPr="00DC4B77">
        <w:rPr>
          <w:rFonts w:ascii="Traditional Arabic" w:hAnsi="Traditional Arabic" w:cs="Traditional Arabic"/>
          <w:color w:val="000000" w:themeColor="text1"/>
          <w:sz w:val="38"/>
          <w:szCs w:val="34"/>
          <w:shd w:val="clear" w:color="auto" w:fill="FFFFFF"/>
          <w:rtl/>
        </w:rPr>
        <w:t xml:space="preserve"> </w:t>
      </w:r>
      <w:r w:rsidR="008476F0" w:rsidRPr="00DC4B77">
        <w:rPr>
          <w:rFonts w:ascii="Traditional Arabic" w:hAnsi="Traditional Arabic" w:cs="Traditional Arabic" w:hint="cs"/>
          <w:color w:val="000000" w:themeColor="text1"/>
          <w:sz w:val="38"/>
          <w:szCs w:val="34"/>
          <w:shd w:val="clear" w:color="auto" w:fill="FFFFFF"/>
          <w:rtl/>
        </w:rPr>
        <w:t>وَ</w:t>
      </w:r>
      <w:r w:rsidR="008476F0" w:rsidRPr="00DC4B77">
        <w:rPr>
          <w:rFonts w:ascii="Traditional Arabic" w:hAnsi="Traditional Arabic" w:cs="Traditional Arabic"/>
          <w:color w:val="000000" w:themeColor="text1"/>
          <w:sz w:val="38"/>
          <w:szCs w:val="34"/>
          <w:shd w:val="clear" w:color="auto" w:fill="FFFFFF"/>
          <w:rtl/>
        </w:rPr>
        <w:t>ٱ</w:t>
      </w:r>
      <w:r w:rsidR="008476F0" w:rsidRPr="00DC4B77">
        <w:rPr>
          <w:rFonts w:ascii="Traditional Arabic" w:hAnsi="Traditional Arabic" w:cs="Traditional Arabic" w:hint="cs"/>
          <w:color w:val="000000" w:themeColor="text1"/>
          <w:sz w:val="38"/>
          <w:szCs w:val="34"/>
          <w:shd w:val="clear" w:color="auto" w:fill="FFFFFF"/>
          <w:rtl/>
        </w:rPr>
        <w:t>لَّذِينَ</w:t>
      </w:r>
      <w:r w:rsidR="008476F0" w:rsidRPr="00DC4B77">
        <w:rPr>
          <w:rFonts w:ascii="Traditional Arabic" w:hAnsi="Traditional Arabic" w:cs="Traditional Arabic"/>
          <w:color w:val="000000" w:themeColor="text1"/>
          <w:sz w:val="38"/>
          <w:szCs w:val="34"/>
          <w:shd w:val="clear" w:color="auto" w:fill="FFFFFF"/>
          <w:rtl/>
        </w:rPr>
        <w:t xml:space="preserve"> </w:t>
      </w:r>
      <w:r w:rsidR="008476F0" w:rsidRPr="00DC4B77">
        <w:rPr>
          <w:rFonts w:ascii="Traditional Arabic" w:hAnsi="Traditional Arabic" w:cs="Traditional Arabic" w:hint="cs"/>
          <w:color w:val="000000" w:themeColor="text1"/>
          <w:sz w:val="38"/>
          <w:szCs w:val="34"/>
          <w:shd w:val="clear" w:color="auto" w:fill="FFFFFF"/>
          <w:rtl/>
        </w:rPr>
        <w:t>فِي</w:t>
      </w:r>
      <w:r w:rsidR="008476F0" w:rsidRPr="00DC4B77">
        <w:rPr>
          <w:rFonts w:ascii="Traditional Arabic" w:hAnsi="Traditional Arabic" w:cs="Traditional Arabic"/>
          <w:color w:val="000000" w:themeColor="text1"/>
          <w:sz w:val="38"/>
          <w:szCs w:val="34"/>
          <w:shd w:val="clear" w:color="auto" w:fill="FFFFFF"/>
          <w:rtl/>
        </w:rPr>
        <w:t xml:space="preserve"> </w:t>
      </w:r>
      <w:r w:rsidR="008476F0" w:rsidRPr="00DC4B77">
        <w:rPr>
          <w:rFonts w:ascii="Traditional Arabic" w:hAnsi="Traditional Arabic" w:cs="Traditional Arabic" w:hint="cs"/>
          <w:color w:val="000000" w:themeColor="text1"/>
          <w:sz w:val="38"/>
          <w:szCs w:val="34"/>
          <w:shd w:val="clear" w:color="auto" w:fill="FFFFFF"/>
          <w:rtl/>
        </w:rPr>
        <w:t>قُلُوبِهِم</w:t>
      </w:r>
      <w:r w:rsidR="008476F0" w:rsidRPr="00DC4B77">
        <w:rPr>
          <w:rFonts w:ascii="Traditional Arabic" w:hAnsi="Traditional Arabic" w:cs="Traditional Arabic"/>
          <w:color w:val="000000" w:themeColor="text1"/>
          <w:sz w:val="38"/>
          <w:szCs w:val="34"/>
          <w:shd w:val="clear" w:color="auto" w:fill="FFFFFF"/>
          <w:rtl/>
        </w:rPr>
        <w:t xml:space="preserve"> </w:t>
      </w:r>
      <w:r w:rsidR="008476F0" w:rsidRPr="00DC4B77">
        <w:rPr>
          <w:rFonts w:ascii="Traditional Arabic" w:hAnsi="Traditional Arabic" w:cs="Traditional Arabic" w:hint="cs"/>
          <w:color w:val="000000" w:themeColor="text1"/>
          <w:sz w:val="38"/>
          <w:szCs w:val="34"/>
          <w:shd w:val="clear" w:color="auto" w:fill="FFFFFF"/>
          <w:rtl/>
        </w:rPr>
        <w:t>مَّرَضٌ</w:t>
      </w:r>
      <w:r w:rsidR="008476F0" w:rsidRPr="00DC4B77">
        <w:rPr>
          <w:rFonts w:ascii="Traditional Arabic" w:hAnsi="Traditional Arabic" w:cs="Traditional Arabic"/>
          <w:color w:val="000000" w:themeColor="text1"/>
          <w:sz w:val="38"/>
          <w:szCs w:val="34"/>
          <w:shd w:val="clear" w:color="auto" w:fill="FFFFFF"/>
          <w:rtl/>
        </w:rPr>
        <w:t xml:space="preserve"> </w:t>
      </w:r>
      <w:r w:rsidR="008476F0" w:rsidRPr="00DC4B77">
        <w:rPr>
          <w:rFonts w:ascii="Traditional Arabic" w:hAnsi="Traditional Arabic" w:cs="Traditional Arabic" w:hint="cs"/>
          <w:color w:val="000000" w:themeColor="text1"/>
          <w:sz w:val="38"/>
          <w:szCs w:val="34"/>
          <w:shd w:val="clear" w:color="auto" w:fill="FFFFFF"/>
          <w:rtl/>
        </w:rPr>
        <w:t>غَرَّ</w:t>
      </w:r>
      <w:r w:rsidR="008476F0" w:rsidRPr="00DC4B77">
        <w:rPr>
          <w:rFonts w:ascii="Traditional Arabic" w:hAnsi="Traditional Arabic" w:cs="Traditional Arabic"/>
          <w:color w:val="000000" w:themeColor="text1"/>
          <w:sz w:val="38"/>
          <w:szCs w:val="34"/>
          <w:shd w:val="clear" w:color="auto" w:fill="FFFFFF"/>
          <w:rtl/>
        </w:rPr>
        <w:t xml:space="preserve"> </w:t>
      </w:r>
      <w:r w:rsidR="008476F0" w:rsidRPr="00DC4B77">
        <w:rPr>
          <w:rFonts w:ascii="Traditional Arabic" w:hAnsi="Traditional Arabic" w:cs="Traditional Arabic" w:hint="cs"/>
          <w:color w:val="000000" w:themeColor="text1"/>
          <w:sz w:val="38"/>
          <w:szCs w:val="34"/>
          <w:shd w:val="clear" w:color="auto" w:fill="FFFFFF"/>
          <w:rtl/>
        </w:rPr>
        <w:t>هَٰٓؤُلَآءِ</w:t>
      </w:r>
      <w:r w:rsidR="008476F0" w:rsidRPr="00DC4B77">
        <w:rPr>
          <w:rFonts w:ascii="Traditional Arabic" w:hAnsi="Traditional Arabic" w:cs="Traditional Arabic"/>
          <w:color w:val="000000" w:themeColor="text1"/>
          <w:sz w:val="38"/>
          <w:szCs w:val="34"/>
          <w:shd w:val="clear" w:color="auto" w:fill="FFFFFF"/>
          <w:rtl/>
        </w:rPr>
        <w:t xml:space="preserve"> </w:t>
      </w:r>
      <w:r w:rsidR="008476F0" w:rsidRPr="00DC4B77">
        <w:rPr>
          <w:rFonts w:ascii="Traditional Arabic" w:hAnsi="Traditional Arabic" w:cs="Traditional Arabic" w:hint="cs"/>
          <w:color w:val="000000" w:themeColor="text1"/>
          <w:sz w:val="38"/>
          <w:szCs w:val="34"/>
          <w:shd w:val="clear" w:color="auto" w:fill="FFFFFF"/>
          <w:rtl/>
        </w:rPr>
        <w:t>دِينُهُم</w:t>
      </w:r>
      <w:r w:rsidR="008476F0" w:rsidRPr="00DC4B77">
        <w:rPr>
          <w:rFonts w:ascii="Traditional Arabic" w:hAnsi="Traditional Arabic" w:cs="Traditional Arabic"/>
          <w:color w:val="000000" w:themeColor="text1"/>
          <w:sz w:val="38"/>
          <w:szCs w:val="34"/>
          <w:shd w:val="clear" w:color="auto" w:fill="FFFFFF"/>
          <w:rtl/>
        </w:rPr>
        <w:t xml:space="preserve">ۡۗ </w:t>
      </w:r>
      <w:r w:rsidR="008476F0" w:rsidRPr="00DC4B77">
        <w:rPr>
          <w:rFonts w:ascii="Traditional Arabic" w:hAnsi="Traditional Arabic" w:cs="Traditional Arabic" w:hint="cs"/>
          <w:color w:val="000000" w:themeColor="text1"/>
          <w:sz w:val="38"/>
          <w:szCs w:val="34"/>
          <w:shd w:val="clear" w:color="auto" w:fill="FFFFFF"/>
          <w:rtl/>
        </w:rPr>
        <w:t>وَمَن</w:t>
      </w:r>
      <w:r w:rsidR="008476F0" w:rsidRPr="00DC4B77">
        <w:rPr>
          <w:rFonts w:ascii="Traditional Arabic" w:hAnsi="Traditional Arabic" w:cs="Traditional Arabic"/>
          <w:color w:val="000000" w:themeColor="text1"/>
          <w:sz w:val="38"/>
          <w:szCs w:val="34"/>
          <w:shd w:val="clear" w:color="auto" w:fill="FFFFFF"/>
          <w:rtl/>
        </w:rPr>
        <w:t xml:space="preserve"> </w:t>
      </w:r>
      <w:r w:rsidR="008476F0" w:rsidRPr="00DC4B77">
        <w:rPr>
          <w:rFonts w:ascii="Traditional Arabic" w:hAnsi="Traditional Arabic" w:cs="Traditional Arabic" w:hint="cs"/>
          <w:color w:val="000000" w:themeColor="text1"/>
          <w:sz w:val="38"/>
          <w:szCs w:val="34"/>
          <w:shd w:val="clear" w:color="auto" w:fill="FFFFFF"/>
          <w:rtl/>
        </w:rPr>
        <w:t>يَتَوَكَّل</w:t>
      </w:r>
      <w:r w:rsidR="008476F0" w:rsidRPr="00DC4B77">
        <w:rPr>
          <w:rFonts w:ascii="Traditional Arabic" w:hAnsi="Traditional Arabic" w:cs="Traditional Arabic"/>
          <w:color w:val="000000" w:themeColor="text1"/>
          <w:sz w:val="38"/>
          <w:szCs w:val="34"/>
          <w:shd w:val="clear" w:color="auto" w:fill="FFFFFF"/>
          <w:rtl/>
        </w:rPr>
        <w:t xml:space="preserve">ۡ </w:t>
      </w:r>
      <w:r w:rsidR="008476F0" w:rsidRPr="00DC4B77">
        <w:rPr>
          <w:rFonts w:ascii="Traditional Arabic" w:hAnsi="Traditional Arabic" w:cs="Traditional Arabic" w:hint="cs"/>
          <w:color w:val="000000" w:themeColor="text1"/>
          <w:sz w:val="38"/>
          <w:szCs w:val="34"/>
          <w:shd w:val="clear" w:color="auto" w:fill="FFFFFF"/>
          <w:rtl/>
        </w:rPr>
        <w:t>عَلَى</w:t>
      </w:r>
      <w:r w:rsidR="008476F0" w:rsidRPr="00DC4B77">
        <w:rPr>
          <w:rFonts w:ascii="Traditional Arabic" w:hAnsi="Traditional Arabic" w:cs="Traditional Arabic"/>
          <w:color w:val="000000" w:themeColor="text1"/>
          <w:sz w:val="38"/>
          <w:szCs w:val="34"/>
          <w:shd w:val="clear" w:color="auto" w:fill="FFFFFF"/>
          <w:rtl/>
        </w:rPr>
        <w:t xml:space="preserve"> ٱ</w:t>
      </w:r>
      <w:r w:rsidR="008476F0" w:rsidRPr="00DC4B77">
        <w:rPr>
          <w:rFonts w:ascii="Traditional Arabic" w:hAnsi="Traditional Arabic" w:cs="Traditional Arabic" w:hint="cs"/>
          <w:color w:val="000000" w:themeColor="text1"/>
          <w:sz w:val="38"/>
          <w:szCs w:val="34"/>
          <w:shd w:val="clear" w:color="auto" w:fill="FFFFFF"/>
          <w:rtl/>
        </w:rPr>
        <w:t>للَّهِ</w:t>
      </w:r>
      <w:r w:rsidR="008476F0" w:rsidRPr="00DC4B77">
        <w:rPr>
          <w:rFonts w:ascii="Traditional Arabic" w:hAnsi="Traditional Arabic" w:cs="Traditional Arabic"/>
          <w:color w:val="000000" w:themeColor="text1"/>
          <w:sz w:val="38"/>
          <w:szCs w:val="34"/>
          <w:shd w:val="clear" w:color="auto" w:fill="FFFFFF"/>
          <w:rtl/>
        </w:rPr>
        <w:t xml:space="preserve"> </w:t>
      </w:r>
      <w:r w:rsidR="008476F0" w:rsidRPr="00DC4B77">
        <w:rPr>
          <w:rFonts w:ascii="Traditional Arabic" w:hAnsi="Traditional Arabic" w:cs="Traditional Arabic" w:hint="cs"/>
          <w:color w:val="000000" w:themeColor="text1"/>
          <w:sz w:val="38"/>
          <w:szCs w:val="34"/>
          <w:shd w:val="clear" w:color="auto" w:fill="FFFFFF"/>
          <w:rtl/>
        </w:rPr>
        <w:t>فَإِنَّ</w:t>
      </w:r>
      <w:r w:rsidR="008476F0" w:rsidRPr="00DC4B77">
        <w:rPr>
          <w:rFonts w:ascii="Traditional Arabic" w:hAnsi="Traditional Arabic" w:cs="Traditional Arabic"/>
          <w:color w:val="000000" w:themeColor="text1"/>
          <w:sz w:val="38"/>
          <w:szCs w:val="34"/>
          <w:shd w:val="clear" w:color="auto" w:fill="FFFFFF"/>
          <w:rtl/>
        </w:rPr>
        <w:t xml:space="preserve"> ٱ</w:t>
      </w:r>
      <w:r w:rsidR="008476F0" w:rsidRPr="00DC4B77">
        <w:rPr>
          <w:rFonts w:ascii="Traditional Arabic" w:hAnsi="Traditional Arabic" w:cs="Traditional Arabic" w:hint="cs"/>
          <w:color w:val="000000" w:themeColor="text1"/>
          <w:sz w:val="38"/>
          <w:szCs w:val="34"/>
          <w:shd w:val="clear" w:color="auto" w:fill="FFFFFF"/>
          <w:rtl/>
        </w:rPr>
        <w:t>للَّهَ</w:t>
      </w:r>
      <w:r w:rsidR="008476F0" w:rsidRPr="00DC4B77">
        <w:rPr>
          <w:rFonts w:ascii="Traditional Arabic" w:hAnsi="Traditional Arabic" w:cs="Traditional Arabic"/>
          <w:color w:val="000000" w:themeColor="text1"/>
          <w:sz w:val="38"/>
          <w:szCs w:val="34"/>
          <w:shd w:val="clear" w:color="auto" w:fill="FFFFFF"/>
          <w:rtl/>
        </w:rPr>
        <w:t xml:space="preserve"> </w:t>
      </w:r>
      <w:r w:rsidR="008476F0" w:rsidRPr="00DC4B77">
        <w:rPr>
          <w:rFonts w:ascii="Traditional Arabic" w:hAnsi="Traditional Arabic" w:cs="Traditional Arabic" w:hint="cs"/>
          <w:color w:val="000000" w:themeColor="text1"/>
          <w:sz w:val="38"/>
          <w:szCs w:val="34"/>
          <w:shd w:val="clear" w:color="auto" w:fill="FFFFFF"/>
          <w:rtl/>
        </w:rPr>
        <w:t>عَزِيزٌ</w:t>
      </w:r>
      <w:r w:rsidR="008476F0" w:rsidRPr="00DC4B77">
        <w:rPr>
          <w:rFonts w:ascii="Traditional Arabic" w:hAnsi="Traditional Arabic" w:cs="Traditional Arabic"/>
          <w:color w:val="000000" w:themeColor="text1"/>
          <w:sz w:val="38"/>
          <w:szCs w:val="34"/>
          <w:shd w:val="clear" w:color="auto" w:fill="FFFFFF"/>
          <w:rtl/>
        </w:rPr>
        <w:t xml:space="preserve"> </w:t>
      </w:r>
      <w:r w:rsidR="008476F0" w:rsidRPr="00DC4B77">
        <w:rPr>
          <w:rFonts w:ascii="Traditional Arabic" w:hAnsi="Traditional Arabic" w:cs="Traditional Arabic" w:hint="cs"/>
          <w:color w:val="000000" w:themeColor="text1"/>
          <w:sz w:val="38"/>
          <w:szCs w:val="34"/>
          <w:shd w:val="clear" w:color="auto" w:fill="FFFFFF"/>
          <w:rtl/>
        </w:rPr>
        <w:t>حَكِيم</w:t>
      </w:r>
      <w:r w:rsidR="008476F0" w:rsidRPr="00DC4B77">
        <w:rPr>
          <w:rFonts w:ascii="Traditional Arabic" w:hAnsi="Traditional Arabic" w:cs="louts shamy"/>
          <w:color w:val="000000" w:themeColor="text1"/>
          <w:sz w:val="34"/>
          <w:szCs w:val="30"/>
          <w:rtl/>
        </w:rPr>
        <w:t xml:space="preserve">) </w:t>
      </w:r>
      <w:r w:rsidR="0090557D" w:rsidRPr="00DC4B77">
        <w:rPr>
          <w:rFonts w:ascii="Traditional Arabic" w:hAnsi="Traditional Arabic" w:cs="louts shamy"/>
          <w:color w:val="000000" w:themeColor="text1"/>
          <w:sz w:val="30"/>
          <w:szCs w:val="30"/>
          <w:rtl/>
        </w:rPr>
        <w:t>(</w:t>
      </w:r>
      <w:r w:rsidRPr="00DC4B77">
        <w:rPr>
          <w:rFonts w:ascii="Traditional Arabic" w:hAnsi="Traditional Arabic" w:cs="louts shamy"/>
          <w:color w:val="000000" w:themeColor="text1"/>
          <w:sz w:val="30"/>
          <w:szCs w:val="30"/>
          <w:rtl/>
        </w:rPr>
        <w:t>الأنفال: ٤٩</w:t>
      </w:r>
      <w:r w:rsidR="0090557D" w:rsidRPr="00DC4B77">
        <w:rPr>
          <w:rFonts w:ascii="Traditional Arabic" w:hAnsi="Traditional Arabic" w:cs="louts shamy"/>
          <w:color w:val="000000" w:themeColor="text1"/>
          <w:sz w:val="30"/>
          <w:szCs w:val="30"/>
          <w:rtl/>
        </w:rPr>
        <w:t>)</w:t>
      </w:r>
      <w:r w:rsidR="008476F0" w:rsidRPr="00DC4B77">
        <w:rPr>
          <w:rFonts w:ascii="Traditional Arabic" w:hAnsi="Traditional Arabic" w:cs="louts shamy"/>
          <w:color w:val="000000" w:themeColor="text1"/>
          <w:sz w:val="30"/>
          <w:szCs w:val="30"/>
          <w:rtl/>
        </w:rPr>
        <w:t xml:space="preserve"> </w:t>
      </w:r>
      <w:r w:rsidR="0090557D" w:rsidRPr="00DC4B77">
        <w:rPr>
          <w:rFonts w:ascii="Traditional Arabic" w:hAnsi="Traditional Arabic" w:cs="louts shamy"/>
          <w:color w:val="000000" w:themeColor="text1"/>
          <w:sz w:val="30"/>
          <w:szCs w:val="30"/>
          <w:rtl/>
        </w:rPr>
        <w:t>(</w:t>
      </w:r>
      <w:r w:rsidRPr="00DC4B77">
        <w:rPr>
          <w:rFonts w:ascii="Traditional Arabic" w:hAnsi="Traditional Arabic" w:cs="louts shamy"/>
          <w:color w:val="000000" w:themeColor="text1"/>
          <w:sz w:val="30"/>
          <w:szCs w:val="30"/>
          <w:rtl/>
        </w:rPr>
        <w:t>الأحزاب: ١٢</w:t>
      </w:r>
      <w:r w:rsidR="0090557D" w:rsidRPr="00DC4B77">
        <w:rPr>
          <w:rFonts w:ascii="Traditional Arabic" w:hAnsi="Traditional Arabic" w:cs="louts shamy"/>
          <w:color w:val="000000" w:themeColor="text1"/>
          <w:sz w:val="30"/>
          <w:szCs w:val="30"/>
          <w:rtl/>
        </w:rPr>
        <w:t>)</w:t>
      </w:r>
      <w:r w:rsidRPr="00DC4B77">
        <w:rPr>
          <w:rFonts w:ascii="Traditional Arabic" w:hAnsi="Traditional Arabic" w:cs="louts shamy"/>
          <w:color w:val="000000" w:themeColor="text1"/>
          <w:sz w:val="30"/>
          <w:szCs w:val="30"/>
          <w:rtl/>
        </w:rPr>
        <w:t>.</w:t>
      </w:r>
    </w:p>
    <w:p w14:paraId="4E33446E" w14:textId="10D6C49C" w:rsidR="007C39BE" w:rsidRPr="00DC4B77" w:rsidRDefault="007C39BE" w:rsidP="00BD51D2">
      <w:pPr>
        <w:pStyle w:val="NormalWeb"/>
        <w:widowControl w:val="0"/>
        <w:bidi/>
        <w:spacing w:before="0" w:beforeAutospacing="0" w:after="60" w:afterAutospacing="0" w:line="216" w:lineRule="auto"/>
        <w:ind w:firstLine="284"/>
        <w:jc w:val="both"/>
        <w:rPr>
          <w:rFonts w:ascii="Traditional Arabic" w:hAnsi="Traditional Arabic" w:cs="louts shamy"/>
          <w:color w:val="000000" w:themeColor="text1"/>
          <w:sz w:val="34"/>
          <w:szCs w:val="30"/>
          <w:rtl/>
        </w:rPr>
      </w:pPr>
      <w:r w:rsidRPr="00DC4B77">
        <w:rPr>
          <w:rFonts w:ascii="Lotus Linotype" w:hAnsi="Lotus Linotype" w:cs="louts shamy"/>
          <w:color w:val="000000" w:themeColor="text1"/>
          <w:sz w:val="34"/>
          <w:szCs w:val="30"/>
          <w:rtl/>
        </w:rPr>
        <w:t>ووجه الاستدلال من هذه الآيات الكريمات: أن من تكلموا في هذه الآيات من المنافقين كانوا من جنس المسلمين، لا يختلفون عنهم من حيث الظاهر والبيئة التي نشأوا فيها</w:t>
      </w:r>
      <w:r w:rsidR="00383A3A" w:rsidRPr="00DC4B77">
        <w:rPr>
          <w:rFonts w:ascii="Lotus Linotype" w:hAnsi="Lotus Linotype" w:cs="louts shamy" w:hint="cs"/>
          <w:color w:val="000000" w:themeColor="text1"/>
          <w:sz w:val="34"/>
          <w:szCs w:val="30"/>
          <w:rtl/>
        </w:rPr>
        <w:t>. قد كانوا</w:t>
      </w:r>
      <w:r w:rsidRPr="00DC4B77">
        <w:rPr>
          <w:rFonts w:ascii="Lotus Linotype" w:hAnsi="Lotus Linotype" w:cs="louts shamy"/>
          <w:color w:val="000000" w:themeColor="text1"/>
          <w:sz w:val="34"/>
          <w:szCs w:val="30"/>
          <w:rtl/>
        </w:rPr>
        <w:t xml:space="preserve"> إخو</w:t>
      </w:r>
      <w:r w:rsidR="00383A3A" w:rsidRPr="00DC4B77">
        <w:rPr>
          <w:rFonts w:ascii="Lotus Linotype" w:hAnsi="Lotus Linotype" w:cs="louts shamy" w:hint="cs"/>
          <w:color w:val="000000" w:themeColor="text1"/>
          <w:sz w:val="34"/>
          <w:szCs w:val="30"/>
          <w:rtl/>
        </w:rPr>
        <w:t>ة</w:t>
      </w:r>
      <w:r w:rsidRPr="00DC4B77">
        <w:rPr>
          <w:rFonts w:ascii="Lotus Linotype" w:hAnsi="Lotus Linotype" w:cs="louts shamy"/>
          <w:color w:val="000000" w:themeColor="text1"/>
          <w:sz w:val="34"/>
          <w:szCs w:val="30"/>
          <w:rtl/>
        </w:rPr>
        <w:t xml:space="preserve"> وأبناء عمومة، ومتشابهون في الصفات الخارجية</w:t>
      </w:r>
      <w:r w:rsidR="00D11174" w:rsidRPr="00DC4B77">
        <w:rPr>
          <w:rFonts w:ascii="Lotus Linotype" w:hAnsi="Lotus Linotype" w:cs="louts shamy" w:hint="cs"/>
          <w:color w:val="000000" w:themeColor="text1"/>
          <w:sz w:val="34"/>
          <w:szCs w:val="30"/>
          <w:rtl/>
        </w:rPr>
        <w:t xml:space="preserve"> ونبتوا جميعًا في مكانٍ واحدٍ من أبٍ واحد</w:t>
      </w:r>
      <w:r w:rsidRPr="00DC4B77">
        <w:rPr>
          <w:rFonts w:ascii="Lotus Linotype" w:hAnsi="Lotus Linotype" w:cs="louts shamy"/>
          <w:color w:val="000000" w:themeColor="text1"/>
          <w:sz w:val="34"/>
          <w:szCs w:val="30"/>
          <w:rtl/>
        </w:rPr>
        <w:t>، ولكن خُلِعَ قلب هؤلاء حين جاء الخوف والسبب</w:t>
      </w:r>
      <w:r w:rsidR="00D11174" w:rsidRPr="00DC4B77">
        <w:rPr>
          <w:rFonts w:ascii="Lotus Linotype" w:hAnsi="Lotus Linotype" w:cs="louts shamy" w:hint="cs"/>
          <w:color w:val="000000" w:themeColor="text1"/>
          <w:sz w:val="34"/>
          <w:szCs w:val="30"/>
          <w:rtl/>
        </w:rPr>
        <w:t xml:space="preserve">، الذي يذكره </w:t>
      </w:r>
      <w:r w:rsidRPr="00DC4B77">
        <w:rPr>
          <w:rFonts w:ascii="Lotus Linotype" w:hAnsi="Lotus Linotype" w:cs="louts shamy"/>
          <w:color w:val="000000" w:themeColor="text1"/>
          <w:sz w:val="34"/>
          <w:szCs w:val="30"/>
          <w:rtl/>
        </w:rPr>
        <w:t>العليم</w:t>
      </w:r>
      <w:r w:rsidR="00D11174"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الخبير</w:t>
      </w:r>
      <w:r w:rsidR="00D11174"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سبحانه</w:t>
      </w:r>
      <w:r w:rsidR="00D11174"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أنهم لم يؤمنوا</w:t>
      </w:r>
      <w:r w:rsidR="00383A3A"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لم تستقر حقائق الإسلام في قلوبهم، لم يستيقنوا أن الفرار لن ينفعهم، وأنه لا عاصم من الله إن أراد بهم ضرًّا أو أراد بهم نفعًا، ولذا راحت جوارحهم تبحث عن مخرج حين جاء الخوف</w:t>
      </w:r>
      <w:r w:rsidR="00383A3A" w:rsidRPr="00DC4B77">
        <w:rPr>
          <w:rFonts w:ascii="Lotus Linotype" w:hAnsi="Lotus Linotype" w:cs="louts shamy" w:hint="cs"/>
          <w:color w:val="000000" w:themeColor="text1"/>
          <w:sz w:val="34"/>
          <w:szCs w:val="30"/>
          <w:rtl/>
        </w:rPr>
        <w:t xml:space="preserve">، كابن نوح، عليه السلام، </w:t>
      </w:r>
      <w:r w:rsidR="00383A3A" w:rsidRPr="00DC4B77">
        <w:rPr>
          <w:rFonts w:ascii="Traditional Arabic" w:hAnsi="Traditional Arabic" w:cs="louts shamy"/>
          <w:color w:val="000000" w:themeColor="text1"/>
          <w:sz w:val="34"/>
          <w:szCs w:val="30"/>
          <w:rtl/>
        </w:rPr>
        <w:t>(</w:t>
      </w:r>
      <w:r w:rsidR="00383A3A" w:rsidRPr="00DC4B77">
        <w:rPr>
          <w:rFonts w:ascii="Traditional Arabic" w:hAnsi="Traditional Arabic" w:cs="Traditional Arabic"/>
          <w:color w:val="000000" w:themeColor="text1"/>
          <w:sz w:val="38"/>
          <w:szCs w:val="34"/>
          <w:shd w:val="clear" w:color="auto" w:fill="FFFFFF"/>
          <w:rtl/>
        </w:rPr>
        <w:t>قَالَ سَ‍َٔاوِيٓ إِلَىٰ جَبَل</w:t>
      </w:r>
      <w:r w:rsidR="007C1828" w:rsidRPr="00DC4B77">
        <w:rPr>
          <w:rFonts w:ascii="Traditional Arabic" w:hAnsi="Traditional Arabic" w:cs="Traditional Arabic" w:hint="cs"/>
          <w:color w:val="000000" w:themeColor="text1"/>
          <w:sz w:val="38"/>
          <w:szCs w:val="34"/>
          <w:shd w:val="clear" w:color="auto" w:fill="FFFFFF"/>
          <w:rtl/>
        </w:rPr>
        <w:t>ٍ</w:t>
      </w:r>
      <w:r w:rsidR="00383A3A" w:rsidRPr="00DC4B77">
        <w:rPr>
          <w:rFonts w:ascii="Traditional Arabic" w:hAnsi="Traditional Arabic" w:cs="Traditional Arabic"/>
          <w:color w:val="000000" w:themeColor="text1"/>
          <w:sz w:val="38"/>
          <w:szCs w:val="34"/>
          <w:shd w:val="clear" w:color="auto" w:fill="FFFFFF"/>
          <w:rtl/>
        </w:rPr>
        <w:t xml:space="preserve"> </w:t>
      </w:r>
      <w:r w:rsidR="00383A3A" w:rsidRPr="00DC4B77">
        <w:rPr>
          <w:rFonts w:ascii="Traditional Arabic" w:hAnsi="Traditional Arabic" w:cs="Traditional Arabic" w:hint="cs"/>
          <w:color w:val="000000" w:themeColor="text1"/>
          <w:sz w:val="38"/>
          <w:szCs w:val="34"/>
          <w:shd w:val="clear" w:color="auto" w:fill="FFFFFF"/>
          <w:rtl/>
        </w:rPr>
        <w:t>يَع</w:t>
      </w:r>
      <w:r w:rsidR="00383A3A" w:rsidRPr="00DC4B77">
        <w:rPr>
          <w:rFonts w:ascii="Traditional Arabic" w:hAnsi="Traditional Arabic" w:cs="Traditional Arabic"/>
          <w:color w:val="000000" w:themeColor="text1"/>
          <w:sz w:val="38"/>
          <w:szCs w:val="34"/>
          <w:shd w:val="clear" w:color="auto" w:fill="FFFFFF"/>
          <w:rtl/>
        </w:rPr>
        <w:t>ۡ</w:t>
      </w:r>
      <w:r w:rsidR="00383A3A" w:rsidRPr="00DC4B77">
        <w:rPr>
          <w:rFonts w:ascii="Traditional Arabic" w:hAnsi="Traditional Arabic" w:cs="Traditional Arabic" w:hint="cs"/>
          <w:color w:val="000000" w:themeColor="text1"/>
          <w:sz w:val="38"/>
          <w:szCs w:val="34"/>
          <w:shd w:val="clear" w:color="auto" w:fill="FFFFFF"/>
          <w:rtl/>
        </w:rPr>
        <w:t>صِمُنِي</w:t>
      </w:r>
      <w:r w:rsidR="00383A3A" w:rsidRPr="00DC4B77">
        <w:rPr>
          <w:rFonts w:ascii="Traditional Arabic" w:hAnsi="Traditional Arabic" w:cs="Traditional Arabic"/>
          <w:color w:val="000000" w:themeColor="text1"/>
          <w:sz w:val="38"/>
          <w:szCs w:val="34"/>
          <w:shd w:val="clear" w:color="auto" w:fill="FFFFFF"/>
          <w:rtl/>
        </w:rPr>
        <w:t xml:space="preserve"> </w:t>
      </w:r>
      <w:r w:rsidR="00383A3A" w:rsidRPr="00DC4B77">
        <w:rPr>
          <w:rFonts w:ascii="Traditional Arabic" w:hAnsi="Traditional Arabic" w:cs="Traditional Arabic" w:hint="cs"/>
          <w:color w:val="000000" w:themeColor="text1"/>
          <w:sz w:val="38"/>
          <w:szCs w:val="34"/>
          <w:shd w:val="clear" w:color="auto" w:fill="FFFFFF"/>
          <w:rtl/>
        </w:rPr>
        <w:t>مِنَ</w:t>
      </w:r>
      <w:r w:rsidR="00383A3A" w:rsidRPr="00DC4B77">
        <w:rPr>
          <w:rFonts w:ascii="Traditional Arabic" w:hAnsi="Traditional Arabic" w:cs="Traditional Arabic"/>
          <w:color w:val="000000" w:themeColor="text1"/>
          <w:sz w:val="38"/>
          <w:szCs w:val="34"/>
          <w:shd w:val="clear" w:color="auto" w:fill="FFFFFF"/>
          <w:rtl/>
        </w:rPr>
        <w:t xml:space="preserve"> ٱ</w:t>
      </w:r>
      <w:r w:rsidR="00383A3A" w:rsidRPr="00DC4B77">
        <w:rPr>
          <w:rFonts w:ascii="Traditional Arabic" w:hAnsi="Traditional Arabic" w:cs="Traditional Arabic" w:hint="cs"/>
          <w:color w:val="000000" w:themeColor="text1"/>
          <w:sz w:val="38"/>
          <w:szCs w:val="34"/>
          <w:shd w:val="clear" w:color="auto" w:fill="FFFFFF"/>
          <w:rtl/>
        </w:rPr>
        <w:t>ل</w:t>
      </w:r>
      <w:r w:rsidR="00383A3A" w:rsidRPr="00DC4B77">
        <w:rPr>
          <w:rFonts w:ascii="Traditional Arabic" w:hAnsi="Traditional Arabic" w:cs="Traditional Arabic"/>
          <w:color w:val="000000" w:themeColor="text1"/>
          <w:sz w:val="38"/>
          <w:szCs w:val="34"/>
          <w:shd w:val="clear" w:color="auto" w:fill="FFFFFF"/>
          <w:rtl/>
        </w:rPr>
        <w:t>ۡ</w:t>
      </w:r>
      <w:r w:rsidR="00383A3A" w:rsidRPr="00DC4B77">
        <w:rPr>
          <w:rFonts w:ascii="Traditional Arabic" w:hAnsi="Traditional Arabic" w:cs="Traditional Arabic" w:hint="cs"/>
          <w:color w:val="000000" w:themeColor="text1"/>
          <w:sz w:val="38"/>
          <w:szCs w:val="34"/>
          <w:shd w:val="clear" w:color="auto" w:fill="FFFFFF"/>
          <w:rtl/>
        </w:rPr>
        <w:t>مَآءِ</w:t>
      </w:r>
      <w:r w:rsidR="00383A3A" w:rsidRPr="00DC4B77">
        <w:rPr>
          <w:rFonts w:ascii="Traditional Arabic" w:hAnsi="Traditional Arabic" w:cs="Traditional Arabic"/>
          <w:color w:val="000000" w:themeColor="text1"/>
          <w:sz w:val="38"/>
          <w:szCs w:val="34"/>
          <w:shd w:val="clear" w:color="auto" w:fill="FFFFFF"/>
          <w:rtl/>
        </w:rPr>
        <w:t xml:space="preserve">ۚ </w:t>
      </w:r>
      <w:r w:rsidR="00383A3A" w:rsidRPr="00DC4B77">
        <w:rPr>
          <w:rFonts w:ascii="Traditional Arabic" w:hAnsi="Traditional Arabic" w:cs="Traditional Arabic" w:hint="cs"/>
          <w:color w:val="000000" w:themeColor="text1"/>
          <w:sz w:val="38"/>
          <w:szCs w:val="34"/>
          <w:shd w:val="clear" w:color="auto" w:fill="FFFFFF"/>
          <w:rtl/>
        </w:rPr>
        <w:t>قَالَ</w:t>
      </w:r>
      <w:r w:rsidR="00383A3A" w:rsidRPr="00DC4B77">
        <w:rPr>
          <w:rFonts w:ascii="Traditional Arabic" w:hAnsi="Traditional Arabic" w:cs="Traditional Arabic"/>
          <w:color w:val="000000" w:themeColor="text1"/>
          <w:sz w:val="38"/>
          <w:szCs w:val="34"/>
          <w:shd w:val="clear" w:color="auto" w:fill="FFFFFF"/>
          <w:rtl/>
        </w:rPr>
        <w:t xml:space="preserve"> </w:t>
      </w:r>
      <w:r w:rsidR="00383A3A" w:rsidRPr="00DC4B77">
        <w:rPr>
          <w:rFonts w:ascii="Traditional Arabic" w:hAnsi="Traditional Arabic" w:cs="Traditional Arabic" w:hint="cs"/>
          <w:color w:val="000000" w:themeColor="text1"/>
          <w:sz w:val="38"/>
          <w:szCs w:val="34"/>
          <w:shd w:val="clear" w:color="auto" w:fill="FFFFFF"/>
          <w:rtl/>
        </w:rPr>
        <w:t>لَا</w:t>
      </w:r>
      <w:r w:rsidR="00383A3A" w:rsidRPr="00DC4B77">
        <w:rPr>
          <w:rFonts w:ascii="Traditional Arabic" w:hAnsi="Traditional Arabic" w:cs="Traditional Arabic"/>
          <w:color w:val="000000" w:themeColor="text1"/>
          <w:sz w:val="38"/>
          <w:szCs w:val="34"/>
          <w:shd w:val="clear" w:color="auto" w:fill="FFFFFF"/>
          <w:rtl/>
        </w:rPr>
        <w:t xml:space="preserve"> </w:t>
      </w:r>
      <w:r w:rsidR="00383A3A" w:rsidRPr="00DC4B77">
        <w:rPr>
          <w:rFonts w:ascii="Traditional Arabic" w:hAnsi="Traditional Arabic" w:cs="Traditional Arabic" w:hint="cs"/>
          <w:color w:val="000000" w:themeColor="text1"/>
          <w:sz w:val="38"/>
          <w:szCs w:val="34"/>
          <w:shd w:val="clear" w:color="auto" w:fill="FFFFFF"/>
          <w:rtl/>
        </w:rPr>
        <w:t>عَاصِمَ</w:t>
      </w:r>
      <w:r w:rsidR="00383A3A" w:rsidRPr="00DC4B77">
        <w:rPr>
          <w:rFonts w:ascii="Traditional Arabic" w:hAnsi="Traditional Arabic" w:cs="Traditional Arabic"/>
          <w:color w:val="000000" w:themeColor="text1"/>
          <w:sz w:val="38"/>
          <w:szCs w:val="34"/>
          <w:shd w:val="clear" w:color="auto" w:fill="FFFFFF"/>
          <w:rtl/>
        </w:rPr>
        <w:t xml:space="preserve"> ٱ</w:t>
      </w:r>
      <w:r w:rsidR="00383A3A" w:rsidRPr="00DC4B77">
        <w:rPr>
          <w:rFonts w:ascii="Traditional Arabic" w:hAnsi="Traditional Arabic" w:cs="Traditional Arabic" w:hint="cs"/>
          <w:color w:val="000000" w:themeColor="text1"/>
          <w:sz w:val="38"/>
          <w:szCs w:val="34"/>
          <w:shd w:val="clear" w:color="auto" w:fill="FFFFFF"/>
          <w:rtl/>
        </w:rPr>
        <w:t>ل</w:t>
      </w:r>
      <w:r w:rsidR="00383A3A" w:rsidRPr="00DC4B77">
        <w:rPr>
          <w:rFonts w:ascii="Traditional Arabic" w:hAnsi="Traditional Arabic" w:cs="Traditional Arabic"/>
          <w:color w:val="000000" w:themeColor="text1"/>
          <w:sz w:val="38"/>
          <w:szCs w:val="34"/>
          <w:shd w:val="clear" w:color="auto" w:fill="FFFFFF"/>
          <w:rtl/>
        </w:rPr>
        <w:t>ۡ</w:t>
      </w:r>
      <w:r w:rsidR="00383A3A" w:rsidRPr="00DC4B77">
        <w:rPr>
          <w:rFonts w:ascii="Traditional Arabic" w:hAnsi="Traditional Arabic" w:cs="Traditional Arabic" w:hint="cs"/>
          <w:color w:val="000000" w:themeColor="text1"/>
          <w:sz w:val="38"/>
          <w:szCs w:val="34"/>
          <w:shd w:val="clear" w:color="auto" w:fill="FFFFFF"/>
          <w:rtl/>
        </w:rPr>
        <w:t>يَو</w:t>
      </w:r>
      <w:r w:rsidR="00383A3A" w:rsidRPr="00DC4B77">
        <w:rPr>
          <w:rFonts w:ascii="Traditional Arabic" w:hAnsi="Traditional Arabic" w:cs="Traditional Arabic"/>
          <w:color w:val="000000" w:themeColor="text1"/>
          <w:sz w:val="38"/>
          <w:szCs w:val="34"/>
          <w:shd w:val="clear" w:color="auto" w:fill="FFFFFF"/>
          <w:rtl/>
        </w:rPr>
        <w:t>ۡ</w:t>
      </w:r>
      <w:r w:rsidR="00383A3A" w:rsidRPr="00DC4B77">
        <w:rPr>
          <w:rFonts w:ascii="Traditional Arabic" w:hAnsi="Traditional Arabic" w:cs="Traditional Arabic" w:hint="cs"/>
          <w:color w:val="000000" w:themeColor="text1"/>
          <w:sz w:val="38"/>
          <w:szCs w:val="34"/>
          <w:shd w:val="clear" w:color="auto" w:fill="FFFFFF"/>
          <w:rtl/>
        </w:rPr>
        <w:t>مَ</w:t>
      </w:r>
      <w:r w:rsidR="00383A3A" w:rsidRPr="00DC4B77">
        <w:rPr>
          <w:rFonts w:ascii="Traditional Arabic" w:hAnsi="Traditional Arabic" w:cs="Traditional Arabic"/>
          <w:color w:val="000000" w:themeColor="text1"/>
          <w:sz w:val="38"/>
          <w:szCs w:val="34"/>
          <w:shd w:val="clear" w:color="auto" w:fill="FFFFFF"/>
          <w:rtl/>
        </w:rPr>
        <w:t xml:space="preserve"> </w:t>
      </w:r>
      <w:r w:rsidR="00383A3A" w:rsidRPr="00DC4B77">
        <w:rPr>
          <w:rFonts w:ascii="Traditional Arabic" w:hAnsi="Traditional Arabic" w:cs="Traditional Arabic" w:hint="cs"/>
          <w:color w:val="000000" w:themeColor="text1"/>
          <w:sz w:val="38"/>
          <w:szCs w:val="34"/>
          <w:shd w:val="clear" w:color="auto" w:fill="FFFFFF"/>
          <w:rtl/>
        </w:rPr>
        <w:t>مِن</w:t>
      </w:r>
      <w:r w:rsidR="00383A3A" w:rsidRPr="00DC4B77">
        <w:rPr>
          <w:rFonts w:ascii="Traditional Arabic" w:hAnsi="Traditional Arabic" w:cs="Traditional Arabic"/>
          <w:color w:val="000000" w:themeColor="text1"/>
          <w:sz w:val="38"/>
          <w:szCs w:val="34"/>
          <w:shd w:val="clear" w:color="auto" w:fill="FFFFFF"/>
          <w:rtl/>
        </w:rPr>
        <w:t xml:space="preserve">ۡ </w:t>
      </w:r>
      <w:r w:rsidR="00383A3A" w:rsidRPr="00DC4B77">
        <w:rPr>
          <w:rFonts w:ascii="Traditional Arabic" w:hAnsi="Traditional Arabic" w:cs="Traditional Arabic" w:hint="cs"/>
          <w:color w:val="000000" w:themeColor="text1"/>
          <w:sz w:val="38"/>
          <w:szCs w:val="34"/>
          <w:shd w:val="clear" w:color="auto" w:fill="FFFFFF"/>
          <w:rtl/>
        </w:rPr>
        <w:t>أَم</w:t>
      </w:r>
      <w:r w:rsidR="00383A3A" w:rsidRPr="00DC4B77">
        <w:rPr>
          <w:rFonts w:ascii="Traditional Arabic" w:hAnsi="Traditional Arabic" w:cs="Traditional Arabic"/>
          <w:color w:val="000000" w:themeColor="text1"/>
          <w:sz w:val="38"/>
          <w:szCs w:val="34"/>
          <w:shd w:val="clear" w:color="auto" w:fill="FFFFFF"/>
          <w:rtl/>
        </w:rPr>
        <w:t>ۡ</w:t>
      </w:r>
      <w:r w:rsidR="00383A3A" w:rsidRPr="00DC4B77">
        <w:rPr>
          <w:rFonts w:ascii="Traditional Arabic" w:hAnsi="Traditional Arabic" w:cs="Traditional Arabic" w:hint="cs"/>
          <w:color w:val="000000" w:themeColor="text1"/>
          <w:sz w:val="38"/>
          <w:szCs w:val="34"/>
          <w:shd w:val="clear" w:color="auto" w:fill="FFFFFF"/>
          <w:rtl/>
        </w:rPr>
        <w:t>رِ</w:t>
      </w:r>
      <w:r w:rsidR="00383A3A" w:rsidRPr="00DC4B77">
        <w:rPr>
          <w:rFonts w:ascii="Traditional Arabic" w:hAnsi="Traditional Arabic" w:cs="Traditional Arabic"/>
          <w:color w:val="000000" w:themeColor="text1"/>
          <w:sz w:val="38"/>
          <w:szCs w:val="34"/>
          <w:shd w:val="clear" w:color="auto" w:fill="FFFFFF"/>
          <w:rtl/>
        </w:rPr>
        <w:t xml:space="preserve"> ٱ</w:t>
      </w:r>
      <w:r w:rsidR="00383A3A" w:rsidRPr="00DC4B77">
        <w:rPr>
          <w:rFonts w:ascii="Traditional Arabic" w:hAnsi="Traditional Arabic" w:cs="Traditional Arabic" w:hint="cs"/>
          <w:color w:val="000000" w:themeColor="text1"/>
          <w:sz w:val="38"/>
          <w:szCs w:val="34"/>
          <w:shd w:val="clear" w:color="auto" w:fill="FFFFFF"/>
          <w:rtl/>
        </w:rPr>
        <w:t>للَّهِ</w:t>
      </w:r>
      <w:r w:rsidR="00383A3A" w:rsidRPr="00DC4B77">
        <w:rPr>
          <w:rFonts w:ascii="Traditional Arabic" w:hAnsi="Traditional Arabic" w:cs="Traditional Arabic"/>
          <w:color w:val="000000" w:themeColor="text1"/>
          <w:sz w:val="38"/>
          <w:szCs w:val="34"/>
          <w:shd w:val="clear" w:color="auto" w:fill="FFFFFF"/>
          <w:rtl/>
        </w:rPr>
        <w:t xml:space="preserve"> </w:t>
      </w:r>
      <w:r w:rsidR="00383A3A" w:rsidRPr="00DC4B77">
        <w:rPr>
          <w:rFonts w:ascii="Traditional Arabic" w:hAnsi="Traditional Arabic" w:cs="Traditional Arabic" w:hint="cs"/>
          <w:color w:val="000000" w:themeColor="text1"/>
          <w:sz w:val="38"/>
          <w:szCs w:val="34"/>
          <w:shd w:val="clear" w:color="auto" w:fill="FFFFFF"/>
          <w:rtl/>
        </w:rPr>
        <w:t>إِلَّا</w:t>
      </w:r>
      <w:r w:rsidR="00383A3A" w:rsidRPr="00DC4B77">
        <w:rPr>
          <w:rFonts w:ascii="Traditional Arabic" w:hAnsi="Traditional Arabic" w:cs="Traditional Arabic"/>
          <w:color w:val="000000" w:themeColor="text1"/>
          <w:sz w:val="38"/>
          <w:szCs w:val="34"/>
          <w:shd w:val="clear" w:color="auto" w:fill="FFFFFF"/>
          <w:rtl/>
        </w:rPr>
        <w:t xml:space="preserve"> </w:t>
      </w:r>
      <w:r w:rsidR="00383A3A" w:rsidRPr="00DC4B77">
        <w:rPr>
          <w:rFonts w:ascii="Traditional Arabic" w:hAnsi="Traditional Arabic" w:cs="Traditional Arabic" w:hint="cs"/>
          <w:color w:val="000000" w:themeColor="text1"/>
          <w:sz w:val="38"/>
          <w:szCs w:val="34"/>
          <w:shd w:val="clear" w:color="auto" w:fill="FFFFFF"/>
          <w:rtl/>
        </w:rPr>
        <w:t>مَن</w:t>
      </w:r>
      <w:r w:rsidR="00383A3A" w:rsidRPr="00DC4B77">
        <w:rPr>
          <w:rFonts w:ascii="Traditional Arabic" w:hAnsi="Traditional Arabic" w:cs="Traditional Arabic"/>
          <w:color w:val="000000" w:themeColor="text1"/>
          <w:sz w:val="38"/>
          <w:szCs w:val="34"/>
          <w:shd w:val="clear" w:color="auto" w:fill="FFFFFF"/>
          <w:rtl/>
        </w:rPr>
        <w:t xml:space="preserve"> </w:t>
      </w:r>
      <w:r w:rsidR="00383A3A" w:rsidRPr="00DC4B77">
        <w:rPr>
          <w:rFonts w:ascii="Traditional Arabic" w:hAnsi="Traditional Arabic" w:cs="Traditional Arabic" w:hint="cs"/>
          <w:color w:val="000000" w:themeColor="text1"/>
          <w:sz w:val="38"/>
          <w:szCs w:val="34"/>
          <w:shd w:val="clear" w:color="auto" w:fill="FFFFFF"/>
          <w:rtl/>
        </w:rPr>
        <w:t>رَّحِمَ</w:t>
      </w:r>
      <w:r w:rsidR="00383A3A" w:rsidRPr="00DC4B77">
        <w:rPr>
          <w:rFonts w:ascii="Traditional Arabic" w:hAnsi="Traditional Arabic" w:cs="Traditional Arabic"/>
          <w:color w:val="000000" w:themeColor="text1"/>
          <w:sz w:val="38"/>
          <w:szCs w:val="34"/>
          <w:shd w:val="clear" w:color="auto" w:fill="FFFFFF"/>
          <w:rtl/>
        </w:rPr>
        <w:t xml:space="preserve">ۚ </w:t>
      </w:r>
      <w:r w:rsidR="00383A3A" w:rsidRPr="00DC4B77">
        <w:rPr>
          <w:rFonts w:ascii="Traditional Arabic" w:hAnsi="Traditional Arabic" w:cs="Traditional Arabic" w:hint="cs"/>
          <w:color w:val="000000" w:themeColor="text1"/>
          <w:sz w:val="38"/>
          <w:szCs w:val="34"/>
          <w:shd w:val="clear" w:color="auto" w:fill="FFFFFF"/>
          <w:rtl/>
        </w:rPr>
        <w:t>وَحَالَ</w:t>
      </w:r>
      <w:r w:rsidR="00383A3A" w:rsidRPr="00DC4B77">
        <w:rPr>
          <w:rFonts w:ascii="Traditional Arabic" w:hAnsi="Traditional Arabic" w:cs="Traditional Arabic"/>
          <w:color w:val="000000" w:themeColor="text1"/>
          <w:sz w:val="38"/>
          <w:szCs w:val="34"/>
          <w:shd w:val="clear" w:color="auto" w:fill="FFFFFF"/>
          <w:rtl/>
        </w:rPr>
        <w:t xml:space="preserve"> </w:t>
      </w:r>
      <w:r w:rsidR="00383A3A" w:rsidRPr="00DC4B77">
        <w:rPr>
          <w:rFonts w:ascii="Traditional Arabic" w:hAnsi="Traditional Arabic" w:cs="Traditional Arabic" w:hint="cs"/>
          <w:color w:val="000000" w:themeColor="text1"/>
          <w:sz w:val="38"/>
          <w:szCs w:val="34"/>
          <w:shd w:val="clear" w:color="auto" w:fill="FFFFFF"/>
          <w:rtl/>
        </w:rPr>
        <w:t>بَي</w:t>
      </w:r>
      <w:r w:rsidR="00383A3A" w:rsidRPr="00DC4B77">
        <w:rPr>
          <w:rFonts w:ascii="Traditional Arabic" w:hAnsi="Traditional Arabic" w:cs="Traditional Arabic"/>
          <w:color w:val="000000" w:themeColor="text1"/>
          <w:sz w:val="38"/>
          <w:szCs w:val="34"/>
          <w:shd w:val="clear" w:color="auto" w:fill="FFFFFF"/>
          <w:rtl/>
        </w:rPr>
        <w:t>ۡ</w:t>
      </w:r>
      <w:r w:rsidR="00383A3A" w:rsidRPr="00DC4B77">
        <w:rPr>
          <w:rFonts w:ascii="Traditional Arabic" w:hAnsi="Traditional Arabic" w:cs="Traditional Arabic" w:hint="cs"/>
          <w:color w:val="000000" w:themeColor="text1"/>
          <w:sz w:val="38"/>
          <w:szCs w:val="34"/>
          <w:shd w:val="clear" w:color="auto" w:fill="FFFFFF"/>
          <w:rtl/>
        </w:rPr>
        <w:t>نَهُمَا</w:t>
      </w:r>
      <w:r w:rsidR="00383A3A" w:rsidRPr="00DC4B77">
        <w:rPr>
          <w:rFonts w:ascii="Traditional Arabic" w:hAnsi="Traditional Arabic" w:cs="Traditional Arabic"/>
          <w:color w:val="000000" w:themeColor="text1"/>
          <w:sz w:val="38"/>
          <w:szCs w:val="34"/>
          <w:shd w:val="clear" w:color="auto" w:fill="FFFFFF"/>
          <w:rtl/>
        </w:rPr>
        <w:t xml:space="preserve"> ٱ</w:t>
      </w:r>
      <w:r w:rsidR="00383A3A" w:rsidRPr="00DC4B77">
        <w:rPr>
          <w:rFonts w:ascii="Traditional Arabic" w:hAnsi="Traditional Arabic" w:cs="Traditional Arabic" w:hint="cs"/>
          <w:color w:val="000000" w:themeColor="text1"/>
          <w:sz w:val="38"/>
          <w:szCs w:val="34"/>
          <w:shd w:val="clear" w:color="auto" w:fill="FFFFFF"/>
          <w:rtl/>
        </w:rPr>
        <w:t>ل</w:t>
      </w:r>
      <w:r w:rsidR="00383A3A" w:rsidRPr="00DC4B77">
        <w:rPr>
          <w:rFonts w:ascii="Traditional Arabic" w:hAnsi="Traditional Arabic" w:cs="Traditional Arabic"/>
          <w:color w:val="000000" w:themeColor="text1"/>
          <w:sz w:val="38"/>
          <w:szCs w:val="34"/>
          <w:shd w:val="clear" w:color="auto" w:fill="FFFFFF"/>
          <w:rtl/>
        </w:rPr>
        <w:t>ۡ</w:t>
      </w:r>
      <w:r w:rsidR="00383A3A" w:rsidRPr="00DC4B77">
        <w:rPr>
          <w:rFonts w:ascii="Traditional Arabic" w:hAnsi="Traditional Arabic" w:cs="Traditional Arabic" w:hint="cs"/>
          <w:color w:val="000000" w:themeColor="text1"/>
          <w:sz w:val="38"/>
          <w:szCs w:val="34"/>
          <w:shd w:val="clear" w:color="auto" w:fill="FFFFFF"/>
          <w:rtl/>
        </w:rPr>
        <w:t>مَو</w:t>
      </w:r>
      <w:r w:rsidR="00383A3A" w:rsidRPr="00DC4B77">
        <w:rPr>
          <w:rFonts w:ascii="Traditional Arabic" w:hAnsi="Traditional Arabic" w:cs="Traditional Arabic"/>
          <w:color w:val="000000" w:themeColor="text1"/>
          <w:sz w:val="38"/>
          <w:szCs w:val="34"/>
          <w:shd w:val="clear" w:color="auto" w:fill="FFFFFF"/>
          <w:rtl/>
        </w:rPr>
        <w:t>ۡ</w:t>
      </w:r>
      <w:r w:rsidR="00383A3A" w:rsidRPr="00DC4B77">
        <w:rPr>
          <w:rFonts w:ascii="Traditional Arabic" w:hAnsi="Traditional Arabic" w:cs="Traditional Arabic" w:hint="cs"/>
          <w:color w:val="000000" w:themeColor="text1"/>
          <w:sz w:val="38"/>
          <w:szCs w:val="34"/>
          <w:shd w:val="clear" w:color="auto" w:fill="FFFFFF"/>
          <w:rtl/>
        </w:rPr>
        <w:t>جُ</w:t>
      </w:r>
      <w:r w:rsidR="00383A3A" w:rsidRPr="00DC4B77">
        <w:rPr>
          <w:rFonts w:ascii="Traditional Arabic" w:hAnsi="Traditional Arabic" w:cs="Traditional Arabic"/>
          <w:color w:val="000000" w:themeColor="text1"/>
          <w:sz w:val="38"/>
          <w:szCs w:val="34"/>
          <w:shd w:val="clear" w:color="auto" w:fill="FFFFFF"/>
          <w:rtl/>
        </w:rPr>
        <w:t xml:space="preserve"> </w:t>
      </w:r>
      <w:r w:rsidR="00383A3A" w:rsidRPr="00DC4B77">
        <w:rPr>
          <w:rFonts w:ascii="Traditional Arabic" w:hAnsi="Traditional Arabic" w:cs="Traditional Arabic" w:hint="cs"/>
          <w:color w:val="000000" w:themeColor="text1"/>
          <w:sz w:val="38"/>
          <w:szCs w:val="34"/>
          <w:shd w:val="clear" w:color="auto" w:fill="FFFFFF"/>
          <w:rtl/>
        </w:rPr>
        <w:t>فَكَانَ</w:t>
      </w:r>
      <w:r w:rsidR="00383A3A" w:rsidRPr="00DC4B77">
        <w:rPr>
          <w:rFonts w:ascii="Traditional Arabic" w:hAnsi="Traditional Arabic" w:cs="Traditional Arabic"/>
          <w:color w:val="000000" w:themeColor="text1"/>
          <w:sz w:val="38"/>
          <w:szCs w:val="34"/>
          <w:shd w:val="clear" w:color="auto" w:fill="FFFFFF"/>
          <w:rtl/>
        </w:rPr>
        <w:t xml:space="preserve"> </w:t>
      </w:r>
      <w:r w:rsidR="00383A3A" w:rsidRPr="00DC4B77">
        <w:rPr>
          <w:rFonts w:ascii="Traditional Arabic" w:hAnsi="Traditional Arabic" w:cs="Traditional Arabic" w:hint="cs"/>
          <w:color w:val="000000" w:themeColor="text1"/>
          <w:sz w:val="38"/>
          <w:szCs w:val="34"/>
          <w:shd w:val="clear" w:color="auto" w:fill="FFFFFF"/>
          <w:rtl/>
        </w:rPr>
        <w:t>مِنَ</w:t>
      </w:r>
      <w:r w:rsidR="00383A3A" w:rsidRPr="00DC4B77">
        <w:rPr>
          <w:rFonts w:ascii="Traditional Arabic" w:hAnsi="Traditional Arabic" w:cs="Traditional Arabic"/>
          <w:color w:val="000000" w:themeColor="text1"/>
          <w:sz w:val="38"/>
          <w:szCs w:val="34"/>
          <w:shd w:val="clear" w:color="auto" w:fill="FFFFFF"/>
          <w:rtl/>
        </w:rPr>
        <w:t xml:space="preserve"> ٱ</w:t>
      </w:r>
      <w:r w:rsidR="00383A3A" w:rsidRPr="00DC4B77">
        <w:rPr>
          <w:rFonts w:ascii="Traditional Arabic" w:hAnsi="Traditional Arabic" w:cs="Traditional Arabic" w:hint="cs"/>
          <w:color w:val="000000" w:themeColor="text1"/>
          <w:sz w:val="38"/>
          <w:szCs w:val="34"/>
          <w:shd w:val="clear" w:color="auto" w:fill="FFFFFF"/>
          <w:rtl/>
        </w:rPr>
        <w:t>ل</w:t>
      </w:r>
      <w:r w:rsidR="00383A3A" w:rsidRPr="00DC4B77">
        <w:rPr>
          <w:rFonts w:ascii="Traditional Arabic" w:hAnsi="Traditional Arabic" w:cs="Traditional Arabic"/>
          <w:color w:val="000000" w:themeColor="text1"/>
          <w:sz w:val="38"/>
          <w:szCs w:val="34"/>
          <w:shd w:val="clear" w:color="auto" w:fill="FFFFFF"/>
          <w:rtl/>
        </w:rPr>
        <w:t>ۡ</w:t>
      </w:r>
      <w:r w:rsidR="00383A3A" w:rsidRPr="00DC4B77">
        <w:rPr>
          <w:rFonts w:ascii="Traditional Arabic" w:hAnsi="Traditional Arabic" w:cs="Traditional Arabic" w:hint="cs"/>
          <w:color w:val="000000" w:themeColor="text1"/>
          <w:sz w:val="38"/>
          <w:szCs w:val="34"/>
          <w:shd w:val="clear" w:color="auto" w:fill="FFFFFF"/>
          <w:rtl/>
        </w:rPr>
        <w:t>مُغ</w:t>
      </w:r>
      <w:r w:rsidR="00383A3A" w:rsidRPr="00DC4B77">
        <w:rPr>
          <w:rFonts w:ascii="Traditional Arabic" w:hAnsi="Traditional Arabic" w:cs="Traditional Arabic"/>
          <w:color w:val="000000" w:themeColor="text1"/>
          <w:sz w:val="38"/>
          <w:szCs w:val="34"/>
          <w:shd w:val="clear" w:color="auto" w:fill="FFFFFF"/>
          <w:rtl/>
        </w:rPr>
        <w:t>ۡ</w:t>
      </w:r>
      <w:r w:rsidR="00383A3A" w:rsidRPr="00DC4B77">
        <w:rPr>
          <w:rFonts w:ascii="Traditional Arabic" w:hAnsi="Traditional Arabic" w:cs="Traditional Arabic" w:hint="cs"/>
          <w:color w:val="000000" w:themeColor="text1"/>
          <w:sz w:val="38"/>
          <w:szCs w:val="34"/>
          <w:shd w:val="clear" w:color="auto" w:fill="FFFFFF"/>
          <w:rtl/>
        </w:rPr>
        <w:t>رَقِينَ</w:t>
      </w:r>
      <w:r w:rsidR="00383A3A" w:rsidRPr="00DC4B77">
        <w:rPr>
          <w:rFonts w:ascii="Traditional Arabic" w:hAnsi="Traditional Arabic" w:cs="louts shamy"/>
          <w:color w:val="000000" w:themeColor="text1"/>
          <w:sz w:val="34"/>
          <w:szCs w:val="30"/>
          <w:rtl/>
        </w:rPr>
        <w:t>) (هود:43)</w:t>
      </w:r>
      <w:r w:rsidRPr="00DC4B77">
        <w:rPr>
          <w:rFonts w:ascii="Traditional Arabic" w:hAnsi="Traditional Arabic" w:cs="louts shamy"/>
          <w:color w:val="000000" w:themeColor="text1"/>
          <w:sz w:val="34"/>
          <w:szCs w:val="30"/>
          <w:rtl/>
        </w:rPr>
        <w:t xml:space="preserve"> </w:t>
      </w:r>
    </w:p>
    <w:p w14:paraId="1FD509E1" w14:textId="77777777" w:rsidR="007C39BE" w:rsidRPr="00DC4B77" w:rsidRDefault="007C39BE" w:rsidP="00E4376E">
      <w:pPr>
        <w:pStyle w:val="Heading2"/>
        <w:rPr>
          <w:color w:val="000000" w:themeColor="text1"/>
          <w:sz w:val="26"/>
          <w:szCs w:val="30"/>
          <w:rtl/>
          <w:lang w:eastAsia="en-US"/>
        </w:rPr>
      </w:pPr>
      <w:bookmarkStart w:id="151" w:name="_Toc173116236"/>
      <w:r w:rsidRPr="00DC4B77">
        <w:rPr>
          <w:color w:val="000000" w:themeColor="text1"/>
          <w:sz w:val="26"/>
          <w:szCs w:val="30"/>
          <w:rtl/>
          <w:lang w:eastAsia="en-US"/>
        </w:rPr>
        <w:t>إشكال والجواب عليه:</w:t>
      </w:r>
      <w:bookmarkEnd w:id="151"/>
      <w:r w:rsidRPr="00DC4B77">
        <w:rPr>
          <w:color w:val="000000" w:themeColor="text1"/>
          <w:sz w:val="26"/>
          <w:szCs w:val="30"/>
          <w:rtl/>
          <w:lang w:eastAsia="en-US"/>
        </w:rPr>
        <w:t xml:space="preserve"> </w:t>
      </w:r>
    </w:p>
    <w:p w14:paraId="4AE8AF04" w14:textId="1E2CC395" w:rsidR="007C39BE" w:rsidRPr="00DC4B77" w:rsidRDefault="007C39BE" w:rsidP="00BD51D2">
      <w:pPr>
        <w:pStyle w:val="NormalWeb"/>
        <w:widowControl w:val="0"/>
        <w:bidi/>
        <w:spacing w:before="0" w:beforeAutospacing="0" w:after="60" w:afterAutospacing="0" w:line="216" w:lineRule="auto"/>
        <w:ind w:firstLine="284"/>
        <w:jc w:val="both"/>
        <w:rPr>
          <w:rFonts w:ascii="Lotus Linotype" w:hAnsi="Lotus Linotype" w:cs="louts shamy"/>
          <w:color w:val="000000" w:themeColor="text1"/>
          <w:sz w:val="34"/>
          <w:szCs w:val="30"/>
          <w:rtl/>
          <w:lang w:eastAsia="ar-SA"/>
        </w:rPr>
      </w:pPr>
      <w:r w:rsidRPr="00DC4B77">
        <w:rPr>
          <w:rFonts w:ascii="Lotus Linotype" w:hAnsi="Lotus Linotype" w:cs="louts shamy"/>
          <w:color w:val="000000" w:themeColor="text1"/>
          <w:sz w:val="34"/>
          <w:szCs w:val="30"/>
          <w:rtl/>
        </w:rPr>
        <w:t>يشكل على بعضهم أنه إذا كان الأمر كذلك، فلماذا لم يتساوَ الجميع أو يرتبوا على حسب إيمانهم</w:t>
      </w:r>
      <w:r w:rsidR="00D11174"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هل برز أبو عبيدة</w:t>
      </w:r>
      <w:r w:rsidR="00D11174" w:rsidRPr="00DC4B77">
        <w:rPr>
          <w:rFonts w:ascii="Lotus Linotype" w:hAnsi="Lotus Linotype" w:cs="louts shamy" w:hint="cs"/>
          <w:color w:val="000000" w:themeColor="text1"/>
          <w:sz w:val="34"/>
          <w:szCs w:val="30"/>
          <w:rtl/>
        </w:rPr>
        <w:t xml:space="preserve"> بن الجراح وخالد بن الوليد</w:t>
      </w:r>
      <w:r w:rsidRPr="00DC4B77">
        <w:rPr>
          <w:rFonts w:ascii="Lotus Linotype" w:hAnsi="Lotus Linotype" w:cs="louts shamy"/>
          <w:color w:val="000000" w:themeColor="text1"/>
          <w:sz w:val="34"/>
          <w:szCs w:val="30"/>
          <w:rtl/>
        </w:rPr>
        <w:t xml:space="preserve"> وقتيبة الباهلي </w:t>
      </w:r>
      <w:r w:rsidRPr="00DC4B77">
        <w:rPr>
          <w:rFonts w:ascii="Cambria" w:hAnsi="Cambria" w:cs="louts shamy"/>
          <w:color w:val="000000" w:themeColor="text1"/>
          <w:sz w:val="34"/>
          <w:szCs w:val="30"/>
          <w:rtl/>
          <w:lang w:eastAsia="zh-CN"/>
        </w:rPr>
        <w:t>لأنهم الأكثر</w:t>
      </w:r>
      <w:r w:rsidRPr="00DC4B77">
        <w:rPr>
          <w:rFonts w:ascii="Lotus Linotype" w:hAnsi="Lotus Linotype" w:cs="louts shamy"/>
          <w:color w:val="000000" w:themeColor="text1"/>
          <w:sz w:val="34"/>
          <w:szCs w:val="30"/>
          <w:rtl/>
        </w:rPr>
        <w:t xml:space="preserve"> إيمانًا؟! </w:t>
      </w:r>
    </w:p>
    <w:p w14:paraId="5B8F01B8" w14:textId="3C318FF2" w:rsidR="007C39BE" w:rsidRPr="00DC4B77" w:rsidRDefault="007C39BE" w:rsidP="00E45651">
      <w:pPr>
        <w:pStyle w:val="NormalWeb"/>
        <w:widowControl w:val="0"/>
        <w:bidi/>
        <w:spacing w:before="0" w:beforeAutospacing="0" w:after="60" w:afterAutospacing="0" w:line="204" w:lineRule="auto"/>
        <w:ind w:firstLine="284"/>
        <w:jc w:val="both"/>
        <w:rPr>
          <w:rFonts w:ascii="Traditional Arabic" w:hAnsi="Traditional Arabic" w:cs="louts shamy"/>
          <w:color w:val="000000" w:themeColor="text1"/>
          <w:sz w:val="30"/>
          <w:szCs w:val="26"/>
          <w:rtl/>
        </w:rPr>
      </w:pPr>
      <w:r w:rsidRPr="00DC4B77">
        <w:rPr>
          <w:rFonts w:ascii="Lotus Linotype" w:hAnsi="Lotus Linotype" w:cs="louts shamy"/>
          <w:color w:val="000000" w:themeColor="text1"/>
          <w:sz w:val="29"/>
          <w:szCs w:val="29"/>
          <w:rtl/>
        </w:rPr>
        <w:lastRenderedPageBreak/>
        <w:t>نقول: ليس الأمر كذلك، فالله سبحانه وتعالى خصَّ بعض الأفراد ببعض الصفات، وفتح على بعضهم من أبواب دون أبواب، فالناس مختصون بطبعهم، هذا حَبَّبَ إليه الجهاد ورزقه بنية قوية وقوة في قلبه، وهذا حبب الله إليه طلب العلم وتعليمه، ورزقه عقلاً وعزيمة في الطلب، وهذا حبب الله إليه الإنفاق وأمده بالمال... وهكذا. والعقيدة تصل بالمرء إلى أقصى مستوى؛ بل تصيغه صياغة جديدة بحيث لا يقارن بمثله الذي لم يتأثر بالعقيدة بعد؛ وقد يمد الله آحاد المشركين وجموعهم فيمكن لهم استدراكًا لهم وعقوبةً للمفرطين من المسلمين،</w:t>
      </w:r>
      <w:r w:rsidRPr="00DC4B77">
        <w:rPr>
          <w:rFonts w:ascii="Lotus Linotype" w:hAnsi="Lotus Linotype" w:cs="louts shamy"/>
          <w:color w:val="000000" w:themeColor="text1"/>
          <w:sz w:val="34"/>
          <w:szCs w:val="30"/>
          <w:rtl/>
        </w:rPr>
        <w:t xml:space="preserve"> </w:t>
      </w:r>
      <w:r w:rsidR="00C132DA" w:rsidRPr="00DC4B77">
        <w:rPr>
          <w:rFonts w:ascii="Traditional Arabic" w:hAnsi="Traditional Arabic" w:cs="louts shamy"/>
          <w:color w:val="000000" w:themeColor="text1"/>
          <w:sz w:val="34"/>
          <w:szCs w:val="30"/>
          <w:shd w:val="clear" w:color="auto" w:fill="FFFFFF"/>
          <w:rtl/>
        </w:rPr>
        <w:t>(</w:t>
      </w:r>
      <w:r w:rsidRPr="00DC4B77">
        <w:rPr>
          <w:rFonts w:ascii="Traditional Arabic" w:hAnsi="Traditional Arabic" w:cs="Traditional Arabic"/>
          <w:color w:val="000000" w:themeColor="text1"/>
          <w:sz w:val="38"/>
          <w:szCs w:val="34"/>
          <w:shd w:val="clear" w:color="auto" w:fill="FFFFFF"/>
          <w:rtl/>
        </w:rPr>
        <w:t>كُلّ</w:t>
      </w:r>
      <w:r w:rsidR="00D61668" w:rsidRPr="00DC4B77">
        <w:rPr>
          <w:rFonts w:ascii="Traditional Arabic" w:hAnsi="Traditional Arabic" w:cs="Traditional Arabic" w:hint="cs"/>
          <w:color w:val="000000" w:themeColor="text1"/>
          <w:sz w:val="38"/>
          <w:szCs w:val="34"/>
          <w:shd w:val="clear" w:color="auto" w:fill="FFFFFF"/>
          <w:rtl/>
        </w:rPr>
        <w:t>ً</w:t>
      </w:r>
      <w:r w:rsidRPr="00DC4B77">
        <w:rPr>
          <w:rFonts w:ascii="Traditional Arabic" w:hAnsi="Traditional Arabic" w:cs="Traditional Arabic" w:hint="cs"/>
          <w:color w:val="000000" w:themeColor="text1"/>
          <w:sz w:val="38"/>
          <w:szCs w:val="34"/>
          <w:shd w:val="clear" w:color="auto" w:fill="FFFFFF"/>
          <w:rtl/>
        </w:rPr>
        <w:t>ا</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نُّمِدُّ</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هَٰٓؤُلَآءِ</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وَهَٰٓؤُلَآءِ</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مِن</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عَطَآءِ</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رَبِّكَ</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وَمَا</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كَانَ</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عَطَآءُ</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رَبِّكَ</w:t>
      </w:r>
      <w:r w:rsidRPr="00DC4B77">
        <w:rPr>
          <w:rFonts w:ascii="Traditional Arabic" w:hAnsi="Traditional Arabic" w:cs="Traditional Arabic"/>
          <w:color w:val="000000" w:themeColor="text1"/>
          <w:sz w:val="38"/>
          <w:szCs w:val="34"/>
          <w:shd w:val="clear" w:color="auto" w:fill="FFFFFF"/>
          <w:rtl/>
        </w:rPr>
        <w:t xml:space="preserve"> </w:t>
      </w:r>
      <w:r w:rsidRPr="00DC4B77">
        <w:rPr>
          <w:rFonts w:ascii="Traditional Arabic" w:hAnsi="Traditional Arabic" w:cs="Traditional Arabic" w:hint="cs"/>
          <w:color w:val="000000" w:themeColor="text1"/>
          <w:sz w:val="38"/>
          <w:szCs w:val="34"/>
          <w:shd w:val="clear" w:color="auto" w:fill="FFFFFF"/>
          <w:rtl/>
        </w:rPr>
        <w:t>مَح</w:t>
      </w:r>
      <w:r w:rsidRPr="00DC4B77">
        <w:rPr>
          <w:rFonts w:ascii="Traditional Arabic" w:hAnsi="Traditional Arabic" w:cs="Traditional Arabic"/>
          <w:color w:val="000000" w:themeColor="text1"/>
          <w:sz w:val="38"/>
          <w:szCs w:val="34"/>
          <w:shd w:val="clear" w:color="auto" w:fill="FFFFFF"/>
          <w:rtl/>
        </w:rPr>
        <w:t>ۡ</w:t>
      </w:r>
      <w:r w:rsidRPr="00DC4B77">
        <w:rPr>
          <w:rFonts w:ascii="Traditional Arabic" w:hAnsi="Traditional Arabic" w:cs="Traditional Arabic" w:hint="cs"/>
          <w:color w:val="000000" w:themeColor="text1"/>
          <w:sz w:val="38"/>
          <w:szCs w:val="34"/>
          <w:shd w:val="clear" w:color="auto" w:fill="FFFFFF"/>
          <w:rtl/>
        </w:rPr>
        <w:t>ظُورًا</w:t>
      </w:r>
      <w:r w:rsidR="00C132DA" w:rsidRPr="00DC4B77">
        <w:rPr>
          <w:rFonts w:ascii="Traditional Arabic" w:hAnsi="Traditional Arabic" w:cs="louts shamy"/>
          <w:color w:val="000000" w:themeColor="text1"/>
          <w:sz w:val="34"/>
          <w:szCs w:val="30"/>
          <w:shd w:val="clear" w:color="auto" w:fill="FFFFFF"/>
          <w:rtl/>
        </w:rPr>
        <w:t xml:space="preserve">) </w:t>
      </w:r>
      <w:r w:rsidR="00C132DA" w:rsidRPr="00DC4B77">
        <w:rPr>
          <w:rFonts w:ascii="Traditional Arabic" w:hAnsi="Traditional Arabic" w:cs="louts shamy"/>
          <w:color w:val="000000" w:themeColor="text1"/>
          <w:sz w:val="30"/>
          <w:szCs w:val="26"/>
          <w:shd w:val="clear" w:color="auto" w:fill="FFFFFF"/>
          <w:rtl/>
        </w:rPr>
        <w:t>(</w:t>
      </w:r>
      <w:r w:rsidRPr="00DC4B77">
        <w:rPr>
          <w:rFonts w:ascii="Traditional Arabic" w:hAnsi="Traditional Arabic" w:cs="louts shamy"/>
          <w:color w:val="000000" w:themeColor="text1"/>
          <w:sz w:val="30"/>
          <w:szCs w:val="26"/>
          <w:shd w:val="clear" w:color="auto" w:fill="FFFFFF"/>
          <w:rtl/>
        </w:rPr>
        <w:t>الإسراء: 20</w:t>
      </w:r>
      <w:r w:rsidR="00C132DA" w:rsidRPr="00DC4B77">
        <w:rPr>
          <w:rFonts w:ascii="Traditional Arabic" w:hAnsi="Traditional Arabic" w:cs="louts shamy"/>
          <w:color w:val="000000" w:themeColor="text1"/>
          <w:sz w:val="30"/>
          <w:szCs w:val="26"/>
          <w:shd w:val="clear" w:color="auto" w:fill="FFFFFF"/>
          <w:rtl/>
        </w:rPr>
        <w:t>)</w:t>
      </w:r>
      <w:r w:rsidRPr="00DC4B77">
        <w:rPr>
          <w:rFonts w:ascii="Traditional Arabic" w:hAnsi="Traditional Arabic" w:cs="louts shamy"/>
          <w:color w:val="000000" w:themeColor="text1"/>
          <w:sz w:val="30"/>
          <w:szCs w:val="26"/>
          <w:shd w:val="clear" w:color="auto" w:fill="FFFFFF"/>
          <w:rtl/>
        </w:rPr>
        <w:t>.</w:t>
      </w:r>
    </w:p>
    <w:p w14:paraId="1841E4CF" w14:textId="00DA01C4" w:rsidR="007C39BE" w:rsidRPr="00DC4B77" w:rsidRDefault="007C39BE" w:rsidP="00E45651">
      <w:pPr>
        <w:pStyle w:val="NormalWeb"/>
        <w:widowControl w:val="0"/>
        <w:bidi/>
        <w:spacing w:before="0" w:beforeAutospacing="0" w:after="60" w:afterAutospacing="0" w:line="204"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وإلتزام الشرع يعطي البدن قوة، ومن الشواهد على صحة هذا الأمر ما ورد في صحيح مسلم من حديث علي بن أبي طالب ـ رضي الله عنه ـ أن فاطمة ـ رضي الله عنها ـ طلبت خادمةً لتساعدها في أمر بيتها فقال لها رسول الله</w:t>
      </w:r>
      <w:r w:rsidR="00AD4CB7" w:rsidRPr="00DC4B77">
        <w:rPr>
          <w:rFonts w:ascii="Lotus Linotype" w:hAnsi="Lotus Linotype" w:cs="louts shamy" w:hint="cs"/>
          <w:color w:val="000000" w:themeColor="text1"/>
          <w:sz w:val="34"/>
          <w:szCs w:val="30"/>
          <w:rtl/>
        </w:rPr>
        <w:t xml:space="preserve"> </w:t>
      </w:r>
      <w:r w:rsidR="00F909E9" w:rsidRPr="00DC4B77">
        <w:rPr>
          <w:rFonts w:ascii="Lotus Linotype" w:hAnsi="Lotus Linotype" w:cs="louts shamy"/>
          <w:color w:val="000000" w:themeColor="text1"/>
          <w:sz w:val="34"/>
          <w:szCs w:val="30"/>
          <w:rtl/>
        </w:rPr>
        <w:t>ﷺ</w:t>
      </w:r>
      <w:r w:rsidRPr="00DC4B77">
        <w:rPr>
          <w:rFonts w:ascii="Lotus Linotype" w:hAnsi="Lotus Linotype" w:cs="louts shamy"/>
          <w:color w:val="000000" w:themeColor="text1"/>
          <w:sz w:val="34"/>
          <w:szCs w:val="30"/>
          <w:rtl/>
        </w:rPr>
        <w:t xml:space="preserve">: </w:t>
      </w:r>
      <w:r w:rsidRPr="00DC4B77">
        <w:rPr>
          <w:rFonts w:ascii="Lotus Linotype" w:hAnsi="Lotus Linotype" w:cs="louts shamy"/>
          <w:b/>
          <w:bCs/>
          <w:color w:val="000000" w:themeColor="text1"/>
          <w:sz w:val="34"/>
          <w:szCs w:val="30"/>
          <w:rtl/>
        </w:rPr>
        <w:t>«أَلا أُعَلِّمُكُمَا خَيْرًا مِمَّا سَأَلْتُمَا؟! إِذَا أَخَذْتُمَا مَضَاجِعَكُمَا أَنْ تُكَبِّرَا اللهَ أَرْبَعًا وَثَلاثِينَ، وَتُسَبِّحَاهُ ثَلاثًا وَثَلاثِينَ، وَتَحْمَدَاهُ ثَلاثًا وَثَلاثِينَ، فَهْوَ خَيْرٌ لَكُمَا مِنْ خَادِمٍ»</w:t>
      </w:r>
      <w:r w:rsidR="00A86A47" w:rsidRPr="00291CAC">
        <w:rPr>
          <w:rStyle w:val="FootnoteReference"/>
          <w:rFonts w:ascii="louts shamy" w:hAnsi="louts shamy" w:cs="louts shamy"/>
          <w:color w:val="000000" w:themeColor="text1"/>
          <w:sz w:val="32"/>
          <w:szCs w:val="32"/>
          <w:rtl/>
          <w:lang w:eastAsia="ar-SA"/>
        </w:rPr>
        <w:t>(</w:t>
      </w:r>
      <w:r w:rsidRPr="00291CAC">
        <w:rPr>
          <w:rStyle w:val="FootnoteReference"/>
          <w:rFonts w:ascii="louts shamy" w:hAnsi="louts shamy" w:cs="louts shamy"/>
          <w:color w:val="000000" w:themeColor="text1"/>
          <w:sz w:val="32"/>
          <w:szCs w:val="32"/>
          <w:rtl/>
          <w:lang w:eastAsia="ar-SA"/>
        </w:rPr>
        <w:footnoteReference w:id="344"/>
      </w:r>
      <w:r w:rsidR="00A86A47" w:rsidRPr="00291CAC">
        <w:rPr>
          <w:rStyle w:val="FootnoteReference"/>
          <w:rFonts w:ascii="louts shamy" w:hAnsi="louts shamy" w:cs="louts shamy"/>
          <w:color w:val="000000" w:themeColor="text1"/>
          <w:sz w:val="32"/>
          <w:szCs w:val="32"/>
          <w:rtl/>
          <w:lang w:eastAsia="ar-SA"/>
        </w:rPr>
        <w:t>)</w:t>
      </w:r>
      <w:r w:rsidRPr="00DC4B77">
        <w:rPr>
          <w:rFonts w:ascii="Lotus Linotype" w:hAnsi="Lotus Linotype" w:cs="louts shamy"/>
          <w:color w:val="000000" w:themeColor="text1"/>
          <w:sz w:val="34"/>
          <w:szCs w:val="30"/>
          <w:rtl/>
        </w:rPr>
        <w:t>.</w:t>
      </w:r>
    </w:p>
    <w:p w14:paraId="4784D6B2" w14:textId="31188932" w:rsidR="007C39BE" w:rsidRPr="00E45651" w:rsidRDefault="007C39BE" w:rsidP="00E45651">
      <w:pPr>
        <w:pStyle w:val="NormalWeb"/>
        <w:widowControl w:val="0"/>
        <w:bidi/>
        <w:spacing w:before="0" w:beforeAutospacing="0" w:after="60" w:afterAutospacing="0" w:line="204"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ففاطمة رضي الله عنها تشتكي من الجهد المبذول في بيتها وتريد خادمة تحمل عنها، ويكون الجواب وِرْدٌ من الأذكار "يحصل لها بسبب هذه الأذكار قوةٌ على الخدمةِ أكثرَ مما يَقدرُ الخادم"</w:t>
      </w:r>
      <w:r w:rsidR="00A86A47" w:rsidRPr="00291CAC">
        <w:rPr>
          <w:rStyle w:val="FootnoteReference"/>
          <w:rFonts w:ascii="louts shamy" w:hAnsi="louts shamy" w:cs="louts shamy"/>
          <w:color w:val="000000" w:themeColor="text1"/>
          <w:sz w:val="32"/>
          <w:szCs w:val="32"/>
          <w:rtl/>
          <w:lang w:eastAsia="ar-SA"/>
        </w:rPr>
        <w:t>(</w:t>
      </w:r>
      <w:r w:rsidRPr="00291CAC">
        <w:rPr>
          <w:rStyle w:val="FootnoteReference"/>
          <w:rFonts w:ascii="louts shamy" w:hAnsi="louts shamy" w:cs="louts shamy"/>
          <w:color w:val="000000" w:themeColor="text1"/>
          <w:sz w:val="32"/>
          <w:szCs w:val="32"/>
          <w:rtl/>
          <w:lang w:eastAsia="ar-SA"/>
        </w:rPr>
        <w:footnoteReference w:id="345"/>
      </w:r>
      <w:r w:rsidR="00A86A47" w:rsidRPr="00291CAC">
        <w:rPr>
          <w:rStyle w:val="FootnoteReference"/>
          <w:rFonts w:ascii="louts shamy" w:hAnsi="louts shamy" w:cs="louts shamy"/>
          <w:color w:val="000000" w:themeColor="text1"/>
          <w:sz w:val="32"/>
          <w:szCs w:val="32"/>
          <w:rtl/>
          <w:lang w:eastAsia="ar-SA"/>
        </w:rPr>
        <w:t>)</w:t>
      </w:r>
      <w:r w:rsidRPr="00DC4B77">
        <w:rPr>
          <w:rFonts w:ascii="Lotus Linotype" w:hAnsi="Lotus Linotype" w:cs="louts shamy"/>
          <w:color w:val="000000" w:themeColor="text1"/>
          <w:sz w:val="34"/>
          <w:szCs w:val="30"/>
          <w:rtl/>
        </w:rPr>
        <w:t>، أو بعبارة أخرى: "أن الذي يلازم ذكر الله ي</w:t>
      </w:r>
      <w:r w:rsidR="008C441E"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عطى قوة أعظم من القوة التي يعملها له الخادم، أو تسهل الأمور عليه بحيث يكون تعاطيه أُموره أسهل من تعاطي الخادم لها"</w:t>
      </w:r>
      <w:r w:rsidR="00A86A47" w:rsidRPr="00291CAC">
        <w:rPr>
          <w:rStyle w:val="FootnoteReference"/>
          <w:rFonts w:ascii="louts shamy" w:hAnsi="louts shamy" w:cs="louts shamy"/>
          <w:color w:val="000000" w:themeColor="text1"/>
          <w:sz w:val="32"/>
          <w:szCs w:val="32"/>
          <w:rtl/>
          <w:lang w:eastAsia="ar-SA"/>
        </w:rPr>
        <w:t>(</w:t>
      </w:r>
      <w:r w:rsidRPr="00291CAC">
        <w:rPr>
          <w:rStyle w:val="FootnoteReference"/>
          <w:rFonts w:ascii="louts shamy" w:hAnsi="louts shamy" w:cs="louts shamy"/>
          <w:color w:val="000000" w:themeColor="text1"/>
          <w:sz w:val="32"/>
          <w:szCs w:val="32"/>
          <w:rtl/>
          <w:lang w:eastAsia="ar-SA"/>
        </w:rPr>
        <w:footnoteReference w:id="346"/>
      </w:r>
      <w:r w:rsidR="00A86A47" w:rsidRPr="00291CAC">
        <w:rPr>
          <w:rStyle w:val="FootnoteReference"/>
          <w:rFonts w:ascii="louts shamy" w:hAnsi="louts shamy" w:cs="louts shamy"/>
          <w:color w:val="000000" w:themeColor="text1"/>
          <w:sz w:val="32"/>
          <w:szCs w:val="32"/>
          <w:rtl/>
          <w:lang w:eastAsia="ar-SA"/>
        </w:rPr>
        <w:t>)</w:t>
      </w:r>
      <w:r w:rsidRPr="00DC4B77">
        <w:rPr>
          <w:rFonts w:ascii="Lotus Linotype" w:hAnsi="Lotus Linotype" w:cs="louts shamy"/>
          <w:color w:val="000000" w:themeColor="text1"/>
          <w:sz w:val="34"/>
          <w:szCs w:val="30"/>
          <w:rtl/>
        </w:rPr>
        <w:t>.</w:t>
      </w:r>
    </w:p>
    <w:p w14:paraId="6C3C3ED8" w14:textId="56E0E16C" w:rsidR="00477494" w:rsidRPr="00DC4B77" w:rsidRDefault="00CB1377" w:rsidP="00E45651">
      <w:pPr>
        <w:widowControl w:val="0"/>
        <w:spacing w:after="120"/>
        <w:jc w:val="center"/>
        <w:rPr>
          <w:rFonts w:ascii="Hacen Saudi Arabia" w:hAnsi="Hacen Saudi Arabia" w:cs="mohammad bold art 1"/>
          <w:color w:val="000000" w:themeColor="text1"/>
          <w:sz w:val="38"/>
          <w:szCs w:val="38"/>
          <w:rtl/>
          <w:lang w:eastAsia="en-US" w:bidi="ar-EG"/>
        </w:rPr>
      </w:pPr>
      <w:r w:rsidRPr="00DC4B77">
        <w:rPr>
          <w:rFonts w:ascii="Lotus Linotype" w:hAnsi="Lotus Linotype" w:cs="Lotus Linotype"/>
          <w:b/>
          <w:bCs/>
          <w:noProof/>
          <w:color w:val="000000" w:themeColor="text1"/>
          <w:sz w:val="26"/>
          <w:szCs w:val="26"/>
          <w:lang w:eastAsia="en-US"/>
        </w:rPr>
        <w:drawing>
          <wp:inline distT="0" distB="0" distL="0" distR="0" wp14:anchorId="44A2E2C0" wp14:editId="37E1AD00">
            <wp:extent cx="1303020" cy="342900"/>
            <wp:effectExtent l="0" t="0" r="0" b="0"/>
            <wp:docPr id="26" name="صورة 26"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2"/>
                    <pic:cNvPicPr>
                      <a:picLocks noChangeAspect="1" noChangeArrowheads="1"/>
                    </pic:cNvPicPr>
                  </pic:nvPicPr>
                  <pic:blipFill>
                    <a:blip r:embed="rId15">
                      <a:extLst>
                        <a:ext uri="{28A0092B-C50C-407E-A947-70E740481C1C}">
                          <a14:useLocalDpi xmlns:a14="http://schemas.microsoft.com/office/drawing/2010/main" val="0"/>
                        </a:ext>
                      </a:extLst>
                    </a:blip>
                    <a:srcRect l="23341" t="-2370" r="25160" b="-5309"/>
                    <a:stretch>
                      <a:fillRect/>
                    </a:stretch>
                  </pic:blipFill>
                  <pic:spPr bwMode="auto">
                    <a:xfrm>
                      <a:off x="0" y="0"/>
                      <a:ext cx="1306957" cy="343936"/>
                    </a:xfrm>
                    <a:prstGeom prst="rect">
                      <a:avLst/>
                    </a:prstGeom>
                    <a:noFill/>
                    <a:ln>
                      <a:noFill/>
                    </a:ln>
                  </pic:spPr>
                </pic:pic>
              </a:graphicData>
            </a:graphic>
          </wp:inline>
        </w:drawing>
      </w:r>
    </w:p>
    <w:p w14:paraId="3CCAE46F" w14:textId="77777777" w:rsidR="00F2480E" w:rsidRPr="00244CA3" w:rsidRDefault="00F2480E" w:rsidP="00BD51D2">
      <w:pPr>
        <w:widowControl w:val="0"/>
        <w:spacing w:after="60" w:line="216" w:lineRule="auto"/>
        <w:ind w:firstLine="284"/>
        <w:jc w:val="both"/>
        <w:rPr>
          <w:rFonts w:ascii="Traditional Arabic" w:hAnsi="Traditional Arabic" w:cs="louts shamy"/>
          <w:color w:val="000000" w:themeColor="text1"/>
          <w:sz w:val="2"/>
          <w:szCs w:val="2"/>
          <w:rtl/>
        </w:rPr>
      </w:pPr>
    </w:p>
    <w:p w14:paraId="55870305" w14:textId="2D01269F" w:rsidR="007C39BE" w:rsidRPr="00DC4B77" w:rsidRDefault="007C39BE" w:rsidP="00E4376E">
      <w:pPr>
        <w:pStyle w:val="Heading1"/>
        <w:rPr>
          <w:color w:val="000000" w:themeColor="text1"/>
          <w:sz w:val="34"/>
          <w:szCs w:val="34"/>
          <w:lang w:eastAsia="en-US"/>
        </w:rPr>
      </w:pPr>
      <w:bookmarkStart w:id="152" w:name="_Toc173116237"/>
      <w:r w:rsidRPr="00DC4B77">
        <w:rPr>
          <w:rFonts w:hint="cs"/>
          <w:color w:val="000000" w:themeColor="text1"/>
          <w:sz w:val="34"/>
          <w:szCs w:val="34"/>
          <w:rtl/>
          <w:lang w:eastAsia="en-US"/>
        </w:rPr>
        <w:t>الفصل السادس</w:t>
      </w:r>
      <w:bookmarkEnd w:id="152"/>
    </w:p>
    <w:p w14:paraId="378BAE42" w14:textId="574DF809" w:rsidR="007C39BE" w:rsidRPr="00DC4B77" w:rsidRDefault="001C6355" w:rsidP="00E4376E">
      <w:pPr>
        <w:pStyle w:val="Heading1"/>
        <w:rPr>
          <w:rFonts w:ascii="Hacen Tehran" w:hAnsi="Hacen Tehran"/>
          <w:color w:val="000000" w:themeColor="text1"/>
          <w:sz w:val="34"/>
          <w:szCs w:val="34"/>
          <w:rtl/>
        </w:rPr>
      </w:pPr>
      <w:bookmarkStart w:id="153" w:name="_Toc173116238"/>
      <w:r w:rsidRPr="00DC4B77">
        <w:rPr>
          <w:rFonts w:ascii="Hacen Tehran" w:hAnsi="Hacen Tehran" w:hint="cs"/>
          <w:color w:val="000000" w:themeColor="text1"/>
          <w:sz w:val="34"/>
          <w:szCs w:val="34"/>
          <w:rtl/>
        </w:rPr>
        <w:t>العقيدة.. حرية التفكير..ال</w:t>
      </w:r>
      <w:r w:rsidR="007A7874" w:rsidRPr="00DC4B77">
        <w:rPr>
          <w:rFonts w:ascii="Hacen Tehran" w:hAnsi="Hacen Tehran" w:hint="cs"/>
          <w:color w:val="000000" w:themeColor="text1"/>
          <w:sz w:val="34"/>
          <w:szCs w:val="34"/>
          <w:rtl/>
        </w:rPr>
        <w:t>تقدم المدني</w:t>
      </w:r>
      <w:bookmarkEnd w:id="153"/>
    </w:p>
    <w:p w14:paraId="04A8F2D8" w14:textId="00C86A74" w:rsidR="007C39BE" w:rsidRPr="00DC4B77" w:rsidRDefault="007A7874" w:rsidP="00E45651">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hint="cs"/>
          <w:color w:val="000000" w:themeColor="text1"/>
          <w:sz w:val="34"/>
          <w:szCs w:val="30"/>
          <w:rtl/>
          <w:lang w:bidi="ar-EG"/>
        </w:rPr>
        <w:t xml:space="preserve">حال حديثه عن </w:t>
      </w:r>
      <w:r w:rsidRPr="00DC4B77">
        <w:rPr>
          <w:rFonts w:ascii="Traditional Arabic" w:hAnsi="Traditional Arabic" w:cs="louts shamy"/>
          <w:color w:val="000000" w:themeColor="text1"/>
          <w:sz w:val="34"/>
          <w:szCs w:val="30"/>
          <w:rtl/>
          <w:lang w:bidi="ar-EG"/>
        </w:rPr>
        <w:t>الفلسفة الإسلامية</w:t>
      </w:r>
      <w:r w:rsidRPr="00DC4B77">
        <w:rPr>
          <w:rFonts w:ascii="Traditional Arabic" w:hAnsi="Traditional Arabic" w:cs="louts shamy" w:hint="cs"/>
          <w:color w:val="000000" w:themeColor="text1"/>
          <w:sz w:val="34"/>
          <w:szCs w:val="30"/>
          <w:rtl/>
          <w:lang w:bidi="ar-EG"/>
        </w:rPr>
        <w:t>-</w:t>
      </w:r>
      <w:r w:rsidR="002C3D2E" w:rsidRPr="00DC4B77">
        <w:rPr>
          <w:rFonts w:ascii="Traditional Arabic" w:hAnsi="Traditional Arabic" w:cs="louts shamy" w:hint="cs"/>
          <w:color w:val="000000" w:themeColor="text1"/>
          <w:sz w:val="34"/>
          <w:szCs w:val="30"/>
          <w:rtl/>
          <w:lang w:bidi="ar-EG"/>
        </w:rPr>
        <w:t xml:space="preserve"> أو الفلسفة القرآنية</w:t>
      </w:r>
      <w:r w:rsidRPr="00DC4B77">
        <w:rPr>
          <w:rFonts w:ascii="Traditional Arabic" w:hAnsi="Traditional Arabic" w:cs="louts shamy" w:hint="cs"/>
          <w:color w:val="000000" w:themeColor="text1"/>
          <w:sz w:val="34"/>
          <w:szCs w:val="30"/>
          <w:rtl/>
          <w:lang w:bidi="ar-EG"/>
        </w:rPr>
        <w:t>-</w:t>
      </w:r>
      <w:r w:rsidR="00AD7B91" w:rsidRPr="00DC4B77">
        <w:rPr>
          <w:rFonts w:ascii="Traditional Arabic" w:hAnsi="Traditional Arabic" w:cs="louts shamy" w:hint="cs"/>
          <w:color w:val="000000" w:themeColor="text1"/>
          <w:sz w:val="34"/>
          <w:szCs w:val="30"/>
          <w:rtl/>
          <w:lang w:bidi="ar-EG"/>
        </w:rPr>
        <w:t xml:space="preserve">، </w:t>
      </w:r>
      <w:r w:rsidRPr="00DC4B77">
        <w:rPr>
          <w:rFonts w:ascii="Traditional Arabic" w:hAnsi="Traditional Arabic" w:cs="louts shamy" w:hint="cs"/>
          <w:color w:val="000000" w:themeColor="text1"/>
          <w:sz w:val="34"/>
          <w:szCs w:val="30"/>
          <w:rtl/>
          <w:lang w:bidi="ar-EG"/>
        </w:rPr>
        <w:t xml:space="preserve">وحال حديثه- أيضًا- عن أن التفكير فريضة إسلامية، يتطرق العقاد </w:t>
      </w:r>
      <w:r w:rsidR="00407E71" w:rsidRPr="00DC4B77">
        <w:rPr>
          <w:rFonts w:ascii="Traditional Arabic" w:hAnsi="Traditional Arabic" w:cs="louts shamy" w:hint="cs"/>
          <w:color w:val="000000" w:themeColor="text1"/>
          <w:sz w:val="34"/>
          <w:szCs w:val="30"/>
          <w:rtl/>
          <w:lang w:bidi="ar-EG"/>
        </w:rPr>
        <w:t xml:space="preserve">إلى أن </w:t>
      </w:r>
      <w:r w:rsidR="00661945" w:rsidRPr="00DC4B77">
        <w:rPr>
          <w:rFonts w:ascii="Traditional Arabic" w:hAnsi="Traditional Arabic" w:cs="louts shamy" w:hint="cs"/>
          <w:color w:val="000000" w:themeColor="text1"/>
          <w:sz w:val="34"/>
          <w:szCs w:val="30"/>
          <w:rtl/>
          <w:lang w:bidi="ar-EG"/>
        </w:rPr>
        <w:t xml:space="preserve">أي </w:t>
      </w:r>
      <w:r w:rsidR="002C3D2E" w:rsidRPr="00DC4B77">
        <w:rPr>
          <w:rFonts w:ascii="Traditional Arabic" w:hAnsi="Traditional Arabic" w:cs="louts shamy" w:hint="cs"/>
          <w:color w:val="000000" w:themeColor="text1"/>
          <w:sz w:val="34"/>
          <w:szCs w:val="30"/>
          <w:rtl/>
          <w:lang w:bidi="ar-EG"/>
        </w:rPr>
        <w:t>عقيدة</w:t>
      </w:r>
      <w:r w:rsidR="00661945" w:rsidRPr="00DC4B77">
        <w:rPr>
          <w:rFonts w:ascii="Traditional Arabic" w:hAnsi="Traditional Arabic" w:cs="louts shamy" w:hint="cs"/>
          <w:color w:val="000000" w:themeColor="text1"/>
          <w:sz w:val="34"/>
          <w:szCs w:val="30"/>
          <w:rtl/>
          <w:lang w:bidi="ar-EG"/>
        </w:rPr>
        <w:t xml:space="preserve">، وخاصة </w:t>
      </w:r>
      <w:r w:rsidR="002C3D2E" w:rsidRPr="00DC4B77">
        <w:rPr>
          <w:rFonts w:ascii="Traditional Arabic" w:hAnsi="Traditional Arabic" w:cs="louts shamy" w:hint="cs"/>
          <w:color w:val="000000" w:themeColor="text1"/>
          <w:sz w:val="34"/>
          <w:szCs w:val="30"/>
          <w:rtl/>
          <w:lang w:bidi="ar-EG"/>
        </w:rPr>
        <w:t>العقيدة الإسلامية</w:t>
      </w:r>
      <w:r w:rsidR="00661945" w:rsidRPr="00DC4B77">
        <w:rPr>
          <w:rFonts w:ascii="Traditional Arabic" w:hAnsi="Traditional Arabic" w:cs="louts shamy" w:hint="cs"/>
          <w:color w:val="000000" w:themeColor="text1"/>
          <w:sz w:val="34"/>
          <w:szCs w:val="30"/>
          <w:rtl/>
          <w:lang w:bidi="ar-EG"/>
        </w:rPr>
        <w:t>،</w:t>
      </w:r>
      <w:r w:rsidR="002C3D2E" w:rsidRPr="00DC4B77">
        <w:rPr>
          <w:rFonts w:ascii="Traditional Arabic" w:hAnsi="Traditional Arabic" w:cs="louts shamy" w:hint="cs"/>
          <w:color w:val="000000" w:themeColor="text1"/>
          <w:sz w:val="34"/>
          <w:szCs w:val="30"/>
          <w:rtl/>
          <w:lang w:bidi="ar-EG"/>
        </w:rPr>
        <w:t xml:space="preserve"> لا تمانع حرية الفكر ولا تصد عن سبيل </w:t>
      </w:r>
      <w:r w:rsidR="002C3D2E" w:rsidRPr="00DC4B77">
        <w:rPr>
          <w:rFonts w:ascii="Traditional Arabic" w:eastAsiaTheme="minorEastAsia" w:hAnsi="Traditional Arabic" w:cs="louts shamy" w:hint="cs"/>
          <w:color w:val="000000" w:themeColor="text1"/>
          <w:sz w:val="34"/>
          <w:szCs w:val="30"/>
          <w:rtl/>
          <w:lang w:eastAsia="zh-CN" w:bidi="ar-EG"/>
        </w:rPr>
        <w:t>المعرفة والتقدم</w:t>
      </w:r>
      <w:r w:rsidR="00407E71" w:rsidRPr="00DC4B77">
        <w:rPr>
          <w:rFonts w:ascii="Traditional Arabic" w:eastAsiaTheme="minorEastAsia" w:hAnsi="Traditional Arabic" w:cs="louts shamy" w:hint="cs"/>
          <w:color w:val="000000" w:themeColor="text1"/>
          <w:sz w:val="34"/>
          <w:szCs w:val="30"/>
          <w:rtl/>
          <w:lang w:eastAsia="zh-CN" w:bidi="ar-EG"/>
        </w:rPr>
        <w:t xml:space="preserve">؛ وباستقراء ما قدّم العقاد </w:t>
      </w:r>
      <w:r w:rsidR="00D8434C" w:rsidRPr="00DC4B77">
        <w:rPr>
          <w:rFonts w:ascii="Traditional Arabic" w:eastAsiaTheme="minorEastAsia" w:hAnsi="Traditional Arabic" w:cs="louts shamy" w:hint="cs"/>
          <w:color w:val="000000" w:themeColor="text1"/>
          <w:sz w:val="34"/>
          <w:szCs w:val="30"/>
          <w:rtl/>
          <w:lang w:eastAsia="zh-CN" w:bidi="ar-EG"/>
        </w:rPr>
        <w:t>تحت مسمى "الفلسفة الإسلامية" و "</w:t>
      </w:r>
      <w:r w:rsidRPr="00DC4B77">
        <w:rPr>
          <w:rFonts w:ascii="Traditional Arabic" w:eastAsiaTheme="minorEastAsia" w:hAnsi="Traditional Arabic" w:cs="louts shamy" w:hint="cs"/>
          <w:color w:val="000000" w:themeColor="text1"/>
          <w:sz w:val="34"/>
          <w:szCs w:val="30"/>
          <w:rtl/>
          <w:lang w:eastAsia="zh-CN" w:bidi="ar-EG"/>
        </w:rPr>
        <w:t>فرضية التفكير</w:t>
      </w:r>
      <w:r w:rsidR="00D8434C" w:rsidRPr="00DC4B77">
        <w:rPr>
          <w:rFonts w:ascii="Traditional Arabic" w:eastAsiaTheme="minorEastAsia" w:hAnsi="Traditional Arabic" w:cs="louts shamy" w:hint="cs"/>
          <w:color w:val="000000" w:themeColor="text1"/>
          <w:sz w:val="34"/>
          <w:szCs w:val="30"/>
          <w:rtl/>
          <w:lang w:eastAsia="zh-CN" w:bidi="ar-EG"/>
        </w:rPr>
        <w:t>" نجد أنه يثير</w:t>
      </w:r>
      <w:r w:rsidRPr="00DC4B77">
        <w:rPr>
          <w:rFonts w:ascii="Traditional Arabic" w:eastAsiaTheme="minorEastAsia" w:hAnsi="Traditional Arabic" w:cs="louts shamy" w:hint="cs"/>
          <w:color w:val="000000" w:themeColor="text1"/>
          <w:sz w:val="34"/>
          <w:szCs w:val="30"/>
          <w:rtl/>
          <w:lang w:eastAsia="zh-CN" w:bidi="ar-EG"/>
        </w:rPr>
        <w:t xml:space="preserve"> عددًا من القضايا</w:t>
      </w:r>
      <w:r w:rsidR="00DA5673" w:rsidRPr="00DC4B77">
        <w:rPr>
          <w:rFonts w:ascii="Traditional Arabic" w:eastAsiaTheme="minorEastAsia" w:hAnsi="Traditional Arabic" w:cs="louts shamy" w:hint="cs"/>
          <w:color w:val="000000" w:themeColor="text1"/>
          <w:sz w:val="34"/>
          <w:szCs w:val="30"/>
          <w:rtl/>
          <w:lang w:eastAsia="zh-CN" w:bidi="ar-EG"/>
        </w:rPr>
        <w:t>، أهمها:</w:t>
      </w:r>
      <w:r w:rsidR="007C39BE" w:rsidRPr="00DC4B77">
        <w:rPr>
          <w:rFonts w:ascii="Traditional Arabic" w:hAnsi="Traditional Arabic" w:cs="louts shamy"/>
          <w:color w:val="000000" w:themeColor="text1"/>
          <w:sz w:val="34"/>
          <w:szCs w:val="30"/>
          <w:rtl/>
          <w:lang w:bidi="ar-EG"/>
        </w:rPr>
        <w:t xml:space="preserve"> قضية "التفكير" أو قل: "إعمال العقل"</w:t>
      </w:r>
      <w:r w:rsidR="00DA5673" w:rsidRPr="00DC4B77">
        <w:rPr>
          <w:rFonts w:ascii="Traditional Arabic" w:hAnsi="Traditional Arabic" w:cs="louts shamy" w:hint="cs"/>
          <w:color w:val="000000" w:themeColor="text1"/>
          <w:sz w:val="34"/>
          <w:szCs w:val="30"/>
          <w:rtl/>
          <w:lang w:bidi="ar-EG"/>
        </w:rPr>
        <w:t xml:space="preserve">؛ </w:t>
      </w:r>
      <w:r w:rsidR="007C39BE" w:rsidRPr="00DC4B77">
        <w:rPr>
          <w:rFonts w:ascii="Traditional Arabic" w:hAnsi="Traditional Arabic" w:cs="louts shamy"/>
          <w:color w:val="000000" w:themeColor="text1"/>
          <w:sz w:val="34"/>
          <w:szCs w:val="30"/>
          <w:rtl/>
          <w:lang w:bidi="ar-EG"/>
        </w:rPr>
        <w:t>وقضية "الجدال"</w:t>
      </w:r>
      <w:r w:rsidR="00DA5673" w:rsidRPr="00DC4B77">
        <w:rPr>
          <w:rFonts w:ascii="Traditional Arabic" w:hAnsi="Traditional Arabic" w:cs="louts shamy" w:hint="cs"/>
          <w:color w:val="000000" w:themeColor="text1"/>
          <w:sz w:val="34"/>
          <w:szCs w:val="30"/>
          <w:rtl/>
          <w:lang w:bidi="ar-EG"/>
        </w:rPr>
        <w:t>؛</w:t>
      </w:r>
      <w:r w:rsidR="007C39BE" w:rsidRPr="00DC4B77">
        <w:rPr>
          <w:rFonts w:ascii="Traditional Arabic" w:hAnsi="Traditional Arabic" w:cs="louts shamy"/>
          <w:color w:val="000000" w:themeColor="text1"/>
          <w:sz w:val="34"/>
          <w:szCs w:val="30"/>
          <w:rtl/>
          <w:lang w:bidi="ar-EG"/>
        </w:rPr>
        <w:t xml:space="preserve"> والثالثة</w:t>
      </w:r>
      <w:r w:rsidR="00DA5673" w:rsidRPr="00DC4B77">
        <w:rPr>
          <w:rFonts w:ascii="Traditional Arabic" w:hAnsi="Traditional Arabic" w:cs="louts shamy" w:hint="cs"/>
          <w:color w:val="000000" w:themeColor="text1"/>
          <w:sz w:val="34"/>
          <w:szCs w:val="30"/>
          <w:rtl/>
          <w:lang w:bidi="ar-EG"/>
        </w:rPr>
        <w:t>: طلب</w:t>
      </w:r>
      <w:r w:rsidR="00661945" w:rsidRPr="00DC4B77">
        <w:rPr>
          <w:rFonts w:ascii="Traditional Arabic" w:hAnsi="Traditional Arabic" w:cs="louts shamy" w:hint="cs"/>
          <w:color w:val="000000" w:themeColor="text1"/>
          <w:sz w:val="34"/>
          <w:szCs w:val="30"/>
          <w:rtl/>
          <w:lang w:bidi="ar-EG"/>
        </w:rPr>
        <w:t xml:space="preserve"> </w:t>
      </w:r>
      <w:r w:rsidR="00D8434C" w:rsidRPr="00DC4B77">
        <w:rPr>
          <w:rFonts w:ascii="Traditional Arabic" w:hAnsi="Traditional Arabic" w:cs="louts shamy" w:hint="cs"/>
          <w:color w:val="000000" w:themeColor="text1"/>
          <w:sz w:val="34"/>
          <w:szCs w:val="30"/>
          <w:rtl/>
          <w:lang w:bidi="ar-EG"/>
        </w:rPr>
        <w:t>العلم</w:t>
      </w:r>
      <w:r w:rsidR="00AD7B91" w:rsidRPr="00DC4B77">
        <w:rPr>
          <w:rFonts w:ascii="Traditional Arabic" w:hAnsi="Traditional Arabic" w:cs="louts shamy" w:hint="cs"/>
          <w:color w:val="000000" w:themeColor="text1"/>
          <w:sz w:val="34"/>
          <w:szCs w:val="30"/>
          <w:rtl/>
          <w:lang w:bidi="ar-EG"/>
        </w:rPr>
        <w:t xml:space="preserve"> الحديث (</w:t>
      </w:r>
      <w:r w:rsidR="00D8434C" w:rsidRPr="00DC4B77">
        <w:rPr>
          <w:rFonts w:ascii="Traditional Arabic" w:hAnsi="Traditional Arabic" w:cs="louts shamy" w:hint="cs"/>
          <w:color w:val="000000" w:themeColor="text1"/>
          <w:sz w:val="34"/>
          <w:szCs w:val="30"/>
          <w:rtl/>
          <w:lang w:bidi="ar-EG"/>
        </w:rPr>
        <w:t>المعرفة</w:t>
      </w:r>
      <w:r w:rsidR="00661945" w:rsidRPr="00DC4B77">
        <w:rPr>
          <w:rFonts w:ascii="Traditional Arabic" w:hAnsi="Traditional Arabic" w:cs="louts shamy" w:hint="cs"/>
          <w:color w:val="000000" w:themeColor="text1"/>
          <w:sz w:val="34"/>
          <w:szCs w:val="30"/>
          <w:rtl/>
          <w:lang w:bidi="ar-EG"/>
        </w:rPr>
        <w:t xml:space="preserve"> التقنية</w:t>
      </w:r>
      <w:r w:rsidR="00AD7B91" w:rsidRPr="00DC4B77">
        <w:rPr>
          <w:rFonts w:ascii="Traditional Arabic" w:hAnsi="Traditional Arabic" w:cs="louts shamy" w:hint="cs"/>
          <w:color w:val="000000" w:themeColor="text1"/>
          <w:sz w:val="34"/>
          <w:szCs w:val="30"/>
          <w:rtl/>
          <w:lang w:bidi="ar-EG"/>
        </w:rPr>
        <w:t xml:space="preserve"> التي عند الغرب)</w:t>
      </w:r>
      <w:r w:rsidR="00661945" w:rsidRPr="00DC4B77">
        <w:rPr>
          <w:rFonts w:ascii="Traditional Arabic" w:hAnsi="Traditional Arabic" w:cs="louts shamy" w:hint="cs"/>
          <w:color w:val="000000" w:themeColor="text1"/>
          <w:sz w:val="34"/>
          <w:szCs w:val="30"/>
          <w:rtl/>
          <w:lang w:bidi="ar-EG"/>
        </w:rPr>
        <w:t xml:space="preserve"> </w:t>
      </w:r>
      <w:r w:rsidR="00DA5673" w:rsidRPr="00DC4B77">
        <w:rPr>
          <w:rFonts w:ascii="Traditional Arabic" w:hAnsi="Traditional Arabic" w:cs="louts shamy" w:hint="cs"/>
          <w:color w:val="000000" w:themeColor="text1"/>
          <w:sz w:val="34"/>
          <w:szCs w:val="30"/>
          <w:rtl/>
          <w:lang w:bidi="ar-EG"/>
        </w:rPr>
        <w:t>كوسيلة من وسائل التقدم</w:t>
      </w:r>
      <w:r w:rsidR="00661945" w:rsidRPr="00DC4B77">
        <w:rPr>
          <w:rFonts w:ascii="Traditional Arabic" w:hAnsi="Traditional Arabic" w:cs="louts shamy" w:hint="cs"/>
          <w:color w:val="000000" w:themeColor="text1"/>
          <w:sz w:val="34"/>
          <w:szCs w:val="30"/>
          <w:rtl/>
          <w:lang w:bidi="ar-EG"/>
        </w:rPr>
        <w:t xml:space="preserve"> التقني (المدني)</w:t>
      </w:r>
      <w:r w:rsidR="00D8434C" w:rsidRPr="00DC4B77">
        <w:rPr>
          <w:rStyle w:val="FootnoteReference"/>
          <w:rFonts w:ascii="Traditional Arabic" w:hAnsi="Traditional Arabic" w:cs="louts shamy"/>
          <w:color w:val="000000" w:themeColor="text1"/>
          <w:sz w:val="34"/>
          <w:szCs w:val="30"/>
          <w:rtl/>
          <w:lang w:bidi="ar-EG"/>
        </w:rPr>
        <w:footnoteReference w:id="347"/>
      </w:r>
      <w:r w:rsidR="00D8434C" w:rsidRPr="00DC4B77">
        <w:rPr>
          <w:rFonts w:ascii="Traditional Arabic" w:hAnsi="Traditional Arabic" w:cs="louts shamy" w:hint="cs"/>
          <w:color w:val="000000" w:themeColor="text1"/>
          <w:sz w:val="34"/>
          <w:szCs w:val="30"/>
          <w:rtl/>
        </w:rPr>
        <w:t>.</w:t>
      </w:r>
      <w:r w:rsidR="007C39BE" w:rsidRPr="00DC4B77">
        <w:rPr>
          <w:rFonts w:ascii="Traditional Arabic" w:hAnsi="Traditional Arabic" w:cs="louts shamy"/>
          <w:color w:val="000000" w:themeColor="text1"/>
          <w:sz w:val="34"/>
          <w:szCs w:val="30"/>
          <w:rtl/>
        </w:rPr>
        <w:t xml:space="preserve"> وأحاول في هذا الفصل تقديم مناقشة مختصرة لهذه القضايا بما يتفق مع </w:t>
      </w:r>
      <w:r w:rsidR="007C39BE" w:rsidRPr="00DC4B77">
        <w:rPr>
          <w:rFonts w:ascii="Traditional Arabic" w:hAnsi="Traditional Arabic" w:cs="louts shamy"/>
          <w:b/>
          <w:bCs/>
          <w:color w:val="000000" w:themeColor="text1"/>
          <w:sz w:val="34"/>
          <w:szCs w:val="30"/>
          <w:rtl/>
        </w:rPr>
        <w:t>محور الكتاب الرئيسي، وهو بيان مخالفة عباس العقاد في إسلامياته لما أعرف أنه صريح الكتاب والسنة وصحيح المعقول، وأنه لم يكن ضمن سياق التجديد الإسلامي بل قرأ الشريعة بمقولات المستشرقين</w:t>
      </w:r>
      <w:r w:rsidR="00AD7B91" w:rsidRPr="00DC4B77">
        <w:rPr>
          <w:rFonts w:ascii="Traditional Arabic" w:hAnsi="Traditional Arabic" w:cs="louts shamy" w:hint="cs"/>
          <w:b/>
          <w:bCs/>
          <w:color w:val="000000" w:themeColor="text1"/>
          <w:sz w:val="34"/>
          <w:szCs w:val="30"/>
          <w:rtl/>
        </w:rPr>
        <w:t xml:space="preserve">، </w:t>
      </w:r>
      <w:r w:rsidR="00AD7B91" w:rsidRPr="00DC4B77">
        <w:rPr>
          <w:rFonts w:ascii="Traditional Arabic" w:hAnsi="Traditional Arabic" w:cs="louts shamy" w:hint="cs"/>
          <w:color w:val="000000" w:themeColor="text1"/>
          <w:sz w:val="34"/>
          <w:szCs w:val="30"/>
          <w:rtl/>
        </w:rPr>
        <w:t xml:space="preserve">وقدمت ما عندي في هيئة سرد متواصل دون الدخول والخروج لنصوص العقاد كي تتضح الأفكار التي أواجه بها ما قدّم العقاد ورفاقه. </w:t>
      </w:r>
      <w:r w:rsidR="00661945" w:rsidRPr="00DC4B77">
        <w:rPr>
          <w:rFonts w:ascii="Traditional Arabic" w:hAnsi="Traditional Arabic" w:cs="louts shamy" w:hint="cs"/>
          <w:color w:val="000000" w:themeColor="text1"/>
          <w:sz w:val="34"/>
          <w:szCs w:val="30"/>
          <w:rtl/>
        </w:rPr>
        <w:t xml:space="preserve"> </w:t>
      </w:r>
    </w:p>
    <w:p w14:paraId="60790C47" w14:textId="77777777" w:rsidR="007C39BE" w:rsidRPr="00DC4B77" w:rsidRDefault="007C39BE" w:rsidP="00E4376E">
      <w:pPr>
        <w:pStyle w:val="Heading2"/>
        <w:rPr>
          <w:color w:val="000000" w:themeColor="text1"/>
          <w:sz w:val="26"/>
          <w:szCs w:val="30"/>
          <w:rtl/>
          <w:lang w:eastAsia="en-US"/>
        </w:rPr>
      </w:pPr>
      <w:bookmarkStart w:id="154" w:name="_Toc173116239"/>
      <w:r w:rsidRPr="00DC4B77">
        <w:rPr>
          <w:color w:val="000000" w:themeColor="text1"/>
          <w:sz w:val="26"/>
          <w:szCs w:val="30"/>
          <w:rtl/>
          <w:lang w:eastAsia="en-US"/>
        </w:rPr>
        <w:t>أولًا: التفكير أو إعمال العقل:</w:t>
      </w:r>
      <w:bookmarkEnd w:id="154"/>
      <w:r w:rsidRPr="00DC4B77">
        <w:rPr>
          <w:color w:val="000000" w:themeColor="text1"/>
          <w:sz w:val="26"/>
          <w:szCs w:val="30"/>
          <w:rtl/>
          <w:lang w:eastAsia="en-US"/>
        </w:rPr>
        <w:t xml:space="preserve"> </w:t>
      </w:r>
    </w:p>
    <w:p w14:paraId="1ED8E865" w14:textId="255FF59A" w:rsidR="007C39BE" w:rsidRPr="00DC4B77" w:rsidRDefault="007C39BE" w:rsidP="00BD51D2">
      <w:pPr>
        <w:widowControl w:val="0"/>
        <w:spacing w:after="60" w:line="216" w:lineRule="auto"/>
        <w:ind w:firstLine="284"/>
        <w:jc w:val="both"/>
        <w:rPr>
          <w:rFonts w:ascii="Traditional Arabic" w:hAnsi="Traditional Arabic" w:cs="louts shamy"/>
          <w:color w:val="000000" w:themeColor="text1"/>
          <w:sz w:val="34"/>
          <w:szCs w:val="30"/>
          <w:rtl/>
        </w:rPr>
      </w:pPr>
      <w:r w:rsidRPr="00DC4B77">
        <w:rPr>
          <w:rFonts w:ascii="Traditional Arabic" w:hAnsi="Traditional Arabic" w:cs="louts shamy"/>
          <w:color w:val="000000" w:themeColor="text1"/>
          <w:sz w:val="34"/>
          <w:szCs w:val="30"/>
          <w:rtl/>
        </w:rPr>
        <w:t>يذكر عباس العقاد أن "القرآن الكريم لا يذكر العقل إلا في مقام التعظيم والتنبيه إلى وجوب العمل به والرجوع إليه</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48"/>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xml:space="preserve">!!، وبالتالي يقرر أن العقل يجب العمل به والرجوع إليه، ويؤكد على هذا الادعاء كثيرًا؛ ومن أمثلة ذلك قوله: "الواقع المكرر </w:t>
      </w:r>
      <w:r w:rsidRPr="00DC4B77">
        <w:rPr>
          <w:rFonts w:ascii="Traditional Arabic" w:hAnsi="Traditional Arabic" w:cs="louts shamy"/>
          <w:color w:val="000000" w:themeColor="text1"/>
          <w:sz w:val="34"/>
          <w:szCs w:val="30"/>
          <w:rtl/>
        </w:rPr>
        <w:lastRenderedPageBreak/>
        <w:t>في هذه المسألة بذاتها أن حرية العقل لا يقيدها في الإسلام حكم مأثور على مذهب راجح أو على مذهب مرجوح"</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49"/>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ويذكر أن موانع العقل ثلاثة: عبادة السلف</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50"/>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xml:space="preserve"> التي تسمى بالعرف؛ والاقتداء الأعمى بأصحاب السلطة الدينية؛ والخوف المهين لأصحاب السلطة الدنيوية. ويدور حينًا حول التحذير من هؤلاء الثلاث</w:t>
      </w:r>
      <w:r w:rsidR="00764DC5" w:rsidRPr="00DC4B77">
        <w:rPr>
          <w:rFonts w:ascii="Traditional Arabic" w:hAnsi="Traditional Arabic" w:cs="louts shamy" w:hint="cs"/>
          <w:color w:val="000000" w:themeColor="text1"/>
          <w:sz w:val="34"/>
          <w:szCs w:val="30"/>
          <w:rtl/>
        </w:rPr>
        <w:t xml:space="preserve"> (</w:t>
      </w:r>
      <w:r w:rsidR="00764DC5" w:rsidRPr="00DC4B77">
        <w:rPr>
          <w:rFonts w:ascii="Traditional Arabic" w:hAnsi="Traditional Arabic" w:cs="louts shamy"/>
          <w:color w:val="000000" w:themeColor="text1"/>
          <w:sz w:val="34"/>
          <w:szCs w:val="30"/>
          <w:rtl/>
        </w:rPr>
        <w:t>الأعراف، والسلطة الدينية، والسلطة الدنيوية</w:t>
      </w:r>
      <w:r w:rsidR="00764DC5" w:rsidRPr="00DC4B77">
        <w:rPr>
          <w:rFonts w:ascii="Traditional Arabic" w:eastAsiaTheme="minorEastAsia" w:hAnsi="Traditional Arabic" w:cs="louts shamy" w:hint="cs"/>
          <w:color w:val="000000" w:themeColor="text1"/>
          <w:sz w:val="34"/>
          <w:szCs w:val="30"/>
          <w:rtl/>
          <w:lang w:eastAsia="zh-CN"/>
        </w:rPr>
        <w:t>)</w:t>
      </w:r>
      <w:r w:rsidRPr="00DC4B77">
        <w:rPr>
          <w:rFonts w:ascii="Traditional Arabic" w:hAnsi="Traditional Arabic" w:cs="louts shamy"/>
          <w:color w:val="000000" w:themeColor="text1"/>
          <w:sz w:val="34"/>
          <w:szCs w:val="30"/>
          <w:rtl/>
        </w:rPr>
        <w:t xml:space="preserve"> على العقل</w:t>
      </w:r>
      <w:r w:rsidRPr="00DC4B77">
        <w:rPr>
          <w:rFonts w:ascii="Traditional Arabic" w:eastAsiaTheme="minorEastAsia" w:hAnsi="Traditional Arabic" w:cs="louts shamy"/>
          <w:color w:val="000000" w:themeColor="text1"/>
          <w:sz w:val="34"/>
          <w:szCs w:val="30"/>
          <w:rtl/>
          <w:lang w:eastAsia="zh-CN"/>
        </w:rPr>
        <w:t xml:space="preserve">، ويذكر </w:t>
      </w:r>
      <w:r w:rsidRPr="00DC4B77">
        <w:rPr>
          <w:rFonts w:ascii="Traditional Arabic" w:hAnsi="Traditional Arabic" w:cs="louts shamy"/>
          <w:color w:val="000000" w:themeColor="text1"/>
          <w:sz w:val="34"/>
          <w:szCs w:val="30"/>
          <w:rtl/>
        </w:rPr>
        <w:t>أن أخطرها اتباع السلف، ويحكي إجماع من كتبوا في التاريخ على ذلك</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51"/>
      </w:r>
      <w:r w:rsidR="00A86A47" w:rsidRPr="00291CAC">
        <w:rPr>
          <w:rStyle w:val="FootnoteReference"/>
          <w:rFonts w:ascii="louts shamy" w:hAnsi="louts shamy" w:cs="louts shamy"/>
          <w:color w:val="000000" w:themeColor="text1"/>
          <w:sz w:val="32"/>
          <w:szCs w:val="32"/>
          <w:rtl/>
        </w:rPr>
        <w:t>)</w:t>
      </w:r>
      <w:r w:rsidRPr="00DC4B77">
        <w:rPr>
          <w:rFonts w:ascii="Traditional Arabic" w:hAnsi="Traditional Arabic" w:cs="louts shamy"/>
          <w:color w:val="000000" w:themeColor="text1"/>
          <w:sz w:val="34"/>
          <w:szCs w:val="30"/>
          <w:rtl/>
        </w:rPr>
        <w:t>!! ويقرر أن الإسلام يأمر العقل بأن يستقل في مواجهة السلف ومواجهة الأحبار ومواجهة الاستبداد!!</w:t>
      </w:r>
    </w:p>
    <w:p w14:paraId="0CD18389" w14:textId="57A3260D" w:rsidR="007C39BE" w:rsidRPr="00DC4B77" w:rsidRDefault="007C39BE" w:rsidP="001C0DBD">
      <w:pPr>
        <w:widowControl w:val="0"/>
        <w:spacing w:after="60" w:line="216" w:lineRule="auto"/>
        <w:jc w:val="both"/>
        <w:rPr>
          <w:rFonts w:ascii="Lotus Linotype" w:hAnsi="Lotus Linotype" w:cs="louts shamy"/>
          <w:color w:val="000000" w:themeColor="text1"/>
          <w:sz w:val="34"/>
          <w:szCs w:val="30"/>
          <w:rtl/>
        </w:rPr>
      </w:pPr>
      <w:r w:rsidRPr="00DC4B77">
        <w:rPr>
          <w:rFonts w:ascii="Traditional Arabic" w:hAnsi="Traditional Arabic" w:cs="louts shamy"/>
          <w:b/>
          <w:bCs/>
          <w:color w:val="000000" w:themeColor="text1"/>
          <w:sz w:val="34"/>
          <w:szCs w:val="30"/>
          <w:rtl/>
        </w:rPr>
        <w:t>وما يحاوله العقاد هو إثبات استقلالية العقل في فهم النصوص الشرعية؛ وبالتالي يصبح العقل مرجعًا نأوي إليه</w:t>
      </w:r>
      <w:r w:rsidR="00D8434C" w:rsidRPr="00DC4B77">
        <w:rPr>
          <w:rFonts w:ascii="Traditional Arabic" w:hAnsi="Traditional Arabic" w:cs="louts shamy" w:hint="cs"/>
          <w:b/>
          <w:bCs/>
          <w:color w:val="000000" w:themeColor="text1"/>
          <w:sz w:val="34"/>
          <w:szCs w:val="30"/>
          <w:rtl/>
        </w:rPr>
        <w:t>-</w:t>
      </w:r>
      <w:r w:rsidRPr="00DC4B77">
        <w:rPr>
          <w:rFonts w:ascii="Traditional Arabic" w:hAnsi="Traditional Arabic" w:cs="louts shamy"/>
          <w:b/>
          <w:bCs/>
          <w:color w:val="000000" w:themeColor="text1"/>
          <w:sz w:val="34"/>
          <w:szCs w:val="30"/>
          <w:rtl/>
        </w:rPr>
        <w:t xml:space="preserve"> وجوبًا</w:t>
      </w:r>
      <w:r w:rsidR="00D8434C" w:rsidRPr="00DC4B77">
        <w:rPr>
          <w:rFonts w:ascii="Traditional Arabic" w:hAnsi="Traditional Arabic" w:cs="louts shamy" w:hint="cs"/>
          <w:b/>
          <w:bCs/>
          <w:color w:val="000000" w:themeColor="text1"/>
          <w:sz w:val="34"/>
          <w:szCs w:val="30"/>
          <w:rtl/>
        </w:rPr>
        <w:t>-</w:t>
      </w:r>
      <w:r w:rsidRPr="00DC4B77">
        <w:rPr>
          <w:rFonts w:ascii="Traditional Arabic" w:hAnsi="Traditional Arabic" w:cs="louts shamy"/>
          <w:b/>
          <w:bCs/>
          <w:color w:val="000000" w:themeColor="text1"/>
          <w:sz w:val="34"/>
          <w:szCs w:val="30"/>
          <w:rtl/>
        </w:rPr>
        <w:t xml:space="preserve"> حال التحدث في القضايا الشرعية!!</w:t>
      </w:r>
      <w:r w:rsidR="008146EB" w:rsidRPr="00DC4B77">
        <w:rPr>
          <w:rFonts w:ascii="Lotus Linotype" w:hAnsi="Lotus Linotype" w:cs="louts shamy"/>
          <w:color w:val="000000" w:themeColor="text1"/>
          <w:sz w:val="34"/>
          <w:szCs w:val="30"/>
          <w:rtl/>
        </w:rPr>
        <w:br/>
      </w:r>
      <w:r w:rsidRPr="00DC4B77">
        <w:rPr>
          <w:rFonts w:ascii="Lotus Linotype" w:hAnsi="Lotus Linotype" w:cs="louts shamy"/>
          <w:color w:val="000000" w:themeColor="text1"/>
          <w:sz w:val="34"/>
          <w:szCs w:val="30"/>
          <w:rtl/>
        </w:rPr>
        <w:t xml:space="preserve">والأمر ليس على إطلاقه، فليس بصحيح أن الشرع يأمر بالرجوع للعقل في كل شيء. ففي المسألة تفصيل على النحو التالي: </w:t>
      </w:r>
    </w:p>
    <w:p w14:paraId="5CAFC3B6" w14:textId="6B4AB5D2" w:rsidR="007C39BE" w:rsidRPr="00DC4B77" w:rsidRDefault="00525876" w:rsidP="00E4376E">
      <w:pPr>
        <w:pStyle w:val="Heading2"/>
        <w:rPr>
          <w:rFonts w:eastAsia="Calibri"/>
          <w:color w:val="000000" w:themeColor="text1"/>
          <w:sz w:val="26"/>
          <w:szCs w:val="30"/>
          <w:rtl/>
          <w:lang w:eastAsia="en-US"/>
        </w:rPr>
      </w:pPr>
      <w:bookmarkStart w:id="155" w:name="_Toc173116240"/>
      <w:r w:rsidRPr="00DC4B77">
        <w:rPr>
          <w:rFonts w:eastAsia="Calibri" w:hint="cs"/>
          <w:color w:val="000000" w:themeColor="text1"/>
          <w:sz w:val="26"/>
          <w:szCs w:val="30"/>
          <w:rtl/>
          <w:lang w:eastAsia="en-US"/>
        </w:rPr>
        <w:t xml:space="preserve">يعمل </w:t>
      </w:r>
      <w:r w:rsidR="007C39BE" w:rsidRPr="00DC4B77">
        <w:rPr>
          <w:rFonts w:eastAsia="Calibri"/>
          <w:color w:val="000000" w:themeColor="text1"/>
          <w:sz w:val="26"/>
          <w:szCs w:val="30"/>
          <w:rtl/>
          <w:lang w:eastAsia="en-US"/>
        </w:rPr>
        <w:t xml:space="preserve">العقل </w:t>
      </w:r>
      <w:r w:rsidRPr="00DC4B77">
        <w:rPr>
          <w:rFonts w:eastAsia="Calibri"/>
          <w:color w:val="000000" w:themeColor="text1"/>
          <w:sz w:val="26"/>
          <w:szCs w:val="30"/>
          <w:rtl/>
          <w:lang w:eastAsia="en-US"/>
        </w:rPr>
        <w:softHyphen/>
      </w:r>
      <w:r w:rsidR="007C39BE" w:rsidRPr="00DC4B77">
        <w:rPr>
          <w:rFonts w:eastAsia="Calibri"/>
          <w:color w:val="000000" w:themeColor="text1"/>
          <w:sz w:val="26"/>
          <w:szCs w:val="30"/>
          <w:rtl/>
          <w:lang w:eastAsia="en-US"/>
        </w:rPr>
        <w:t>في ثلاث مناطق:</w:t>
      </w:r>
      <w:bookmarkEnd w:id="155"/>
    </w:p>
    <w:p w14:paraId="5DF3FCA4" w14:textId="439A6E2D" w:rsidR="007C39BE" w:rsidRPr="00DC4B77" w:rsidRDefault="007C39BE" w:rsidP="00BD51D2">
      <w:pPr>
        <w:pStyle w:val="NoSpacing"/>
        <w:widowControl w:val="0"/>
        <w:spacing w:after="60" w:line="216" w:lineRule="auto"/>
        <w:ind w:firstLine="284"/>
        <w:jc w:val="both"/>
        <w:rPr>
          <w:rFonts w:ascii="Lotus Linotype" w:hAnsi="Lotus Linotype" w:cs="louts shamy"/>
          <w:b w:val="0"/>
          <w:bCs w:val="0"/>
          <w:color w:val="000000" w:themeColor="text1"/>
          <w:sz w:val="34"/>
          <w:szCs w:val="30"/>
          <w:rtl/>
        </w:rPr>
      </w:pPr>
      <w:r w:rsidRPr="00DC4B77">
        <w:rPr>
          <w:rFonts w:ascii="Lotus Linotype" w:hAnsi="Lotus Linotype" w:cs="louts shamy"/>
          <w:color w:val="000000" w:themeColor="text1"/>
          <w:sz w:val="34"/>
          <w:szCs w:val="30"/>
          <w:rtl/>
        </w:rPr>
        <w:t>الأولى:</w:t>
      </w:r>
      <w:r w:rsidRPr="00DC4B77">
        <w:rPr>
          <w:rFonts w:ascii="Lotus Linotype" w:hAnsi="Lotus Linotype" w:cs="louts shamy"/>
          <w:b w:val="0"/>
          <w:bCs w:val="0"/>
          <w:color w:val="000000" w:themeColor="text1"/>
          <w:sz w:val="34"/>
          <w:szCs w:val="30"/>
          <w:rtl/>
        </w:rPr>
        <w:t xml:space="preserve"> حال المخاطبة بالشريعة الإسلامية، وذلك حين نتحدث إلى من لم يؤمن أصلاً.. أولئك الذين ندعوهم للإسلام ابتداءً. و</w:t>
      </w:r>
      <w:r w:rsidRPr="00DC4B77">
        <w:rPr>
          <w:rFonts w:ascii="Lotus Linotype" w:hAnsi="Lotus Linotype" w:cs="louts shamy"/>
          <w:color w:val="000000" w:themeColor="text1"/>
          <w:sz w:val="34"/>
          <w:szCs w:val="30"/>
          <w:rtl/>
        </w:rPr>
        <w:t>الثانية:</w:t>
      </w:r>
      <w:r w:rsidRPr="00DC4B77">
        <w:rPr>
          <w:rFonts w:ascii="Lotus Linotype" w:hAnsi="Lotus Linotype" w:cs="louts shamy"/>
          <w:b w:val="0"/>
          <w:bCs w:val="0"/>
          <w:color w:val="000000" w:themeColor="text1"/>
          <w:sz w:val="34"/>
          <w:szCs w:val="30"/>
          <w:rtl/>
        </w:rPr>
        <w:t xml:space="preserve"> في المناط</w:t>
      </w:r>
      <w:r w:rsidR="00A86A47" w:rsidRPr="00291CAC">
        <w:rPr>
          <w:rStyle w:val="FootnoteReference"/>
          <w:rFonts w:ascii="louts shamy" w:eastAsia="Times New Roman" w:hAnsi="louts shamy" w:cs="louts shamy"/>
          <w:b w:val="0"/>
          <w:bCs w:val="0"/>
          <w:color w:val="000000" w:themeColor="text1"/>
          <w:sz w:val="32"/>
          <w:rtl/>
          <w:lang w:eastAsia="ar-SA"/>
        </w:rPr>
        <w:t>(</w:t>
      </w:r>
      <w:r w:rsidRPr="00291CAC">
        <w:rPr>
          <w:rStyle w:val="FootnoteReference"/>
          <w:rFonts w:ascii="louts shamy" w:eastAsia="Times New Roman" w:hAnsi="louts shamy" w:cs="louts shamy"/>
          <w:b w:val="0"/>
          <w:bCs w:val="0"/>
          <w:color w:val="000000" w:themeColor="text1"/>
          <w:sz w:val="32"/>
          <w:rtl/>
          <w:lang w:eastAsia="ar-SA"/>
        </w:rPr>
        <w:footnoteReference w:id="352"/>
      </w:r>
      <w:r w:rsidR="00A86A47" w:rsidRPr="00291CAC">
        <w:rPr>
          <w:rStyle w:val="FootnoteReference"/>
          <w:rFonts w:ascii="louts shamy" w:eastAsia="Times New Roman" w:hAnsi="louts shamy" w:cs="louts shamy"/>
          <w:b w:val="0"/>
          <w:bCs w:val="0"/>
          <w:color w:val="000000" w:themeColor="text1"/>
          <w:sz w:val="32"/>
          <w:rtl/>
          <w:lang w:eastAsia="ar-SA"/>
        </w:rPr>
        <w:t>)</w:t>
      </w:r>
      <w:r w:rsidRPr="00DC4B77">
        <w:rPr>
          <w:rFonts w:ascii="Lotus Linotype" w:hAnsi="Lotus Linotype" w:cs="louts shamy"/>
          <w:b w:val="0"/>
          <w:bCs w:val="0"/>
          <w:color w:val="000000" w:themeColor="text1"/>
          <w:sz w:val="34"/>
          <w:szCs w:val="30"/>
          <w:rtl/>
        </w:rPr>
        <w:t xml:space="preserve">؛ </w:t>
      </w:r>
      <w:r w:rsidRPr="00DC4B77">
        <w:rPr>
          <w:rFonts w:ascii="Lotus Linotype" w:hAnsi="Lotus Linotype" w:cs="louts shamy"/>
          <w:color w:val="000000" w:themeColor="text1"/>
          <w:sz w:val="34"/>
          <w:szCs w:val="30"/>
          <w:rtl/>
        </w:rPr>
        <w:t>والثالثة:</w:t>
      </w:r>
      <w:r w:rsidRPr="00DC4B77">
        <w:rPr>
          <w:rFonts w:ascii="Lotus Linotype" w:hAnsi="Lotus Linotype" w:cs="louts shamy"/>
          <w:b w:val="0"/>
          <w:bCs w:val="0"/>
          <w:color w:val="000000" w:themeColor="text1"/>
          <w:sz w:val="34"/>
          <w:szCs w:val="30"/>
          <w:rtl/>
        </w:rPr>
        <w:t xml:space="preserve"> في </w:t>
      </w:r>
      <w:r w:rsidRPr="00DC4B77">
        <w:rPr>
          <w:rFonts w:ascii="Lotus Linotype" w:hAnsi="Lotus Linotype" w:cs="louts shamy"/>
          <w:b w:val="0"/>
          <w:bCs w:val="0"/>
          <w:color w:val="000000" w:themeColor="text1"/>
          <w:sz w:val="34"/>
          <w:szCs w:val="30"/>
          <w:rtl/>
        </w:rPr>
        <w:lastRenderedPageBreak/>
        <w:t>الدلالة والاستدلال.</w:t>
      </w:r>
    </w:p>
    <w:p w14:paraId="106FF749" w14:textId="396AA205" w:rsidR="00817FD7" w:rsidRPr="00DC4B77" w:rsidRDefault="007C39BE" w:rsidP="001C0DBD">
      <w:pPr>
        <w:pStyle w:val="NoSpacing"/>
        <w:widowControl w:val="0"/>
        <w:spacing w:after="60" w:line="211" w:lineRule="auto"/>
        <w:ind w:firstLine="284"/>
        <w:jc w:val="both"/>
        <w:rPr>
          <w:rFonts w:ascii="Lotus Linotype" w:hAnsi="Lotus Linotype" w:cs="louts shamy"/>
          <w:b w:val="0"/>
          <w:bCs w:val="0"/>
          <w:color w:val="000000" w:themeColor="text1"/>
          <w:sz w:val="34"/>
          <w:szCs w:val="30"/>
          <w:rtl/>
        </w:rPr>
      </w:pPr>
      <w:r w:rsidRPr="00DC4B77">
        <w:rPr>
          <w:rFonts w:ascii="Lotus Linotype" w:hAnsi="Lotus Linotype" w:cs="louts shamy"/>
          <w:b w:val="0"/>
          <w:bCs w:val="0"/>
          <w:color w:val="000000" w:themeColor="text1"/>
          <w:sz w:val="34"/>
          <w:szCs w:val="30"/>
          <w:rtl/>
        </w:rPr>
        <w:t>حال الدعوة للإسلام، نكلم الناس بما يفهمون، ننطلق من الثابت المشترك بيننا وبين من نتحدث إليه؛ فأهل الأديان نتكلم معهم في أمارات النبوة، وهي قاسم مشترك متعارف عليه، نبين أن النبي</w:t>
      </w:r>
      <w:r w:rsidR="00AD4CB7" w:rsidRPr="00DC4B77">
        <w:rPr>
          <w:rFonts w:ascii="Lotus Linotype" w:hAnsi="Lotus Linotype" w:cs="louts shamy" w:hint="cs"/>
          <w:b w:val="0"/>
          <w:bCs w:val="0"/>
          <w:color w:val="000000" w:themeColor="text1"/>
          <w:sz w:val="34"/>
          <w:szCs w:val="30"/>
          <w:rtl/>
        </w:rPr>
        <w:t xml:space="preserve"> </w:t>
      </w:r>
      <w:r w:rsidR="00F909E9" w:rsidRPr="00DC4B77">
        <w:rPr>
          <w:rFonts w:ascii="Lotus Linotype" w:hAnsi="Lotus Linotype" w:cs="louts shamy"/>
          <w:b w:val="0"/>
          <w:bCs w:val="0"/>
          <w:color w:val="000000" w:themeColor="text1"/>
          <w:sz w:val="34"/>
          <w:szCs w:val="30"/>
          <w:rtl/>
        </w:rPr>
        <w:t>ﷺ</w:t>
      </w:r>
      <w:r w:rsidRPr="00DC4B77">
        <w:rPr>
          <w:rFonts w:ascii="Lotus Linotype" w:hAnsi="Lotus Linotype" w:cs="louts shamy"/>
          <w:b w:val="0"/>
          <w:bCs w:val="0"/>
          <w:color w:val="000000" w:themeColor="text1"/>
          <w:sz w:val="34"/>
          <w:szCs w:val="30"/>
          <w:rtl/>
        </w:rPr>
        <w:t xml:space="preserve"> أنبأ بغيب وجاء بمعجزات أمارةً على اتصاله بمن يعلم السر وأخفى ومَن هو على كل شيء قدير سبحانه وتعالى وعز وجل. ومع العقلانيين نبدأ من أدلة عقلية نبرهن بها على أن الله هو المعبود وحده. ونحدث الجميع عن الله وما أعد للمتقين وما توعد به العاصين.. نحرك في النفس الميثاق الأول الذي أخذه الله على بني </w:t>
      </w:r>
      <w:r w:rsidR="0000525C" w:rsidRPr="00DC4B77">
        <w:rPr>
          <w:rFonts w:ascii="Lotus Linotype" w:hAnsi="Lotus Linotype" w:cs="louts shamy"/>
          <w:b w:val="0"/>
          <w:bCs w:val="0"/>
          <w:color w:val="000000" w:themeColor="text1"/>
          <w:sz w:val="34"/>
          <w:szCs w:val="30"/>
          <w:rtl/>
        </w:rPr>
        <w:t>آدم</w:t>
      </w:r>
      <w:r w:rsidRPr="00DC4B77">
        <w:rPr>
          <w:rFonts w:ascii="Lotus Linotype" w:hAnsi="Lotus Linotype" w:cs="louts shamy"/>
          <w:b w:val="0"/>
          <w:bCs w:val="0"/>
          <w:color w:val="000000" w:themeColor="text1"/>
          <w:sz w:val="34"/>
          <w:szCs w:val="30"/>
          <w:rtl/>
        </w:rPr>
        <w:t>، ونستنفر الفطرة التي فطر الله الناس عليها</w:t>
      </w:r>
      <w:r w:rsidR="00A86A47" w:rsidRPr="00291CAC">
        <w:rPr>
          <w:rStyle w:val="FootnoteReference"/>
          <w:rFonts w:ascii="louts shamy" w:eastAsia="Times New Roman" w:hAnsi="louts shamy" w:cs="louts shamy"/>
          <w:b w:val="0"/>
          <w:bCs w:val="0"/>
          <w:color w:val="000000" w:themeColor="text1"/>
          <w:sz w:val="32"/>
          <w:rtl/>
          <w:lang w:eastAsia="ar-SA"/>
        </w:rPr>
        <w:t>(</w:t>
      </w:r>
      <w:r w:rsidRPr="00291CAC">
        <w:rPr>
          <w:rStyle w:val="FootnoteReference"/>
          <w:rFonts w:ascii="louts shamy" w:eastAsia="Times New Roman" w:hAnsi="louts shamy" w:cs="louts shamy"/>
          <w:b w:val="0"/>
          <w:bCs w:val="0"/>
          <w:color w:val="000000" w:themeColor="text1"/>
          <w:sz w:val="32"/>
          <w:rtl/>
          <w:lang w:eastAsia="ar-SA"/>
        </w:rPr>
        <w:footnoteReference w:id="353"/>
      </w:r>
      <w:r w:rsidR="00A86A47" w:rsidRPr="00291CAC">
        <w:rPr>
          <w:rStyle w:val="FootnoteReference"/>
          <w:rFonts w:ascii="louts shamy" w:eastAsia="Times New Roman" w:hAnsi="louts shamy" w:cs="louts shamy"/>
          <w:b w:val="0"/>
          <w:bCs w:val="0"/>
          <w:color w:val="000000" w:themeColor="text1"/>
          <w:sz w:val="32"/>
          <w:rtl/>
          <w:lang w:eastAsia="ar-SA"/>
        </w:rPr>
        <w:t>)</w:t>
      </w:r>
      <w:r w:rsidRPr="00DC4B77">
        <w:rPr>
          <w:rFonts w:ascii="Lotus Linotype" w:hAnsi="Lotus Linotype" w:cs="louts shamy"/>
          <w:b w:val="0"/>
          <w:bCs w:val="0"/>
          <w:color w:val="000000" w:themeColor="text1"/>
          <w:sz w:val="34"/>
          <w:szCs w:val="30"/>
          <w:rtl/>
        </w:rPr>
        <w:t xml:space="preserve">. </w:t>
      </w:r>
    </w:p>
    <w:p w14:paraId="5167157A" w14:textId="45F57583" w:rsidR="00817FD7" w:rsidRPr="00DC4B77" w:rsidRDefault="007C39BE" w:rsidP="001C0DBD">
      <w:pPr>
        <w:pStyle w:val="NoSpacing"/>
        <w:widowControl w:val="0"/>
        <w:spacing w:after="60" w:line="211" w:lineRule="auto"/>
        <w:ind w:firstLine="284"/>
        <w:jc w:val="both"/>
        <w:rPr>
          <w:rFonts w:ascii="Lotus Linotype" w:hAnsi="Lotus Linotype" w:cs="louts shamy"/>
          <w:b w:val="0"/>
          <w:bCs w:val="0"/>
          <w:color w:val="000000" w:themeColor="text1"/>
          <w:sz w:val="34"/>
          <w:szCs w:val="30"/>
          <w:rtl/>
        </w:rPr>
      </w:pPr>
      <w:r w:rsidRPr="00DC4B77">
        <w:rPr>
          <w:rFonts w:ascii="Lotus Linotype" w:hAnsi="Lotus Linotype" w:cs="louts shamy"/>
          <w:b w:val="0"/>
          <w:bCs w:val="0"/>
          <w:color w:val="000000" w:themeColor="text1"/>
          <w:sz w:val="34"/>
          <w:szCs w:val="30"/>
          <w:rtl/>
        </w:rPr>
        <w:t>ولذا التوحيد قسمان: مقدمة (سبب) ونتيجة. والتسمية تدل على ذلك:</w:t>
      </w:r>
      <w:r w:rsidR="00561C5A" w:rsidRPr="00DC4B77">
        <w:rPr>
          <w:rFonts w:ascii="Lotus Linotype" w:hAnsi="Lotus Linotype" w:cs="louts shamy"/>
          <w:b w:val="0"/>
          <w:bCs w:val="0"/>
          <w:color w:val="000000" w:themeColor="text1"/>
          <w:sz w:val="34"/>
          <w:szCs w:val="30"/>
          <w:rtl/>
        </w:rPr>
        <w:br/>
      </w:r>
      <w:r w:rsidRPr="00DC4B77">
        <w:rPr>
          <w:rFonts w:ascii="Lotus Linotype" w:hAnsi="Lotus Linotype" w:cs="louts shamy"/>
          <w:b w:val="0"/>
          <w:bCs w:val="0"/>
          <w:color w:val="000000" w:themeColor="text1"/>
          <w:sz w:val="34"/>
          <w:szCs w:val="30"/>
          <w:rtl/>
        </w:rPr>
        <w:t>- توحيد الألوهية، أو التوحيد العلمي الخبري، أو المعرفة والإثبات. قول القلب (الإدراك والتصور).</w:t>
      </w:r>
    </w:p>
    <w:p w14:paraId="709CE2BD" w14:textId="74A9FCBA" w:rsidR="007C39BE" w:rsidRPr="00DC4B77" w:rsidRDefault="007C39BE" w:rsidP="0013082E">
      <w:pPr>
        <w:pStyle w:val="NoSpacing"/>
        <w:widowControl w:val="0"/>
        <w:spacing w:after="60" w:line="211" w:lineRule="auto"/>
        <w:jc w:val="both"/>
        <w:rPr>
          <w:rFonts w:ascii="Lotus Linotype" w:hAnsi="Lotus Linotype" w:cs="louts shamy"/>
          <w:b w:val="0"/>
          <w:bCs w:val="0"/>
          <w:color w:val="000000" w:themeColor="text1"/>
          <w:sz w:val="34"/>
          <w:szCs w:val="30"/>
          <w:rtl/>
        </w:rPr>
      </w:pPr>
      <w:r w:rsidRPr="00DC4B77">
        <w:rPr>
          <w:rFonts w:ascii="Lotus Linotype" w:hAnsi="Lotus Linotype" w:cs="louts shamy"/>
          <w:b w:val="0"/>
          <w:bCs w:val="0"/>
          <w:color w:val="000000" w:themeColor="text1"/>
          <w:sz w:val="34"/>
          <w:szCs w:val="30"/>
          <w:rtl/>
        </w:rPr>
        <w:t>- وتوحيد الربوبية والأسماء والصفات، أو توحيد القصد والطلب. وهو عمل القلب (إرادته)، وعمل الجوارح، وتتفق مع ما في القلب من إرادة وجودًا وعدمًا، قوةً وضعفًا إلا أن يأتي مانع كإكراهٍ ملجئ.</w:t>
      </w:r>
    </w:p>
    <w:p w14:paraId="6BC4458E" w14:textId="21C70D44" w:rsidR="00477494" w:rsidRPr="00DC4B77" w:rsidRDefault="007C39BE" w:rsidP="00BD51D2">
      <w:pPr>
        <w:pStyle w:val="NormalWeb"/>
        <w:bidi/>
        <w:spacing w:before="0" w:beforeAutospacing="0" w:after="60" w:afterAutospacing="0" w:line="216" w:lineRule="auto"/>
        <w:ind w:firstLine="284"/>
        <w:jc w:val="both"/>
        <w:rPr>
          <w:rFonts w:ascii="Traditional Arabic" w:hAnsi="Traditional Arabic" w:cs="louts shamy"/>
          <w:color w:val="000000" w:themeColor="text1"/>
          <w:sz w:val="34"/>
          <w:szCs w:val="30"/>
          <w:rtl/>
        </w:rPr>
      </w:pPr>
      <w:r w:rsidRPr="00DC4B77">
        <w:rPr>
          <w:rFonts w:ascii="Lotus Linotype" w:hAnsi="Lotus Linotype" w:cs="louts shamy"/>
          <w:color w:val="000000" w:themeColor="text1"/>
          <w:sz w:val="29"/>
          <w:szCs w:val="29"/>
          <w:rtl/>
        </w:rPr>
        <w:softHyphen/>
      </w:r>
      <w:r w:rsidRPr="00DC4B77">
        <w:rPr>
          <w:rFonts w:ascii="Lotus Linotype" w:hAnsi="Lotus Linotype" w:cs="louts shamy"/>
          <w:color w:val="000000" w:themeColor="text1"/>
          <w:sz w:val="29"/>
          <w:szCs w:val="29"/>
          <w:rtl/>
        </w:rPr>
        <w:softHyphen/>
      </w:r>
      <w:r w:rsidRPr="00DC4B77">
        <w:rPr>
          <w:rFonts w:ascii="Lotus Linotype" w:hAnsi="Lotus Linotype" w:cs="louts shamy"/>
          <w:color w:val="000000" w:themeColor="text1"/>
          <w:sz w:val="29"/>
          <w:szCs w:val="29"/>
          <w:rtl/>
        </w:rPr>
        <w:softHyphen/>
      </w:r>
      <w:r w:rsidRPr="00DC4B77">
        <w:rPr>
          <w:rFonts w:ascii="Lotus Linotype" w:hAnsi="Lotus Linotype" w:cs="louts shamy"/>
          <w:color w:val="000000" w:themeColor="text1"/>
          <w:sz w:val="29"/>
          <w:szCs w:val="29"/>
          <w:rtl/>
        </w:rPr>
        <w:softHyphen/>
      </w:r>
      <w:r w:rsidRPr="00DC4B77">
        <w:rPr>
          <w:rFonts w:ascii="Lotus Linotype" w:hAnsi="Lotus Linotype" w:cs="louts shamy"/>
          <w:color w:val="000000" w:themeColor="text1"/>
          <w:sz w:val="29"/>
          <w:szCs w:val="29"/>
          <w:rtl/>
        </w:rPr>
        <w:softHyphen/>
        <w:t>فجُع</w:t>
      </w:r>
      <w:r w:rsidR="008146EB" w:rsidRPr="00DC4B77">
        <w:rPr>
          <w:rFonts w:ascii="Lotus Linotype" w:hAnsi="Lotus Linotype" w:cs="louts shamy" w:hint="cs"/>
          <w:color w:val="000000" w:themeColor="text1"/>
          <w:sz w:val="29"/>
          <w:szCs w:val="29"/>
          <w:rtl/>
        </w:rPr>
        <w:t>ِ</w:t>
      </w:r>
      <w:r w:rsidRPr="00DC4B77">
        <w:rPr>
          <w:rFonts w:ascii="Lotus Linotype" w:hAnsi="Lotus Linotype" w:cs="louts shamy"/>
          <w:color w:val="000000" w:themeColor="text1"/>
          <w:sz w:val="29"/>
          <w:szCs w:val="29"/>
          <w:rtl/>
        </w:rPr>
        <w:t>ل توحيد الربوبية والأسماء والصفات سبب</w:t>
      </w:r>
      <w:r w:rsidR="008146EB" w:rsidRPr="00DC4B77">
        <w:rPr>
          <w:rFonts w:ascii="Lotus Linotype" w:hAnsi="Lotus Linotype" w:cs="louts shamy" w:hint="cs"/>
          <w:color w:val="000000" w:themeColor="text1"/>
          <w:sz w:val="29"/>
          <w:szCs w:val="29"/>
          <w:rtl/>
        </w:rPr>
        <w:t>ًا</w:t>
      </w:r>
      <w:r w:rsidRPr="00DC4B77">
        <w:rPr>
          <w:rFonts w:ascii="Lotus Linotype" w:hAnsi="Lotus Linotype" w:cs="louts shamy"/>
          <w:color w:val="000000" w:themeColor="text1"/>
          <w:sz w:val="29"/>
          <w:szCs w:val="29"/>
          <w:rtl/>
        </w:rPr>
        <w:t xml:space="preserve"> لتوحيد الألوهية، أو مقدمة</w:t>
      </w:r>
      <w:r w:rsidR="008146EB" w:rsidRPr="00DC4B77">
        <w:rPr>
          <w:rFonts w:ascii="Lotus Linotype" w:hAnsi="Lotus Linotype" w:cs="louts shamy" w:hint="cs"/>
          <w:color w:val="000000" w:themeColor="text1"/>
          <w:sz w:val="29"/>
          <w:szCs w:val="29"/>
          <w:rtl/>
        </w:rPr>
        <w:t>ً</w:t>
      </w:r>
      <w:r w:rsidRPr="00DC4B77">
        <w:rPr>
          <w:rFonts w:ascii="Lotus Linotype" w:hAnsi="Lotus Linotype" w:cs="louts shamy"/>
          <w:color w:val="000000" w:themeColor="text1"/>
          <w:sz w:val="29"/>
          <w:szCs w:val="29"/>
          <w:rtl/>
        </w:rPr>
        <w:t xml:space="preserve"> له. وهذا كثير في القرآن الكريم؛ من ذلك قول الله تعالى:</w:t>
      </w:r>
      <w:r w:rsidR="00DB45BE" w:rsidRPr="00DC4B77">
        <w:rPr>
          <w:rFonts w:ascii="Lotus Linotype" w:hAnsi="Lotus Linotype" w:cs="louts shamy" w:hint="cs"/>
          <w:color w:val="000000" w:themeColor="text1"/>
          <w:sz w:val="34"/>
          <w:szCs w:val="30"/>
          <w:rtl/>
        </w:rPr>
        <w:t xml:space="preserve"> </w:t>
      </w:r>
      <w:r w:rsidR="00DB45BE" w:rsidRPr="00DC4B77">
        <w:rPr>
          <w:rFonts w:ascii="Lotus Linotype" w:hAnsi="Lotus Linotype" w:cs="louts shamy" w:hint="cs"/>
          <w:color w:val="000000" w:themeColor="text1"/>
          <w:sz w:val="30"/>
          <w:szCs w:val="30"/>
          <w:rtl/>
        </w:rPr>
        <w:t>(</w:t>
      </w:r>
      <w:r w:rsidR="00DB45BE" w:rsidRPr="00DC4B77">
        <w:rPr>
          <w:rFonts w:ascii="Traditional Arabic" w:hAnsi="Traditional Arabic" w:cs="Traditional Arabic"/>
          <w:color w:val="000000" w:themeColor="text1"/>
          <w:sz w:val="38"/>
          <w:szCs w:val="34"/>
          <w:shd w:val="clear" w:color="auto" w:fill="FFFFFF"/>
          <w:rtl/>
        </w:rPr>
        <w:t xml:space="preserve">ٱللَّهُ لَآ إِلَٰهَ إِلَّا هُوَ ٱلۡحَيُّ ٱلۡقَيُّومُۚ لَا تَأۡخُذُهُۥ سِنَة وَلَا نَوۡمۚ لَّهُۥ مَا فِي ٱلسَّمَٰوَٰتِ وَمَا فِي ٱلۡأَرۡضِۗ مَن ذَا ٱلَّذِي يَشۡفَعُ عِندَهُۥٓ إِلَّا بِإِذۡنِهِۦۚ </w:t>
      </w:r>
      <w:r w:rsidR="00DB45BE" w:rsidRPr="00DC4B77">
        <w:rPr>
          <w:rFonts w:ascii="Traditional Arabic" w:hAnsi="Traditional Arabic" w:cs="Traditional Arabic"/>
          <w:color w:val="000000" w:themeColor="text1"/>
          <w:sz w:val="38"/>
          <w:szCs w:val="34"/>
          <w:shd w:val="clear" w:color="auto" w:fill="FFFFFF"/>
          <w:rtl/>
        </w:rPr>
        <w:lastRenderedPageBreak/>
        <w:t>يَعۡلَمُ مَا بَيۡنَ أَيۡدِيهِمۡ وَمَا خَلۡفَهُمۡۖ وَلَا يُحِيطُونَ بِشَيۡء مِّنۡ عِلۡمِهِۦٓ إِلَّا بِمَا شَآءَۚ وَسِعَ كُرۡسِيُّهُ ٱلسَّمَٰوَٰتِ وَٱلۡأَرۡضَۖ وَلَا يَ‍ُٔودُهُۥ حِفۡظُهُمَاۚ وَهُوَ ٱلۡعَلِيُّ ٱلۡعَظِيمُ</w:t>
      </w:r>
      <w:r w:rsidR="00DB45BE"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 xml:space="preserve"> </w:t>
      </w:r>
      <w:r w:rsidR="0090557D" w:rsidRPr="00DC4B77">
        <w:rPr>
          <w:rFonts w:ascii="Traditional Arabic" w:hAnsi="Traditional Arabic" w:cs="louts shamy"/>
          <w:color w:val="000000" w:themeColor="text1"/>
          <w:sz w:val="30"/>
          <w:szCs w:val="26"/>
          <w:rtl/>
        </w:rPr>
        <w:t>(</w:t>
      </w:r>
      <w:r w:rsidRPr="00DC4B77">
        <w:rPr>
          <w:rFonts w:ascii="Traditional Arabic" w:hAnsi="Traditional Arabic" w:cs="louts shamy"/>
          <w:color w:val="000000" w:themeColor="text1"/>
          <w:sz w:val="30"/>
          <w:szCs w:val="26"/>
          <w:rtl/>
        </w:rPr>
        <w:t>البقرة: ٢٥٥</w:t>
      </w:r>
      <w:r w:rsidR="0090557D" w:rsidRPr="00DC4B77">
        <w:rPr>
          <w:rFonts w:ascii="Traditional Arabic" w:hAnsi="Traditional Arabic" w:cs="louts shamy"/>
          <w:color w:val="000000" w:themeColor="text1"/>
          <w:sz w:val="30"/>
          <w:szCs w:val="26"/>
          <w:rtl/>
        </w:rPr>
        <w:t>)</w:t>
      </w:r>
      <w:r w:rsidRPr="00DC4B77">
        <w:rPr>
          <w:rFonts w:ascii="Lotus Linotype" w:hAnsi="Lotus Linotype" w:cs="louts shamy"/>
          <w:color w:val="000000" w:themeColor="text1"/>
          <w:sz w:val="34"/>
          <w:szCs w:val="30"/>
          <w:rtl/>
        </w:rPr>
        <w:t>. بدأت الآية الكريمة بجملة خبرية تقريرية</w:t>
      </w:r>
      <w:r w:rsidRPr="00DC4B77">
        <w:rPr>
          <w:rFonts w:ascii="Lotus Linotype" w:hAnsi="Lotus Linotype" w:hint="cs"/>
          <w:color w:val="000000" w:themeColor="text1"/>
          <w:sz w:val="34"/>
          <w:szCs w:val="34"/>
          <w:rtl/>
        </w:rPr>
        <w:t> </w:t>
      </w:r>
      <w:r w:rsidRPr="00DC4B77">
        <w:rPr>
          <w:rFonts w:ascii="Lotus Linotype" w:hAnsi="Lotus Linotype" w:cs="louts shamy"/>
          <w:color w:val="000000" w:themeColor="text1"/>
          <w:sz w:val="34"/>
          <w:szCs w:val="30"/>
          <w:rtl/>
        </w:rPr>
        <w:t>(</w:t>
      </w:r>
      <w:r w:rsidRPr="00DC4B77">
        <w:rPr>
          <w:rStyle w:val="cf01"/>
          <w:rFonts w:ascii="Traditional Arabic" w:hAnsi="Traditional Arabic" w:cs="Traditional Arabic" w:hint="default"/>
          <w:color w:val="000000" w:themeColor="text1"/>
          <w:sz w:val="34"/>
          <w:szCs w:val="30"/>
          <w:rtl/>
        </w:rPr>
        <w:t>ٱ</w:t>
      </w:r>
      <w:r w:rsidRPr="00DC4B77">
        <w:rPr>
          <w:rStyle w:val="cf01"/>
          <w:rFonts w:ascii="louts shamy" w:hAnsi="louts shamy" w:cs="louts shamy" w:hint="default"/>
          <w:color w:val="000000" w:themeColor="text1"/>
          <w:sz w:val="34"/>
          <w:szCs w:val="30"/>
          <w:rtl/>
        </w:rPr>
        <w:t>للَّهُ</w:t>
      </w:r>
      <w:r w:rsidRPr="00DC4B77">
        <w:rPr>
          <w:rStyle w:val="cf01"/>
          <w:rFonts w:ascii="Traditional Arabic" w:hAnsi="Traditional Arabic" w:cs="louts shamy" w:hint="default"/>
          <w:color w:val="000000" w:themeColor="text1"/>
          <w:sz w:val="34"/>
          <w:szCs w:val="30"/>
          <w:rtl/>
        </w:rPr>
        <w:t xml:space="preserve"> </w:t>
      </w:r>
      <w:r w:rsidRPr="00DC4B77">
        <w:rPr>
          <w:rStyle w:val="cf01"/>
          <w:rFonts w:ascii="louts shamy" w:hAnsi="louts shamy" w:cs="louts shamy" w:hint="default"/>
          <w:color w:val="000000" w:themeColor="text1"/>
          <w:sz w:val="34"/>
          <w:szCs w:val="30"/>
          <w:rtl/>
        </w:rPr>
        <w:t>لَآ</w:t>
      </w:r>
      <w:r w:rsidRPr="00DC4B77">
        <w:rPr>
          <w:rStyle w:val="cf01"/>
          <w:rFonts w:ascii="Traditional Arabic" w:hAnsi="Traditional Arabic" w:cs="louts shamy" w:hint="default"/>
          <w:color w:val="000000" w:themeColor="text1"/>
          <w:sz w:val="34"/>
          <w:szCs w:val="30"/>
          <w:rtl/>
        </w:rPr>
        <w:t xml:space="preserve"> </w:t>
      </w:r>
      <w:r w:rsidRPr="00DC4B77">
        <w:rPr>
          <w:rStyle w:val="cf01"/>
          <w:rFonts w:ascii="louts shamy" w:hAnsi="louts shamy" w:cs="louts shamy" w:hint="default"/>
          <w:color w:val="000000" w:themeColor="text1"/>
          <w:sz w:val="34"/>
          <w:szCs w:val="30"/>
          <w:rtl/>
        </w:rPr>
        <w:t>إِلَٰهَ</w:t>
      </w:r>
      <w:r w:rsidRPr="00DC4B77">
        <w:rPr>
          <w:rStyle w:val="cf01"/>
          <w:rFonts w:ascii="Traditional Arabic" w:hAnsi="Traditional Arabic" w:cs="louts shamy" w:hint="default"/>
          <w:color w:val="000000" w:themeColor="text1"/>
          <w:sz w:val="34"/>
          <w:szCs w:val="30"/>
          <w:rtl/>
        </w:rPr>
        <w:t xml:space="preserve"> </w:t>
      </w:r>
      <w:r w:rsidRPr="00DC4B77">
        <w:rPr>
          <w:rStyle w:val="cf01"/>
          <w:rFonts w:ascii="louts shamy" w:hAnsi="louts shamy" w:cs="louts shamy" w:hint="default"/>
          <w:color w:val="000000" w:themeColor="text1"/>
          <w:sz w:val="34"/>
          <w:szCs w:val="30"/>
          <w:rtl/>
        </w:rPr>
        <w:t>إِلَّا</w:t>
      </w:r>
      <w:r w:rsidRPr="00DC4B77">
        <w:rPr>
          <w:rStyle w:val="cf01"/>
          <w:rFonts w:ascii="Traditional Arabic" w:hAnsi="Traditional Arabic" w:cs="louts shamy" w:hint="default"/>
          <w:color w:val="000000" w:themeColor="text1"/>
          <w:sz w:val="34"/>
          <w:szCs w:val="30"/>
          <w:rtl/>
        </w:rPr>
        <w:t xml:space="preserve"> </w:t>
      </w:r>
      <w:r w:rsidRPr="00DC4B77">
        <w:rPr>
          <w:rStyle w:val="cf01"/>
          <w:rFonts w:ascii="louts shamy" w:hAnsi="louts shamy" w:cs="louts shamy" w:hint="default"/>
          <w:color w:val="000000" w:themeColor="text1"/>
          <w:sz w:val="34"/>
          <w:szCs w:val="30"/>
          <w:rtl/>
        </w:rPr>
        <w:t>هُوَ</w:t>
      </w:r>
      <w:r w:rsidRPr="00DC4B77">
        <w:rPr>
          <w:rStyle w:val="cf01"/>
          <w:rFonts w:ascii="Traditional Arabic" w:hAnsi="Traditional Arabic" w:cs="louts shamy" w:hint="default"/>
          <w:color w:val="000000" w:themeColor="text1"/>
          <w:sz w:val="34"/>
          <w:szCs w:val="30"/>
          <w:rtl/>
        </w:rPr>
        <w:t>)</w:t>
      </w:r>
      <w:r w:rsidRPr="00DC4B77">
        <w:rPr>
          <w:rFonts w:ascii="Lotus Linotype" w:hAnsi="Lotus Linotype" w:cs="louts shamy"/>
          <w:color w:val="000000" w:themeColor="text1"/>
          <w:sz w:val="34"/>
          <w:szCs w:val="30"/>
          <w:rtl/>
        </w:rPr>
        <w:t>.</w:t>
      </w:r>
      <w:r w:rsidR="0013082E"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 لا معبود بحق إلا الله، أو لا يستحق العبادة إلا الله، ثم </w:t>
      </w:r>
      <w:r w:rsidRPr="00DC4B77">
        <w:rPr>
          <w:rFonts w:ascii="Lotus Linotype" w:hAnsi="Lotus Linotype" w:cs="louts shamy"/>
          <w:b/>
          <w:bCs/>
          <w:color w:val="000000" w:themeColor="text1"/>
          <w:sz w:val="34"/>
          <w:szCs w:val="30"/>
          <w:rtl/>
        </w:rPr>
        <w:t>ا</w:t>
      </w:r>
      <w:r w:rsidRPr="00DC4B77">
        <w:rPr>
          <w:rFonts w:ascii="Lotus Linotype" w:hAnsi="Lotus Linotype" w:cs="louts shamy"/>
          <w:color w:val="000000" w:themeColor="text1"/>
          <w:sz w:val="34"/>
          <w:szCs w:val="30"/>
          <w:rtl/>
        </w:rPr>
        <w:t>تبعت هذه الجملة الكريمة بعدد من الجمل  تبين سبب أحقية الله سبحانه وتعالى للتفرد بالعبادة، وكأن سائلًا يسأل: لماذا؟! فأتت الآية بعدها تعلل هذا الخبر</w:t>
      </w:r>
      <w:r w:rsidRPr="00DC4B77">
        <w:rPr>
          <w:rFonts w:ascii="Traditional Arabic" w:hAnsi="Traditional Arabic" w:cs="louts shamy"/>
          <w:color w:val="000000" w:themeColor="text1"/>
          <w:sz w:val="34"/>
          <w:szCs w:val="30"/>
          <w:rtl/>
        </w:rPr>
        <w:t>(</w:t>
      </w:r>
      <w:r w:rsidRPr="00DC4B77">
        <w:rPr>
          <w:rFonts w:ascii="Traditional Arabic" w:hAnsi="Traditional Arabic" w:cs="Traditional Arabic"/>
          <w:color w:val="000000" w:themeColor="text1"/>
          <w:sz w:val="38"/>
          <w:szCs w:val="34"/>
          <w:rtl/>
        </w:rPr>
        <w:t>ٱلۡحَيُّ</w:t>
      </w:r>
      <w:r w:rsidRPr="00DC4B77">
        <w:rPr>
          <w:rFonts w:cs="Traditional Arabic"/>
          <w:color w:val="000000" w:themeColor="text1"/>
          <w:sz w:val="38"/>
          <w:szCs w:val="34"/>
          <w:rtl/>
        </w:rPr>
        <w:t xml:space="preserve"> </w:t>
      </w:r>
      <w:r w:rsidRPr="00DC4B77">
        <w:rPr>
          <w:color w:val="000000" w:themeColor="text1"/>
          <w:sz w:val="38"/>
          <w:szCs w:val="34"/>
          <w:rtl/>
        </w:rPr>
        <w:t>ٱ</w:t>
      </w:r>
      <w:r w:rsidRPr="00DC4B77">
        <w:rPr>
          <w:rFonts w:ascii="Traditional Arabic" w:hAnsi="Traditional Arabic" w:cs="Traditional Arabic"/>
          <w:color w:val="000000" w:themeColor="text1"/>
          <w:sz w:val="38"/>
          <w:szCs w:val="34"/>
          <w:rtl/>
        </w:rPr>
        <w:t>لۡقَيُّومُۚ</w:t>
      </w:r>
      <w:r w:rsidRPr="00DC4B77">
        <w:rPr>
          <w:rFonts w:cs="Traditional Arabic"/>
          <w:color w:val="000000" w:themeColor="text1"/>
          <w:sz w:val="38"/>
          <w:szCs w:val="34"/>
          <w:rtl/>
        </w:rPr>
        <w:t>)</w:t>
      </w:r>
      <w:r w:rsidRPr="00DC4B77">
        <w:rPr>
          <w:rFonts w:ascii="Traditional Arabic" w:hAnsi="Traditional Arabic" w:cs="Traditional Arabic"/>
          <w:color w:val="000000" w:themeColor="text1"/>
          <w:sz w:val="38"/>
          <w:szCs w:val="34"/>
          <w:rtl/>
        </w:rPr>
        <w:t>،</w:t>
      </w:r>
      <w:r w:rsidRPr="00DC4B77">
        <w:rPr>
          <w:rStyle w:val="cf01"/>
          <w:rFonts w:ascii="Traditional Arabic" w:hAnsi="Traditional Arabic" w:cs="louts shamy" w:hint="default"/>
          <w:color w:val="000000" w:themeColor="text1"/>
          <w:sz w:val="34"/>
          <w:szCs w:val="30"/>
          <w:rtl/>
        </w:rPr>
        <w:t xml:space="preserve"> (</w:t>
      </w:r>
      <w:r w:rsidRPr="00DC4B77">
        <w:rPr>
          <w:rFonts w:ascii="Traditional Arabic" w:hAnsi="Traditional Arabic" w:cs="Traditional Arabic"/>
          <w:color w:val="000000" w:themeColor="text1"/>
          <w:sz w:val="38"/>
          <w:szCs w:val="34"/>
          <w:rtl/>
        </w:rPr>
        <w:t>لَا</w:t>
      </w:r>
      <w:r w:rsidRPr="00DC4B77">
        <w:rPr>
          <w:rFonts w:cs="Traditional Arabic"/>
          <w:color w:val="000000" w:themeColor="text1"/>
          <w:sz w:val="38"/>
          <w:szCs w:val="34"/>
          <w:rtl/>
        </w:rPr>
        <w:t xml:space="preserve"> </w:t>
      </w:r>
      <w:r w:rsidRPr="00DC4B77">
        <w:rPr>
          <w:rFonts w:ascii="Traditional Arabic" w:hAnsi="Traditional Arabic" w:cs="Traditional Arabic"/>
          <w:color w:val="000000" w:themeColor="text1"/>
          <w:sz w:val="38"/>
          <w:szCs w:val="34"/>
          <w:rtl/>
        </w:rPr>
        <w:t>تَأ</w:t>
      </w:r>
      <w:r w:rsidRPr="00DC4B77">
        <w:rPr>
          <w:rFonts w:ascii="Traditional Arabic" w:hAnsi="Traditional Arabic" w:cs="Traditional Arabic"/>
          <w:color w:val="000000" w:themeColor="text1"/>
          <w:sz w:val="38"/>
          <w:szCs w:val="34"/>
          <w:shd w:val="clear" w:color="auto" w:fill="FFFFFF"/>
          <w:rtl/>
        </w:rPr>
        <w:t>ۡخُذُهُۥ</w:t>
      </w:r>
      <w:r w:rsidRPr="00DC4B77">
        <w:rPr>
          <w:rFonts w:cs="Traditional Arabic"/>
          <w:color w:val="000000" w:themeColor="text1"/>
          <w:sz w:val="38"/>
          <w:szCs w:val="34"/>
          <w:rtl/>
        </w:rPr>
        <w:t xml:space="preserve"> </w:t>
      </w:r>
      <w:r w:rsidRPr="00DC4B77">
        <w:rPr>
          <w:rFonts w:ascii="Traditional Arabic" w:hAnsi="Traditional Arabic" w:cs="Traditional Arabic"/>
          <w:color w:val="000000" w:themeColor="text1"/>
          <w:sz w:val="38"/>
          <w:szCs w:val="34"/>
          <w:rtl/>
        </w:rPr>
        <w:t>سِنَة</w:t>
      </w:r>
      <w:r w:rsidR="00D2294A" w:rsidRPr="00DC4B77">
        <w:rPr>
          <w:rFonts w:cs="Traditional Arabic"/>
          <w:color w:val="000000" w:themeColor="text1"/>
          <w:sz w:val="38"/>
          <w:szCs w:val="34"/>
          <w:rtl/>
        </w:rPr>
        <w:t>ٌ</w:t>
      </w:r>
      <w:r w:rsidRPr="00DC4B77">
        <w:rPr>
          <w:rFonts w:cs="Traditional Arabic"/>
          <w:color w:val="000000" w:themeColor="text1"/>
          <w:sz w:val="38"/>
          <w:szCs w:val="34"/>
          <w:rtl/>
        </w:rPr>
        <w:t xml:space="preserve"> وَلَا </w:t>
      </w:r>
      <w:r w:rsidRPr="00DC4B77">
        <w:rPr>
          <w:rFonts w:ascii="Traditional Arabic" w:hAnsi="Traditional Arabic" w:cs="Traditional Arabic"/>
          <w:color w:val="000000" w:themeColor="text1"/>
          <w:sz w:val="38"/>
          <w:szCs w:val="34"/>
          <w:shd w:val="clear" w:color="auto" w:fill="FFFFFF"/>
          <w:rtl/>
        </w:rPr>
        <w:t>نَوۡ</w:t>
      </w:r>
      <w:r w:rsidRPr="00DC4B77">
        <w:rPr>
          <w:rFonts w:ascii="Traditional Arabic" w:hAnsi="Traditional Arabic" w:cs="Traditional Arabic"/>
          <w:color w:val="000000" w:themeColor="text1"/>
          <w:sz w:val="38"/>
          <w:szCs w:val="34"/>
          <w:rtl/>
        </w:rPr>
        <w:t>م</w:t>
      </w:r>
      <w:r w:rsidR="00D2294A" w:rsidRPr="00DC4B77">
        <w:rPr>
          <w:rFonts w:cs="Traditional Arabic"/>
          <w:color w:val="000000" w:themeColor="text1"/>
          <w:sz w:val="38"/>
          <w:szCs w:val="34"/>
          <w:rtl/>
        </w:rPr>
        <w:t>ٌ</w:t>
      </w:r>
      <w:r w:rsidRPr="00DC4B77">
        <w:rPr>
          <w:rStyle w:val="cf01"/>
          <w:rFonts w:ascii="Traditional Arabic" w:hAnsi="Traditional Arabic" w:cs="louts shamy" w:hint="default"/>
          <w:color w:val="000000" w:themeColor="text1"/>
          <w:sz w:val="34"/>
          <w:szCs w:val="30"/>
          <w:rtl/>
        </w:rPr>
        <w:t>)، (</w:t>
      </w:r>
      <w:r w:rsidRPr="00DC4B77">
        <w:rPr>
          <w:rFonts w:ascii="Traditional Arabic" w:hAnsi="Traditional Arabic" w:cs="Traditional Arabic"/>
          <w:color w:val="000000" w:themeColor="text1"/>
          <w:sz w:val="38"/>
          <w:szCs w:val="34"/>
          <w:rtl/>
        </w:rPr>
        <w:t>لَّهُۥ مَا فِي ٱلسَّمَٰوَٰتِ وَمَا فِي ٱلۡأَرۡضِۗ</w:t>
      </w:r>
      <w:r w:rsidRPr="00DC4B77">
        <w:rPr>
          <w:rFonts w:cs="Traditional Arabic"/>
          <w:color w:val="000000" w:themeColor="text1"/>
          <w:sz w:val="38"/>
          <w:szCs w:val="34"/>
          <w:rtl/>
        </w:rPr>
        <w:t>)</w:t>
      </w:r>
      <w:r w:rsidRPr="00DC4B77">
        <w:rPr>
          <w:rFonts w:ascii="Traditional Arabic" w:hAnsi="Traditional Arabic" w:cs="Traditional Arabic"/>
          <w:color w:val="000000" w:themeColor="text1"/>
          <w:sz w:val="38"/>
          <w:szCs w:val="34"/>
          <w:rtl/>
        </w:rPr>
        <w:t>،</w:t>
      </w:r>
      <w:r w:rsidRPr="00DC4B77">
        <w:rPr>
          <w:rFonts w:cs="Traditional Arabic"/>
          <w:color w:val="000000" w:themeColor="text1"/>
          <w:sz w:val="38"/>
          <w:szCs w:val="34"/>
          <w:rtl/>
        </w:rPr>
        <w:t xml:space="preserve"> (</w:t>
      </w:r>
      <w:r w:rsidRPr="00DC4B77">
        <w:rPr>
          <w:rFonts w:ascii="Traditional Arabic" w:hAnsi="Traditional Arabic" w:cs="Traditional Arabic"/>
          <w:color w:val="000000" w:themeColor="text1"/>
          <w:sz w:val="38"/>
          <w:szCs w:val="34"/>
          <w:rtl/>
        </w:rPr>
        <w:t>مَن</w:t>
      </w:r>
      <w:r w:rsidRPr="00DC4B77">
        <w:rPr>
          <w:rFonts w:cs="Traditional Arabic"/>
          <w:color w:val="000000" w:themeColor="text1"/>
          <w:sz w:val="38"/>
          <w:szCs w:val="34"/>
          <w:rtl/>
        </w:rPr>
        <w:t xml:space="preserve"> </w:t>
      </w:r>
      <w:r w:rsidRPr="00DC4B77">
        <w:rPr>
          <w:rFonts w:ascii="Traditional Arabic" w:hAnsi="Traditional Arabic" w:cs="Traditional Arabic"/>
          <w:color w:val="000000" w:themeColor="text1"/>
          <w:sz w:val="38"/>
          <w:szCs w:val="34"/>
          <w:rtl/>
        </w:rPr>
        <w:t>ذَا</w:t>
      </w:r>
      <w:r w:rsidRPr="00DC4B77">
        <w:rPr>
          <w:rFonts w:cs="Traditional Arabic"/>
          <w:color w:val="000000" w:themeColor="text1"/>
          <w:sz w:val="38"/>
          <w:szCs w:val="34"/>
          <w:rtl/>
        </w:rPr>
        <w:t xml:space="preserve"> </w:t>
      </w:r>
      <w:r w:rsidRPr="00DC4B77">
        <w:rPr>
          <w:rFonts w:ascii="Traditional Arabic" w:hAnsi="Traditional Arabic" w:cs="Traditional Arabic"/>
          <w:color w:val="000000" w:themeColor="text1"/>
          <w:sz w:val="38"/>
          <w:szCs w:val="34"/>
          <w:rtl/>
        </w:rPr>
        <w:t>ٱلَّذِي يَشۡفَعُ عِندَهُۥٓ إِلَّا بِإِذۡنِهِ</w:t>
      </w:r>
      <w:r w:rsidRPr="00DC4B77">
        <w:rPr>
          <w:color w:val="000000" w:themeColor="text1"/>
          <w:sz w:val="38"/>
          <w:szCs w:val="34"/>
          <w:rtl/>
        </w:rPr>
        <w:t>ۦۚ</w:t>
      </w:r>
      <w:r w:rsidRPr="00DC4B77">
        <w:rPr>
          <w:rFonts w:cs="Traditional Arabic"/>
          <w:color w:val="000000" w:themeColor="text1"/>
          <w:sz w:val="38"/>
          <w:szCs w:val="34"/>
          <w:rtl/>
        </w:rPr>
        <w:t>)</w:t>
      </w:r>
      <w:r w:rsidRPr="00DC4B77">
        <w:rPr>
          <w:rFonts w:ascii="Traditional Arabic" w:hAnsi="Traditional Arabic" w:cs="Traditional Arabic"/>
          <w:color w:val="000000" w:themeColor="text1"/>
          <w:sz w:val="38"/>
          <w:szCs w:val="34"/>
          <w:rtl/>
        </w:rPr>
        <w:t>،</w:t>
      </w:r>
      <w:r w:rsidRPr="00DC4B77">
        <w:rPr>
          <w:rFonts w:cs="Traditional Arabic"/>
          <w:color w:val="000000" w:themeColor="text1"/>
          <w:sz w:val="38"/>
          <w:szCs w:val="34"/>
          <w:rtl/>
        </w:rPr>
        <w:t xml:space="preserve"> (</w:t>
      </w:r>
      <w:r w:rsidRPr="00DC4B77">
        <w:rPr>
          <w:rFonts w:ascii="Traditional Arabic" w:hAnsi="Traditional Arabic" w:cs="Traditional Arabic"/>
          <w:color w:val="000000" w:themeColor="text1"/>
          <w:sz w:val="38"/>
          <w:szCs w:val="34"/>
          <w:rtl/>
        </w:rPr>
        <w:t>يَعۡلَمُ مَا بَيۡنَ أَيۡدِيهِمۡ وَمَا خَلۡفَهُمۡۖ وَلَا يُحِيطُونَ بِشَيۡء مِّنۡ عِلۡمِهِۦٓ إِلَّا بِمَا شَآءَۚ</w:t>
      </w:r>
      <w:r w:rsidRPr="00DC4B77">
        <w:rPr>
          <w:rFonts w:cs="Traditional Arabic"/>
          <w:color w:val="000000" w:themeColor="text1"/>
          <w:sz w:val="38"/>
          <w:szCs w:val="34"/>
          <w:rtl/>
        </w:rPr>
        <w:t xml:space="preserve"> )</w:t>
      </w:r>
      <w:r w:rsidRPr="00DC4B77">
        <w:rPr>
          <w:rFonts w:ascii="Traditional Arabic" w:hAnsi="Traditional Arabic" w:cs="Traditional Arabic"/>
          <w:color w:val="000000" w:themeColor="text1"/>
          <w:sz w:val="38"/>
          <w:szCs w:val="34"/>
          <w:rtl/>
        </w:rPr>
        <w:t>،</w:t>
      </w:r>
      <w:r w:rsidRPr="00DC4B77">
        <w:rPr>
          <w:rFonts w:cs="Traditional Arabic"/>
          <w:color w:val="000000" w:themeColor="text1"/>
          <w:sz w:val="38"/>
          <w:szCs w:val="34"/>
          <w:rtl/>
        </w:rPr>
        <w:t xml:space="preserve"> (</w:t>
      </w:r>
      <w:r w:rsidRPr="00DC4B77">
        <w:rPr>
          <w:rFonts w:ascii="Traditional Arabic" w:hAnsi="Traditional Arabic" w:cs="Traditional Arabic"/>
          <w:color w:val="000000" w:themeColor="text1"/>
          <w:sz w:val="38"/>
          <w:szCs w:val="34"/>
          <w:rtl/>
        </w:rPr>
        <w:t>وَسِعَ كُرۡسِيُّهُ ٱلسَّمَٰوَٰتِ وَٱلۡأَرۡضَۖ )، (وَلَا يَودُهُۥ حِفۡظُهُمَاۚ</w:t>
      </w:r>
      <w:r w:rsidRPr="00DC4B77">
        <w:rPr>
          <w:rFonts w:cs="Traditional Arabic"/>
          <w:color w:val="000000" w:themeColor="text1"/>
          <w:sz w:val="38"/>
          <w:szCs w:val="34"/>
          <w:rtl/>
        </w:rPr>
        <w:t>)</w:t>
      </w:r>
      <w:r w:rsidRPr="00DC4B77">
        <w:rPr>
          <w:rFonts w:ascii="Traditional Arabic" w:hAnsi="Traditional Arabic" w:cs="Traditional Arabic"/>
          <w:color w:val="000000" w:themeColor="text1"/>
          <w:sz w:val="38"/>
          <w:szCs w:val="34"/>
          <w:rtl/>
        </w:rPr>
        <w:t>،</w:t>
      </w:r>
      <w:r w:rsidRPr="00DC4B77">
        <w:rPr>
          <w:rFonts w:cs="Traditional Arabic"/>
          <w:color w:val="000000" w:themeColor="text1"/>
          <w:sz w:val="38"/>
          <w:szCs w:val="34"/>
          <w:rtl/>
        </w:rPr>
        <w:t xml:space="preserve"> (</w:t>
      </w:r>
      <w:r w:rsidRPr="00DC4B77">
        <w:rPr>
          <w:rFonts w:ascii="Traditional Arabic" w:hAnsi="Traditional Arabic" w:cs="Traditional Arabic"/>
          <w:color w:val="000000" w:themeColor="text1"/>
          <w:sz w:val="38"/>
          <w:szCs w:val="34"/>
          <w:rtl/>
        </w:rPr>
        <w:t>وَهُوَ ٱلۡعَلِيُّ ٱلۡعَظِيم</w:t>
      </w:r>
      <w:r w:rsidRPr="00DC4B77">
        <w:rPr>
          <w:rFonts w:cs="Traditional Arabic"/>
          <w:color w:val="000000" w:themeColor="text1"/>
          <w:sz w:val="38"/>
          <w:szCs w:val="34"/>
          <w:rtl/>
        </w:rPr>
        <w:t>)</w:t>
      </w:r>
      <w:r w:rsidR="00D2294A" w:rsidRPr="00DC4B77">
        <w:rPr>
          <w:rFonts w:cs="Traditional Arabic"/>
          <w:color w:val="000000" w:themeColor="text1"/>
          <w:sz w:val="38"/>
          <w:szCs w:val="34"/>
          <w:rtl/>
        </w:rPr>
        <w:t>.</w:t>
      </w:r>
      <w:r w:rsidRPr="00DC4B77">
        <w:rPr>
          <w:rStyle w:val="cf01"/>
          <w:rFonts w:ascii="Traditional Arabic" w:hAnsi="Traditional Arabic" w:cs="louts shamy" w:hint="default"/>
          <w:color w:val="000000" w:themeColor="text1"/>
          <w:sz w:val="34"/>
          <w:szCs w:val="30"/>
          <w:rtl/>
        </w:rPr>
        <w:t xml:space="preserve"> </w:t>
      </w:r>
    </w:p>
    <w:p w14:paraId="4DB35423" w14:textId="5FAB6C49" w:rsidR="007C39BE" w:rsidRPr="00DC4B77" w:rsidRDefault="007C39BE" w:rsidP="00E45651">
      <w:pPr>
        <w:pStyle w:val="NormalWeb"/>
        <w:bidi/>
        <w:spacing w:before="0" w:beforeAutospacing="0" w:after="60" w:afterAutospacing="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ومن ذلك، كذلك، قول الله تعالى:</w:t>
      </w:r>
      <w:r w:rsidR="00DB45BE" w:rsidRPr="00DC4B77">
        <w:rPr>
          <w:rFonts w:ascii="Lotus Linotype" w:hAnsi="Lotus Linotype" w:hint="cs"/>
          <w:color w:val="000000" w:themeColor="text1"/>
          <w:sz w:val="34"/>
          <w:szCs w:val="34"/>
          <w:rtl/>
        </w:rPr>
        <w:t xml:space="preserve"> </w:t>
      </w:r>
      <w:r w:rsidR="00DB45BE" w:rsidRPr="00DC4B77">
        <w:rPr>
          <w:rFonts w:ascii="Traditional Arabic" w:hAnsi="Traditional Arabic" w:cs="louts shamy"/>
          <w:color w:val="000000" w:themeColor="text1"/>
          <w:sz w:val="34"/>
          <w:szCs w:val="30"/>
          <w:rtl/>
        </w:rPr>
        <w:t>(</w:t>
      </w:r>
      <w:r w:rsidR="00DB45BE" w:rsidRPr="00DC4B77">
        <w:rPr>
          <w:rFonts w:ascii="Traditional Arabic" w:hAnsi="Traditional Arabic" w:cs="Traditional Arabic"/>
          <w:color w:val="000000" w:themeColor="text1"/>
          <w:sz w:val="38"/>
          <w:szCs w:val="34"/>
          <w:rtl/>
        </w:rPr>
        <w:t xml:space="preserve">قُلۡ </w:t>
      </w:r>
      <w:r w:rsidR="00DB45BE" w:rsidRPr="00DC4B77">
        <w:rPr>
          <w:rFonts w:ascii="Traditional Arabic" w:hAnsi="Traditional Arabic" w:cs="Traditional Arabic" w:hint="cs"/>
          <w:color w:val="000000" w:themeColor="text1"/>
          <w:sz w:val="38"/>
          <w:szCs w:val="34"/>
          <w:rtl/>
        </w:rPr>
        <w:t>أَئِنَّكُم</w:t>
      </w:r>
      <w:r w:rsidR="00DB45BE" w:rsidRPr="00DC4B77">
        <w:rPr>
          <w:rFonts w:ascii="Traditional Arabic" w:hAnsi="Traditional Arabic" w:cs="Traditional Arabic"/>
          <w:color w:val="000000" w:themeColor="text1"/>
          <w:sz w:val="38"/>
          <w:szCs w:val="34"/>
          <w:rtl/>
        </w:rPr>
        <w:t xml:space="preserve">ۡ </w:t>
      </w:r>
      <w:r w:rsidR="00DB45BE" w:rsidRPr="00DC4B77">
        <w:rPr>
          <w:rFonts w:ascii="Traditional Arabic" w:hAnsi="Traditional Arabic" w:cs="Traditional Arabic" w:hint="cs"/>
          <w:color w:val="000000" w:themeColor="text1"/>
          <w:sz w:val="38"/>
          <w:szCs w:val="34"/>
          <w:rtl/>
        </w:rPr>
        <w:t>لَتَك</w:t>
      </w:r>
      <w:r w:rsidR="00DB45BE" w:rsidRPr="00DC4B77">
        <w:rPr>
          <w:rFonts w:ascii="Traditional Arabic" w:hAnsi="Traditional Arabic" w:cs="Traditional Arabic"/>
          <w:color w:val="000000" w:themeColor="text1"/>
          <w:sz w:val="38"/>
          <w:szCs w:val="34"/>
          <w:rtl/>
        </w:rPr>
        <w:t>ۡ</w:t>
      </w:r>
      <w:r w:rsidR="00DB45BE" w:rsidRPr="00DC4B77">
        <w:rPr>
          <w:rFonts w:ascii="Traditional Arabic" w:hAnsi="Traditional Arabic" w:cs="Traditional Arabic" w:hint="cs"/>
          <w:color w:val="000000" w:themeColor="text1"/>
          <w:sz w:val="38"/>
          <w:szCs w:val="34"/>
          <w:rtl/>
        </w:rPr>
        <w:t>فُرُونَ</w:t>
      </w:r>
      <w:r w:rsidR="00DB45BE" w:rsidRPr="00DC4B77">
        <w:rPr>
          <w:rFonts w:ascii="Traditional Arabic" w:hAnsi="Traditional Arabic" w:cs="Traditional Arabic"/>
          <w:color w:val="000000" w:themeColor="text1"/>
          <w:sz w:val="38"/>
          <w:szCs w:val="34"/>
          <w:rtl/>
        </w:rPr>
        <w:t xml:space="preserve"> </w:t>
      </w:r>
      <w:r w:rsidR="00DB45BE" w:rsidRPr="00DC4B77">
        <w:rPr>
          <w:rFonts w:ascii="Traditional Arabic" w:hAnsi="Traditional Arabic" w:cs="Traditional Arabic" w:hint="cs"/>
          <w:color w:val="000000" w:themeColor="text1"/>
          <w:sz w:val="38"/>
          <w:szCs w:val="34"/>
          <w:rtl/>
        </w:rPr>
        <w:t>بِ</w:t>
      </w:r>
      <w:r w:rsidR="00DB45BE" w:rsidRPr="00DC4B77">
        <w:rPr>
          <w:rFonts w:ascii="Traditional Arabic" w:hAnsi="Traditional Arabic" w:cs="Traditional Arabic"/>
          <w:color w:val="000000" w:themeColor="text1"/>
          <w:sz w:val="38"/>
          <w:szCs w:val="34"/>
          <w:rtl/>
        </w:rPr>
        <w:t>ٱ</w:t>
      </w:r>
      <w:r w:rsidR="00DB45BE" w:rsidRPr="00DC4B77">
        <w:rPr>
          <w:rFonts w:ascii="Traditional Arabic" w:hAnsi="Traditional Arabic" w:cs="Traditional Arabic" w:hint="cs"/>
          <w:color w:val="000000" w:themeColor="text1"/>
          <w:sz w:val="38"/>
          <w:szCs w:val="34"/>
          <w:rtl/>
        </w:rPr>
        <w:t>لَّذِي</w:t>
      </w:r>
      <w:r w:rsidR="00DB45BE" w:rsidRPr="00DC4B77">
        <w:rPr>
          <w:rFonts w:ascii="Traditional Arabic" w:hAnsi="Traditional Arabic" w:cs="Traditional Arabic"/>
          <w:color w:val="000000" w:themeColor="text1"/>
          <w:sz w:val="38"/>
          <w:szCs w:val="34"/>
          <w:rtl/>
        </w:rPr>
        <w:t xml:space="preserve"> </w:t>
      </w:r>
      <w:r w:rsidR="00DB45BE" w:rsidRPr="00DC4B77">
        <w:rPr>
          <w:rFonts w:ascii="Traditional Arabic" w:hAnsi="Traditional Arabic" w:cs="Traditional Arabic" w:hint="cs"/>
          <w:color w:val="000000" w:themeColor="text1"/>
          <w:sz w:val="38"/>
          <w:szCs w:val="34"/>
          <w:rtl/>
        </w:rPr>
        <w:t>خَلَقَ</w:t>
      </w:r>
      <w:r w:rsidR="00DB45BE" w:rsidRPr="00DC4B77">
        <w:rPr>
          <w:rFonts w:ascii="Traditional Arabic" w:hAnsi="Traditional Arabic" w:cs="Traditional Arabic"/>
          <w:color w:val="000000" w:themeColor="text1"/>
          <w:sz w:val="38"/>
          <w:szCs w:val="34"/>
          <w:rtl/>
        </w:rPr>
        <w:t xml:space="preserve"> ٱ</w:t>
      </w:r>
      <w:r w:rsidR="00DB45BE" w:rsidRPr="00DC4B77">
        <w:rPr>
          <w:rFonts w:ascii="Traditional Arabic" w:hAnsi="Traditional Arabic" w:cs="Traditional Arabic" w:hint="cs"/>
          <w:color w:val="000000" w:themeColor="text1"/>
          <w:sz w:val="38"/>
          <w:szCs w:val="34"/>
          <w:rtl/>
        </w:rPr>
        <w:t>ل</w:t>
      </w:r>
      <w:r w:rsidR="00DB45BE" w:rsidRPr="00DC4B77">
        <w:rPr>
          <w:rFonts w:ascii="Traditional Arabic" w:hAnsi="Traditional Arabic" w:cs="Traditional Arabic"/>
          <w:color w:val="000000" w:themeColor="text1"/>
          <w:sz w:val="38"/>
          <w:szCs w:val="34"/>
          <w:rtl/>
        </w:rPr>
        <w:t>ۡ</w:t>
      </w:r>
      <w:r w:rsidR="00DB45BE" w:rsidRPr="00DC4B77">
        <w:rPr>
          <w:rFonts w:ascii="Traditional Arabic" w:hAnsi="Traditional Arabic" w:cs="Traditional Arabic" w:hint="cs"/>
          <w:color w:val="000000" w:themeColor="text1"/>
          <w:sz w:val="38"/>
          <w:szCs w:val="34"/>
          <w:rtl/>
        </w:rPr>
        <w:t>أَر</w:t>
      </w:r>
      <w:r w:rsidR="00DB45BE" w:rsidRPr="00DC4B77">
        <w:rPr>
          <w:rFonts w:ascii="Traditional Arabic" w:hAnsi="Traditional Arabic" w:cs="Traditional Arabic"/>
          <w:color w:val="000000" w:themeColor="text1"/>
          <w:sz w:val="38"/>
          <w:szCs w:val="34"/>
          <w:rtl/>
        </w:rPr>
        <w:t>ۡ</w:t>
      </w:r>
      <w:r w:rsidR="00DB45BE" w:rsidRPr="00DC4B77">
        <w:rPr>
          <w:rFonts w:ascii="Traditional Arabic" w:hAnsi="Traditional Arabic" w:cs="Traditional Arabic" w:hint="cs"/>
          <w:color w:val="000000" w:themeColor="text1"/>
          <w:sz w:val="38"/>
          <w:szCs w:val="34"/>
          <w:rtl/>
        </w:rPr>
        <w:t>ضَ</w:t>
      </w:r>
      <w:r w:rsidR="00DB45BE" w:rsidRPr="00DC4B77">
        <w:rPr>
          <w:rFonts w:ascii="Traditional Arabic" w:hAnsi="Traditional Arabic" w:cs="Traditional Arabic"/>
          <w:color w:val="000000" w:themeColor="text1"/>
          <w:sz w:val="38"/>
          <w:szCs w:val="34"/>
          <w:rtl/>
        </w:rPr>
        <w:t xml:space="preserve"> </w:t>
      </w:r>
      <w:r w:rsidR="00DB45BE" w:rsidRPr="00DC4B77">
        <w:rPr>
          <w:rFonts w:ascii="Traditional Arabic" w:hAnsi="Traditional Arabic" w:cs="Traditional Arabic" w:hint="cs"/>
          <w:color w:val="000000" w:themeColor="text1"/>
          <w:sz w:val="38"/>
          <w:szCs w:val="34"/>
          <w:rtl/>
        </w:rPr>
        <w:t>فِي</w:t>
      </w:r>
      <w:r w:rsidR="00DB45BE" w:rsidRPr="00DC4B77">
        <w:rPr>
          <w:rFonts w:ascii="Traditional Arabic" w:hAnsi="Traditional Arabic" w:cs="Traditional Arabic"/>
          <w:color w:val="000000" w:themeColor="text1"/>
          <w:sz w:val="38"/>
          <w:szCs w:val="34"/>
          <w:rtl/>
        </w:rPr>
        <w:t xml:space="preserve"> </w:t>
      </w:r>
      <w:r w:rsidR="00DB45BE" w:rsidRPr="00DC4B77">
        <w:rPr>
          <w:rFonts w:ascii="Traditional Arabic" w:hAnsi="Traditional Arabic" w:cs="Traditional Arabic" w:hint="cs"/>
          <w:color w:val="000000" w:themeColor="text1"/>
          <w:sz w:val="38"/>
          <w:szCs w:val="34"/>
          <w:rtl/>
        </w:rPr>
        <w:t>يَو</w:t>
      </w:r>
      <w:r w:rsidR="00DB45BE" w:rsidRPr="00DC4B77">
        <w:rPr>
          <w:rFonts w:ascii="Traditional Arabic" w:hAnsi="Traditional Arabic" w:cs="Traditional Arabic"/>
          <w:color w:val="000000" w:themeColor="text1"/>
          <w:sz w:val="38"/>
          <w:szCs w:val="34"/>
          <w:rtl/>
        </w:rPr>
        <w:t>ۡ</w:t>
      </w:r>
      <w:r w:rsidR="00DB45BE" w:rsidRPr="00DC4B77">
        <w:rPr>
          <w:rFonts w:ascii="Traditional Arabic" w:hAnsi="Traditional Arabic" w:cs="Traditional Arabic" w:hint="cs"/>
          <w:color w:val="000000" w:themeColor="text1"/>
          <w:sz w:val="38"/>
          <w:szCs w:val="34"/>
          <w:rtl/>
        </w:rPr>
        <w:t>مَي</w:t>
      </w:r>
      <w:r w:rsidR="00DB45BE" w:rsidRPr="00DC4B77">
        <w:rPr>
          <w:rFonts w:ascii="Traditional Arabic" w:hAnsi="Traditional Arabic" w:cs="Traditional Arabic"/>
          <w:color w:val="000000" w:themeColor="text1"/>
          <w:sz w:val="38"/>
          <w:szCs w:val="34"/>
          <w:rtl/>
        </w:rPr>
        <w:t>ۡ</w:t>
      </w:r>
      <w:r w:rsidR="00DB45BE" w:rsidRPr="00DC4B77">
        <w:rPr>
          <w:rFonts w:ascii="Traditional Arabic" w:hAnsi="Traditional Arabic" w:cs="Traditional Arabic" w:hint="cs"/>
          <w:color w:val="000000" w:themeColor="text1"/>
          <w:sz w:val="38"/>
          <w:szCs w:val="34"/>
          <w:rtl/>
        </w:rPr>
        <w:t>نِ</w:t>
      </w:r>
      <w:r w:rsidR="00DB45BE" w:rsidRPr="00DC4B77">
        <w:rPr>
          <w:rFonts w:ascii="Traditional Arabic" w:hAnsi="Traditional Arabic" w:cs="Traditional Arabic"/>
          <w:color w:val="000000" w:themeColor="text1"/>
          <w:sz w:val="38"/>
          <w:szCs w:val="34"/>
          <w:rtl/>
        </w:rPr>
        <w:t xml:space="preserve"> </w:t>
      </w:r>
      <w:r w:rsidR="00DB45BE" w:rsidRPr="00DC4B77">
        <w:rPr>
          <w:rFonts w:ascii="Traditional Arabic" w:hAnsi="Traditional Arabic" w:cs="Traditional Arabic" w:hint="cs"/>
          <w:color w:val="000000" w:themeColor="text1"/>
          <w:sz w:val="38"/>
          <w:szCs w:val="34"/>
          <w:rtl/>
        </w:rPr>
        <w:t>وَتَج</w:t>
      </w:r>
      <w:r w:rsidR="00DB45BE" w:rsidRPr="00DC4B77">
        <w:rPr>
          <w:rFonts w:ascii="Traditional Arabic" w:hAnsi="Traditional Arabic" w:cs="Traditional Arabic"/>
          <w:color w:val="000000" w:themeColor="text1"/>
          <w:sz w:val="38"/>
          <w:szCs w:val="34"/>
          <w:rtl/>
        </w:rPr>
        <w:t>ۡ</w:t>
      </w:r>
      <w:r w:rsidR="00DB45BE" w:rsidRPr="00DC4B77">
        <w:rPr>
          <w:rFonts w:ascii="Traditional Arabic" w:hAnsi="Traditional Arabic" w:cs="Traditional Arabic" w:hint="cs"/>
          <w:color w:val="000000" w:themeColor="text1"/>
          <w:sz w:val="38"/>
          <w:szCs w:val="34"/>
          <w:rtl/>
        </w:rPr>
        <w:t>عَلُونَ</w:t>
      </w:r>
      <w:r w:rsidR="00DB45BE" w:rsidRPr="00DC4B77">
        <w:rPr>
          <w:rFonts w:ascii="Traditional Arabic" w:hAnsi="Traditional Arabic" w:cs="Traditional Arabic"/>
          <w:color w:val="000000" w:themeColor="text1"/>
          <w:sz w:val="38"/>
          <w:szCs w:val="34"/>
          <w:rtl/>
        </w:rPr>
        <w:t xml:space="preserve"> </w:t>
      </w:r>
      <w:r w:rsidR="00DB45BE" w:rsidRPr="00DC4B77">
        <w:rPr>
          <w:rFonts w:ascii="Traditional Arabic" w:hAnsi="Traditional Arabic" w:cs="Traditional Arabic" w:hint="cs"/>
          <w:color w:val="000000" w:themeColor="text1"/>
          <w:sz w:val="38"/>
          <w:szCs w:val="34"/>
          <w:rtl/>
        </w:rPr>
        <w:t>لَهُ</w:t>
      </w:r>
      <w:r w:rsidR="00DB45BE" w:rsidRPr="00DC4B77">
        <w:rPr>
          <w:rFonts w:ascii="Traditional Arabic" w:hAnsi="Traditional Arabic" w:cs="Traditional Arabic"/>
          <w:color w:val="000000" w:themeColor="text1"/>
          <w:sz w:val="38"/>
          <w:szCs w:val="34"/>
          <w:rtl/>
        </w:rPr>
        <w:t>ۥ</w:t>
      </w:r>
      <w:r w:rsidR="00DB45BE" w:rsidRPr="00DC4B77">
        <w:rPr>
          <w:rFonts w:ascii="Traditional Arabic" w:hAnsi="Traditional Arabic" w:cs="Traditional Arabic" w:hint="cs"/>
          <w:color w:val="000000" w:themeColor="text1"/>
          <w:sz w:val="38"/>
          <w:szCs w:val="34"/>
          <w:rtl/>
        </w:rPr>
        <w:t>ٓ</w:t>
      </w:r>
      <w:r w:rsidR="00DB45BE" w:rsidRPr="00DC4B77">
        <w:rPr>
          <w:rFonts w:ascii="Traditional Arabic" w:hAnsi="Traditional Arabic" w:cs="Traditional Arabic"/>
          <w:color w:val="000000" w:themeColor="text1"/>
          <w:sz w:val="38"/>
          <w:szCs w:val="34"/>
          <w:rtl/>
        </w:rPr>
        <w:t xml:space="preserve"> </w:t>
      </w:r>
      <w:r w:rsidR="00DB45BE" w:rsidRPr="00DC4B77">
        <w:rPr>
          <w:rFonts w:ascii="Traditional Arabic" w:hAnsi="Traditional Arabic" w:cs="Traditional Arabic" w:hint="cs"/>
          <w:color w:val="000000" w:themeColor="text1"/>
          <w:sz w:val="38"/>
          <w:szCs w:val="34"/>
          <w:rtl/>
        </w:rPr>
        <w:t>أَندَاد</w:t>
      </w:r>
      <w:r w:rsidR="00D2294A" w:rsidRPr="00DC4B77">
        <w:rPr>
          <w:rFonts w:ascii="Traditional Arabic" w:hAnsi="Traditional Arabic" w:cs="Traditional Arabic" w:hint="cs"/>
          <w:color w:val="000000" w:themeColor="text1"/>
          <w:sz w:val="38"/>
          <w:szCs w:val="34"/>
          <w:rtl/>
        </w:rPr>
        <w:t>ً</w:t>
      </w:r>
      <w:r w:rsidR="00DB45BE" w:rsidRPr="00DC4B77">
        <w:rPr>
          <w:rFonts w:ascii="Traditional Arabic" w:hAnsi="Traditional Arabic" w:cs="Traditional Arabic" w:hint="cs"/>
          <w:color w:val="000000" w:themeColor="text1"/>
          <w:sz w:val="38"/>
          <w:szCs w:val="34"/>
          <w:rtl/>
        </w:rPr>
        <w:t>ا</w:t>
      </w:r>
      <w:r w:rsidR="00DB45BE" w:rsidRPr="00DC4B77">
        <w:rPr>
          <w:rFonts w:ascii="Traditional Arabic" w:hAnsi="Traditional Arabic" w:cs="Traditional Arabic"/>
          <w:color w:val="000000" w:themeColor="text1"/>
          <w:sz w:val="38"/>
          <w:szCs w:val="34"/>
          <w:rtl/>
        </w:rPr>
        <w:t xml:space="preserve">ۚ </w:t>
      </w:r>
      <w:r w:rsidR="00DB45BE" w:rsidRPr="00DC4B77">
        <w:rPr>
          <w:rFonts w:ascii="Traditional Arabic" w:hAnsi="Traditional Arabic" w:cs="Traditional Arabic" w:hint="cs"/>
          <w:color w:val="000000" w:themeColor="text1"/>
          <w:sz w:val="38"/>
          <w:szCs w:val="34"/>
          <w:rtl/>
        </w:rPr>
        <w:t>ذَٰلِكَ</w:t>
      </w:r>
      <w:r w:rsidR="00DB45BE" w:rsidRPr="00DC4B77">
        <w:rPr>
          <w:rFonts w:ascii="Traditional Arabic" w:hAnsi="Traditional Arabic" w:cs="Traditional Arabic"/>
          <w:color w:val="000000" w:themeColor="text1"/>
          <w:sz w:val="38"/>
          <w:szCs w:val="34"/>
          <w:rtl/>
        </w:rPr>
        <w:t xml:space="preserve"> </w:t>
      </w:r>
      <w:r w:rsidR="00DB45BE" w:rsidRPr="00DC4B77">
        <w:rPr>
          <w:rFonts w:ascii="Traditional Arabic" w:hAnsi="Traditional Arabic" w:cs="Traditional Arabic" w:hint="cs"/>
          <w:color w:val="000000" w:themeColor="text1"/>
          <w:sz w:val="38"/>
          <w:szCs w:val="34"/>
          <w:rtl/>
        </w:rPr>
        <w:t>رَبُّ</w:t>
      </w:r>
      <w:r w:rsidR="00DB45BE" w:rsidRPr="00DC4B77">
        <w:rPr>
          <w:rFonts w:ascii="Traditional Arabic" w:hAnsi="Traditional Arabic" w:cs="Traditional Arabic"/>
          <w:color w:val="000000" w:themeColor="text1"/>
          <w:sz w:val="38"/>
          <w:szCs w:val="34"/>
          <w:rtl/>
        </w:rPr>
        <w:t xml:space="preserve"> ٱ</w:t>
      </w:r>
      <w:r w:rsidR="00DB45BE" w:rsidRPr="00DC4B77">
        <w:rPr>
          <w:rFonts w:ascii="Traditional Arabic" w:hAnsi="Traditional Arabic" w:cs="Traditional Arabic" w:hint="cs"/>
          <w:color w:val="000000" w:themeColor="text1"/>
          <w:sz w:val="38"/>
          <w:szCs w:val="34"/>
          <w:rtl/>
        </w:rPr>
        <w:t>ل</w:t>
      </w:r>
      <w:r w:rsidR="00DB45BE" w:rsidRPr="00DC4B77">
        <w:rPr>
          <w:rFonts w:ascii="Traditional Arabic" w:hAnsi="Traditional Arabic" w:cs="Traditional Arabic"/>
          <w:color w:val="000000" w:themeColor="text1"/>
          <w:sz w:val="38"/>
          <w:szCs w:val="34"/>
          <w:rtl/>
        </w:rPr>
        <w:t>ۡ</w:t>
      </w:r>
      <w:r w:rsidR="00DB45BE" w:rsidRPr="00DC4B77">
        <w:rPr>
          <w:rFonts w:ascii="Traditional Arabic" w:hAnsi="Traditional Arabic" w:cs="Traditional Arabic" w:hint="cs"/>
          <w:color w:val="000000" w:themeColor="text1"/>
          <w:sz w:val="38"/>
          <w:szCs w:val="34"/>
          <w:rtl/>
        </w:rPr>
        <w:t>عَٰلَمِينَ</w:t>
      </w:r>
      <w:r w:rsidR="00DB45BE" w:rsidRPr="00DC4B77">
        <w:rPr>
          <w:rFonts w:ascii="Traditional Arabic" w:hAnsi="Traditional Arabic" w:cs="louts shamy"/>
          <w:color w:val="000000" w:themeColor="text1"/>
          <w:sz w:val="34"/>
          <w:szCs w:val="30"/>
          <w:rtl/>
        </w:rPr>
        <w:t>)</w:t>
      </w:r>
      <w:r w:rsidRPr="00DC4B77">
        <w:rPr>
          <w:rFonts w:ascii="Cambria" w:hAnsi="Cambria" w:cs="Cambria" w:hint="cs"/>
          <w:color w:val="000000" w:themeColor="text1"/>
          <w:sz w:val="34"/>
          <w:szCs w:val="30"/>
          <w:rtl/>
        </w:rPr>
        <w:t> </w:t>
      </w:r>
      <w:r w:rsidR="0090557D" w:rsidRPr="00DC4B77">
        <w:rPr>
          <w:rFonts w:ascii="Lotus Linotype" w:hAnsi="Lotus Linotype" w:cs="louts shamy"/>
          <w:color w:val="000000" w:themeColor="text1"/>
          <w:sz w:val="30"/>
          <w:szCs w:val="30"/>
          <w:rtl/>
        </w:rPr>
        <w:t>(</w:t>
      </w:r>
      <w:r w:rsidRPr="00DC4B77">
        <w:rPr>
          <w:rFonts w:ascii="Lotus Linotype" w:hAnsi="Lotus Linotype" w:cs="louts shamy"/>
          <w:color w:val="000000" w:themeColor="text1"/>
          <w:sz w:val="30"/>
          <w:szCs w:val="30"/>
          <w:rtl/>
        </w:rPr>
        <w:t>فصلت: ٩</w:t>
      </w:r>
      <w:r w:rsidR="0090557D" w:rsidRPr="00DC4B77">
        <w:rPr>
          <w:rFonts w:ascii="Lotus Linotype" w:hAnsi="Lotus Linotype" w:cs="louts shamy"/>
          <w:color w:val="000000" w:themeColor="text1"/>
          <w:sz w:val="34"/>
          <w:szCs w:val="30"/>
          <w:rtl/>
        </w:rPr>
        <w:t>)</w:t>
      </w:r>
      <w:r w:rsidRPr="00DC4B77">
        <w:rPr>
          <w:rFonts w:ascii="Lotus Linotype" w:hAnsi="Lotus Linotype" w:cs="louts shamy"/>
          <w:color w:val="000000" w:themeColor="text1"/>
          <w:sz w:val="34"/>
          <w:szCs w:val="30"/>
          <w:rtl/>
        </w:rPr>
        <w:t>، والمعنى أن من خلق السموات والأرض في يومين لا يُكفر به ولا ينبغي أن يُجعل له أندادًا. ومثله قول الله تعالى</w:t>
      </w:r>
      <w:r w:rsidR="00D2294A" w:rsidRPr="00DC4B77">
        <w:rPr>
          <w:rFonts w:ascii="Lotus Linotype" w:hAnsi="Lotus Linotype" w:hint="cs"/>
          <w:color w:val="000000" w:themeColor="text1"/>
          <w:sz w:val="34"/>
          <w:szCs w:val="34"/>
          <w:rtl/>
        </w:rPr>
        <w:t xml:space="preserve">: </w:t>
      </w:r>
      <w:r w:rsidR="00D2294A" w:rsidRPr="00DC4B77">
        <w:rPr>
          <w:rFonts w:ascii="Lotus Linotype" w:hAnsi="Lotus Linotype" w:cs="louts shamy" w:hint="cs"/>
          <w:color w:val="000000" w:themeColor="text1"/>
          <w:sz w:val="34"/>
          <w:szCs w:val="30"/>
          <w:rtl/>
        </w:rPr>
        <w:t>(</w:t>
      </w:r>
      <w:r w:rsidR="00D2294A" w:rsidRPr="00DC4B77">
        <w:rPr>
          <w:rFonts w:ascii="Traditional Arabic" w:hAnsi="Traditional Arabic" w:cs="Traditional Arabic" w:hint="eastAsia"/>
          <w:color w:val="000000" w:themeColor="text1"/>
          <w:sz w:val="38"/>
          <w:szCs w:val="34"/>
          <w:rtl/>
        </w:rPr>
        <w:t>رَبُّنَا</w:t>
      </w:r>
      <w:r w:rsidR="00D2294A" w:rsidRPr="00DC4B77">
        <w:rPr>
          <w:rFonts w:ascii="Traditional Arabic" w:hAnsi="Traditional Arabic" w:cs="Traditional Arabic"/>
          <w:color w:val="000000" w:themeColor="text1"/>
          <w:sz w:val="38"/>
          <w:szCs w:val="34"/>
          <w:rtl/>
        </w:rPr>
        <w:t xml:space="preserve"> رَبُّ ٱ</w:t>
      </w:r>
      <w:r w:rsidR="00D2294A" w:rsidRPr="00DC4B77">
        <w:rPr>
          <w:rFonts w:ascii="Traditional Arabic" w:hAnsi="Traditional Arabic" w:cs="Traditional Arabic" w:hint="eastAsia"/>
          <w:color w:val="000000" w:themeColor="text1"/>
          <w:sz w:val="38"/>
          <w:szCs w:val="34"/>
          <w:rtl/>
        </w:rPr>
        <w:t>لسَّمَٰوَٰتِ</w:t>
      </w:r>
      <w:r w:rsidR="00D2294A" w:rsidRPr="00DC4B77">
        <w:rPr>
          <w:rFonts w:ascii="Traditional Arabic" w:hAnsi="Traditional Arabic" w:cs="Traditional Arabic"/>
          <w:color w:val="000000" w:themeColor="text1"/>
          <w:sz w:val="38"/>
          <w:szCs w:val="34"/>
          <w:rtl/>
        </w:rPr>
        <w:t xml:space="preserve"> وَٱ</w:t>
      </w:r>
      <w:r w:rsidR="00D2294A" w:rsidRPr="00DC4B77">
        <w:rPr>
          <w:rFonts w:ascii="Traditional Arabic" w:hAnsi="Traditional Arabic" w:cs="Traditional Arabic" w:hint="eastAsia"/>
          <w:color w:val="000000" w:themeColor="text1"/>
          <w:sz w:val="38"/>
          <w:szCs w:val="34"/>
          <w:rtl/>
        </w:rPr>
        <w:t>ل</w:t>
      </w:r>
      <w:r w:rsidR="00D2294A" w:rsidRPr="00DC4B77">
        <w:rPr>
          <w:rFonts w:ascii="Traditional Arabic" w:hAnsi="Traditional Arabic" w:cs="Traditional Arabic"/>
          <w:color w:val="000000" w:themeColor="text1"/>
          <w:sz w:val="38"/>
          <w:szCs w:val="34"/>
          <w:rtl/>
        </w:rPr>
        <w:t>ۡ</w:t>
      </w:r>
      <w:r w:rsidR="00D2294A" w:rsidRPr="00DC4B77">
        <w:rPr>
          <w:rFonts w:ascii="Traditional Arabic" w:hAnsi="Traditional Arabic" w:cs="Traditional Arabic" w:hint="cs"/>
          <w:color w:val="000000" w:themeColor="text1"/>
          <w:sz w:val="38"/>
          <w:szCs w:val="34"/>
          <w:rtl/>
        </w:rPr>
        <w:t>أَر</w:t>
      </w:r>
      <w:r w:rsidR="00D2294A" w:rsidRPr="00DC4B77">
        <w:rPr>
          <w:rFonts w:ascii="Traditional Arabic" w:hAnsi="Traditional Arabic" w:cs="Traditional Arabic"/>
          <w:color w:val="000000" w:themeColor="text1"/>
          <w:sz w:val="38"/>
          <w:szCs w:val="34"/>
          <w:rtl/>
        </w:rPr>
        <w:t>ۡ</w:t>
      </w:r>
      <w:r w:rsidR="00D2294A" w:rsidRPr="00DC4B77">
        <w:rPr>
          <w:rFonts w:ascii="Traditional Arabic" w:hAnsi="Traditional Arabic" w:cs="Traditional Arabic" w:hint="cs"/>
          <w:color w:val="000000" w:themeColor="text1"/>
          <w:sz w:val="38"/>
          <w:szCs w:val="34"/>
          <w:rtl/>
        </w:rPr>
        <w:t>ضِ</w:t>
      </w:r>
      <w:r w:rsidR="00D2294A" w:rsidRPr="00DC4B77">
        <w:rPr>
          <w:rFonts w:ascii="Traditional Arabic" w:hAnsi="Traditional Arabic" w:cs="Traditional Arabic"/>
          <w:color w:val="000000" w:themeColor="text1"/>
          <w:sz w:val="38"/>
          <w:szCs w:val="34"/>
          <w:rtl/>
        </w:rPr>
        <w:t xml:space="preserve"> لَن نَّدۡ</w:t>
      </w:r>
      <w:r w:rsidR="00D2294A" w:rsidRPr="00DC4B77">
        <w:rPr>
          <w:rFonts w:ascii="Traditional Arabic" w:hAnsi="Traditional Arabic" w:cs="Traditional Arabic" w:hint="cs"/>
          <w:color w:val="000000" w:themeColor="text1"/>
          <w:sz w:val="38"/>
          <w:szCs w:val="34"/>
          <w:rtl/>
        </w:rPr>
        <w:t>عُوَاْ</w:t>
      </w:r>
      <w:r w:rsidR="00D2294A" w:rsidRPr="00DC4B77">
        <w:rPr>
          <w:rFonts w:ascii="Traditional Arabic" w:hAnsi="Traditional Arabic" w:cs="Traditional Arabic"/>
          <w:color w:val="000000" w:themeColor="text1"/>
          <w:sz w:val="38"/>
          <w:szCs w:val="34"/>
          <w:rtl/>
        </w:rPr>
        <w:t xml:space="preserve"> </w:t>
      </w:r>
      <w:r w:rsidR="00D2294A" w:rsidRPr="00DC4B77">
        <w:rPr>
          <w:rFonts w:ascii="Traditional Arabic" w:hAnsi="Traditional Arabic" w:cs="Traditional Arabic" w:hint="cs"/>
          <w:color w:val="000000" w:themeColor="text1"/>
          <w:sz w:val="38"/>
          <w:szCs w:val="34"/>
          <w:rtl/>
        </w:rPr>
        <w:t>مِن</w:t>
      </w:r>
      <w:r w:rsidR="00D2294A" w:rsidRPr="00DC4B77">
        <w:rPr>
          <w:rFonts w:ascii="Traditional Arabic" w:hAnsi="Traditional Arabic" w:cs="Traditional Arabic"/>
          <w:color w:val="000000" w:themeColor="text1"/>
          <w:sz w:val="38"/>
          <w:szCs w:val="34"/>
          <w:rtl/>
        </w:rPr>
        <w:t xml:space="preserve"> </w:t>
      </w:r>
      <w:r w:rsidR="00D2294A" w:rsidRPr="00DC4B77">
        <w:rPr>
          <w:rFonts w:ascii="Traditional Arabic" w:hAnsi="Traditional Arabic" w:cs="Traditional Arabic" w:hint="cs"/>
          <w:color w:val="000000" w:themeColor="text1"/>
          <w:sz w:val="38"/>
          <w:szCs w:val="34"/>
          <w:rtl/>
        </w:rPr>
        <w:t>دُونِهِ</w:t>
      </w:r>
      <w:r w:rsidR="00D2294A" w:rsidRPr="00DC4B77">
        <w:rPr>
          <w:rFonts w:ascii="Traditional Arabic" w:hAnsi="Traditional Arabic" w:cs="Traditional Arabic"/>
          <w:color w:val="000000" w:themeColor="text1"/>
          <w:sz w:val="38"/>
          <w:szCs w:val="34"/>
          <w:rtl/>
        </w:rPr>
        <w:t>ۦ</w:t>
      </w:r>
      <w:r w:rsidR="00D2294A" w:rsidRPr="00DC4B77">
        <w:rPr>
          <w:rFonts w:ascii="Traditional Arabic" w:hAnsi="Traditional Arabic" w:cs="Traditional Arabic" w:hint="cs"/>
          <w:color w:val="000000" w:themeColor="text1"/>
          <w:sz w:val="38"/>
          <w:szCs w:val="34"/>
          <w:rtl/>
        </w:rPr>
        <w:t>ٓ</w:t>
      </w:r>
      <w:r w:rsidR="00D2294A" w:rsidRPr="00DC4B77">
        <w:rPr>
          <w:rFonts w:ascii="Traditional Arabic" w:hAnsi="Traditional Arabic" w:cs="Traditional Arabic"/>
          <w:color w:val="000000" w:themeColor="text1"/>
          <w:sz w:val="38"/>
          <w:szCs w:val="34"/>
          <w:rtl/>
        </w:rPr>
        <w:t>إِلَٰه</w:t>
      </w:r>
      <w:r w:rsidR="00D2294A" w:rsidRPr="00DC4B77">
        <w:rPr>
          <w:rFonts w:ascii="Traditional Arabic" w:hAnsi="Traditional Arabic" w:cs="Traditional Arabic" w:hint="cs"/>
          <w:color w:val="000000" w:themeColor="text1"/>
          <w:sz w:val="38"/>
          <w:szCs w:val="34"/>
          <w:rtl/>
        </w:rPr>
        <w:t>ًا</w:t>
      </w:r>
      <w:r w:rsidR="00D2294A" w:rsidRPr="00DC4B77">
        <w:rPr>
          <w:rFonts w:ascii="Traditional Arabic" w:hAnsi="Traditional Arabic" w:cs="Traditional Arabic"/>
          <w:color w:val="000000" w:themeColor="text1"/>
          <w:sz w:val="38"/>
          <w:szCs w:val="34"/>
          <w:rtl/>
        </w:rPr>
        <w:t>ۖ</w:t>
      </w:r>
      <w:r w:rsidR="00D2294A" w:rsidRPr="00DC4B77">
        <w:rPr>
          <w:rFonts w:ascii="Lotus Linotype" w:hAnsi="Lotus Linotype" w:cs="louts shamy" w:hint="cs"/>
          <w:color w:val="000000" w:themeColor="text1"/>
          <w:sz w:val="34"/>
          <w:szCs w:val="30"/>
          <w:rtl/>
        </w:rPr>
        <w:t>)</w:t>
      </w:r>
      <w:r w:rsidRPr="00DC4B77">
        <w:rPr>
          <w:rFonts w:ascii="Lotus Linotype" w:hAnsi="Lotus Linotype" w:hint="cs"/>
          <w:color w:val="000000" w:themeColor="text1"/>
          <w:sz w:val="34"/>
          <w:szCs w:val="34"/>
          <w:rtl/>
        </w:rPr>
        <w:t> </w:t>
      </w:r>
      <w:r w:rsidR="00881873" w:rsidRPr="00DC4B77">
        <w:rPr>
          <w:rFonts w:ascii="Lotus Linotype" w:hAnsi="Lotus Linotype" w:cs="louts shamy" w:hint="cs"/>
          <w:color w:val="000000" w:themeColor="text1"/>
          <w:sz w:val="30"/>
          <w:szCs w:val="30"/>
          <w:rtl/>
        </w:rPr>
        <w:t xml:space="preserve"> </w:t>
      </w:r>
      <w:r w:rsidR="0090557D" w:rsidRPr="00DC4B77">
        <w:rPr>
          <w:rFonts w:ascii="Lotus Linotype" w:hAnsi="Lotus Linotype" w:cs="louts shamy"/>
          <w:color w:val="000000" w:themeColor="text1"/>
          <w:sz w:val="30"/>
          <w:szCs w:val="30"/>
          <w:rtl/>
        </w:rPr>
        <w:t>(</w:t>
      </w:r>
      <w:r w:rsidRPr="00DC4B77">
        <w:rPr>
          <w:rFonts w:ascii="Lotus Linotype" w:hAnsi="Lotus Linotype" w:cs="louts shamy"/>
          <w:color w:val="000000" w:themeColor="text1"/>
          <w:sz w:val="30"/>
          <w:szCs w:val="30"/>
          <w:rtl/>
        </w:rPr>
        <w:t>الكهف: ١٤</w:t>
      </w:r>
      <w:r w:rsidR="0090557D" w:rsidRPr="00DC4B77">
        <w:rPr>
          <w:rFonts w:ascii="Lotus Linotype" w:hAnsi="Lotus Linotype" w:cs="louts shamy"/>
          <w:color w:val="000000" w:themeColor="text1"/>
          <w:sz w:val="30"/>
          <w:szCs w:val="30"/>
          <w:rtl/>
        </w:rPr>
        <w:t>)</w:t>
      </w:r>
      <w:r w:rsidRPr="00DC4B77">
        <w:rPr>
          <w:rFonts w:ascii="Lotus Linotype" w:hAnsi="Lotus Linotype" w:cs="louts shamy"/>
          <w:color w:val="000000" w:themeColor="text1"/>
          <w:sz w:val="34"/>
          <w:szCs w:val="30"/>
          <w:rtl/>
        </w:rPr>
        <w:t>، والمعنى لأنه ربنا رب السموات والأرض؛ لذلك لن ندعو من دونه إلهًا.</w:t>
      </w:r>
    </w:p>
    <w:p w14:paraId="35F023DC" w14:textId="77777777" w:rsidR="00477494" w:rsidRPr="00DC4B77" w:rsidRDefault="007C39BE" w:rsidP="00BD51D2">
      <w:pPr>
        <w:pStyle w:val="NormalWeb"/>
        <w:widowControl w:val="0"/>
        <w:bidi/>
        <w:spacing w:before="0" w:beforeAutospacing="0" w:after="60" w:afterAutospacing="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b/>
          <w:bCs/>
          <w:color w:val="000000" w:themeColor="text1"/>
          <w:sz w:val="34"/>
          <w:szCs w:val="30"/>
          <w:rtl/>
        </w:rPr>
        <w:t>والمنطقة الثانية التي يعمل فيها العقل هي المناط</w:t>
      </w:r>
      <w:r w:rsidRPr="00DC4B77">
        <w:rPr>
          <w:rFonts w:ascii="Lotus Linotype" w:hAnsi="Lotus Linotype" w:cs="louts shamy"/>
          <w:color w:val="000000" w:themeColor="text1"/>
          <w:sz w:val="34"/>
          <w:szCs w:val="30"/>
          <w:rtl/>
        </w:rPr>
        <w:t>. أو المحل الذي يتنزل عليه الحكم الشرعي، أو العلة المؤثرة في الحكم.  مثلاً: الحركة الكثيرة تبطل الصلاة.. هذا حكمٌ شرعي لا يعمل فيه العقل، لا يقال: لماذا الحركة الكثيرة تبطل الصلاة؟!، وإنما يعمل العقل في المناط.. في كون الحركة كثيرة أم لا؟! هل تحركتُ كثيرًا أم لم أتحرك كثيرًا؟! وبالتالي تبطل صلاتي أم لا؟!</w:t>
      </w:r>
    </w:p>
    <w:p w14:paraId="2F6C81B7" w14:textId="085CD0D6" w:rsidR="00477494" w:rsidRPr="00DC4B77" w:rsidRDefault="007C39BE" w:rsidP="00BD51D2">
      <w:pPr>
        <w:pStyle w:val="NormalWeb"/>
        <w:widowControl w:val="0"/>
        <w:bidi/>
        <w:spacing w:before="0" w:beforeAutospacing="0" w:after="60" w:afterAutospacing="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ومثلاً: خروج شيء من أحد السبيلين ينقض الوضوء.. هذا حكم شرعي لا يعمل العقل فيه، وإنما يعمل العقل في تحقيق المناط: هل خرج شيء من أحد السبيلين أم لا؟! وبالتالي نقض الوضوء أم لا؟!</w:t>
      </w:r>
    </w:p>
    <w:p w14:paraId="613CC926" w14:textId="707961A1" w:rsidR="00477494" w:rsidRPr="00DC4B77" w:rsidRDefault="007C39BE" w:rsidP="00BD51D2">
      <w:pPr>
        <w:pStyle w:val="NormalWeb"/>
        <w:bidi/>
        <w:spacing w:before="0" w:beforeAutospacing="0" w:after="60" w:afterAutospacing="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lastRenderedPageBreak/>
        <w:t>ومثله: كل مسكر خمر، وكل خمر حرام</w:t>
      </w:r>
      <w:r w:rsidR="00A86A47" w:rsidRPr="00291CAC">
        <w:rPr>
          <w:rStyle w:val="FootnoteReference"/>
          <w:rFonts w:ascii="louts shamy" w:hAnsi="louts shamy" w:cs="louts shamy"/>
          <w:color w:val="000000" w:themeColor="text1"/>
          <w:sz w:val="32"/>
          <w:szCs w:val="32"/>
          <w:rtl/>
          <w:lang w:eastAsia="ar-SA"/>
        </w:rPr>
        <w:t>(</w:t>
      </w:r>
      <w:r w:rsidRPr="00291CAC">
        <w:rPr>
          <w:rStyle w:val="FootnoteReference"/>
          <w:rFonts w:ascii="louts shamy" w:hAnsi="louts shamy" w:cs="louts shamy"/>
          <w:color w:val="000000" w:themeColor="text1"/>
          <w:sz w:val="32"/>
          <w:szCs w:val="32"/>
          <w:rtl/>
          <w:lang w:eastAsia="ar-SA"/>
        </w:rPr>
        <w:footnoteReference w:id="354"/>
      </w:r>
      <w:r w:rsidR="00A86A47" w:rsidRPr="00291CAC">
        <w:rPr>
          <w:rStyle w:val="FootnoteReference"/>
          <w:rFonts w:ascii="louts shamy" w:hAnsi="louts shamy" w:cs="louts shamy"/>
          <w:color w:val="000000" w:themeColor="text1"/>
          <w:sz w:val="32"/>
          <w:szCs w:val="32"/>
          <w:rtl/>
          <w:lang w:eastAsia="ar-SA"/>
        </w:rPr>
        <w:t>)</w:t>
      </w:r>
      <w:r w:rsidRPr="00DC4B77">
        <w:rPr>
          <w:rFonts w:ascii="Lotus Linotype" w:hAnsi="Lotus Linotype" w:cs="louts shamy"/>
          <w:color w:val="000000" w:themeColor="text1"/>
          <w:sz w:val="34"/>
          <w:szCs w:val="30"/>
          <w:rtl/>
        </w:rPr>
        <w:t xml:space="preserve">.. هذا حكم شرعي لا دخل للعقل فيه، وإنما يعمل العقل في تحقيق المناط: هل شرب خمرًا أم لا؟! </w:t>
      </w:r>
    </w:p>
    <w:p w14:paraId="73AF96B5" w14:textId="61CDF9AC" w:rsidR="007C39BE" w:rsidRPr="00DC4B77" w:rsidRDefault="007C39BE" w:rsidP="00BD51D2">
      <w:pPr>
        <w:pStyle w:val="NormalWeb"/>
        <w:bidi/>
        <w:spacing w:before="0" w:beforeAutospacing="0" w:after="60" w:afterAutospacing="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ومثله: حين نقول: حرَّم الله الزنا وأوجب الحد على من زنا.  هذا حكم شرعي لا يعمل العقل فيه. وإنما يعمل العقل في الحادث محل النظر ليتبين أهو زنا أم دون ذلك!! وبالتالي هل يُحد أم لا؟! وما نوع الحد؟! رجم أم جلد وتغريب؟!</w:t>
      </w:r>
    </w:p>
    <w:p w14:paraId="252259B3" w14:textId="3EBABECE" w:rsidR="00477494" w:rsidRPr="00DC4B77" w:rsidRDefault="009C566B" w:rsidP="00BD51D2">
      <w:pPr>
        <w:widowControl w:val="0"/>
        <w:spacing w:after="60" w:line="216" w:lineRule="auto"/>
        <w:ind w:firstLine="284"/>
        <w:jc w:val="both"/>
        <w:rPr>
          <w:rFonts w:ascii="Lotus Linotype" w:hAnsi="Lotus Linotype" w:cs="louts shamy"/>
          <w:color w:val="000000" w:themeColor="text1"/>
          <w:spacing w:val="-4"/>
          <w:sz w:val="34"/>
          <w:szCs w:val="30"/>
          <w:rtl/>
        </w:rPr>
      </w:pPr>
      <w:r w:rsidRPr="00DC4B77">
        <w:rPr>
          <w:rFonts w:ascii="Lotus Linotype" w:hAnsi="Lotus Linotype" w:cs="louts shamy" w:hint="cs"/>
          <w:color w:val="000000" w:themeColor="text1"/>
          <w:spacing w:val="-4"/>
          <w:sz w:val="34"/>
          <w:szCs w:val="30"/>
          <w:rtl/>
        </w:rPr>
        <w:t>و</w:t>
      </w:r>
      <w:r w:rsidR="007C39BE" w:rsidRPr="00DC4B77">
        <w:rPr>
          <w:rFonts w:ascii="Lotus Linotype" w:hAnsi="Lotus Linotype" w:cs="louts shamy"/>
          <w:color w:val="000000" w:themeColor="text1"/>
          <w:spacing w:val="-4"/>
          <w:sz w:val="34"/>
          <w:szCs w:val="30"/>
          <w:rtl/>
        </w:rPr>
        <w:t>ما يتحدث عنه العق</w:t>
      </w:r>
      <w:r w:rsidRPr="00DC4B77">
        <w:rPr>
          <w:rFonts w:ascii="Lotus Linotype" w:hAnsi="Lotus Linotype" w:cs="louts shamy" w:hint="cs"/>
          <w:color w:val="000000" w:themeColor="text1"/>
          <w:spacing w:val="-4"/>
          <w:sz w:val="34"/>
          <w:szCs w:val="30"/>
          <w:rtl/>
        </w:rPr>
        <w:t>ّ</w:t>
      </w:r>
      <w:r w:rsidR="007C39BE" w:rsidRPr="00DC4B77">
        <w:rPr>
          <w:rFonts w:ascii="Lotus Linotype" w:hAnsi="Lotus Linotype" w:cs="louts shamy"/>
          <w:color w:val="000000" w:themeColor="text1"/>
          <w:spacing w:val="-4"/>
          <w:sz w:val="34"/>
          <w:szCs w:val="30"/>
          <w:rtl/>
        </w:rPr>
        <w:t>اد هو مناقشة الأحكام الشرعية، يفعل ما يفعله العلمانيون. وما فعله إبليس قبلهم.  وذلك أن مناقشة الحكم تشكيك في المُشَرِّع سبحانه وتعالى ذكره. ومن يناقش الحكم نخاطبه بالتوحيد من جديد.. نبين له أن الله هو العليم</w:t>
      </w:r>
      <w:r w:rsidRPr="00DC4B77">
        <w:rPr>
          <w:rFonts w:ascii="Lotus Linotype" w:hAnsi="Lotus Linotype" w:cs="louts shamy" w:hint="cs"/>
          <w:color w:val="000000" w:themeColor="text1"/>
          <w:spacing w:val="-4"/>
          <w:sz w:val="34"/>
          <w:szCs w:val="30"/>
          <w:rtl/>
        </w:rPr>
        <w:t xml:space="preserve">، </w:t>
      </w:r>
      <w:r w:rsidR="007C39BE" w:rsidRPr="00DC4B77">
        <w:rPr>
          <w:rFonts w:ascii="Lotus Linotype" w:hAnsi="Lotus Linotype" w:cs="louts shamy"/>
          <w:color w:val="000000" w:themeColor="text1"/>
          <w:spacing w:val="-4"/>
          <w:sz w:val="34"/>
          <w:szCs w:val="30"/>
          <w:rtl/>
        </w:rPr>
        <w:t>الحكيم</w:t>
      </w:r>
      <w:r w:rsidRPr="00DC4B77">
        <w:rPr>
          <w:rFonts w:ascii="Lotus Linotype" w:hAnsi="Lotus Linotype" w:cs="louts shamy" w:hint="cs"/>
          <w:color w:val="000000" w:themeColor="text1"/>
          <w:spacing w:val="-4"/>
          <w:sz w:val="34"/>
          <w:szCs w:val="30"/>
          <w:rtl/>
        </w:rPr>
        <w:t xml:space="preserve">، </w:t>
      </w:r>
      <w:r w:rsidR="007C39BE" w:rsidRPr="00DC4B77">
        <w:rPr>
          <w:rFonts w:ascii="Lotus Linotype" w:hAnsi="Lotus Linotype" w:cs="louts shamy"/>
          <w:color w:val="000000" w:themeColor="text1"/>
          <w:spacing w:val="-4"/>
          <w:sz w:val="34"/>
          <w:szCs w:val="30"/>
          <w:rtl/>
        </w:rPr>
        <w:t>الخالق</w:t>
      </w:r>
      <w:r w:rsidRPr="00DC4B77">
        <w:rPr>
          <w:rFonts w:ascii="Lotus Linotype" w:hAnsi="Lotus Linotype" w:cs="louts shamy" w:hint="cs"/>
          <w:color w:val="000000" w:themeColor="text1"/>
          <w:spacing w:val="-4"/>
          <w:sz w:val="34"/>
          <w:szCs w:val="30"/>
          <w:rtl/>
        </w:rPr>
        <w:t xml:space="preserve">، </w:t>
      </w:r>
      <w:r w:rsidR="007C39BE" w:rsidRPr="00DC4B77">
        <w:rPr>
          <w:rFonts w:ascii="Lotus Linotype" w:hAnsi="Lotus Linotype" w:cs="louts shamy"/>
          <w:color w:val="000000" w:themeColor="text1"/>
          <w:spacing w:val="-4"/>
          <w:sz w:val="34"/>
          <w:szCs w:val="30"/>
          <w:rtl/>
        </w:rPr>
        <w:t>الرازق</w:t>
      </w:r>
      <w:r w:rsidRPr="00DC4B77">
        <w:rPr>
          <w:rFonts w:ascii="Lotus Linotype" w:hAnsi="Lotus Linotype" w:cs="louts shamy" w:hint="cs"/>
          <w:color w:val="000000" w:themeColor="text1"/>
          <w:spacing w:val="-4"/>
          <w:sz w:val="34"/>
          <w:szCs w:val="30"/>
          <w:rtl/>
        </w:rPr>
        <w:t xml:space="preserve">، </w:t>
      </w:r>
      <w:r w:rsidR="007C39BE" w:rsidRPr="00DC4B77">
        <w:rPr>
          <w:rFonts w:ascii="Lotus Linotype" w:hAnsi="Lotus Linotype" w:cs="louts shamy"/>
          <w:color w:val="000000" w:themeColor="text1"/>
          <w:spacing w:val="-4"/>
          <w:sz w:val="34"/>
          <w:szCs w:val="30"/>
          <w:rtl/>
        </w:rPr>
        <w:t>القدير، ومن خلق ورزق وعلم كل شيء وقدر على كل شيء</w:t>
      </w:r>
      <w:r w:rsidRPr="00DC4B77">
        <w:rPr>
          <w:rFonts w:ascii="Lotus Linotype" w:hAnsi="Lotus Linotype" w:cs="louts shamy" w:hint="cs"/>
          <w:color w:val="000000" w:themeColor="text1"/>
          <w:spacing w:val="-4"/>
          <w:sz w:val="34"/>
          <w:szCs w:val="30"/>
          <w:rtl/>
        </w:rPr>
        <w:t>،</w:t>
      </w:r>
      <w:r w:rsidR="00AA2502" w:rsidRPr="00DC4B77">
        <w:rPr>
          <w:rFonts w:ascii="Lotus Linotype" w:hAnsi="Lotus Linotype" w:cs="louts shamy" w:hint="cs"/>
          <w:color w:val="000000" w:themeColor="text1"/>
          <w:spacing w:val="-4"/>
          <w:sz w:val="34"/>
          <w:szCs w:val="30"/>
          <w:rtl/>
        </w:rPr>
        <w:t xml:space="preserve"> واتصف بكل الكمال وجملة الجمال،</w:t>
      </w:r>
      <w:r w:rsidR="007C39BE" w:rsidRPr="00DC4B77">
        <w:rPr>
          <w:rFonts w:ascii="Lotus Linotype" w:hAnsi="Lotus Linotype" w:cs="louts shamy"/>
          <w:color w:val="000000" w:themeColor="text1"/>
          <w:spacing w:val="-4"/>
          <w:sz w:val="34"/>
          <w:szCs w:val="30"/>
          <w:rtl/>
        </w:rPr>
        <w:t xml:space="preserve"> قوله الحق وله الحكم. </w:t>
      </w:r>
    </w:p>
    <w:p w14:paraId="286F5DB7" w14:textId="4106F5CB" w:rsidR="00477494"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ونبين له أن الله أرسل إلينا رسولاً بلساننا ليبين لنا ما أراده منا، وقد كان. ونبين له أن العقل عاجز، وأنه إذا تعارض عقل إنسان مع صريح الشرع فالله أعلم وأحكم:</w:t>
      </w:r>
      <w:r w:rsidR="00DB45BE" w:rsidRPr="00DC4B77">
        <w:rPr>
          <w:rFonts w:ascii="Lotus Linotype" w:hAnsi="Lotus Linotype" w:cs="louts shamy" w:hint="cs"/>
          <w:color w:val="000000" w:themeColor="text1"/>
          <w:sz w:val="34"/>
          <w:szCs w:val="30"/>
          <w:rtl/>
        </w:rPr>
        <w:t xml:space="preserve"> (</w:t>
      </w:r>
      <w:r w:rsidR="00DB45BE" w:rsidRPr="00DC4B77">
        <w:rPr>
          <w:rFonts w:ascii="Traditional Arabic" w:hAnsi="Traditional Arabic" w:cs="Traditional Arabic"/>
          <w:color w:val="000000" w:themeColor="text1"/>
          <w:sz w:val="38"/>
          <w:szCs w:val="34"/>
          <w:rtl/>
          <w:lang w:eastAsia="en-US"/>
        </w:rPr>
        <w:t xml:space="preserve">قُلۡ </w:t>
      </w:r>
      <w:r w:rsidR="00DB45BE" w:rsidRPr="00DC4B77">
        <w:rPr>
          <w:rFonts w:ascii="Traditional Arabic" w:hAnsi="Traditional Arabic" w:cs="Traditional Arabic" w:hint="cs"/>
          <w:color w:val="000000" w:themeColor="text1"/>
          <w:sz w:val="38"/>
          <w:szCs w:val="34"/>
          <w:rtl/>
          <w:lang w:eastAsia="en-US"/>
        </w:rPr>
        <w:t>ءَأَنتُم</w:t>
      </w:r>
      <w:r w:rsidR="00DB45BE" w:rsidRPr="00DC4B77">
        <w:rPr>
          <w:rFonts w:ascii="Traditional Arabic" w:hAnsi="Traditional Arabic" w:cs="Traditional Arabic"/>
          <w:color w:val="000000" w:themeColor="text1"/>
          <w:sz w:val="38"/>
          <w:szCs w:val="34"/>
          <w:rtl/>
          <w:lang w:eastAsia="en-US"/>
        </w:rPr>
        <w:t xml:space="preserve">ۡ </w:t>
      </w:r>
      <w:r w:rsidR="00DB45BE" w:rsidRPr="00DC4B77">
        <w:rPr>
          <w:rFonts w:ascii="Traditional Arabic" w:hAnsi="Traditional Arabic" w:cs="Traditional Arabic" w:hint="cs"/>
          <w:color w:val="000000" w:themeColor="text1"/>
          <w:sz w:val="38"/>
          <w:szCs w:val="34"/>
          <w:rtl/>
          <w:lang w:eastAsia="en-US"/>
        </w:rPr>
        <w:t>أَع</w:t>
      </w:r>
      <w:r w:rsidR="00DB45BE" w:rsidRPr="00DC4B77">
        <w:rPr>
          <w:rFonts w:ascii="Traditional Arabic" w:hAnsi="Traditional Arabic" w:cs="Traditional Arabic"/>
          <w:color w:val="000000" w:themeColor="text1"/>
          <w:sz w:val="38"/>
          <w:szCs w:val="34"/>
          <w:rtl/>
          <w:lang w:eastAsia="en-US"/>
        </w:rPr>
        <w:t>ۡ</w:t>
      </w:r>
      <w:r w:rsidR="00DB45BE" w:rsidRPr="00DC4B77">
        <w:rPr>
          <w:rFonts w:ascii="Traditional Arabic" w:hAnsi="Traditional Arabic" w:cs="Traditional Arabic" w:hint="cs"/>
          <w:color w:val="000000" w:themeColor="text1"/>
          <w:sz w:val="38"/>
          <w:szCs w:val="34"/>
          <w:rtl/>
          <w:lang w:eastAsia="en-US"/>
        </w:rPr>
        <w:t>لَمُ</w:t>
      </w:r>
      <w:r w:rsidR="00DB45BE" w:rsidRPr="00DC4B77">
        <w:rPr>
          <w:rFonts w:ascii="Traditional Arabic" w:hAnsi="Traditional Arabic" w:cs="Traditional Arabic"/>
          <w:color w:val="000000" w:themeColor="text1"/>
          <w:sz w:val="38"/>
          <w:szCs w:val="34"/>
          <w:rtl/>
          <w:lang w:eastAsia="en-US"/>
        </w:rPr>
        <w:t xml:space="preserve"> </w:t>
      </w:r>
      <w:r w:rsidR="00DB45BE" w:rsidRPr="00DC4B77">
        <w:rPr>
          <w:rFonts w:ascii="Traditional Arabic" w:hAnsi="Traditional Arabic" w:cs="Traditional Arabic" w:hint="cs"/>
          <w:color w:val="000000" w:themeColor="text1"/>
          <w:sz w:val="38"/>
          <w:szCs w:val="34"/>
          <w:rtl/>
          <w:lang w:eastAsia="en-US"/>
        </w:rPr>
        <w:t>أَمِ</w:t>
      </w:r>
      <w:r w:rsidR="00DB45BE" w:rsidRPr="00DC4B77">
        <w:rPr>
          <w:rFonts w:ascii="Traditional Arabic" w:hAnsi="Traditional Arabic" w:cs="Traditional Arabic"/>
          <w:color w:val="000000" w:themeColor="text1"/>
          <w:sz w:val="38"/>
          <w:szCs w:val="34"/>
          <w:rtl/>
          <w:lang w:eastAsia="en-US"/>
        </w:rPr>
        <w:t xml:space="preserve"> ٱ</w:t>
      </w:r>
      <w:r w:rsidR="00DB45BE" w:rsidRPr="00DC4B77">
        <w:rPr>
          <w:rFonts w:ascii="Traditional Arabic" w:hAnsi="Traditional Arabic" w:cs="Traditional Arabic" w:hint="cs"/>
          <w:color w:val="000000" w:themeColor="text1"/>
          <w:sz w:val="38"/>
          <w:szCs w:val="34"/>
          <w:rtl/>
          <w:lang w:eastAsia="en-US"/>
        </w:rPr>
        <w:t>للَّهُ</w:t>
      </w:r>
      <w:r w:rsidR="00DB45BE" w:rsidRPr="00DC4B77">
        <w:rPr>
          <w:rFonts w:ascii="Traditional Arabic" w:hAnsi="Traditional Arabic" w:cs="Traditional Arabic"/>
          <w:color w:val="000000" w:themeColor="text1"/>
          <w:sz w:val="38"/>
          <w:szCs w:val="34"/>
          <w:rtl/>
          <w:lang w:eastAsia="en-US"/>
        </w:rPr>
        <w:t>ۗ</w:t>
      </w:r>
      <w:r w:rsidR="00DB45BE" w:rsidRPr="00DC4B77">
        <w:rPr>
          <w:rFonts w:ascii="Traditional Arabic" w:hAnsi="Traditional Arabic" w:cs="louts shamy"/>
          <w:color w:val="000000" w:themeColor="text1"/>
          <w:sz w:val="34"/>
          <w:szCs w:val="30"/>
          <w:rtl/>
        </w:rPr>
        <w:t>)</w:t>
      </w:r>
      <w:r w:rsidRPr="00DC4B77">
        <w:rPr>
          <w:rFonts w:ascii="Lotus Linotype" w:hAnsi="Lotus Linotype" w:cs="louts shamy"/>
          <w:color w:val="000000" w:themeColor="text1"/>
          <w:sz w:val="34"/>
          <w:szCs w:val="30"/>
          <w:rtl/>
        </w:rPr>
        <w:t xml:space="preserve"> </w:t>
      </w:r>
      <w:r w:rsidR="0090557D" w:rsidRPr="00DC4B77">
        <w:rPr>
          <w:rFonts w:ascii="Lotus Linotype" w:hAnsi="Lotus Linotype" w:cs="louts shamy"/>
          <w:color w:val="000000" w:themeColor="text1"/>
          <w:sz w:val="34"/>
          <w:szCs w:val="30"/>
          <w:rtl/>
          <w:lang w:eastAsia="en-US"/>
        </w:rPr>
        <w:t>(</w:t>
      </w:r>
      <w:r w:rsidRPr="00DC4B77">
        <w:rPr>
          <w:rFonts w:ascii="Lotus Linotype" w:hAnsi="Lotus Linotype" w:cs="louts shamy"/>
          <w:color w:val="000000" w:themeColor="text1"/>
          <w:sz w:val="34"/>
          <w:szCs w:val="30"/>
          <w:rtl/>
          <w:lang w:eastAsia="en-US"/>
        </w:rPr>
        <w:t>البقرة: ١٤٠</w:t>
      </w:r>
      <w:r w:rsidR="0090557D" w:rsidRPr="00DC4B77">
        <w:rPr>
          <w:rFonts w:ascii="Lotus Linotype" w:hAnsi="Lotus Linotype" w:cs="louts shamy"/>
          <w:color w:val="000000" w:themeColor="text1"/>
          <w:sz w:val="34"/>
          <w:szCs w:val="30"/>
          <w:rtl/>
          <w:lang w:eastAsia="en-US"/>
        </w:rPr>
        <w:t>)</w:t>
      </w:r>
      <w:r w:rsidRPr="00DC4B77">
        <w:rPr>
          <w:rFonts w:ascii="Lotus Linotype" w:hAnsi="Lotus Linotype" w:cs="louts shamy"/>
          <w:color w:val="000000" w:themeColor="text1"/>
          <w:sz w:val="34"/>
          <w:szCs w:val="30"/>
          <w:rtl/>
        </w:rPr>
        <w:t xml:space="preserve">؟! </w:t>
      </w:r>
    </w:p>
    <w:p w14:paraId="32358F59" w14:textId="1D36B95C" w:rsidR="007C39BE"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rtl/>
        </w:rPr>
        <w:t>ومناقشة الحكم من جنس مناقشة إبليس لأمر الله تعالى له بالسجود، ولا يجدي التأويل في هذا؛ فإبليس كان متأولاً:</w:t>
      </w:r>
      <w:r w:rsidR="00DB45BE" w:rsidRPr="00DC4B77">
        <w:rPr>
          <w:rFonts w:ascii="Lotus Linotype" w:hAnsi="Lotus Linotype" w:cs="louts shamy" w:hint="cs"/>
          <w:color w:val="000000" w:themeColor="text1"/>
          <w:sz w:val="34"/>
          <w:szCs w:val="30"/>
          <w:rtl/>
        </w:rPr>
        <w:t xml:space="preserve"> </w:t>
      </w:r>
      <w:r w:rsidR="00DB45BE" w:rsidRPr="00DC4B77">
        <w:rPr>
          <w:rFonts w:ascii="Traditional Arabic" w:hAnsi="Traditional Arabic" w:cs="louts shamy"/>
          <w:color w:val="000000" w:themeColor="text1"/>
          <w:sz w:val="34"/>
          <w:szCs w:val="30"/>
          <w:rtl/>
        </w:rPr>
        <w:t>(</w:t>
      </w:r>
      <w:r w:rsidR="00DB45BE" w:rsidRPr="00DC4B77">
        <w:rPr>
          <w:rFonts w:ascii="Traditional Arabic" w:hAnsi="Traditional Arabic" w:cs="Traditional Arabic"/>
          <w:color w:val="000000" w:themeColor="text1"/>
          <w:sz w:val="38"/>
          <w:szCs w:val="34"/>
          <w:rtl/>
          <w:lang w:eastAsia="en-US"/>
        </w:rPr>
        <w:t>قَالَ مَا مَنَعَكَ أَلَّا تَسۡ</w:t>
      </w:r>
      <w:r w:rsidR="00DB45BE" w:rsidRPr="00DC4B77">
        <w:rPr>
          <w:rFonts w:ascii="Traditional Arabic" w:hAnsi="Traditional Arabic" w:cs="Traditional Arabic" w:hint="cs"/>
          <w:color w:val="000000" w:themeColor="text1"/>
          <w:sz w:val="38"/>
          <w:szCs w:val="34"/>
          <w:rtl/>
          <w:lang w:eastAsia="en-US"/>
        </w:rPr>
        <w:t>جُدَ</w:t>
      </w:r>
      <w:r w:rsidR="00DB45BE" w:rsidRPr="00DC4B77">
        <w:rPr>
          <w:rFonts w:ascii="Traditional Arabic" w:hAnsi="Traditional Arabic" w:cs="Traditional Arabic"/>
          <w:color w:val="000000" w:themeColor="text1"/>
          <w:sz w:val="38"/>
          <w:szCs w:val="34"/>
          <w:rtl/>
          <w:lang w:eastAsia="en-US"/>
        </w:rPr>
        <w:t xml:space="preserve"> </w:t>
      </w:r>
      <w:r w:rsidR="00DB45BE" w:rsidRPr="00DC4B77">
        <w:rPr>
          <w:rFonts w:ascii="Traditional Arabic" w:hAnsi="Traditional Arabic" w:cs="Traditional Arabic" w:hint="cs"/>
          <w:color w:val="000000" w:themeColor="text1"/>
          <w:sz w:val="38"/>
          <w:szCs w:val="34"/>
          <w:rtl/>
          <w:lang w:eastAsia="en-US"/>
        </w:rPr>
        <w:t>إِذ</w:t>
      </w:r>
      <w:r w:rsidR="00DB45BE" w:rsidRPr="00DC4B77">
        <w:rPr>
          <w:rFonts w:ascii="Traditional Arabic" w:hAnsi="Traditional Arabic" w:cs="Traditional Arabic"/>
          <w:color w:val="000000" w:themeColor="text1"/>
          <w:sz w:val="38"/>
          <w:szCs w:val="34"/>
          <w:rtl/>
          <w:lang w:eastAsia="en-US"/>
        </w:rPr>
        <w:t xml:space="preserve">ۡ </w:t>
      </w:r>
      <w:r w:rsidR="00DB45BE" w:rsidRPr="00DC4B77">
        <w:rPr>
          <w:rFonts w:ascii="Traditional Arabic" w:hAnsi="Traditional Arabic" w:cs="Traditional Arabic" w:hint="cs"/>
          <w:color w:val="000000" w:themeColor="text1"/>
          <w:sz w:val="38"/>
          <w:szCs w:val="34"/>
          <w:rtl/>
          <w:lang w:eastAsia="en-US"/>
        </w:rPr>
        <w:t>أَمَر</w:t>
      </w:r>
      <w:r w:rsidR="00DB45BE" w:rsidRPr="00DC4B77">
        <w:rPr>
          <w:rFonts w:ascii="Traditional Arabic" w:hAnsi="Traditional Arabic" w:cs="Traditional Arabic"/>
          <w:color w:val="000000" w:themeColor="text1"/>
          <w:sz w:val="38"/>
          <w:szCs w:val="34"/>
          <w:rtl/>
          <w:lang w:eastAsia="en-US"/>
        </w:rPr>
        <w:t>ۡ</w:t>
      </w:r>
      <w:r w:rsidR="00DB45BE" w:rsidRPr="00DC4B77">
        <w:rPr>
          <w:rFonts w:ascii="Traditional Arabic" w:hAnsi="Traditional Arabic" w:cs="Traditional Arabic" w:hint="cs"/>
          <w:color w:val="000000" w:themeColor="text1"/>
          <w:sz w:val="38"/>
          <w:szCs w:val="34"/>
          <w:rtl/>
          <w:lang w:eastAsia="en-US"/>
        </w:rPr>
        <w:t>تُكَ</w:t>
      </w:r>
      <w:r w:rsidR="00DB45BE" w:rsidRPr="00DC4B77">
        <w:rPr>
          <w:rFonts w:ascii="Traditional Arabic" w:hAnsi="Traditional Arabic" w:cs="Traditional Arabic"/>
          <w:color w:val="000000" w:themeColor="text1"/>
          <w:sz w:val="38"/>
          <w:szCs w:val="34"/>
          <w:rtl/>
          <w:lang w:eastAsia="en-US"/>
        </w:rPr>
        <w:t xml:space="preserve">ۖ </w:t>
      </w:r>
      <w:r w:rsidR="00DB45BE" w:rsidRPr="00DC4B77">
        <w:rPr>
          <w:rFonts w:ascii="Traditional Arabic" w:hAnsi="Traditional Arabic" w:cs="Traditional Arabic" w:hint="cs"/>
          <w:color w:val="000000" w:themeColor="text1"/>
          <w:sz w:val="38"/>
          <w:szCs w:val="34"/>
          <w:rtl/>
          <w:lang w:eastAsia="en-US"/>
        </w:rPr>
        <w:t>قَالَ</w:t>
      </w:r>
      <w:r w:rsidR="00DB45BE" w:rsidRPr="00DC4B77">
        <w:rPr>
          <w:rFonts w:ascii="Traditional Arabic" w:hAnsi="Traditional Arabic" w:cs="Traditional Arabic"/>
          <w:color w:val="000000" w:themeColor="text1"/>
          <w:sz w:val="38"/>
          <w:szCs w:val="34"/>
          <w:rtl/>
          <w:lang w:eastAsia="en-US"/>
        </w:rPr>
        <w:t xml:space="preserve"> </w:t>
      </w:r>
      <w:r w:rsidR="00DB45BE" w:rsidRPr="00DC4B77">
        <w:rPr>
          <w:rFonts w:ascii="Traditional Arabic" w:hAnsi="Traditional Arabic" w:cs="Traditional Arabic" w:hint="cs"/>
          <w:color w:val="000000" w:themeColor="text1"/>
          <w:sz w:val="38"/>
          <w:szCs w:val="34"/>
          <w:rtl/>
          <w:lang w:eastAsia="en-US"/>
        </w:rPr>
        <w:t>أَنَا</w:t>
      </w:r>
      <w:r w:rsidR="00DB45BE" w:rsidRPr="00DC4B77">
        <w:rPr>
          <w:rFonts w:ascii="Traditional Arabic" w:hAnsi="Traditional Arabic" w:cs="Traditional Arabic"/>
          <w:color w:val="000000" w:themeColor="text1"/>
          <w:sz w:val="38"/>
          <w:szCs w:val="34"/>
          <w:rtl/>
          <w:lang w:eastAsia="en-US"/>
        </w:rPr>
        <w:t xml:space="preserve">۠ </w:t>
      </w:r>
      <w:r w:rsidR="00DB45BE" w:rsidRPr="00DC4B77">
        <w:rPr>
          <w:rFonts w:ascii="Traditional Arabic" w:hAnsi="Traditional Arabic" w:cs="Traditional Arabic" w:hint="cs"/>
          <w:color w:val="000000" w:themeColor="text1"/>
          <w:sz w:val="38"/>
          <w:szCs w:val="34"/>
          <w:rtl/>
          <w:lang w:eastAsia="en-US"/>
        </w:rPr>
        <w:t>خَي</w:t>
      </w:r>
      <w:r w:rsidR="00DB45BE" w:rsidRPr="00DC4B77">
        <w:rPr>
          <w:rFonts w:ascii="Traditional Arabic" w:hAnsi="Traditional Arabic" w:cs="Traditional Arabic"/>
          <w:color w:val="000000" w:themeColor="text1"/>
          <w:sz w:val="38"/>
          <w:szCs w:val="34"/>
          <w:rtl/>
          <w:lang w:eastAsia="en-US"/>
        </w:rPr>
        <w:t>ۡ</w:t>
      </w:r>
      <w:r w:rsidR="00DB45BE" w:rsidRPr="00DC4B77">
        <w:rPr>
          <w:rFonts w:ascii="Traditional Arabic" w:hAnsi="Traditional Arabic" w:cs="Traditional Arabic" w:hint="cs"/>
          <w:color w:val="000000" w:themeColor="text1"/>
          <w:sz w:val="38"/>
          <w:szCs w:val="34"/>
          <w:rtl/>
          <w:lang w:eastAsia="en-US"/>
        </w:rPr>
        <w:t>ر</w:t>
      </w:r>
      <w:r w:rsidR="00DB45BE" w:rsidRPr="00DC4B77">
        <w:rPr>
          <w:rFonts w:ascii="Traditional Arabic" w:hAnsi="Traditional Arabic" w:cs="Traditional Arabic"/>
          <w:color w:val="000000" w:themeColor="text1"/>
          <w:sz w:val="38"/>
          <w:szCs w:val="34"/>
          <w:rtl/>
          <w:lang w:eastAsia="en-US"/>
        </w:rPr>
        <w:t xml:space="preserve"> </w:t>
      </w:r>
      <w:r w:rsidR="00DB45BE" w:rsidRPr="00DC4B77">
        <w:rPr>
          <w:rFonts w:ascii="Traditional Arabic" w:hAnsi="Traditional Arabic" w:cs="Traditional Arabic" w:hint="cs"/>
          <w:color w:val="000000" w:themeColor="text1"/>
          <w:sz w:val="38"/>
          <w:szCs w:val="34"/>
          <w:rtl/>
          <w:lang w:eastAsia="en-US"/>
        </w:rPr>
        <w:t>مِّن</w:t>
      </w:r>
      <w:r w:rsidR="00DB45BE" w:rsidRPr="00DC4B77">
        <w:rPr>
          <w:rFonts w:ascii="Traditional Arabic" w:hAnsi="Traditional Arabic" w:cs="Traditional Arabic"/>
          <w:color w:val="000000" w:themeColor="text1"/>
          <w:sz w:val="38"/>
          <w:szCs w:val="34"/>
          <w:rtl/>
          <w:lang w:eastAsia="en-US"/>
        </w:rPr>
        <w:t>ۡ</w:t>
      </w:r>
      <w:r w:rsidR="00DB45BE" w:rsidRPr="00DC4B77">
        <w:rPr>
          <w:rFonts w:ascii="Traditional Arabic" w:hAnsi="Traditional Arabic" w:cs="Traditional Arabic" w:hint="cs"/>
          <w:color w:val="000000" w:themeColor="text1"/>
          <w:sz w:val="38"/>
          <w:szCs w:val="34"/>
          <w:rtl/>
          <w:lang w:eastAsia="en-US"/>
        </w:rPr>
        <w:t>هُ</w:t>
      </w:r>
      <w:r w:rsidR="00DB45BE" w:rsidRPr="00DC4B77">
        <w:rPr>
          <w:rFonts w:ascii="Traditional Arabic" w:hAnsi="Traditional Arabic" w:cs="Traditional Arabic"/>
          <w:color w:val="000000" w:themeColor="text1"/>
          <w:sz w:val="38"/>
          <w:szCs w:val="34"/>
          <w:rtl/>
          <w:lang w:eastAsia="en-US"/>
        </w:rPr>
        <w:t xml:space="preserve"> </w:t>
      </w:r>
      <w:r w:rsidR="00DB45BE" w:rsidRPr="00DC4B77">
        <w:rPr>
          <w:rFonts w:ascii="Traditional Arabic" w:hAnsi="Traditional Arabic" w:cs="Traditional Arabic" w:hint="cs"/>
          <w:color w:val="000000" w:themeColor="text1"/>
          <w:sz w:val="38"/>
          <w:szCs w:val="34"/>
          <w:rtl/>
          <w:lang w:eastAsia="en-US"/>
        </w:rPr>
        <w:t>خَلَق</w:t>
      </w:r>
      <w:r w:rsidR="00DB45BE" w:rsidRPr="00DC4B77">
        <w:rPr>
          <w:rFonts w:ascii="Traditional Arabic" w:hAnsi="Traditional Arabic" w:cs="Traditional Arabic"/>
          <w:color w:val="000000" w:themeColor="text1"/>
          <w:sz w:val="38"/>
          <w:szCs w:val="34"/>
          <w:rtl/>
          <w:lang w:eastAsia="en-US"/>
        </w:rPr>
        <w:t>ۡ</w:t>
      </w:r>
      <w:r w:rsidR="00DB45BE" w:rsidRPr="00DC4B77">
        <w:rPr>
          <w:rFonts w:ascii="Traditional Arabic" w:hAnsi="Traditional Arabic" w:cs="Traditional Arabic" w:hint="cs"/>
          <w:color w:val="000000" w:themeColor="text1"/>
          <w:sz w:val="38"/>
          <w:szCs w:val="34"/>
          <w:rtl/>
          <w:lang w:eastAsia="en-US"/>
        </w:rPr>
        <w:t>تَنِي</w:t>
      </w:r>
      <w:r w:rsidR="00DB45BE" w:rsidRPr="00DC4B77">
        <w:rPr>
          <w:rFonts w:ascii="Traditional Arabic" w:hAnsi="Traditional Arabic" w:cs="Traditional Arabic"/>
          <w:color w:val="000000" w:themeColor="text1"/>
          <w:sz w:val="38"/>
          <w:szCs w:val="34"/>
          <w:rtl/>
          <w:lang w:eastAsia="en-US"/>
        </w:rPr>
        <w:t xml:space="preserve"> </w:t>
      </w:r>
      <w:r w:rsidR="00DB45BE" w:rsidRPr="00DC4B77">
        <w:rPr>
          <w:rFonts w:ascii="Traditional Arabic" w:hAnsi="Traditional Arabic" w:cs="Traditional Arabic" w:hint="cs"/>
          <w:color w:val="000000" w:themeColor="text1"/>
          <w:sz w:val="38"/>
          <w:szCs w:val="34"/>
          <w:rtl/>
          <w:lang w:eastAsia="en-US"/>
        </w:rPr>
        <w:t>مِن</w:t>
      </w:r>
      <w:r w:rsidR="00DB45BE" w:rsidRPr="00DC4B77">
        <w:rPr>
          <w:rFonts w:ascii="Traditional Arabic" w:hAnsi="Traditional Arabic" w:cs="Traditional Arabic"/>
          <w:color w:val="000000" w:themeColor="text1"/>
          <w:sz w:val="38"/>
          <w:szCs w:val="34"/>
          <w:rtl/>
          <w:lang w:eastAsia="en-US"/>
        </w:rPr>
        <w:t xml:space="preserve"> </w:t>
      </w:r>
      <w:r w:rsidR="00DB45BE" w:rsidRPr="00DC4B77">
        <w:rPr>
          <w:rFonts w:ascii="Traditional Arabic" w:hAnsi="Traditional Arabic" w:cs="Traditional Arabic" w:hint="cs"/>
          <w:color w:val="000000" w:themeColor="text1"/>
          <w:sz w:val="38"/>
          <w:szCs w:val="34"/>
          <w:rtl/>
          <w:lang w:eastAsia="en-US"/>
        </w:rPr>
        <w:t>نَّار</w:t>
      </w:r>
      <w:r w:rsidR="00DB45BE" w:rsidRPr="00DC4B77">
        <w:rPr>
          <w:rFonts w:ascii="Traditional Arabic" w:hAnsi="Traditional Arabic" w:cs="Traditional Arabic"/>
          <w:color w:val="000000" w:themeColor="text1"/>
          <w:sz w:val="38"/>
          <w:szCs w:val="34"/>
          <w:rtl/>
          <w:lang w:eastAsia="en-US"/>
        </w:rPr>
        <w:t xml:space="preserve"> </w:t>
      </w:r>
      <w:r w:rsidR="00DB45BE" w:rsidRPr="00DC4B77">
        <w:rPr>
          <w:rFonts w:ascii="Traditional Arabic" w:hAnsi="Traditional Arabic" w:cs="Traditional Arabic" w:hint="cs"/>
          <w:color w:val="000000" w:themeColor="text1"/>
          <w:sz w:val="38"/>
          <w:szCs w:val="34"/>
          <w:rtl/>
          <w:lang w:eastAsia="en-US"/>
        </w:rPr>
        <w:t>وَخَلَق</w:t>
      </w:r>
      <w:r w:rsidR="00DB45BE" w:rsidRPr="00DC4B77">
        <w:rPr>
          <w:rFonts w:ascii="Traditional Arabic" w:hAnsi="Traditional Arabic" w:cs="Traditional Arabic"/>
          <w:color w:val="000000" w:themeColor="text1"/>
          <w:sz w:val="38"/>
          <w:szCs w:val="34"/>
          <w:rtl/>
          <w:lang w:eastAsia="en-US"/>
        </w:rPr>
        <w:t>ۡ</w:t>
      </w:r>
      <w:r w:rsidR="00DB45BE" w:rsidRPr="00DC4B77">
        <w:rPr>
          <w:rFonts w:ascii="Traditional Arabic" w:hAnsi="Traditional Arabic" w:cs="Traditional Arabic" w:hint="cs"/>
          <w:color w:val="000000" w:themeColor="text1"/>
          <w:sz w:val="38"/>
          <w:szCs w:val="34"/>
          <w:rtl/>
          <w:lang w:eastAsia="en-US"/>
        </w:rPr>
        <w:t>تَهُ</w:t>
      </w:r>
      <w:r w:rsidR="00DB45BE" w:rsidRPr="00DC4B77">
        <w:rPr>
          <w:rFonts w:ascii="Traditional Arabic" w:hAnsi="Traditional Arabic" w:cs="Traditional Arabic"/>
          <w:color w:val="000000" w:themeColor="text1"/>
          <w:sz w:val="38"/>
          <w:szCs w:val="34"/>
          <w:rtl/>
          <w:lang w:eastAsia="en-US"/>
        </w:rPr>
        <w:t xml:space="preserve">ۥ </w:t>
      </w:r>
      <w:r w:rsidR="00DB45BE" w:rsidRPr="00DC4B77">
        <w:rPr>
          <w:rFonts w:ascii="Traditional Arabic" w:hAnsi="Traditional Arabic" w:cs="Traditional Arabic" w:hint="cs"/>
          <w:color w:val="000000" w:themeColor="text1"/>
          <w:sz w:val="38"/>
          <w:szCs w:val="34"/>
          <w:rtl/>
          <w:lang w:eastAsia="en-US"/>
        </w:rPr>
        <w:t>مِن</w:t>
      </w:r>
      <w:r w:rsidR="00DB45BE" w:rsidRPr="00DC4B77">
        <w:rPr>
          <w:rFonts w:ascii="Traditional Arabic" w:hAnsi="Traditional Arabic" w:cs="Traditional Arabic"/>
          <w:color w:val="000000" w:themeColor="text1"/>
          <w:sz w:val="38"/>
          <w:szCs w:val="34"/>
          <w:rtl/>
          <w:lang w:eastAsia="en-US"/>
        </w:rPr>
        <w:t xml:space="preserve"> </w:t>
      </w:r>
      <w:r w:rsidR="00DB45BE" w:rsidRPr="00DC4B77">
        <w:rPr>
          <w:rFonts w:ascii="Traditional Arabic" w:hAnsi="Traditional Arabic" w:cs="Traditional Arabic" w:hint="cs"/>
          <w:color w:val="000000" w:themeColor="text1"/>
          <w:sz w:val="38"/>
          <w:szCs w:val="34"/>
          <w:rtl/>
          <w:lang w:eastAsia="en-US"/>
        </w:rPr>
        <w:t>طِين</w:t>
      </w:r>
      <w:r w:rsidR="00DB45BE"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 xml:space="preserve"> </w:t>
      </w:r>
      <w:r w:rsidR="0090557D" w:rsidRPr="00DC4B77">
        <w:rPr>
          <w:rFonts w:ascii="Traditional Arabic" w:hAnsi="Traditional Arabic" w:cs="louts shamy"/>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الأعراف: ١٢</w:t>
      </w:r>
      <w:r w:rsidR="0090557D" w:rsidRPr="00DC4B77">
        <w:rPr>
          <w:rFonts w:ascii="Traditional Arabic" w:hAnsi="Traditional Arabic" w:cs="louts shamy"/>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w:t>
      </w:r>
      <w:r w:rsidR="00AA2502" w:rsidRPr="00DC4B77">
        <w:rPr>
          <w:rFonts w:ascii="Traditional Arabic" w:hAnsi="Traditional Arabic" w:cs="louts shamy" w:hint="cs"/>
          <w:color w:val="000000" w:themeColor="text1"/>
          <w:sz w:val="34"/>
          <w:szCs w:val="30"/>
          <w:rtl/>
          <w:lang w:eastAsia="en-US"/>
        </w:rPr>
        <w:t xml:space="preserve"> </w:t>
      </w:r>
      <w:r w:rsidR="00DB45BE" w:rsidRPr="00DC4B77">
        <w:rPr>
          <w:rFonts w:ascii="Traditional Arabic" w:hAnsi="Traditional Arabic" w:cs="louts shamy"/>
          <w:color w:val="000000" w:themeColor="text1"/>
          <w:sz w:val="34"/>
          <w:szCs w:val="30"/>
          <w:rtl/>
          <w:lang w:eastAsia="en-US"/>
        </w:rPr>
        <w:t>(</w:t>
      </w:r>
      <w:r w:rsidR="00DB45BE" w:rsidRPr="00DC4B77">
        <w:rPr>
          <w:rFonts w:ascii="Traditional Arabic" w:hAnsi="Traditional Arabic" w:cs="Traditional Arabic"/>
          <w:color w:val="000000" w:themeColor="text1"/>
          <w:sz w:val="38"/>
          <w:szCs w:val="34"/>
          <w:rtl/>
          <w:lang w:eastAsia="en-US"/>
        </w:rPr>
        <w:t>قَالَ ءَأَسۡ</w:t>
      </w:r>
      <w:r w:rsidR="00DB45BE" w:rsidRPr="00DC4B77">
        <w:rPr>
          <w:rFonts w:ascii="Traditional Arabic" w:hAnsi="Traditional Arabic" w:cs="Traditional Arabic" w:hint="cs"/>
          <w:color w:val="000000" w:themeColor="text1"/>
          <w:sz w:val="38"/>
          <w:szCs w:val="34"/>
          <w:rtl/>
          <w:lang w:eastAsia="en-US"/>
        </w:rPr>
        <w:t>جُدُ</w:t>
      </w:r>
      <w:r w:rsidR="00DB45BE" w:rsidRPr="00DC4B77">
        <w:rPr>
          <w:rFonts w:ascii="Traditional Arabic" w:hAnsi="Traditional Arabic" w:cs="Traditional Arabic"/>
          <w:color w:val="000000" w:themeColor="text1"/>
          <w:sz w:val="38"/>
          <w:szCs w:val="34"/>
          <w:rtl/>
          <w:lang w:eastAsia="en-US"/>
        </w:rPr>
        <w:t xml:space="preserve"> </w:t>
      </w:r>
      <w:r w:rsidR="00DB45BE" w:rsidRPr="00DC4B77">
        <w:rPr>
          <w:rFonts w:ascii="Traditional Arabic" w:hAnsi="Traditional Arabic" w:cs="Traditional Arabic" w:hint="cs"/>
          <w:color w:val="000000" w:themeColor="text1"/>
          <w:sz w:val="38"/>
          <w:szCs w:val="34"/>
          <w:rtl/>
          <w:lang w:eastAsia="en-US"/>
        </w:rPr>
        <w:t>لِمَن</w:t>
      </w:r>
      <w:r w:rsidR="00DB45BE" w:rsidRPr="00DC4B77">
        <w:rPr>
          <w:rFonts w:ascii="Traditional Arabic" w:hAnsi="Traditional Arabic" w:cs="Traditional Arabic"/>
          <w:color w:val="000000" w:themeColor="text1"/>
          <w:sz w:val="38"/>
          <w:szCs w:val="34"/>
          <w:rtl/>
          <w:lang w:eastAsia="en-US"/>
        </w:rPr>
        <w:t xml:space="preserve">ۡ </w:t>
      </w:r>
      <w:r w:rsidR="00DB45BE" w:rsidRPr="00DC4B77">
        <w:rPr>
          <w:rFonts w:ascii="Traditional Arabic" w:hAnsi="Traditional Arabic" w:cs="Traditional Arabic" w:hint="cs"/>
          <w:color w:val="000000" w:themeColor="text1"/>
          <w:sz w:val="38"/>
          <w:szCs w:val="34"/>
          <w:rtl/>
          <w:lang w:eastAsia="en-US"/>
        </w:rPr>
        <w:t>خَلَق</w:t>
      </w:r>
      <w:r w:rsidR="00DB45BE" w:rsidRPr="00DC4B77">
        <w:rPr>
          <w:rFonts w:ascii="Traditional Arabic" w:hAnsi="Traditional Arabic" w:cs="Traditional Arabic"/>
          <w:color w:val="000000" w:themeColor="text1"/>
          <w:sz w:val="38"/>
          <w:szCs w:val="34"/>
          <w:rtl/>
          <w:lang w:eastAsia="en-US"/>
        </w:rPr>
        <w:t>ۡ</w:t>
      </w:r>
      <w:r w:rsidR="00DB45BE" w:rsidRPr="00DC4B77">
        <w:rPr>
          <w:rFonts w:ascii="Traditional Arabic" w:hAnsi="Traditional Arabic" w:cs="Traditional Arabic" w:hint="cs"/>
          <w:color w:val="000000" w:themeColor="text1"/>
          <w:sz w:val="38"/>
          <w:szCs w:val="34"/>
          <w:rtl/>
          <w:lang w:eastAsia="en-US"/>
        </w:rPr>
        <w:t>تَ</w:t>
      </w:r>
      <w:r w:rsidR="00DB45BE" w:rsidRPr="00DC4B77">
        <w:rPr>
          <w:rFonts w:ascii="Traditional Arabic" w:hAnsi="Traditional Arabic" w:cs="Traditional Arabic"/>
          <w:color w:val="000000" w:themeColor="text1"/>
          <w:sz w:val="38"/>
          <w:szCs w:val="34"/>
          <w:rtl/>
          <w:lang w:eastAsia="en-US"/>
        </w:rPr>
        <w:t xml:space="preserve"> </w:t>
      </w:r>
      <w:r w:rsidR="00DB45BE" w:rsidRPr="00DC4B77">
        <w:rPr>
          <w:rFonts w:ascii="Traditional Arabic" w:hAnsi="Traditional Arabic" w:cs="Traditional Arabic" w:hint="cs"/>
          <w:color w:val="000000" w:themeColor="text1"/>
          <w:sz w:val="38"/>
          <w:szCs w:val="34"/>
          <w:rtl/>
          <w:lang w:eastAsia="en-US"/>
        </w:rPr>
        <w:t>طِينا</w:t>
      </w:r>
      <w:r w:rsidR="00DB45BE" w:rsidRPr="00DC4B77">
        <w:rPr>
          <w:rFonts w:ascii="Traditional Arabic" w:hAnsi="Traditional Arabic" w:cs="louts shamy"/>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 xml:space="preserve"> </w:t>
      </w:r>
      <w:r w:rsidRPr="00DC4B77">
        <w:rPr>
          <w:rFonts w:ascii="Arial" w:hAnsi="Arial" w:cs="Arial"/>
          <w:color w:val="000000" w:themeColor="text1"/>
          <w:sz w:val="34"/>
          <w:szCs w:val="34"/>
          <w:rtl/>
          <w:lang w:eastAsia="en-US"/>
        </w:rPr>
        <w:t xml:space="preserve"> </w:t>
      </w:r>
      <w:r w:rsidR="0090557D" w:rsidRPr="00DC4B77">
        <w:rPr>
          <w:rFonts w:ascii="Lotus Linotype" w:hAnsi="Lotus Linotype" w:cs="louts shamy"/>
          <w:color w:val="000000" w:themeColor="text1"/>
          <w:sz w:val="34"/>
          <w:szCs w:val="30"/>
          <w:rtl/>
          <w:lang w:eastAsia="en-US"/>
        </w:rPr>
        <w:t>(</w:t>
      </w:r>
      <w:r w:rsidRPr="00DC4B77">
        <w:rPr>
          <w:rFonts w:ascii="Lotus Linotype" w:hAnsi="Lotus Linotype" w:cs="louts shamy"/>
          <w:color w:val="000000" w:themeColor="text1"/>
          <w:sz w:val="34"/>
          <w:szCs w:val="30"/>
          <w:rtl/>
          <w:lang w:eastAsia="en-US"/>
        </w:rPr>
        <w:t>الإسراء: ٦١</w:t>
      </w:r>
      <w:r w:rsidR="0090557D" w:rsidRPr="00DC4B77">
        <w:rPr>
          <w:rFonts w:ascii="Lotus Linotype" w:hAnsi="Lotus Linotype" w:cs="louts shamy"/>
          <w:color w:val="000000" w:themeColor="text1"/>
          <w:sz w:val="34"/>
          <w:szCs w:val="30"/>
          <w:rtl/>
          <w:lang w:eastAsia="en-US"/>
        </w:rPr>
        <w:t>)</w:t>
      </w:r>
      <w:r w:rsidRPr="00DC4B77">
        <w:rPr>
          <w:rFonts w:ascii="Lotus Linotype" w:hAnsi="Lotus Linotype" w:cs="louts shamy"/>
          <w:color w:val="000000" w:themeColor="text1"/>
          <w:sz w:val="34"/>
          <w:szCs w:val="30"/>
          <w:rtl/>
        </w:rPr>
        <w:t>. عرضَ الحكم على عقله فما استقام عنده، لم ير أن الحكم منصف؛ لذا ردَّه وأبى الامتثال له، وكان متأولاً.. كانت له وجهة نظر، بلغة القوم. ولم يصرَّح إبليس بأنه يريد الكفر، بل رد الأمر متأولًا</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55"/>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xml:space="preserve">.  </w:t>
      </w:r>
    </w:p>
    <w:p w14:paraId="21C5FC4F" w14:textId="3A93065D" w:rsidR="00477494" w:rsidRPr="00DC4B77" w:rsidRDefault="007C39BE" w:rsidP="00E45651">
      <w:pPr>
        <w:widowControl w:val="0"/>
        <w:spacing w:after="60" w:line="228" w:lineRule="auto"/>
        <w:ind w:firstLine="284"/>
        <w:jc w:val="both"/>
        <w:rPr>
          <w:rFonts w:ascii="Lotus Linotype" w:hAnsi="Lotus Linotype" w:cs="louts shamy"/>
          <w:b/>
          <w:bCs/>
          <w:color w:val="000000" w:themeColor="text1"/>
          <w:sz w:val="34"/>
          <w:szCs w:val="30"/>
          <w:rtl/>
        </w:rPr>
      </w:pPr>
      <w:r w:rsidRPr="00DC4B77">
        <w:rPr>
          <w:rFonts w:ascii="Lotus Linotype" w:hAnsi="Lotus Linotype" w:cs="louts shamy"/>
          <w:b/>
          <w:bCs/>
          <w:color w:val="000000" w:themeColor="text1"/>
          <w:sz w:val="34"/>
          <w:szCs w:val="30"/>
          <w:rtl/>
        </w:rPr>
        <w:lastRenderedPageBreak/>
        <w:t>والمنطقة الثالثة التي يعمل فيها العقل هي: الدليل والاستدلال؛</w:t>
      </w:r>
      <w:r w:rsidRPr="00DC4B77">
        <w:rPr>
          <w:rFonts w:ascii="Lotus Linotype" w:hAnsi="Lotus Linotype" w:cs="louts shamy"/>
          <w:color w:val="000000" w:themeColor="text1"/>
          <w:sz w:val="34"/>
          <w:szCs w:val="30"/>
          <w:rtl/>
        </w:rPr>
        <w:t xml:space="preserve"> حيث يعمل العقل في طلب الدليل على الحكم، أو في الحكم على الدليل: هل هو صحيح أم غير ص</w:t>
      </w:r>
      <w:r w:rsidR="00CB1377" w:rsidRPr="00DC4B77">
        <w:rPr>
          <w:rFonts w:ascii="Lotus Linotype" w:hAnsi="Lotus Linotype" w:cs="louts shamy"/>
          <w:color w:val="000000" w:themeColor="text1"/>
          <w:sz w:val="34"/>
          <w:szCs w:val="30"/>
          <w:rtl/>
        </w:rPr>
        <w:t>حيح؟، وذلك إن كان من أهل العلم؛</w:t>
      </w:r>
      <w:r w:rsidRPr="00DC4B77">
        <w:rPr>
          <w:rFonts w:ascii="Lotus Linotype" w:hAnsi="Lotus Linotype" w:cs="louts shamy"/>
          <w:color w:val="000000" w:themeColor="text1"/>
          <w:sz w:val="34"/>
          <w:szCs w:val="30"/>
          <w:rtl/>
        </w:rPr>
        <w:t xml:space="preserve"> ويعمل في مدى دلالة الدليل على المراد منه، وفي الاستدلال به هل هو صحيح أم لا؟! </w:t>
      </w:r>
    </w:p>
    <w:p w14:paraId="4BC90AE5" w14:textId="4CC47954" w:rsidR="007C39BE" w:rsidRPr="00DC4B77" w:rsidRDefault="007C39BE" w:rsidP="00E45651">
      <w:pPr>
        <w:widowControl w:val="0"/>
        <w:spacing w:after="60" w:line="228" w:lineRule="auto"/>
        <w:ind w:firstLine="284"/>
        <w:jc w:val="both"/>
        <w:rPr>
          <w:rFonts w:ascii="Lotus Linotype" w:hAnsi="Lotus Linotype" w:cs="louts shamy"/>
          <w:b/>
          <w:bCs/>
          <w:color w:val="000000" w:themeColor="text1"/>
          <w:sz w:val="34"/>
          <w:szCs w:val="30"/>
          <w:rtl/>
        </w:rPr>
      </w:pPr>
      <w:r w:rsidRPr="00DC4B77">
        <w:rPr>
          <w:rFonts w:ascii="Lotus Linotype" w:hAnsi="Lotus Linotype" w:cs="louts shamy"/>
          <w:color w:val="000000" w:themeColor="text1"/>
          <w:sz w:val="34"/>
          <w:szCs w:val="30"/>
          <w:rtl/>
        </w:rPr>
        <w:t>تقول: الحركة الكثيرة تبطل الصلاة. فيجيب: ما دليلك؟! فتقول كذا. فيجيبك معارضًا بدليل آخر، أو ناقضًا للدلالة، أو ناقضًا لاستدلالك بالحديث معرِّضًا بعقلك أو بعلمك، أو مُعْرضًا عنك ذاكرًا لما يريد. وفي هذه المنطقة يظهر عامة الاختلاف بين أهل الفقه في تحقيق المناط، وفهم الدليل، وما يتعلق بالدلالة والاستدلال عمومًا.</w:t>
      </w:r>
      <w:r w:rsidRPr="00DC4B77">
        <w:rPr>
          <w:rFonts w:ascii="Lotus Linotype" w:hAnsi="Lotus Linotype" w:cs="louts shamy"/>
          <w:b/>
          <w:bCs/>
          <w:color w:val="000000" w:themeColor="text1"/>
          <w:sz w:val="34"/>
          <w:szCs w:val="30"/>
          <w:rtl/>
        </w:rPr>
        <w:t xml:space="preserve"> </w:t>
      </w:r>
    </w:p>
    <w:p w14:paraId="7AB3CA8E" w14:textId="5E4ECBC4" w:rsidR="007C39BE" w:rsidRPr="00DC4B77" w:rsidRDefault="007C39BE" w:rsidP="00E45651">
      <w:pPr>
        <w:pStyle w:val="NoSpacing"/>
        <w:widowControl w:val="0"/>
        <w:spacing w:after="60" w:line="228" w:lineRule="auto"/>
        <w:ind w:firstLine="284"/>
        <w:jc w:val="both"/>
        <w:rPr>
          <w:rFonts w:ascii="Lotus Linotype" w:hAnsi="Lotus Linotype" w:cs="louts shamy"/>
          <w:b w:val="0"/>
          <w:bCs w:val="0"/>
          <w:color w:val="000000" w:themeColor="text1"/>
          <w:sz w:val="34"/>
          <w:szCs w:val="30"/>
          <w:rtl/>
        </w:rPr>
      </w:pPr>
      <w:r w:rsidRPr="00DC4B77">
        <w:rPr>
          <w:rFonts w:ascii="Lotus Linotype" w:hAnsi="Lotus Linotype" w:cs="louts shamy"/>
          <w:b w:val="0"/>
          <w:bCs w:val="0"/>
          <w:color w:val="000000" w:themeColor="text1"/>
          <w:sz w:val="34"/>
          <w:szCs w:val="30"/>
          <w:rtl/>
        </w:rPr>
        <w:t>وعب</w:t>
      </w:r>
      <w:r w:rsidR="003416AD" w:rsidRPr="00DC4B77">
        <w:rPr>
          <w:rFonts w:ascii="Lotus Linotype" w:hAnsi="Lotus Linotype" w:cs="louts shamy" w:hint="cs"/>
          <w:b w:val="0"/>
          <w:bCs w:val="0"/>
          <w:color w:val="000000" w:themeColor="text1"/>
          <w:sz w:val="34"/>
          <w:szCs w:val="30"/>
          <w:rtl/>
        </w:rPr>
        <w:t>ّ</w:t>
      </w:r>
      <w:r w:rsidRPr="00DC4B77">
        <w:rPr>
          <w:rFonts w:ascii="Lotus Linotype" w:hAnsi="Lotus Linotype" w:cs="louts shamy"/>
          <w:b w:val="0"/>
          <w:bCs w:val="0"/>
          <w:color w:val="000000" w:themeColor="text1"/>
          <w:sz w:val="34"/>
          <w:szCs w:val="30"/>
          <w:rtl/>
        </w:rPr>
        <w:t>اس العق</w:t>
      </w:r>
      <w:r w:rsidR="003416AD" w:rsidRPr="00DC4B77">
        <w:rPr>
          <w:rFonts w:ascii="Lotus Linotype" w:hAnsi="Lotus Linotype" w:cs="louts shamy" w:hint="cs"/>
          <w:b w:val="0"/>
          <w:bCs w:val="0"/>
          <w:color w:val="000000" w:themeColor="text1"/>
          <w:sz w:val="34"/>
          <w:szCs w:val="30"/>
          <w:rtl/>
        </w:rPr>
        <w:t>ّ</w:t>
      </w:r>
      <w:r w:rsidRPr="00DC4B77">
        <w:rPr>
          <w:rFonts w:ascii="Lotus Linotype" w:hAnsi="Lotus Linotype" w:cs="louts shamy"/>
          <w:b w:val="0"/>
          <w:bCs w:val="0"/>
          <w:color w:val="000000" w:themeColor="text1"/>
          <w:sz w:val="34"/>
          <w:szCs w:val="30"/>
          <w:rtl/>
        </w:rPr>
        <w:t xml:space="preserve">اد بعيد عن هذا كله، الذي يتكلم عنه العقاد هو الهوى، الذي يعمل في الدليل ليأتي به على هواه، يقول الله تعالى: </w:t>
      </w:r>
      <w:r w:rsidR="00DB45BE" w:rsidRPr="00DC4B77">
        <w:rPr>
          <w:rFonts w:ascii="Traditional Arabic" w:eastAsia="Times New Roman" w:hAnsi="Traditional Arabic" w:hint="cs"/>
          <w:b w:val="0"/>
          <w:bCs w:val="0"/>
          <w:color w:val="000000" w:themeColor="text1"/>
          <w:sz w:val="38"/>
          <w:szCs w:val="34"/>
          <w:rtl/>
        </w:rPr>
        <w:t>(</w:t>
      </w:r>
      <w:r w:rsidR="00DB45BE" w:rsidRPr="00DC4B77">
        <w:rPr>
          <w:rFonts w:ascii="Traditional Arabic" w:eastAsia="Times New Roman" w:hAnsi="Traditional Arabic"/>
          <w:b w:val="0"/>
          <w:bCs w:val="0"/>
          <w:color w:val="000000" w:themeColor="text1"/>
          <w:sz w:val="38"/>
          <w:szCs w:val="34"/>
          <w:rtl/>
        </w:rPr>
        <w:t>أُوْلَٰٓئِكَ ٱ</w:t>
      </w:r>
      <w:r w:rsidR="00DB45BE" w:rsidRPr="00DC4B77">
        <w:rPr>
          <w:rFonts w:ascii="Traditional Arabic" w:eastAsia="Times New Roman" w:hAnsi="Traditional Arabic" w:hint="cs"/>
          <w:b w:val="0"/>
          <w:bCs w:val="0"/>
          <w:color w:val="000000" w:themeColor="text1"/>
          <w:sz w:val="38"/>
          <w:szCs w:val="34"/>
          <w:rtl/>
        </w:rPr>
        <w:t>لَّذِينَ</w:t>
      </w:r>
      <w:r w:rsidR="00DB45BE" w:rsidRPr="00DC4B77">
        <w:rPr>
          <w:rFonts w:ascii="Traditional Arabic" w:eastAsia="Times New Roman" w:hAnsi="Traditional Arabic"/>
          <w:b w:val="0"/>
          <w:bCs w:val="0"/>
          <w:color w:val="000000" w:themeColor="text1"/>
          <w:sz w:val="38"/>
          <w:szCs w:val="34"/>
          <w:rtl/>
        </w:rPr>
        <w:t xml:space="preserve"> </w:t>
      </w:r>
      <w:r w:rsidR="00DB45BE" w:rsidRPr="00DC4B77">
        <w:rPr>
          <w:rFonts w:ascii="Traditional Arabic" w:eastAsia="Times New Roman" w:hAnsi="Traditional Arabic" w:hint="cs"/>
          <w:b w:val="0"/>
          <w:bCs w:val="0"/>
          <w:color w:val="000000" w:themeColor="text1"/>
          <w:sz w:val="38"/>
          <w:szCs w:val="34"/>
          <w:rtl/>
        </w:rPr>
        <w:t>هَدَىٰهُمُ</w:t>
      </w:r>
      <w:r w:rsidR="00DB45BE" w:rsidRPr="00DC4B77">
        <w:rPr>
          <w:rFonts w:ascii="Traditional Arabic" w:eastAsia="Times New Roman" w:hAnsi="Traditional Arabic"/>
          <w:b w:val="0"/>
          <w:bCs w:val="0"/>
          <w:color w:val="000000" w:themeColor="text1"/>
          <w:sz w:val="38"/>
          <w:szCs w:val="34"/>
          <w:rtl/>
        </w:rPr>
        <w:t xml:space="preserve"> ٱ</w:t>
      </w:r>
      <w:r w:rsidR="00DB45BE" w:rsidRPr="00DC4B77">
        <w:rPr>
          <w:rFonts w:ascii="Traditional Arabic" w:eastAsia="Times New Roman" w:hAnsi="Traditional Arabic" w:hint="cs"/>
          <w:b w:val="0"/>
          <w:bCs w:val="0"/>
          <w:color w:val="000000" w:themeColor="text1"/>
          <w:sz w:val="38"/>
          <w:szCs w:val="34"/>
          <w:rtl/>
        </w:rPr>
        <w:t>للَّهُ</w:t>
      </w:r>
      <w:r w:rsidR="00DB45BE" w:rsidRPr="00DC4B77">
        <w:rPr>
          <w:rFonts w:ascii="Traditional Arabic" w:eastAsia="Times New Roman" w:hAnsi="Traditional Arabic"/>
          <w:b w:val="0"/>
          <w:bCs w:val="0"/>
          <w:color w:val="000000" w:themeColor="text1"/>
          <w:sz w:val="38"/>
          <w:szCs w:val="34"/>
          <w:rtl/>
        </w:rPr>
        <w:t xml:space="preserve">ۖ </w:t>
      </w:r>
      <w:r w:rsidR="00DB45BE" w:rsidRPr="00DC4B77">
        <w:rPr>
          <w:rFonts w:ascii="Traditional Arabic" w:eastAsia="Times New Roman" w:hAnsi="Traditional Arabic" w:hint="cs"/>
          <w:b w:val="0"/>
          <w:bCs w:val="0"/>
          <w:color w:val="000000" w:themeColor="text1"/>
          <w:sz w:val="38"/>
          <w:szCs w:val="34"/>
          <w:rtl/>
        </w:rPr>
        <w:t>وَأُوْلَٰٓئِكَ</w:t>
      </w:r>
      <w:r w:rsidR="00DB45BE" w:rsidRPr="00DC4B77">
        <w:rPr>
          <w:rFonts w:ascii="Traditional Arabic" w:eastAsia="Times New Roman" w:hAnsi="Traditional Arabic"/>
          <w:b w:val="0"/>
          <w:bCs w:val="0"/>
          <w:color w:val="000000" w:themeColor="text1"/>
          <w:sz w:val="38"/>
          <w:szCs w:val="34"/>
          <w:rtl/>
        </w:rPr>
        <w:t xml:space="preserve"> </w:t>
      </w:r>
      <w:r w:rsidR="00DB45BE" w:rsidRPr="00DC4B77">
        <w:rPr>
          <w:rFonts w:ascii="Traditional Arabic" w:eastAsia="Times New Roman" w:hAnsi="Traditional Arabic" w:hint="cs"/>
          <w:b w:val="0"/>
          <w:bCs w:val="0"/>
          <w:color w:val="000000" w:themeColor="text1"/>
          <w:sz w:val="38"/>
          <w:szCs w:val="34"/>
          <w:rtl/>
        </w:rPr>
        <w:t>هُم</w:t>
      </w:r>
      <w:r w:rsidR="00DB45BE" w:rsidRPr="00DC4B77">
        <w:rPr>
          <w:rFonts w:ascii="Traditional Arabic" w:eastAsia="Times New Roman" w:hAnsi="Traditional Arabic"/>
          <w:b w:val="0"/>
          <w:bCs w:val="0"/>
          <w:color w:val="000000" w:themeColor="text1"/>
          <w:sz w:val="38"/>
          <w:szCs w:val="34"/>
          <w:rtl/>
        </w:rPr>
        <w:t xml:space="preserve">ۡ </w:t>
      </w:r>
      <w:r w:rsidR="00DB45BE" w:rsidRPr="00DC4B77">
        <w:rPr>
          <w:rFonts w:ascii="Traditional Arabic" w:eastAsia="Times New Roman" w:hAnsi="Traditional Arabic" w:hint="cs"/>
          <w:b w:val="0"/>
          <w:bCs w:val="0"/>
          <w:color w:val="000000" w:themeColor="text1"/>
          <w:sz w:val="38"/>
          <w:szCs w:val="34"/>
          <w:rtl/>
        </w:rPr>
        <w:t>أُوْلُواْ</w:t>
      </w:r>
      <w:r w:rsidR="00DB45BE" w:rsidRPr="00DC4B77">
        <w:rPr>
          <w:rFonts w:ascii="Traditional Arabic" w:eastAsia="Times New Roman" w:hAnsi="Traditional Arabic"/>
          <w:b w:val="0"/>
          <w:bCs w:val="0"/>
          <w:color w:val="000000" w:themeColor="text1"/>
          <w:sz w:val="38"/>
          <w:szCs w:val="34"/>
          <w:rtl/>
        </w:rPr>
        <w:t xml:space="preserve"> ٱ</w:t>
      </w:r>
      <w:r w:rsidR="00DB45BE" w:rsidRPr="00DC4B77">
        <w:rPr>
          <w:rFonts w:ascii="Traditional Arabic" w:eastAsia="Times New Roman" w:hAnsi="Traditional Arabic" w:hint="cs"/>
          <w:b w:val="0"/>
          <w:bCs w:val="0"/>
          <w:color w:val="000000" w:themeColor="text1"/>
          <w:sz w:val="38"/>
          <w:szCs w:val="34"/>
          <w:rtl/>
        </w:rPr>
        <w:t>ل</w:t>
      </w:r>
      <w:r w:rsidR="00DB45BE" w:rsidRPr="00DC4B77">
        <w:rPr>
          <w:rFonts w:ascii="Traditional Arabic" w:eastAsia="Times New Roman" w:hAnsi="Traditional Arabic"/>
          <w:b w:val="0"/>
          <w:bCs w:val="0"/>
          <w:color w:val="000000" w:themeColor="text1"/>
          <w:sz w:val="38"/>
          <w:szCs w:val="34"/>
          <w:rtl/>
        </w:rPr>
        <w:t>ۡ</w:t>
      </w:r>
      <w:r w:rsidR="00DB45BE" w:rsidRPr="00DC4B77">
        <w:rPr>
          <w:rFonts w:ascii="Traditional Arabic" w:eastAsia="Times New Roman" w:hAnsi="Traditional Arabic" w:hint="cs"/>
          <w:b w:val="0"/>
          <w:bCs w:val="0"/>
          <w:color w:val="000000" w:themeColor="text1"/>
          <w:sz w:val="38"/>
          <w:szCs w:val="34"/>
          <w:rtl/>
        </w:rPr>
        <w:t>أَل</w:t>
      </w:r>
      <w:r w:rsidR="00DB45BE" w:rsidRPr="00DC4B77">
        <w:rPr>
          <w:rFonts w:ascii="Traditional Arabic" w:eastAsia="Times New Roman" w:hAnsi="Traditional Arabic"/>
          <w:b w:val="0"/>
          <w:bCs w:val="0"/>
          <w:color w:val="000000" w:themeColor="text1"/>
          <w:sz w:val="38"/>
          <w:szCs w:val="34"/>
          <w:rtl/>
        </w:rPr>
        <w:t>ۡ</w:t>
      </w:r>
      <w:r w:rsidR="00DB45BE" w:rsidRPr="00DC4B77">
        <w:rPr>
          <w:rFonts w:ascii="Traditional Arabic" w:eastAsia="Times New Roman" w:hAnsi="Traditional Arabic" w:hint="cs"/>
          <w:b w:val="0"/>
          <w:bCs w:val="0"/>
          <w:color w:val="000000" w:themeColor="text1"/>
          <w:sz w:val="38"/>
          <w:szCs w:val="34"/>
          <w:rtl/>
        </w:rPr>
        <w:t>بَٰبِ</w:t>
      </w:r>
      <w:r w:rsidR="00DB45BE" w:rsidRPr="00DC4B77">
        <w:rPr>
          <w:rFonts w:ascii="Traditional Arabic" w:hAnsi="Traditional Arabic" w:cs="louts shamy"/>
          <w:b w:val="0"/>
          <w:bCs w:val="0"/>
          <w:color w:val="000000" w:themeColor="text1"/>
          <w:sz w:val="34"/>
          <w:szCs w:val="30"/>
          <w:rtl/>
        </w:rPr>
        <w:t>)</w:t>
      </w:r>
      <w:r w:rsidRPr="00DC4B77">
        <w:rPr>
          <w:rFonts w:cs="Arial" w:hint="cs"/>
          <w:b w:val="0"/>
          <w:bCs w:val="0"/>
          <w:color w:val="000000" w:themeColor="text1"/>
          <w:sz w:val="34"/>
          <w:szCs w:val="34"/>
          <w:rtl/>
        </w:rPr>
        <w:t xml:space="preserve"> </w:t>
      </w:r>
      <w:r w:rsidR="0090557D" w:rsidRPr="00DC4B77">
        <w:rPr>
          <w:rFonts w:ascii="Lotus Linotype" w:hAnsi="Lotus Linotype" w:cs="louts shamy"/>
          <w:b w:val="0"/>
          <w:bCs w:val="0"/>
          <w:color w:val="000000" w:themeColor="text1"/>
          <w:sz w:val="34"/>
          <w:szCs w:val="30"/>
          <w:rtl/>
        </w:rPr>
        <w:t>(</w:t>
      </w:r>
      <w:r w:rsidRPr="00DC4B77">
        <w:rPr>
          <w:rFonts w:ascii="Lotus Linotype" w:hAnsi="Lotus Linotype" w:cs="louts shamy"/>
          <w:b w:val="0"/>
          <w:bCs w:val="0"/>
          <w:color w:val="000000" w:themeColor="text1"/>
          <w:sz w:val="34"/>
          <w:szCs w:val="30"/>
          <w:rtl/>
        </w:rPr>
        <w:t>الزمر: ١٨</w:t>
      </w:r>
      <w:r w:rsidR="0090557D" w:rsidRPr="00DC4B77">
        <w:rPr>
          <w:rFonts w:ascii="Lotus Linotype" w:hAnsi="Lotus Linotype" w:cs="louts shamy"/>
          <w:b w:val="0"/>
          <w:bCs w:val="0"/>
          <w:color w:val="000000" w:themeColor="text1"/>
          <w:sz w:val="34"/>
          <w:szCs w:val="30"/>
          <w:rtl/>
        </w:rPr>
        <w:t>)</w:t>
      </w:r>
      <w:r w:rsidRPr="00DC4B77">
        <w:rPr>
          <w:rFonts w:ascii="Lotus Linotype" w:hAnsi="Lotus Linotype" w:cs="louts shamy"/>
          <w:b w:val="0"/>
          <w:bCs w:val="0"/>
          <w:color w:val="000000" w:themeColor="text1"/>
          <w:sz w:val="34"/>
          <w:szCs w:val="30"/>
          <w:rtl/>
        </w:rPr>
        <w:t xml:space="preserve">، "فأصحاب العقول هم أهل الدين الصحيح، وأهل الدين هم أصحاب العقول، ولهذا كان السلف لا يسمون المخالفين بالعقلانيين، بل كانوا يسمونهم بأهل الأهواء".  وقد رأينا كيف يستدل </w:t>
      </w:r>
      <w:r w:rsidR="003416AD" w:rsidRPr="00DC4B77">
        <w:rPr>
          <w:rFonts w:ascii="Lotus Linotype" w:hAnsi="Lotus Linotype" w:cs="louts shamy"/>
          <w:b w:val="0"/>
          <w:bCs w:val="0"/>
          <w:color w:val="000000" w:themeColor="text1"/>
          <w:sz w:val="34"/>
          <w:szCs w:val="30"/>
          <w:rtl/>
        </w:rPr>
        <w:t>عب</w:t>
      </w:r>
      <w:r w:rsidR="003416AD" w:rsidRPr="00DC4B77">
        <w:rPr>
          <w:rFonts w:ascii="Lotus Linotype" w:hAnsi="Lotus Linotype" w:cs="louts shamy" w:hint="cs"/>
          <w:b w:val="0"/>
          <w:bCs w:val="0"/>
          <w:color w:val="000000" w:themeColor="text1"/>
          <w:sz w:val="34"/>
          <w:szCs w:val="30"/>
          <w:rtl/>
        </w:rPr>
        <w:t>ّ</w:t>
      </w:r>
      <w:r w:rsidR="003416AD" w:rsidRPr="00DC4B77">
        <w:rPr>
          <w:rFonts w:ascii="Lotus Linotype" w:hAnsi="Lotus Linotype" w:cs="louts shamy"/>
          <w:b w:val="0"/>
          <w:bCs w:val="0"/>
          <w:color w:val="000000" w:themeColor="text1"/>
          <w:sz w:val="34"/>
          <w:szCs w:val="30"/>
          <w:rtl/>
        </w:rPr>
        <w:t xml:space="preserve">اس </w:t>
      </w:r>
      <w:r w:rsidRPr="00DC4B77">
        <w:rPr>
          <w:rFonts w:ascii="Lotus Linotype" w:hAnsi="Lotus Linotype" w:cs="louts shamy"/>
          <w:b w:val="0"/>
          <w:bCs w:val="0"/>
          <w:color w:val="000000" w:themeColor="text1"/>
          <w:sz w:val="34"/>
          <w:szCs w:val="30"/>
          <w:rtl/>
        </w:rPr>
        <w:t>بالضعيف ويترك الصحيح، ورأينا كيف يركب الكذب وصولاً إلى ما يريد، وكيف أنه يأخذ النصارى بقولهم وهو يعلم أن القرآن الكريم يخطّئهم في قولهم. وكيف يعرض عن قول من نصحوه بل ويُعرِّض بهم</w:t>
      </w:r>
      <w:r w:rsidR="008845A3" w:rsidRPr="00DC4B77">
        <w:rPr>
          <w:rFonts w:ascii="Lotus Linotype" w:hAnsi="Lotus Linotype" w:cs="louts shamy" w:hint="cs"/>
          <w:b w:val="0"/>
          <w:bCs w:val="0"/>
          <w:color w:val="000000" w:themeColor="text1"/>
          <w:sz w:val="34"/>
          <w:szCs w:val="30"/>
          <w:rtl/>
        </w:rPr>
        <w:t>.</w:t>
      </w:r>
      <w:r w:rsidRPr="00DC4B77">
        <w:rPr>
          <w:rFonts w:ascii="Lotus Linotype" w:hAnsi="Lotus Linotype" w:cs="louts shamy"/>
          <w:b w:val="0"/>
          <w:bCs w:val="0"/>
          <w:color w:val="000000" w:themeColor="text1"/>
          <w:sz w:val="34"/>
          <w:szCs w:val="30"/>
          <w:rtl/>
        </w:rPr>
        <w:t xml:space="preserve"> إنه </w:t>
      </w:r>
      <w:r w:rsidRPr="00DC4B77">
        <w:rPr>
          <w:rFonts w:ascii="Lotus Linotype" w:eastAsiaTheme="minorEastAsia" w:hAnsi="Lotus Linotype" w:cs="louts shamy"/>
          <w:b w:val="0"/>
          <w:bCs w:val="0"/>
          <w:color w:val="000000" w:themeColor="text1"/>
          <w:sz w:val="34"/>
          <w:szCs w:val="30"/>
          <w:rtl/>
          <w:lang w:eastAsia="zh-CN"/>
        </w:rPr>
        <w:t>ال</w:t>
      </w:r>
      <w:r w:rsidRPr="00DC4B77">
        <w:rPr>
          <w:rFonts w:ascii="Lotus Linotype" w:hAnsi="Lotus Linotype" w:cs="louts shamy"/>
          <w:b w:val="0"/>
          <w:bCs w:val="0"/>
          <w:color w:val="000000" w:themeColor="text1"/>
          <w:sz w:val="34"/>
          <w:szCs w:val="30"/>
          <w:rtl/>
        </w:rPr>
        <w:t xml:space="preserve">هوى وليس العقل أبدًا.  </w:t>
      </w:r>
    </w:p>
    <w:p w14:paraId="5E6EA1D8" w14:textId="77777777" w:rsidR="007C39BE" w:rsidRPr="00DC4B77" w:rsidRDefault="007C39BE" w:rsidP="00E45651">
      <w:pPr>
        <w:widowControl w:val="0"/>
        <w:spacing w:after="60" w:line="228" w:lineRule="auto"/>
        <w:ind w:firstLine="284"/>
        <w:jc w:val="both"/>
        <w:rPr>
          <w:rFonts w:ascii="Traditional Arabic" w:hAnsi="Traditional Arabic" w:cs="louts shamy"/>
          <w:b/>
          <w:bCs/>
          <w:color w:val="000000" w:themeColor="text1"/>
          <w:sz w:val="34"/>
          <w:szCs w:val="30"/>
          <w:u w:val="single"/>
          <w:rtl/>
          <w:lang w:eastAsia="en-US"/>
        </w:rPr>
      </w:pPr>
      <w:r w:rsidRPr="00DC4B77">
        <w:rPr>
          <w:rFonts w:ascii="Traditional Arabic" w:hAnsi="Traditional Arabic" w:cs="louts shamy"/>
          <w:b/>
          <w:bCs/>
          <w:color w:val="000000" w:themeColor="text1"/>
          <w:sz w:val="34"/>
          <w:szCs w:val="30"/>
          <w:u w:val="single"/>
          <w:rtl/>
          <w:lang w:eastAsia="en-US"/>
        </w:rPr>
        <w:t>الانفراد بالنص:</w:t>
      </w:r>
    </w:p>
    <w:p w14:paraId="5543C9D6" w14:textId="54CF830E" w:rsidR="007C39BE" w:rsidRPr="00DC4B77" w:rsidRDefault="0013082E" w:rsidP="00E45651">
      <w:pPr>
        <w:pStyle w:val="NoSpacing"/>
        <w:widowControl w:val="0"/>
        <w:spacing w:after="60" w:line="228" w:lineRule="auto"/>
        <w:ind w:firstLine="284"/>
        <w:jc w:val="both"/>
        <w:rPr>
          <w:rFonts w:ascii="Hacen Liner XXL" w:hAnsi="Hacen Liner XXL" w:cs="Hacen Liner XXL"/>
          <w:color w:val="000000" w:themeColor="text1"/>
          <w:sz w:val="34"/>
          <w:szCs w:val="34"/>
          <w:rtl/>
        </w:rPr>
      </w:pPr>
      <w:r w:rsidRPr="00DC4B77">
        <w:rPr>
          <w:rFonts w:ascii="Lotus Linotype" w:hAnsi="Lotus Linotype" w:cs="louts shamy"/>
          <w:b w:val="0"/>
          <w:bCs w:val="0"/>
          <w:color w:val="000000" w:themeColor="text1"/>
          <w:sz w:val="34"/>
          <w:szCs w:val="30"/>
          <w:rtl/>
        </w:rPr>
        <w:t>يسعى العقاد</w:t>
      </w:r>
      <w:r w:rsidRPr="00DC4B77">
        <w:rPr>
          <w:rFonts w:ascii="Lotus Linotype" w:hAnsi="Lotus Linotype" w:cs="louts shamy" w:hint="cs"/>
          <w:b w:val="0"/>
          <w:bCs w:val="0"/>
          <w:color w:val="000000" w:themeColor="text1"/>
          <w:sz w:val="34"/>
          <w:szCs w:val="30"/>
          <w:rtl/>
        </w:rPr>
        <w:t xml:space="preserve"> </w:t>
      </w:r>
      <w:r w:rsidRPr="00DC4B77">
        <w:rPr>
          <w:rFonts w:ascii="Lotus Linotype" w:hAnsi="Lotus Linotype" w:cs="louts shamy"/>
          <w:b w:val="0"/>
          <w:bCs w:val="0"/>
          <w:color w:val="000000" w:themeColor="text1"/>
          <w:sz w:val="34"/>
          <w:szCs w:val="30"/>
          <w:rtl/>
        </w:rPr>
        <w:t>-</w:t>
      </w:r>
      <w:r w:rsidR="007C39BE" w:rsidRPr="00DC4B77">
        <w:rPr>
          <w:rFonts w:ascii="Lotus Linotype" w:hAnsi="Lotus Linotype" w:cs="louts shamy"/>
          <w:b w:val="0"/>
          <w:bCs w:val="0"/>
          <w:color w:val="000000" w:themeColor="text1"/>
          <w:sz w:val="34"/>
          <w:szCs w:val="30"/>
          <w:rtl/>
        </w:rPr>
        <w:t>و</w:t>
      </w:r>
      <w:r w:rsidR="008845A3" w:rsidRPr="00DC4B77">
        <w:rPr>
          <w:rFonts w:ascii="Lotus Linotype" w:hAnsi="Lotus Linotype" w:cs="louts shamy" w:hint="cs"/>
          <w:b w:val="0"/>
          <w:bCs w:val="0"/>
          <w:color w:val="000000" w:themeColor="text1"/>
          <w:sz w:val="34"/>
          <w:szCs w:val="30"/>
          <w:rtl/>
        </w:rPr>
        <w:t>الذين</w:t>
      </w:r>
      <w:r w:rsidRPr="00DC4B77">
        <w:rPr>
          <w:rFonts w:ascii="Lotus Linotype" w:hAnsi="Lotus Linotype" w:cs="louts shamy" w:hint="cs"/>
          <w:b w:val="0"/>
          <w:bCs w:val="0"/>
          <w:color w:val="000000" w:themeColor="text1"/>
          <w:sz w:val="34"/>
          <w:szCs w:val="30"/>
          <w:rtl/>
        </w:rPr>
        <w:t xml:space="preserve">  يوافقهم من المستشرقين</w:t>
      </w:r>
      <w:r w:rsidR="007C39BE" w:rsidRPr="00DC4B77">
        <w:rPr>
          <w:rFonts w:ascii="Lotus Linotype" w:hAnsi="Lotus Linotype" w:cs="louts shamy"/>
          <w:b w:val="0"/>
          <w:bCs w:val="0"/>
          <w:color w:val="000000" w:themeColor="text1"/>
          <w:sz w:val="34"/>
          <w:szCs w:val="30"/>
          <w:rtl/>
        </w:rPr>
        <w:t>- إلى إثبات استقلالية العقل (أي عقل) في فهمه لنصوص الشريعة دون الخضوع لفهم جيل الصحابة والتابعين.</w:t>
      </w:r>
      <w:r w:rsidR="007C39BE" w:rsidRPr="00DC4B77">
        <w:rPr>
          <w:rFonts w:ascii="Lotus Linotype" w:hAnsi="Lotus Linotype" w:cs="louts shamy"/>
          <w:color w:val="000000" w:themeColor="text1"/>
          <w:sz w:val="34"/>
          <w:szCs w:val="30"/>
          <w:rtl/>
        </w:rPr>
        <w:t xml:space="preserve"> هذه </w:t>
      </w:r>
      <w:r w:rsidR="007C39BE" w:rsidRPr="00DC4B77">
        <w:rPr>
          <w:rFonts w:ascii="Lotus Linotype" w:hAnsi="Lotus Linotype" w:cs="louts shamy"/>
          <w:color w:val="000000" w:themeColor="text1"/>
          <w:sz w:val="34"/>
          <w:szCs w:val="30"/>
          <w:rtl/>
        </w:rPr>
        <w:lastRenderedPageBreak/>
        <w:t>هي القضية المحورية</w:t>
      </w:r>
      <w:r w:rsidR="007C39BE" w:rsidRPr="00DC4B77">
        <w:rPr>
          <w:rFonts w:ascii="Lotus Linotype" w:hAnsi="Lotus Linotype" w:cs="louts shamy"/>
          <w:b w:val="0"/>
          <w:bCs w:val="0"/>
          <w:color w:val="000000" w:themeColor="text1"/>
          <w:sz w:val="34"/>
          <w:szCs w:val="30"/>
          <w:rtl/>
        </w:rPr>
        <w:t>. يتحركون إليها من عدة طرق، بعضهم عن طريق التشكيك في السنة النبوية، وبعضهم عن طريق تقسيم السنة النبوية إلى تشريعية وغير تشريعية، وبعضهم عن طريق ذم الصحابة والتابعين ومن حمى الله بهم هذا الدين من الأئمة الأعلام المجددين؛ ويمكن التعبير عن هذه القضية ب "الانفراد بالنص". ولذا علينا أن نطرح سؤالًا: ما هي دلالة النص؟</w:t>
      </w:r>
      <w:r w:rsidR="007C39BE" w:rsidRPr="00DC4B77">
        <w:rPr>
          <w:rFonts w:ascii="Hacen Liner XXL" w:hAnsi="Hacen Liner XXL" w:cs="Hacen Liner XXL"/>
          <w:color w:val="000000" w:themeColor="text1"/>
          <w:sz w:val="34"/>
          <w:szCs w:val="34"/>
          <w:rtl/>
        </w:rPr>
        <w:t xml:space="preserve"> </w:t>
      </w:r>
    </w:p>
    <w:p w14:paraId="74A78269" w14:textId="4A37EC2C" w:rsidR="00CB1377" w:rsidRPr="00DC4B77" w:rsidRDefault="007C39BE" w:rsidP="00E45651">
      <w:pPr>
        <w:widowControl w:val="0"/>
        <w:spacing w:after="60" w:line="228" w:lineRule="auto"/>
        <w:ind w:firstLine="284"/>
        <w:jc w:val="both"/>
        <w:rPr>
          <w:rFonts w:ascii="Lotus Linotype" w:hAnsi="Lotus Linotype" w:cs="louts shamy"/>
          <w:b/>
          <w:bCs/>
          <w:color w:val="000000" w:themeColor="text1"/>
          <w:sz w:val="34"/>
          <w:szCs w:val="30"/>
          <w:shd w:val="clear" w:color="auto" w:fill="FFFFFF"/>
          <w:rtl/>
        </w:rPr>
      </w:pPr>
      <w:r w:rsidRPr="00DC4B77">
        <w:rPr>
          <w:rFonts w:ascii="Lotus Linotype" w:hAnsi="Lotus Linotype" w:cs="louts shamy"/>
          <w:color w:val="000000" w:themeColor="text1"/>
          <w:sz w:val="34"/>
          <w:szCs w:val="30"/>
          <w:shd w:val="clear" w:color="auto" w:fill="FFFFFF"/>
          <w:rtl/>
        </w:rPr>
        <w:t xml:space="preserve">يطلق لفظ "النّص" على منطوق الوحيين الكتاب والسنة الصحيحة. وهذا الأمر فيه نظر؛ إذ إن منطوق القرآن الكريم والسنة النبوية المطهرة لا يمكن بحال أن ينفصل عن سياق عام يشمل فعل النبي ﷺ وفعل الصحابة رضوان الله عليهم، أو قل: سبب نزول النص وكيفية امتثال النبي ﷺ وصحابته </w:t>
      </w:r>
      <w:r w:rsidR="000D76DF" w:rsidRPr="00DC4B77">
        <w:rPr>
          <w:rFonts w:ascii="Lotus Linotype" w:hAnsi="Lotus Linotype" w:cs="louts shamy" w:hint="cs"/>
          <w:color w:val="000000" w:themeColor="text1"/>
          <w:sz w:val="34"/>
          <w:szCs w:val="30"/>
          <w:shd w:val="clear" w:color="auto" w:fill="FFFFFF"/>
          <w:rtl/>
        </w:rPr>
        <w:t>له</w:t>
      </w:r>
      <w:r w:rsidRPr="00DC4B77">
        <w:rPr>
          <w:rFonts w:ascii="Lotus Linotype" w:hAnsi="Lotus Linotype" w:cs="louts shamy"/>
          <w:color w:val="000000" w:themeColor="text1"/>
          <w:sz w:val="34"/>
          <w:szCs w:val="30"/>
          <w:shd w:val="clear" w:color="auto" w:fill="FFFFFF"/>
          <w:rtl/>
        </w:rPr>
        <w:t>. وذلك أن الرسول ﷺ لم يبلغنا فقط منطوق القرآن الكريم ، الذي يقال له النص في عرف القوم، وإنما بلغنا القرآن ومراد الله من كلامه، وهذا هو معنى البلاغ المبين المذكور في سبعة مواضع من كتاب الله؛ قال تعالى</w:t>
      </w:r>
      <w:r w:rsidRPr="00DC4B77">
        <w:rPr>
          <w:rFonts w:ascii="Traditional Arabic" w:hAnsi="Traditional Arabic" w:cs="louts shamy"/>
          <w:color w:val="000000" w:themeColor="text1"/>
          <w:sz w:val="34"/>
          <w:szCs w:val="30"/>
          <w:shd w:val="clear" w:color="auto" w:fill="FFFFFF"/>
          <w:rtl/>
        </w:rPr>
        <w:t xml:space="preserve">: </w:t>
      </w:r>
      <w:r w:rsidR="006E690E" w:rsidRPr="00DC4B77">
        <w:rPr>
          <w:rFonts w:ascii="Traditional Arabic" w:hAnsi="Traditional Arabic" w:cs="louts shamy"/>
          <w:color w:val="000000" w:themeColor="text1"/>
          <w:sz w:val="34"/>
          <w:szCs w:val="30"/>
          <w:rtl/>
          <w:lang w:eastAsia="en-US"/>
        </w:rPr>
        <w:t>(</w:t>
      </w:r>
      <w:r w:rsidR="006E690E" w:rsidRPr="00DC4B77">
        <w:rPr>
          <w:rFonts w:ascii="Traditional Arabic" w:hAnsi="Traditional Arabic" w:cs="Traditional Arabic"/>
          <w:color w:val="000000" w:themeColor="text1"/>
          <w:sz w:val="38"/>
          <w:szCs w:val="34"/>
          <w:rtl/>
          <w:lang w:eastAsia="en-US"/>
        </w:rPr>
        <w:t>وَأَطِيعُواْ ٱ</w:t>
      </w:r>
      <w:r w:rsidR="006E690E" w:rsidRPr="00DC4B77">
        <w:rPr>
          <w:rFonts w:ascii="Traditional Arabic" w:hAnsi="Traditional Arabic" w:cs="Traditional Arabic" w:hint="cs"/>
          <w:color w:val="000000" w:themeColor="text1"/>
          <w:sz w:val="38"/>
          <w:szCs w:val="34"/>
          <w:rtl/>
          <w:lang w:eastAsia="en-US"/>
        </w:rPr>
        <w:t>للَّهَ</w:t>
      </w:r>
      <w:r w:rsidR="006E690E" w:rsidRPr="00DC4B77">
        <w:rPr>
          <w:rFonts w:ascii="Traditional Arabic" w:hAnsi="Traditional Arabic" w:cs="Traditional Arabic"/>
          <w:color w:val="000000" w:themeColor="text1"/>
          <w:sz w:val="38"/>
          <w:szCs w:val="34"/>
          <w:rtl/>
          <w:lang w:eastAsia="en-US"/>
        </w:rPr>
        <w:t xml:space="preserve"> </w:t>
      </w:r>
      <w:r w:rsidR="006E690E" w:rsidRPr="00DC4B77">
        <w:rPr>
          <w:rFonts w:ascii="Traditional Arabic" w:hAnsi="Traditional Arabic" w:cs="Traditional Arabic" w:hint="cs"/>
          <w:color w:val="000000" w:themeColor="text1"/>
          <w:sz w:val="38"/>
          <w:szCs w:val="34"/>
          <w:rtl/>
          <w:lang w:eastAsia="en-US"/>
        </w:rPr>
        <w:t>وَأَطِيعُواْ</w:t>
      </w:r>
      <w:r w:rsidR="006E690E" w:rsidRPr="00DC4B77">
        <w:rPr>
          <w:rFonts w:ascii="Traditional Arabic" w:hAnsi="Traditional Arabic" w:cs="Traditional Arabic"/>
          <w:color w:val="000000" w:themeColor="text1"/>
          <w:sz w:val="38"/>
          <w:szCs w:val="34"/>
          <w:rtl/>
          <w:lang w:eastAsia="en-US"/>
        </w:rPr>
        <w:t xml:space="preserve"> ٱ</w:t>
      </w:r>
      <w:r w:rsidR="006E690E" w:rsidRPr="00DC4B77">
        <w:rPr>
          <w:rFonts w:ascii="Traditional Arabic" w:hAnsi="Traditional Arabic" w:cs="Traditional Arabic" w:hint="cs"/>
          <w:color w:val="000000" w:themeColor="text1"/>
          <w:sz w:val="38"/>
          <w:szCs w:val="34"/>
          <w:rtl/>
          <w:lang w:eastAsia="en-US"/>
        </w:rPr>
        <w:t>لرَّسُولَ</w:t>
      </w:r>
      <w:r w:rsidR="006E690E" w:rsidRPr="00DC4B77">
        <w:rPr>
          <w:rFonts w:ascii="Traditional Arabic" w:hAnsi="Traditional Arabic" w:cs="Traditional Arabic"/>
          <w:color w:val="000000" w:themeColor="text1"/>
          <w:sz w:val="38"/>
          <w:szCs w:val="34"/>
          <w:rtl/>
          <w:lang w:eastAsia="en-US"/>
        </w:rPr>
        <w:t xml:space="preserve"> </w:t>
      </w:r>
      <w:r w:rsidR="006E690E" w:rsidRPr="00DC4B77">
        <w:rPr>
          <w:rFonts w:ascii="Traditional Arabic" w:hAnsi="Traditional Arabic" w:cs="Traditional Arabic" w:hint="cs"/>
          <w:color w:val="000000" w:themeColor="text1"/>
          <w:sz w:val="38"/>
          <w:szCs w:val="34"/>
          <w:rtl/>
          <w:lang w:eastAsia="en-US"/>
        </w:rPr>
        <w:t>وَ</w:t>
      </w:r>
      <w:r w:rsidR="006E690E" w:rsidRPr="00DC4B77">
        <w:rPr>
          <w:rFonts w:ascii="Traditional Arabic" w:hAnsi="Traditional Arabic" w:cs="Traditional Arabic"/>
          <w:color w:val="000000" w:themeColor="text1"/>
          <w:sz w:val="38"/>
          <w:szCs w:val="34"/>
          <w:rtl/>
          <w:lang w:eastAsia="en-US"/>
        </w:rPr>
        <w:t>ٱ</w:t>
      </w:r>
      <w:r w:rsidR="006E690E" w:rsidRPr="00DC4B77">
        <w:rPr>
          <w:rFonts w:ascii="Traditional Arabic" w:hAnsi="Traditional Arabic" w:cs="Traditional Arabic" w:hint="cs"/>
          <w:color w:val="000000" w:themeColor="text1"/>
          <w:sz w:val="38"/>
          <w:szCs w:val="34"/>
          <w:rtl/>
          <w:lang w:eastAsia="en-US"/>
        </w:rPr>
        <w:t>ح</w:t>
      </w:r>
      <w:r w:rsidR="006E690E" w:rsidRPr="00DC4B77">
        <w:rPr>
          <w:rFonts w:ascii="Traditional Arabic" w:hAnsi="Traditional Arabic" w:cs="Traditional Arabic"/>
          <w:color w:val="000000" w:themeColor="text1"/>
          <w:sz w:val="38"/>
          <w:szCs w:val="34"/>
          <w:rtl/>
          <w:lang w:eastAsia="en-US"/>
        </w:rPr>
        <w:t>ۡ</w:t>
      </w:r>
      <w:r w:rsidR="006E690E" w:rsidRPr="00DC4B77">
        <w:rPr>
          <w:rFonts w:ascii="Traditional Arabic" w:hAnsi="Traditional Arabic" w:cs="Traditional Arabic" w:hint="cs"/>
          <w:color w:val="000000" w:themeColor="text1"/>
          <w:sz w:val="38"/>
          <w:szCs w:val="34"/>
          <w:rtl/>
          <w:lang w:eastAsia="en-US"/>
        </w:rPr>
        <w:t>ذَرُواْ</w:t>
      </w:r>
      <w:r w:rsidR="006E690E" w:rsidRPr="00DC4B77">
        <w:rPr>
          <w:rFonts w:ascii="Traditional Arabic" w:hAnsi="Traditional Arabic" w:cs="Traditional Arabic"/>
          <w:color w:val="000000" w:themeColor="text1"/>
          <w:sz w:val="38"/>
          <w:szCs w:val="34"/>
          <w:rtl/>
          <w:lang w:eastAsia="en-US"/>
        </w:rPr>
        <w:t xml:space="preserve">ۚ </w:t>
      </w:r>
      <w:r w:rsidR="006E690E" w:rsidRPr="00DC4B77">
        <w:rPr>
          <w:rFonts w:ascii="Traditional Arabic" w:hAnsi="Traditional Arabic" w:cs="Traditional Arabic" w:hint="cs"/>
          <w:color w:val="000000" w:themeColor="text1"/>
          <w:sz w:val="38"/>
          <w:szCs w:val="34"/>
          <w:rtl/>
          <w:lang w:eastAsia="en-US"/>
        </w:rPr>
        <w:t>فَإِن</w:t>
      </w:r>
      <w:r w:rsidR="006E690E" w:rsidRPr="00DC4B77">
        <w:rPr>
          <w:rFonts w:ascii="Traditional Arabic" w:hAnsi="Traditional Arabic" w:cs="Traditional Arabic"/>
          <w:color w:val="000000" w:themeColor="text1"/>
          <w:sz w:val="38"/>
          <w:szCs w:val="34"/>
          <w:rtl/>
          <w:lang w:eastAsia="en-US"/>
        </w:rPr>
        <w:t xml:space="preserve"> </w:t>
      </w:r>
      <w:r w:rsidR="006E690E" w:rsidRPr="00DC4B77">
        <w:rPr>
          <w:rFonts w:ascii="Traditional Arabic" w:hAnsi="Traditional Arabic" w:cs="Traditional Arabic" w:hint="cs"/>
          <w:color w:val="000000" w:themeColor="text1"/>
          <w:sz w:val="38"/>
          <w:szCs w:val="34"/>
          <w:rtl/>
          <w:lang w:eastAsia="en-US"/>
        </w:rPr>
        <w:t>تَوَلَّي</w:t>
      </w:r>
      <w:r w:rsidR="006E690E" w:rsidRPr="00DC4B77">
        <w:rPr>
          <w:rFonts w:ascii="Traditional Arabic" w:hAnsi="Traditional Arabic" w:cs="Traditional Arabic"/>
          <w:color w:val="000000" w:themeColor="text1"/>
          <w:sz w:val="38"/>
          <w:szCs w:val="34"/>
          <w:rtl/>
          <w:lang w:eastAsia="en-US"/>
        </w:rPr>
        <w:t>ۡ</w:t>
      </w:r>
      <w:r w:rsidR="006E690E" w:rsidRPr="00DC4B77">
        <w:rPr>
          <w:rFonts w:ascii="Traditional Arabic" w:hAnsi="Traditional Arabic" w:cs="Traditional Arabic" w:hint="cs"/>
          <w:color w:val="000000" w:themeColor="text1"/>
          <w:sz w:val="38"/>
          <w:szCs w:val="34"/>
          <w:rtl/>
          <w:lang w:eastAsia="en-US"/>
        </w:rPr>
        <w:t>تُم</w:t>
      </w:r>
      <w:r w:rsidR="006E690E" w:rsidRPr="00DC4B77">
        <w:rPr>
          <w:rFonts w:ascii="Traditional Arabic" w:hAnsi="Traditional Arabic" w:cs="Traditional Arabic"/>
          <w:color w:val="000000" w:themeColor="text1"/>
          <w:sz w:val="38"/>
          <w:szCs w:val="34"/>
          <w:rtl/>
          <w:lang w:eastAsia="en-US"/>
        </w:rPr>
        <w:t xml:space="preserve">ۡ </w:t>
      </w:r>
      <w:r w:rsidR="006E690E" w:rsidRPr="00DC4B77">
        <w:rPr>
          <w:rFonts w:ascii="Traditional Arabic" w:hAnsi="Traditional Arabic" w:cs="Traditional Arabic" w:hint="cs"/>
          <w:color w:val="000000" w:themeColor="text1"/>
          <w:sz w:val="38"/>
          <w:szCs w:val="34"/>
          <w:rtl/>
          <w:lang w:eastAsia="en-US"/>
        </w:rPr>
        <w:t>فَ</w:t>
      </w:r>
      <w:r w:rsidR="006E690E" w:rsidRPr="00DC4B77">
        <w:rPr>
          <w:rFonts w:ascii="Traditional Arabic" w:hAnsi="Traditional Arabic" w:cs="Traditional Arabic"/>
          <w:color w:val="000000" w:themeColor="text1"/>
          <w:sz w:val="38"/>
          <w:szCs w:val="34"/>
          <w:rtl/>
          <w:lang w:eastAsia="en-US"/>
        </w:rPr>
        <w:t>ٱ</w:t>
      </w:r>
      <w:r w:rsidR="006E690E" w:rsidRPr="00DC4B77">
        <w:rPr>
          <w:rFonts w:ascii="Traditional Arabic" w:hAnsi="Traditional Arabic" w:cs="Traditional Arabic" w:hint="cs"/>
          <w:color w:val="000000" w:themeColor="text1"/>
          <w:sz w:val="38"/>
          <w:szCs w:val="34"/>
          <w:rtl/>
          <w:lang w:eastAsia="en-US"/>
        </w:rPr>
        <w:t>ع</w:t>
      </w:r>
      <w:r w:rsidR="006E690E" w:rsidRPr="00DC4B77">
        <w:rPr>
          <w:rFonts w:ascii="Traditional Arabic" w:hAnsi="Traditional Arabic" w:cs="Traditional Arabic"/>
          <w:color w:val="000000" w:themeColor="text1"/>
          <w:sz w:val="38"/>
          <w:szCs w:val="34"/>
          <w:rtl/>
          <w:lang w:eastAsia="en-US"/>
        </w:rPr>
        <w:t>ۡ</w:t>
      </w:r>
      <w:r w:rsidR="006E690E" w:rsidRPr="00DC4B77">
        <w:rPr>
          <w:rFonts w:ascii="Traditional Arabic" w:hAnsi="Traditional Arabic" w:cs="Traditional Arabic" w:hint="cs"/>
          <w:color w:val="000000" w:themeColor="text1"/>
          <w:sz w:val="38"/>
          <w:szCs w:val="34"/>
          <w:rtl/>
          <w:lang w:eastAsia="en-US"/>
        </w:rPr>
        <w:t>لَمُوٓاْ</w:t>
      </w:r>
      <w:r w:rsidR="006E690E" w:rsidRPr="00DC4B77">
        <w:rPr>
          <w:rFonts w:ascii="Traditional Arabic" w:hAnsi="Traditional Arabic" w:cs="Traditional Arabic"/>
          <w:color w:val="000000" w:themeColor="text1"/>
          <w:sz w:val="38"/>
          <w:szCs w:val="34"/>
          <w:rtl/>
          <w:lang w:eastAsia="en-US"/>
        </w:rPr>
        <w:t xml:space="preserve"> </w:t>
      </w:r>
      <w:r w:rsidR="006E690E" w:rsidRPr="00DC4B77">
        <w:rPr>
          <w:rFonts w:ascii="Traditional Arabic" w:hAnsi="Traditional Arabic" w:cs="Traditional Arabic" w:hint="cs"/>
          <w:color w:val="000000" w:themeColor="text1"/>
          <w:sz w:val="38"/>
          <w:szCs w:val="34"/>
          <w:rtl/>
          <w:lang w:eastAsia="en-US"/>
        </w:rPr>
        <w:t>أَنَّمَا</w:t>
      </w:r>
      <w:r w:rsidR="006E690E" w:rsidRPr="00DC4B77">
        <w:rPr>
          <w:rFonts w:ascii="Traditional Arabic" w:hAnsi="Traditional Arabic" w:cs="Traditional Arabic"/>
          <w:color w:val="000000" w:themeColor="text1"/>
          <w:sz w:val="38"/>
          <w:szCs w:val="34"/>
          <w:rtl/>
          <w:lang w:eastAsia="en-US"/>
        </w:rPr>
        <w:t xml:space="preserve"> </w:t>
      </w:r>
      <w:r w:rsidR="006E690E" w:rsidRPr="00DC4B77">
        <w:rPr>
          <w:rFonts w:ascii="Traditional Arabic" w:hAnsi="Traditional Arabic" w:cs="Traditional Arabic" w:hint="cs"/>
          <w:color w:val="000000" w:themeColor="text1"/>
          <w:sz w:val="38"/>
          <w:szCs w:val="34"/>
          <w:rtl/>
          <w:lang w:eastAsia="en-US"/>
        </w:rPr>
        <w:t>عَلَىٰ</w:t>
      </w:r>
      <w:r w:rsidR="006E690E" w:rsidRPr="00DC4B77">
        <w:rPr>
          <w:rFonts w:ascii="Traditional Arabic" w:hAnsi="Traditional Arabic" w:cs="Traditional Arabic"/>
          <w:color w:val="000000" w:themeColor="text1"/>
          <w:sz w:val="38"/>
          <w:szCs w:val="34"/>
          <w:rtl/>
          <w:lang w:eastAsia="en-US"/>
        </w:rPr>
        <w:t xml:space="preserve"> </w:t>
      </w:r>
      <w:r w:rsidR="006E690E" w:rsidRPr="00DC4B77">
        <w:rPr>
          <w:rFonts w:ascii="Traditional Arabic" w:hAnsi="Traditional Arabic" w:cs="Traditional Arabic" w:hint="cs"/>
          <w:color w:val="000000" w:themeColor="text1"/>
          <w:sz w:val="38"/>
          <w:szCs w:val="34"/>
          <w:rtl/>
          <w:lang w:eastAsia="en-US"/>
        </w:rPr>
        <w:t>رَسُولِنَا</w:t>
      </w:r>
      <w:r w:rsidR="006E690E" w:rsidRPr="00DC4B77">
        <w:rPr>
          <w:rFonts w:ascii="Traditional Arabic" w:hAnsi="Traditional Arabic" w:cs="Traditional Arabic"/>
          <w:color w:val="000000" w:themeColor="text1"/>
          <w:sz w:val="38"/>
          <w:szCs w:val="34"/>
          <w:rtl/>
          <w:lang w:eastAsia="en-US"/>
        </w:rPr>
        <w:t xml:space="preserve"> ٱ</w:t>
      </w:r>
      <w:r w:rsidR="006E690E" w:rsidRPr="00DC4B77">
        <w:rPr>
          <w:rFonts w:ascii="Traditional Arabic" w:hAnsi="Traditional Arabic" w:cs="Traditional Arabic" w:hint="cs"/>
          <w:color w:val="000000" w:themeColor="text1"/>
          <w:sz w:val="38"/>
          <w:szCs w:val="34"/>
          <w:rtl/>
          <w:lang w:eastAsia="en-US"/>
        </w:rPr>
        <w:t>ل</w:t>
      </w:r>
      <w:r w:rsidR="006E690E" w:rsidRPr="00DC4B77">
        <w:rPr>
          <w:rFonts w:ascii="Traditional Arabic" w:hAnsi="Traditional Arabic" w:cs="Traditional Arabic"/>
          <w:color w:val="000000" w:themeColor="text1"/>
          <w:sz w:val="38"/>
          <w:szCs w:val="34"/>
          <w:rtl/>
          <w:lang w:eastAsia="en-US"/>
        </w:rPr>
        <w:t>ۡ</w:t>
      </w:r>
      <w:r w:rsidR="006E690E" w:rsidRPr="00DC4B77">
        <w:rPr>
          <w:rFonts w:ascii="Traditional Arabic" w:hAnsi="Traditional Arabic" w:cs="Traditional Arabic" w:hint="cs"/>
          <w:color w:val="000000" w:themeColor="text1"/>
          <w:sz w:val="38"/>
          <w:szCs w:val="34"/>
          <w:rtl/>
          <w:lang w:eastAsia="en-US"/>
        </w:rPr>
        <w:t>بَلَٰغُ</w:t>
      </w:r>
      <w:r w:rsidR="006E690E" w:rsidRPr="00DC4B77">
        <w:rPr>
          <w:rFonts w:ascii="Traditional Arabic" w:hAnsi="Traditional Arabic" w:cs="Traditional Arabic"/>
          <w:color w:val="000000" w:themeColor="text1"/>
          <w:sz w:val="38"/>
          <w:szCs w:val="34"/>
          <w:rtl/>
          <w:lang w:eastAsia="en-US"/>
        </w:rPr>
        <w:t xml:space="preserve"> ٱ</w:t>
      </w:r>
      <w:r w:rsidR="006E690E" w:rsidRPr="00DC4B77">
        <w:rPr>
          <w:rFonts w:ascii="Traditional Arabic" w:hAnsi="Traditional Arabic" w:cs="Traditional Arabic" w:hint="cs"/>
          <w:color w:val="000000" w:themeColor="text1"/>
          <w:sz w:val="38"/>
          <w:szCs w:val="34"/>
          <w:rtl/>
          <w:lang w:eastAsia="en-US"/>
        </w:rPr>
        <w:t>ل</w:t>
      </w:r>
      <w:r w:rsidR="006E690E" w:rsidRPr="00DC4B77">
        <w:rPr>
          <w:rFonts w:ascii="Traditional Arabic" w:hAnsi="Traditional Arabic" w:cs="Traditional Arabic"/>
          <w:color w:val="000000" w:themeColor="text1"/>
          <w:sz w:val="38"/>
          <w:szCs w:val="34"/>
          <w:rtl/>
          <w:lang w:eastAsia="en-US"/>
        </w:rPr>
        <w:t>ۡ</w:t>
      </w:r>
      <w:r w:rsidR="006E690E" w:rsidRPr="00DC4B77">
        <w:rPr>
          <w:rFonts w:ascii="Traditional Arabic" w:hAnsi="Traditional Arabic" w:cs="Traditional Arabic" w:hint="cs"/>
          <w:color w:val="000000" w:themeColor="text1"/>
          <w:sz w:val="38"/>
          <w:szCs w:val="34"/>
          <w:rtl/>
          <w:lang w:eastAsia="en-US"/>
        </w:rPr>
        <w:t>مُبِينُ</w:t>
      </w:r>
      <w:r w:rsidR="006E690E" w:rsidRPr="00DC4B77">
        <w:rPr>
          <w:rFonts w:ascii="Traditional Arabic" w:hAnsi="Traditional Arabic" w:cs="Traditional Arabic"/>
          <w:color w:val="000000" w:themeColor="text1"/>
          <w:sz w:val="38"/>
          <w:szCs w:val="34"/>
          <w:rtl/>
          <w:lang w:eastAsia="en-US"/>
        </w:rPr>
        <w:t>)</w:t>
      </w:r>
      <w:r w:rsidR="006160A7" w:rsidRPr="00DC4B77">
        <w:rPr>
          <w:rFonts w:ascii="Traditional Arabic" w:hAnsi="Traditional Arabic" w:cs="Traditional Arabic"/>
          <w:color w:val="000000" w:themeColor="text1"/>
          <w:sz w:val="38"/>
          <w:szCs w:val="34"/>
          <w:rtl/>
          <w:lang w:eastAsia="en-US"/>
        </w:rPr>
        <w:t xml:space="preserve"> </w:t>
      </w:r>
      <w:r w:rsidR="0090557D" w:rsidRPr="00DC4B77">
        <w:rPr>
          <w:rFonts w:ascii="Traditional Arabic" w:hAnsi="Traditional Arabic" w:cs="Traditional Arabic"/>
          <w:color w:val="000000" w:themeColor="text1"/>
          <w:sz w:val="38"/>
          <w:szCs w:val="34"/>
          <w:rtl/>
          <w:lang w:eastAsia="en-US"/>
        </w:rPr>
        <w:t>(</w:t>
      </w:r>
      <w:r w:rsidRPr="00DC4B77">
        <w:rPr>
          <w:rFonts w:ascii="Traditional Arabic" w:hAnsi="Traditional Arabic" w:cs="Traditional Arabic"/>
          <w:color w:val="000000" w:themeColor="text1"/>
          <w:sz w:val="38"/>
          <w:szCs w:val="34"/>
          <w:rtl/>
          <w:lang w:eastAsia="en-US"/>
        </w:rPr>
        <w:t>المائدة: ٩٢</w:t>
      </w:r>
      <w:r w:rsidR="0090557D" w:rsidRPr="00DC4B77">
        <w:rPr>
          <w:rFonts w:ascii="Traditional Arabic" w:hAnsi="Traditional Arabic" w:cs="Traditional Arabic"/>
          <w:color w:val="000000" w:themeColor="text1"/>
          <w:sz w:val="38"/>
          <w:szCs w:val="34"/>
          <w:rtl/>
          <w:lang w:eastAsia="en-US"/>
        </w:rPr>
        <w:t>)</w:t>
      </w:r>
      <w:r w:rsidRPr="00DC4B77">
        <w:rPr>
          <w:rFonts w:ascii="Traditional Arabic" w:hAnsi="Traditional Arabic" w:cs="Traditional Arabic"/>
          <w:color w:val="000000" w:themeColor="text1"/>
          <w:sz w:val="38"/>
          <w:szCs w:val="34"/>
          <w:rtl/>
          <w:lang w:eastAsia="en-US"/>
        </w:rPr>
        <w:t xml:space="preserve">، </w:t>
      </w:r>
      <w:r w:rsidR="006160A7" w:rsidRPr="00DC4B77">
        <w:rPr>
          <w:rFonts w:ascii="Traditional Arabic" w:hAnsi="Traditional Arabic" w:cs="Traditional Arabic"/>
          <w:color w:val="000000" w:themeColor="text1"/>
          <w:sz w:val="38"/>
          <w:szCs w:val="34"/>
          <w:rtl/>
          <w:lang w:eastAsia="en-US"/>
        </w:rPr>
        <w:t>وقال تعالى:  (وَقَالَ ٱ</w:t>
      </w:r>
      <w:r w:rsidR="006160A7" w:rsidRPr="00DC4B77">
        <w:rPr>
          <w:rFonts w:ascii="Traditional Arabic" w:hAnsi="Traditional Arabic" w:cs="Traditional Arabic" w:hint="cs"/>
          <w:color w:val="000000" w:themeColor="text1"/>
          <w:sz w:val="38"/>
          <w:szCs w:val="34"/>
          <w:rtl/>
          <w:lang w:eastAsia="en-US"/>
        </w:rPr>
        <w:t>لَّذِينَ</w:t>
      </w:r>
      <w:r w:rsidR="006160A7" w:rsidRPr="00DC4B77">
        <w:rPr>
          <w:rFonts w:ascii="Traditional Arabic" w:hAnsi="Traditional Arabic" w:cs="Traditional Arabic"/>
          <w:color w:val="000000" w:themeColor="text1"/>
          <w:sz w:val="38"/>
          <w:szCs w:val="34"/>
          <w:rtl/>
          <w:lang w:eastAsia="en-US"/>
        </w:rPr>
        <w:t xml:space="preserve"> أَشۡ</w:t>
      </w:r>
      <w:r w:rsidR="006160A7" w:rsidRPr="00DC4B77">
        <w:rPr>
          <w:rFonts w:ascii="Traditional Arabic" w:hAnsi="Traditional Arabic" w:cs="Traditional Arabic" w:hint="cs"/>
          <w:color w:val="000000" w:themeColor="text1"/>
          <w:sz w:val="38"/>
          <w:szCs w:val="34"/>
          <w:rtl/>
          <w:lang w:eastAsia="en-US"/>
        </w:rPr>
        <w:t>رَكُواْ</w:t>
      </w:r>
      <w:r w:rsidR="006160A7" w:rsidRPr="00DC4B77">
        <w:rPr>
          <w:rFonts w:ascii="Traditional Arabic" w:hAnsi="Traditional Arabic" w:cs="Traditional Arabic"/>
          <w:color w:val="000000" w:themeColor="text1"/>
          <w:sz w:val="38"/>
          <w:szCs w:val="34"/>
          <w:rtl/>
          <w:lang w:eastAsia="en-US"/>
        </w:rPr>
        <w:t xml:space="preserve"> </w:t>
      </w:r>
      <w:r w:rsidR="006160A7" w:rsidRPr="00DC4B77">
        <w:rPr>
          <w:rFonts w:ascii="Traditional Arabic" w:hAnsi="Traditional Arabic" w:cs="Traditional Arabic" w:hint="cs"/>
          <w:color w:val="000000" w:themeColor="text1"/>
          <w:sz w:val="38"/>
          <w:szCs w:val="34"/>
          <w:rtl/>
          <w:lang w:eastAsia="en-US"/>
        </w:rPr>
        <w:t>لَو</w:t>
      </w:r>
      <w:r w:rsidR="006160A7" w:rsidRPr="00DC4B77">
        <w:rPr>
          <w:rFonts w:ascii="Traditional Arabic" w:hAnsi="Traditional Arabic" w:cs="Traditional Arabic"/>
          <w:color w:val="000000" w:themeColor="text1"/>
          <w:sz w:val="38"/>
          <w:szCs w:val="34"/>
          <w:rtl/>
          <w:lang w:eastAsia="en-US"/>
        </w:rPr>
        <w:t xml:space="preserve">ۡ </w:t>
      </w:r>
      <w:r w:rsidR="006160A7" w:rsidRPr="00DC4B77">
        <w:rPr>
          <w:rFonts w:ascii="Traditional Arabic" w:hAnsi="Traditional Arabic" w:cs="Traditional Arabic" w:hint="cs"/>
          <w:color w:val="000000" w:themeColor="text1"/>
          <w:sz w:val="38"/>
          <w:szCs w:val="34"/>
          <w:rtl/>
          <w:lang w:eastAsia="en-US"/>
        </w:rPr>
        <w:t>شَآءَ</w:t>
      </w:r>
      <w:r w:rsidR="006160A7" w:rsidRPr="00DC4B77">
        <w:rPr>
          <w:rFonts w:ascii="Traditional Arabic" w:hAnsi="Traditional Arabic" w:cs="Traditional Arabic"/>
          <w:color w:val="000000" w:themeColor="text1"/>
          <w:sz w:val="38"/>
          <w:szCs w:val="34"/>
          <w:rtl/>
          <w:lang w:eastAsia="en-US"/>
        </w:rPr>
        <w:t xml:space="preserve"> ٱ</w:t>
      </w:r>
      <w:r w:rsidR="006160A7" w:rsidRPr="00DC4B77">
        <w:rPr>
          <w:rFonts w:ascii="Traditional Arabic" w:hAnsi="Traditional Arabic" w:cs="Traditional Arabic" w:hint="cs"/>
          <w:color w:val="000000" w:themeColor="text1"/>
          <w:sz w:val="38"/>
          <w:szCs w:val="34"/>
          <w:rtl/>
          <w:lang w:eastAsia="en-US"/>
        </w:rPr>
        <w:t>للَّهُ</w:t>
      </w:r>
      <w:r w:rsidR="006160A7" w:rsidRPr="00DC4B77">
        <w:rPr>
          <w:rFonts w:ascii="Traditional Arabic" w:hAnsi="Traditional Arabic" w:cs="Traditional Arabic"/>
          <w:color w:val="000000" w:themeColor="text1"/>
          <w:sz w:val="38"/>
          <w:szCs w:val="34"/>
          <w:rtl/>
          <w:lang w:eastAsia="en-US"/>
        </w:rPr>
        <w:t xml:space="preserve"> </w:t>
      </w:r>
      <w:r w:rsidR="006160A7" w:rsidRPr="00DC4B77">
        <w:rPr>
          <w:rFonts w:ascii="Traditional Arabic" w:hAnsi="Traditional Arabic" w:cs="Traditional Arabic" w:hint="cs"/>
          <w:color w:val="000000" w:themeColor="text1"/>
          <w:sz w:val="38"/>
          <w:szCs w:val="34"/>
          <w:rtl/>
          <w:lang w:eastAsia="en-US"/>
        </w:rPr>
        <w:t>مَا</w:t>
      </w:r>
      <w:r w:rsidR="006160A7" w:rsidRPr="00DC4B77">
        <w:rPr>
          <w:rFonts w:ascii="Traditional Arabic" w:hAnsi="Traditional Arabic" w:cs="Traditional Arabic"/>
          <w:color w:val="000000" w:themeColor="text1"/>
          <w:sz w:val="38"/>
          <w:szCs w:val="34"/>
          <w:rtl/>
          <w:lang w:eastAsia="en-US"/>
        </w:rPr>
        <w:t xml:space="preserve"> </w:t>
      </w:r>
      <w:r w:rsidR="006160A7" w:rsidRPr="00DC4B77">
        <w:rPr>
          <w:rFonts w:ascii="Traditional Arabic" w:hAnsi="Traditional Arabic" w:cs="Traditional Arabic" w:hint="cs"/>
          <w:color w:val="000000" w:themeColor="text1"/>
          <w:sz w:val="38"/>
          <w:szCs w:val="34"/>
          <w:rtl/>
          <w:lang w:eastAsia="en-US"/>
        </w:rPr>
        <w:t>عَبَد</w:t>
      </w:r>
      <w:r w:rsidR="006160A7" w:rsidRPr="00DC4B77">
        <w:rPr>
          <w:rFonts w:ascii="Traditional Arabic" w:hAnsi="Traditional Arabic" w:cs="Traditional Arabic"/>
          <w:color w:val="000000" w:themeColor="text1"/>
          <w:sz w:val="38"/>
          <w:szCs w:val="34"/>
          <w:rtl/>
          <w:lang w:eastAsia="en-US"/>
        </w:rPr>
        <w:t>ۡ</w:t>
      </w:r>
      <w:r w:rsidR="006160A7" w:rsidRPr="00DC4B77">
        <w:rPr>
          <w:rFonts w:ascii="Traditional Arabic" w:hAnsi="Traditional Arabic" w:cs="Traditional Arabic" w:hint="cs"/>
          <w:color w:val="000000" w:themeColor="text1"/>
          <w:sz w:val="38"/>
          <w:szCs w:val="34"/>
          <w:rtl/>
          <w:lang w:eastAsia="en-US"/>
        </w:rPr>
        <w:t>نَا</w:t>
      </w:r>
      <w:r w:rsidR="006160A7" w:rsidRPr="00DC4B77">
        <w:rPr>
          <w:rFonts w:ascii="Traditional Arabic" w:hAnsi="Traditional Arabic" w:cs="Traditional Arabic"/>
          <w:color w:val="000000" w:themeColor="text1"/>
          <w:sz w:val="38"/>
          <w:szCs w:val="34"/>
          <w:rtl/>
          <w:lang w:eastAsia="en-US"/>
        </w:rPr>
        <w:t xml:space="preserve"> </w:t>
      </w:r>
      <w:r w:rsidR="006160A7" w:rsidRPr="00DC4B77">
        <w:rPr>
          <w:rFonts w:ascii="Traditional Arabic" w:hAnsi="Traditional Arabic" w:cs="Traditional Arabic" w:hint="cs"/>
          <w:color w:val="000000" w:themeColor="text1"/>
          <w:sz w:val="38"/>
          <w:szCs w:val="34"/>
          <w:rtl/>
          <w:lang w:eastAsia="en-US"/>
        </w:rPr>
        <w:t>مِن</w:t>
      </w:r>
      <w:r w:rsidR="006160A7" w:rsidRPr="00DC4B77">
        <w:rPr>
          <w:rFonts w:ascii="Traditional Arabic" w:hAnsi="Traditional Arabic" w:cs="Traditional Arabic"/>
          <w:color w:val="000000" w:themeColor="text1"/>
          <w:sz w:val="38"/>
          <w:szCs w:val="34"/>
          <w:rtl/>
          <w:lang w:eastAsia="en-US"/>
        </w:rPr>
        <w:t xml:space="preserve"> </w:t>
      </w:r>
      <w:r w:rsidR="006160A7" w:rsidRPr="00DC4B77">
        <w:rPr>
          <w:rFonts w:ascii="Traditional Arabic" w:hAnsi="Traditional Arabic" w:cs="Traditional Arabic" w:hint="cs"/>
          <w:color w:val="000000" w:themeColor="text1"/>
          <w:sz w:val="38"/>
          <w:szCs w:val="34"/>
          <w:rtl/>
          <w:lang w:eastAsia="en-US"/>
        </w:rPr>
        <w:t>دُونِهِ</w:t>
      </w:r>
      <w:r w:rsidR="006160A7" w:rsidRPr="00DC4B77">
        <w:rPr>
          <w:rFonts w:ascii="Traditional Arabic" w:hAnsi="Traditional Arabic" w:cs="Traditional Arabic"/>
          <w:color w:val="000000" w:themeColor="text1"/>
          <w:sz w:val="38"/>
          <w:szCs w:val="34"/>
          <w:rtl/>
          <w:lang w:eastAsia="en-US"/>
        </w:rPr>
        <w:t xml:space="preserve">ۦ </w:t>
      </w:r>
      <w:r w:rsidR="006160A7" w:rsidRPr="00DC4B77">
        <w:rPr>
          <w:rFonts w:ascii="Traditional Arabic" w:hAnsi="Traditional Arabic" w:cs="Traditional Arabic" w:hint="cs"/>
          <w:color w:val="000000" w:themeColor="text1"/>
          <w:sz w:val="38"/>
          <w:szCs w:val="34"/>
          <w:rtl/>
          <w:lang w:eastAsia="en-US"/>
        </w:rPr>
        <w:t>مِن</w:t>
      </w:r>
      <w:r w:rsidR="006160A7" w:rsidRPr="00DC4B77">
        <w:rPr>
          <w:rFonts w:ascii="Traditional Arabic" w:hAnsi="Traditional Arabic" w:cs="Traditional Arabic"/>
          <w:color w:val="000000" w:themeColor="text1"/>
          <w:sz w:val="38"/>
          <w:szCs w:val="34"/>
          <w:rtl/>
          <w:lang w:eastAsia="en-US"/>
        </w:rPr>
        <w:t xml:space="preserve"> </w:t>
      </w:r>
      <w:r w:rsidR="006160A7" w:rsidRPr="00DC4B77">
        <w:rPr>
          <w:rFonts w:ascii="Traditional Arabic" w:hAnsi="Traditional Arabic" w:cs="Traditional Arabic" w:hint="cs"/>
          <w:color w:val="000000" w:themeColor="text1"/>
          <w:sz w:val="38"/>
          <w:szCs w:val="34"/>
          <w:rtl/>
          <w:lang w:eastAsia="en-US"/>
        </w:rPr>
        <w:t>شَي</w:t>
      </w:r>
      <w:r w:rsidR="006160A7" w:rsidRPr="00DC4B77">
        <w:rPr>
          <w:rFonts w:ascii="Traditional Arabic" w:hAnsi="Traditional Arabic" w:cs="Traditional Arabic"/>
          <w:color w:val="000000" w:themeColor="text1"/>
          <w:sz w:val="38"/>
          <w:szCs w:val="34"/>
          <w:rtl/>
          <w:lang w:eastAsia="en-US"/>
        </w:rPr>
        <w:t>ۡ</w:t>
      </w:r>
      <w:r w:rsidR="006160A7" w:rsidRPr="00DC4B77">
        <w:rPr>
          <w:rFonts w:ascii="Traditional Arabic" w:hAnsi="Traditional Arabic" w:cs="Traditional Arabic" w:hint="cs"/>
          <w:color w:val="000000" w:themeColor="text1"/>
          <w:sz w:val="38"/>
          <w:szCs w:val="34"/>
          <w:rtl/>
          <w:lang w:eastAsia="en-US"/>
        </w:rPr>
        <w:t>ء</w:t>
      </w:r>
      <w:r w:rsidR="006160A7" w:rsidRPr="00DC4B77">
        <w:rPr>
          <w:rFonts w:ascii="Traditional Arabic" w:hAnsi="Traditional Arabic" w:cs="Traditional Arabic"/>
          <w:color w:val="000000" w:themeColor="text1"/>
          <w:sz w:val="38"/>
          <w:szCs w:val="34"/>
          <w:rtl/>
          <w:lang w:eastAsia="en-US"/>
        </w:rPr>
        <w:t xml:space="preserve"> </w:t>
      </w:r>
      <w:r w:rsidR="006160A7" w:rsidRPr="00DC4B77">
        <w:rPr>
          <w:rFonts w:ascii="Traditional Arabic" w:hAnsi="Traditional Arabic" w:cs="Traditional Arabic" w:hint="cs"/>
          <w:color w:val="000000" w:themeColor="text1"/>
          <w:sz w:val="38"/>
          <w:szCs w:val="34"/>
          <w:rtl/>
          <w:lang w:eastAsia="en-US"/>
        </w:rPr>
        <w:t>نَّح</w:t>
      </w:r>
      <w:r w:rsidR="006160A7" w:rsidRPr="00DC4B77">
        <w:rPr>
          <w:rFonts w:ascii="Traditional Arabic" w:hAnsi="Traditional Arabic" w:cs="Traditional Arabic"/>
          <w:color w:val="000000" w:themeColor="text1"/>
          <w:sz w:val="38"/>
          <w:szCs w:val="34"/>
          <w:rtl/>
          <w:lang w:eastAsia="en-US"/>
        </w:rPr>
        <w:t>ۡ</w:t>
      </w:r>
      <w:r w:rsidR="006160A7" w:rsidRPr="00DC4B77">
        <w:rPr>
          <w:rFonts w:ascii="Traditional Arabic" w:hAnsi="Traditional Arabic" w:cs="Traditional Arabic" w:hint="cs"/>
          <w:color w:val="000000" w:themeColor="text1"/>
          <w:sz w:val="38"/>
          <w:szCs w:val="34"/>
          <w:rtl/>
          <w:lang w:eastAsia="en-US"/>
        </w:rPr>
        <w:t>نُ</w:t>
      </w:r>
      <w:r w:rsidR="006160A7" w:rsidRPr="00DC4B77">
        <w:rPr>
          <w:rFonts w:ascii="Traditional Arabic" w:hAnsi="Traditional Arabic" w:cs="Traditional Arabic"/>
          <w:color w:val="000000" w:themeColor="text1"/>
          <w:sz w:val="38"/>
          <w:szCs w:val="34"/>
          <w:rtl/>
          <w:lang w:eastAsia="en-US"/>
        </w:rPr>
        <w:t xml:space="preserve"> </w:t>
      </w:r>
      <w:r w:rsidR="006160A7" w:rsidRPr="00DC4B77">
        <w:rPr>
          <w:rFonts w:ascii="Traditional Arabic" w:hAnsi="Traditional Arabic" w:cs="Traditional Arabic" w:hint="cs"/>
          <w:color w:val="000000" w:themeColor="text1"/>
          <w:sz w:val="38"/>
          <w:szCs w:val="34"/>
          <w:rtl/>
          <w:lang w:eastAsia="en-US"/>
        </w:rPr>
        <w:t>وَلَآ</w:t>
      </w:r>
      <w:r w:rsidR="006160A7" w:rsidRPr="00DC4B77">
        <w:rPr>
          <w:rFonts w:ascii="Traditional Arabic" w:hAnsi="Traditional Arabic" w:cs="Traditional Arabic"/>
          <w:color w:val="000000" w:themeColor="text1"/>
          <w:sz w:val="38"/>
          <w:szCs w:val="34"/>
          <w:rtl/>
          <w:lang w:eastAsia="en-US"/>
        </w:rPr>
        <w:t xml:space="preserve"> </w:t>
      </w:r>
      <w:r w:rsidR="006160A7" w:rsidRPr="00DC4B77">
        <w:rPr>
          <w:rFonts w:ascii="Traditional Arabic" w:hAnsi="Traditional Arabic" w:cs="Traditional Arabic" w:hint="cs"/>
          <w:color w:val="000000" w:themeColor="text1"/>
          <w:sz w:val="38"/>
          <w:szCs w:val="34"/>
          <w:rtl/>
          <w:lang w:eastAsia="en-US"/>
        </w:rPr>
        <w:t>ءَابَآؤُنَا</w:t>
      </w:r>
      <w:r w:rsidR="006160A7" w:rsidRPr="00DC4B77">
        <w:rPr>
          <w:rFonts w:ascii="Traditional Arabic" w:hAnsi="Traditional Arabic" w:cs="Traditional Arabic"/>
          <w:color w:val="000000" w:themeColor="text1"/>
          <w:sz w:val="38"/>
          <w:szCs w:val="34"/>
          <w:rtl/>
          <w:lang w:eastAsia="en-US"/>
        </w:rPr>
        <w:t xml:space="preserve"> </w:t>
      </w:r>
      <w:r w:rsidR="006160A7" w:rsidRPr="00DC4B77">
        <w:rPr>
          <w:rFonts w:ascii="Traditional Arabic" w:hAnsi="Traditional Arabic" w:cs="Traditional Arabic" w:hint="cs"/>
          <w:color w:val="000000" w:themeColor="text1"/>
          <w:sz w:val="38"/>
          <w:szCs w:val="34"/>
          <w:rtl/>
          <w:lang w:eastAsia="en-US"/>
        </w:rPr>
        <w:t>وَلَا</w:t>
      </w:r>
      <w:r w:rsidR="006160A7" w:rsidRPr="00DC4B77">
        <w:rPr>
          <w:rFonts w:ascii="Traditional Arabic" w:hAnsi="Traditional Arabic" w:cs="Traditional Arabic"/>
          <w:color w:val="000000" w:themeColor="text1"/>
          <w:sz w:val="38"/>
          <w:szCs w:val="34"/>
          <w:rtl/>
          <w:lang w:eastAsia="en-US"/>
        </w:rPr>
        <w:t xml:space="preserve"> </w:t>
      </w:r>
      <w:r w:rsidR="006160A7" w:rsidRPr="00DC4B77">
        <w:rPr>
          <w:rFonts w:ascii="Traditional Arabic" w:hAnsi="Traditional Arabic" w:cs="Traditional Arabic" w:hint="cs"/>
          <w:color w:val="000000" w:themeColor="text1"/>
          <w:sz w:val="38"/>
          <w:szCs w:val="34"/>
          <w:rtl/>
          <w:lang w:eastAsia="en-US"/>
        </w:rPr>
        <w:t>حَرَّم</w:t>
      </w:r>
      <w:r w:rsidR="006160A7" w:rsidRPr="00DC4B77">
        <w:rPr>
          <w:rFonts w:ascii="Traditional Arabic" w:hAnsi="Traditional Arabic" w:cs="Traditional Arabic"/>
          <w:color w:val="000000" w:themeColor="text1"/>
          <w:sz w:val="38"/>
          <w:szCs w:val="34"/>
          <w:rtl/>
          <w:lang w:eastAsia="en-US"/>
        </w:rPr>
        <w:t>ۡ</w:t>
      </w:r>
      <w:r w:rsidR="006160A7" w:rsidRPr="00DC4B77">
        <w:rPr>
          <w:rFonts w:ascii="Traditional Arabic" w:hAnsi="Traditional Arabic" w:cs="Traditional Arabic" w:hint="cs"/>
          <w:color w:val="000000" w:themeColor="text1"/>
          <w:sz w:val="38"/>
          <w:szCs w:val="34"/>
          <w:rtl/>
          <w:lang w:eastAsia="en-US"/>
        </w:rPr>
        <w:t>نَا</w:t>
      </w:r>
      <w:r w:rsidR="006160A7" w:rsidRPr="00DC4B77">
        <w:rPr>
          <w:rFonts w:ascii="Traditional Arabic" w:hAnsi="Traditional Arabic" w:cs="Traditional Arabic"/>
          <w:color w:val="000000" w:themeColor="text1"/>
          <w:sz w:val="38"/>
          <w:szCs w:val="34"/>
          <w:rtl/>
          <w:lang w:eastAsia="en-US"/>
        </w:rPr>
        <w:t xml:space="preserve"> </w:t>
      </w:r>
      <w:r w:rsidR="006160A7" w:rsidRPr="00DC4B77">
        <w:rPr>
          <w:rFonts w:ascii="Traditional Arabic" w:hAnsi="Traditional Arabic" w:cs="Traditional Arabic" w:hint="cs"/>
          <w:color w:val="000000" w:themeColor="text1"/>
          <w:sz w:val="38"/>
          <w:szCs w:val="34"/>
          <w:rtl/>
          <w:lang w:eastAsia="en-US"/>
        </w:rPr>
        <w:t>مِن</w:t>
      </w:r>
      <w:r w:rsidR="006160A7" w:rsidRPr="00DC4B77">
        <w:rPr>
          <w:rFonts w:ascii="Traditional Arabic" w:hAnsi="Traditional Arabic" w:cs="Traditional Arabic"/>
          <w:color w:val="000000" w:themeColor="text1"/>
          <w:sz w:val="38"/>
          <w:szCs w:val="34"/>
          <w:rtl/>
          <w:lang w:eastAsia="en-US"/>
        </w:rPr>
        <w:t xml:space="preserve"> </w:t>
      </w:r>
      <w:r w:rsidR="006160A7" w:rsidRPr="00DC4B77">
        <w:rPr>
          <w:rFonts w:ascii="Traditional Arabic" w:hAnsi="Traditional Arabic" w:cs="Traditional Arabic" w:hint="cs"/>
          <w:color w:val="000000" w:themeColor="text1"/>
          <w:sz w:val="38"/>
          <w:szCs w:val="34"/>
          <w:rtl/>
          <w:lang w:eastAsia="en-US"/>
        </w:rPr>
        <w:t>دُونِهِ</w:t>
      </w:r>
      <w:r w:rsidR="006160A7" w:rsidRPr="00DC4B77">
        <w:rPr>
          <w:rFonts w:ascii="Traditional Arabic" w:hAnsi="Traditional Arabic" w:cs="Traditional Arabic"/>
          <w:color w:val="000000" w:themeColor="text1"/>
          <w:sz w:val="38"/>
          <w:szCs w:val="34"/>
          <w:rtl/>
          <w:lang w:eastAsia="en-US"/>
        </w:rPr>
        <w:t xml:space="preserve">ۦ </w:t>
      </w:r>
      <w:r w:rsidR="006160A7" w:rsidRPr="00DC4B77">
        <w:rPr>
          <w:rFonts w:ascii="Traditional Arabic" w:hAnsi="Traditional Arabic" w:cs="Traditional Arabic" w:hint="cs"/>
          <w:color w:val="000000" w:themeColor="text1"/>
          <w:sz w:val="38"/>
          <w:szCs w:val="34"/>
          <w:rtl/>
          <w:lang w:eastAsia="en-US"/>
        </w:rPr>
        <w:t>مِن</w:t>
      </w:r>
      <w:r w:rsidR="006160A7" w:rsidRPr="00DC4B77">
        <w:rPr>
          <w:rFonts w:ascii="Traditional Arabic" w:hAnsi="Traditional Arabic" w:cs="Traditional Arabic"/>
          <w:color w:val="000000" w:themeColor="text1"/>
          <w:sz w:val="38"/>
          <w:szCs w:val="34"/>
          <w:rtl/>
          <w:lang w:eastAsia="en-US"/>
        </w:rPr>
        <w:t xml:space="preserve"> </w:t>
      </w:r>
      <w:r w:rsidR="006160A7" w:rsidRPr="00DC4B77">
        <w:rPr>
          <w:rFonts w:ascii="Traditional Arabic" w:hAnsi="Traditional Arabic" w:cs="Traditional Arabic" w:hint="cs"/>
          <w:color w:val="000000" w:themeColor="text1"/>
          <w:sz w:val="38"/>
          <w:szCs w:val="34"/>
          <w:rtl/>
          <w:lang w:eastAsia="en-US"/>
        </w:rPr>
        <w:t>شَي</w:t>
      </w:r>
      <w:r w:rsidR="006160A7" w:rsidRPr="00DC4B77">
        <w:rPr>
          <w:rFonts w:ascii="Traditional Arabic" w:hAnsi="Traditional Arabic" w:cs="Traditional Arabic"/>
          <w:color w:val="000000" w:themeColor="text1"/>
          <w:sz w:val="38"/>
          <w:szCs w:val="34"/>
          <w:rtl/>
          <w:lang w:eastAsia="en-US"/>
        </w:rPr>
        <w:t>ۡ</w:t>
      </w:r>
      <w:r w:rsidR="006160A7" w:rsidRPr="00DC4B77">
        <w:rPr>
          <w:rFonts w:ascii="Traditional Arabic" w:hAnsi="Traditional Arabic" w:cs="Traditional Arabic" w:hint="cs"/>
          <w:color w:val="000000" w:themeColor="text1"/>
          <w:sz w:val="38"/>
          <w:szCs w:val="34"/>
          <w:rtl/>
          <w:lang w:eastAsia="en-US"/>
        </w:rPr>
        <w:t>ء</w:t>
      </w:r>
      <w:r w:rsidR="006160A7" w:rsidRPr="00DC4B77">
        <w:rPr>
          <w:rFonts w:ascii="Traditional Arabic" w:hAnsi="Traditional Arabic" w:cs="Traditional Arabic"/>
          <w:color w:val="000000" w:themeColor="text1"/>
          <w:sz w:val="38"/>
          <w:szCs w:val="34"/>
          <w:rtl/>
          <w:lang w:eastAsia="en-US"/>
        </w:rPr>
        <w:t xml:space="preserve">ۚ </w:t>
      </w:r>
      <w:r w:rsidR="006160A7" w:rsidRPr="00DC4B77">
        <w:rPr>
          <w:rFonts w:ascii="Traditional Arabic" w:hAnsi="Traditional Arabic" w:cs="Traditional Arabic" w:hint="cs"/>
          <w:color w:val="000000" w:themeColor="text1"/>
          <w:sz w:val="38"/>
          <w:szCs w:val="34"/>
          <w:rtl/>
          <w:lang w:eastAsia="en-US"/>
        </w:rPr>
        <w:t>كَذَٰلِكَ</w:t>
      </w:r>
      <w:r w:rsidR="006160A7" w:rsidRPr="00DC4B77">
        <w:rPr>
          <w:rFonts w:ascii="Traditional Arabic" w:hAnsi="Traditional Arabic" w:cs="Traditional Arabic"/>
          <w:color w:val="000000" w:themeColor="text1"/>
          <w:sz w:val="38"/>
          <w:szCs w:val="34"/>
          <w:rtl/>
          <w:lang w:eastAsia="en-US"/>
        </w:rPr>
        <w:t xml:space="preserve"> </w:t>
      </w:r>
      <w:r w:rsidR="006160A7" w:rsidRPr="00DC4B77">
        <w:rPr>
          <w:rFonts w:ascii="Traditional Arabic" w:hAnsi="Traditional Arabic" w:cs="Traditional Arabic" w:hint="cs"/>
          <w:color w:val="000000" w:themeColor="text1"/>
          <w:sz w:val="38"/>
          <w:szCs w:val="34"/>
          <w:rtl/>
          <w:lang w:eastAsia="en-US"/>
        </w:rPr>
        <w:t>فَعَلَ</w:t>
      </w:r>
      <w:r w:rsidR="006160A7" w:rsidRPr="00DC4B77">
        <w:rPr>
          <w:rFonts w:ascii="Traditional Arabic" w:hAnsi="Traditional Arabic" w:cs="Traditional Arabic"/>
          <w:color w:val="000000" w:themeColor="text1"/>
          <w:sz w:val="38"/>
          <w:szCs w:val="34"/>
          <w:rtl/>
          <w:lang w:eastAsia="en-US"/>
        </w:rPr>
        <w:t xml:space="preserve"> ٱ</w:t>
      </w:r>
      <w:r w:rsidR="006160A7" w:rsidRPr="00DC4B77">
        <w:rPr>
          <w:rFonts w:ascii="Traditional Arabic" w:hAnsi="Traditional Arabic" w:cs="Traditional Arabic" w:hint="cs"/>
          <w:color w:val="000000" w:themeColor="text1"/>
          <w:sz w:val="38"/>
          <w:szCs w:val="34"/>
          <w:rtl/>
          <w:lang w:eastAsia="en-US"/>
        </w:rPr>
        <w:t>لَّذِينَ</w:t>
      </w:r>
      <w:r w:rsidR="006160A7" w:rsidRPr="00DC4B77">
        <w:rPr>
          <w:rFonts w:ascii="Traditional Arabic" w:hAnsi="Traditional Arabic" w:cs="Traditional Arabic"/>
          <w:color w:val="000000" w:themeColor="text1"/>
          <w:sz w:val="38"/>
          <w:szCs w:val="34"/>
          <w:rtl/>
          <w:lang w:eastAsia="en-US"/>
        </w:rPr>
        <w:t xml:space="preserve"> </w:t>
      </w:r>
      <w:r w:rsidR="006160A7" w:rsidRPr="00DC4B77">
        <w:rPr>
          <w:rFonts w:ascii="Traditional Arabic" w:hAnsi="Traditional Arabic" w:cs="Traditional Arabic" w:hint="cs"/>
          <w:color w:val="000000" w:themeColor="text1"/>
          <w:sz w:val="38"/>
          <w:szCs w:val="34"/>
          <w:rtl/>
          <w:lang w:eastAsia="en-US"/>
        </w:rPr>
        <w:t>مِن</w:t>
      </w:r>
      <w:r w:rsidR="006160A7" w:rsidRPr="00DC4B77">
        <w:rPr>
          <w:rFonts w:ascii="Traditional Arabic" w:hAnsi="Traditional Arabic" w:cs="Traditional Arabic"/>
          <w:color w:val="000000" w:themeColor="text1"/>
          <w:sz w:val="38"/>
          <w:szCs w:val="34"/>
          <w:rtl/>
          <w:lang w:eastAsia="en-US"/>
        </w:rPr>
        <w:t xml:space="preserve"> </w:t>
      </w:r>
      <w:r w:rsidR="006160A7" w:rsidRPr="00DC4B77">
        <w:rPr>
          <w:rFonts w:ascii="Traditional Arabic" w:hAnsi="Traditional Arabic" w:cs="Traditional Arabic" w:hint="cs"/>
          <w:color w:val="000000" w:themeColor="text1"/>
          <w:sz w:val="38"/>
          <w:szCs w:val="34"/>
          <w:rtl/>
          <w:lang w:eastAsia="en-US"/>
        </w:rPr>
        <w:t>قَب</w:t>
      </w:r>
      <w:r w:rsidR="006160A7" w:rsidRPr="00DC4B77">
        <w:rPr>
          <w:rFonts w:ascii="Traditional Arabic" w:hAnsi="Traditional Arabic" w:cs="Traditional Arabic"/>
          <w:color w:val="000000" w:themeColor="text1"/>
          <w:sz w:val="38"/>
          <w:szCs w:val="34"/>
          <w:rtl/>
          <w:lang w:eastAsia="en-US"/>
        </w:rPr>
        <w:t>ۡ</w:t>
      </w:r>
      <w:r w:rsidR="006160A7" w:rsidRPr="00DC4B77">
        <w:rPr>
          <w:rFonts w:ascii="Traditional Arabic" w:hAnsi="Traditional Arabic" w:cs="Traditional Arabic" w:hint="cs"/>
          <w:color w:val="000000" w:themeColor="text1"/>
          <w:sz w:val="38"/>
          <w:szCs w:val="34"/>
          <w:rtl/>
          <w:lang w:eastAsia="en-US"/>
        </w:rPr>
        <w:t>لِهِم</w:t>
      </w:r>
      <w:r w:rsidR="006160A7" w:rsidRPr="00DC4B77">
        <w:rPr>
          <w:rFonts w:ascii="Traditional Arabic" w:hAnsi="Traditional Arabic" w:cs="Traditional Arabic"/>
          <w:color w:val="000000" w:themeColor="text1"/>
          <w:sz w:val="38"/>
          <w:szCs w:val="34"/>
          <w:rtl/>
          <w:lang w:eastAsia="en-US"/>
        </w:rPr>
        <w:t xml:space="preserve">ۡۚ </w:t>
      </w:r>
      <w:r w:rsidR="006160A7" w:rsidRPr="00DC4B77">
        <w:rPr>
          <w:rFonts w:ascii="Traditional Arabic" w:hAnsi="Traditional Arabic" w:cs="Traditional Arabic" w:hint="cs"/>
          <w:color w:val="000000" w:themeColor="text1"/>
          <w:sz w:val="38"/>
          <w:szCs w:val="34"/>
          <w:rtl/>
          <w:lang w:eastAsia="en-US"/>
        </w:rPr>
        <w:t>فَهَل</w:t>
      </w:r>
      <w:r w:rsidR="006160A7" w:rsidRPr="00DC4B77">
        <w:rPr>
          <w:rFonts w:ascii="Traditional Arabic" w:hAnsi="Traditional Arabic" w:cs="Traditional Arabic"/>
          <w:color w:val="000000" w:themeColor="text1"/>
          <w:sz w:val="38"/>
          <w:szCs w:val="34"/>
          <w:rtl/>
          <w:lang w:eastAsia="en-US"/>
        </w:rPr>
        <w:t xml:space="preserve">ۡ </w:t>
      </w:r>
      <w:r w:rsidR="006160A7" w:rsidRPr="00DC4B77">
        <w:rPr>
          <w:rFonts w:ascii="Traditional Arabic" w:hAnsi="Traditional Arabic" w:cs="Traditional Arabic" w:hint="cs"/>
          <w:color w:val="000000" w:themeColor="text1"/>
          <w:sz w:val="38"/>
          <w:szCs w:val="34"/>
          <w:rtl/>
          <w:lang w:eastAsia="en-US"/>
        </w:rPr>
        <w:t>عَلَى</w:t>
      </w:r>
      <w:r w:rsidR="006160A7" w:rsidRPr="00DC4B77">
        <w:rPr>
          <w:rFonts w:ascii="Traditional Arabic" w:hAnsi="Traditional Arabic" w:cs="Traditional Arabic"/>
          <w:color w:val="000000" w:themeColor="text1"/>
          <w:sz w:val="38"/>
          <w:szCs w:val="34"/>
          <w:rtl/>
          <w:lang w:eastAsia="en-US"/>
        </w:rPr>
        <w:t xml:space="preserve"> ٱ</w:t>
      </w:r>
      <w:r w:rsidR="006160A7" w:rsidRPr="00DC4B77">
        <w:rPr>
          <w:rFonts w:ascii="Traditional Arabic" w:hAnsi="Traditional Arabic" w:cs="Traditional Arabic" w:hint="cs"/>
          <w:color w:val="000000" w:themeColor="text1"/>
          <w:sz w:val="38"/>
          <w:szCs w:val="34"/>
          <w:rtl/>
          <w:lang w:eastAsia="en-US"/>
        </w:rPr>
        <w:t>لرُّسُلِ</w:t>
      </w:r>
      <w:r w:rsidR="006160A7" w:rsidRPr="00DC4B77">
        <w:rPr>
          <w:rFonts w:ascii="Traditional Arabic" w:hAnsi="Traditional Arabic" w:cs="Traditional Arabic"/>
          <w:color w:val="000000" w:themeColor="text1"/>
          <w:sz w:val="38"/>
          <w:szCs w:val="34"/>
          <w:rtl/>
          <w:lang w:eastAsia="en-US"/>
        </w:rPr>
        <w:t xml:space="preserve"> </w:t>
      </w:r>
      <w:r w:rsidR="006160A7" w:rsidRPr="00DC4B77">
        <w:rPr>
          <w:rFonts w:ascii="Traditional Arabic" w:hAnsi="Traditional Arabic" w:cs="Traditional Arabic" w:hint="cs"/>
          <w:color w:val="000000" w:themeColor="text1"/>
          <w:sz w:val="38"/>
          <w:szCs w:val="34"/>
          <w:rtl/>
          <w:lang w:eastAsia="en-US"/>
        </w:rPr>
        <w:t>إِلَّا</w:t>
      </w:r>
      <w:r w:rsidR="006160A7" w:rsidRPr="00DC4B77">
        <w:rPr>
          <w:rFonts w:ascii="Traditional Arabic" w:hAnsi="Traditional Arabic" w:cs="Traditional Arabic"/>
          <w:color w:val="000000" w:themeColor="text1"/>
          <w:sz w:val="38"/>
          <w:szCs w:val="34"/>
          <w:rtl/>
          <w:lang w:eastAsia="en-US"/>
        </w:rPr>
        <w:t xml:space="preserve"> ٱ</w:t>
      </w:r>
      <w:r w:rsidR="006160A7" w:rsidRPr="00DC4B77">
        <w:rPr>
          <w:rFonts w:ascii="Traditional Arabic" w:hAnsi="Traditional Arabic" w:cs="Traditional Arabic" w:hint="cs"/>
          <w:color w:val="000000" w:themeColor="text1"/>
          <w:sz w:val="38"/>
          <w:szCs w:val="34"/>
          <w:rtl/>
          <w:lang w:eastAsia="en-US"/>
        </w:rPr>
        <w:t>ل</w:t>
      </w:r>
      <w:r w:rsidR="006160A7" w:rsidRPr="00DC4B77">
        <w:rPr>
          <w:rFonts w:ascii="Traditional Arabic" w:hAnsi="Traditional Arabic" w:cs="Traditional Arabic"/>
          <w:color w:val="000000" w:themeColor="text1"/>
          <w:sz w:val="38"/>
          <w:szCs w:val="34"/>
          <w:rtl/>
          <w:lang w:eastAsia="en-US"/>
        </w:rPr>
        <w:t>ۡ</w:t>
      </w:r>
      <w:r w:rsidR="006160A7" w:rsidRPr="00DC4B77">
        <w:rPr>
          <w:rFonts w:ascii="Traditional Arabic" w:hAnsi="Traditional Arabic" w:cs="Traditional Arabic" w:hint="cs"/>
          <w:color w:val="000000" w:themeColor="text1"/>
          <w:sz w:val="38"/>
          <w:szCs w:val="34"/>
          <w:rtl/>
          <w:lang w:eastAsia="en-US"/>
        </w:rPr>
        <w:t>بَلَٰغُ</w:t>
      </w:r>
      <w:r w:rsidR="006160A7" w:rsidRPr="00DC4B77">
        <w:rPr>
          <w:rFonts w:ascii="Traditional Arabic" w:hAnsi="Traditional Arabic" w:cs="Traditional Arabic"/>
          <w:color w:val="000000" w:themeColor="text1"/>
          <w:sz w:val="38"/>
          <w:szCs w:val="34"/>
          <w:rtl/>
          <w:lang w:eastAsia="en-US"/>
        </w:rPr>
        <w:t xml:space="preserve"> ٱ</w:t>
      </w:r>
      <w:r w:rsidR="006160A7" w:rsidRPr="00DC4B77">
        <w:rPr>
          <w:rFonts w:ascii="Traditional Arabic" w:hAnsi="Traditional Arabic" w:cs="Traditional Arabic" w:hint="cs"/>
          <w:color w:val="000000" w:themeColor="text1"/>
          <w:sz w:val="38"/>
          <w:szCs w:val="34"/>
          <w:rtl/>
          <w:lang w:eastAsia="en-US"/>
        </w:rPr>
        <w:t>ل</w:t>
      </w:r>
      <w:r w:rsidR="006160A7" w:rsidRPr="00DC4B77">
        <w:rPr>
          <w:rFonts w:ascii="Traditional Arabic" w:hAnsi="Traditional Arabic" w:cs="Traditional Arabic"/>
          <w:color w:val="000000" w:themeColor="text1"/>
          <w:sz w:val="38"/>
          <w:szCs w:val="34"/>
          <w:rtl/>
          <w:lang w:eastAsia="en-US"/>
        </w:rPr>
        <w:t>ۡ</w:t>
      </w:r>
      <w:r w:rsidR="006160A7" w:rsidRPr="00DC4B77">
        <w:rPr>
          <w:rFonts w:ascii="Traditional Arabic" w:hAnsi="Traditional Arabic" w:cs="Traditional Arabic" w:hint="cs"/>
          <w:color w:val="000000" w:themeColor="text1"/>
          <w:sz w:val="38"/>
          <w:szCs w:val="34"/>
          <w:rtl/>
          <w:lang w:eastAsia="en-US"/>
        </w:rPr>
        <w:t>مُبِينُ</w:t>
      </w:r>
      <w:r w:rsidR="006160A7" w:rsidRPr="00DC4B77">
        <w:rPr>
          <w:rFonts w:ascii="Traditional Arabic" w:hAnsi="Traditional Arabic" w:cs="louts shamy"/>
          <w:color w:val="000000" w:themeColor="text1"/>
          <w:sz w:val="34"/>
          <w:szCs w:val="30"/>
          <w:rtl/>
          <w:lang w:eastAsia="en-US"/>
        </w:rPr>
        <w:t>) (النحل: ٣٥)،</w:t>
      </w:r>
      <w:r w:rsidR="006160A7" w:rsidRPr="00DC4B77">
        <w:rPr>
          <w:rFonts w:ascii="Traditional Arabic" w:hAnsi="Traditional Arabic" w:cs="louts shamy"/>
          <w:color w:val="000000" w:themeColor="text1"/>
          <w:sz w:val="34"/>
          <w:szCs w:val="30"/>
          <w:shd w:val="clear" w:color="auto" w:fill="FFFFFF"/>
          <w:rtl/>
        </w:rPr>
        <w:t xml:space="preserve"> وقال تعالى: (</w:t>
      </w:r>
      <w:r w:rsidR="006160A7" w:rsidRPr="00DC4B77">
        <w:rPr>
          <w:rFonts w:ascii="Traditional Arabic" w:hAnsi="Traditional Arabic" w:cs="Traditional Arabic"/>
          <w:color w:val="000000" w:themeColor="text1"/>
          <w:sz w:val="38"/>
          <w:szCs w:val="34"/>
          <w:rtl/>
          <w:lang w:eastAsia="en-US"/>
        </w:rPr>
        <w:t>فَإِن تَوَلَّوۡ</w:t>
      </w:r>
      <w:r w:rsidR="006160A7" w:rsidRPr="00DC4B77">
        <w:rPr>
          <w:rFonts w:ascii="Traditional Arabic" w:hAnsi="Traditional Arabic" w:cs="Traditional Arabic" w:hint="cs"/>
          <w:color w:val="000000" w:themeColor="text1"/>
          <w:sz w:val="38"/>
          <w:szCs w:val="34"/>
          <w:rtl/>
          <w:lang w:eastAsia="en-US"/>
        </w:rPr>
        <w:t>اْ</w:t>
      </w:r>
      <w:r w:rsidR="006160A7" w:rsidRPr="00DC4B77">
        <w:rPr>
          <w:rFonts w:ascii="Traditional Arabic" w:hAnsi="Traditional Arabic" w:cs="Traditional Arabic"/>
          <w:color w:val="000000" w:themeColor="text1"/>
          <w:sz w:val="38"/>
          <w:szCs w:val="34"/>
          <w:rtl/>
          <w:lang w:eastAsia="en-US"/>
        </w:rPr>
        <w:t xml:space="preserve"> </w:t>
      </w:r>
      <w:r w:rsidR="006160A7" w:rsidRPr="00DC4B77">
        <w:rPr>
          <w:rFonts w:ascii="Traditional Arabic" w:hAnsi="Traditional Arabic" w:cs="Traditional Arabic" w:hint="cs"/>
          <w:color w:val="000000" w:themeColor="text1"/>
          <w:sz w:val="38"/>
          <w:szCs w:val="34"/>
          <w:rtl/>
          <w:lang w:eastAsia="en-US"/>
        </w:rPr>
        <w:t>فَإِنَّمَا</w:t>
      </w:r>
      <w:r w:rsidR="006160A7" w:rsidRPr="00DC4B77">
        <w:rPr>
          <w:rFonts w:ascii="Traditional Arabic" w:hAnsi="Traditional Arabic" w:cs="Traditional Arabic"/>
          <w:color w:val="000000" w:themeColor="text1"/>
          <w:sz w:val="38"/>
          <w:szCs w:val="34"/>
          <w:rtl/>
          <w:lang w:eastAsia="en-US"/>
        </w:rPr>
        <w:t xml:space="preserve"> </w:t>
      </w:r>
      <w:r w:rsidR="006160A7" w:rsidRPr="00DC4B77">
        <w:rPr>
          <w:rFonts w:ascii="Traditional Arabic" w:hAnsi="Traditional Arabic" w:cs="Traditional Arabic" w:hint="cs"/>
          <w:color w:val="000000" w:themeColor="text1"/>
          <w:sz w:val="38"/>
          <w:szCs w:val="34"/>
          <w:rtl/>
          <w:lang w:eastAsia="en-US"/>
        </w:rPr>
        <w:t>عَلَي</w:t>
      </w:r>
      <w:r w:rsidR="006160A7" w:rsidRPr="00DC4B77">
        <w:rPr>
          <w:rFonts w:ascii="Traditional Arabic" w:hAnsi="Traditional Arabic" w:cs="Traditional Arabic"/>
          <w:color w:val="000000" w:themeColor="text1"/>
          <w:sz w:val="38"/>
          <w:szCs w:val="34"/>
          <w:rtl/>
          <w:lang w:eastAsia="en-US"/>
        </w:rPr>
        <w:t>ۡ</w:t>
      </w:r>
      <w:r w:rsidR="006160A7" w:rsidRPr="00DC4B77">
        <w:rPr>
          <w:rFonts w:ascii="Traditional Arabic" w:hAnsi="Traditional Arabic" w:cs="Traditional Arabic" w:hint="cs"/>
          <w:color w:val="000000" w:themeColor="text1"/>
          <w:sz w:val="38"/>
          <w:szCs w:val="34"/>
          <w:rtl/>
          <w:lang w:eastAsia="en-US"/>
        </w:rPr>
        <w:t>كَ</w:t>
      </w:r>
      <w:r w:rsidR="006160A7" w:rsidRPr="00DC4B77">
        <w:rPr>
          <w:rFonts w:ascii="Traditional Arabic" w:hAnsi="Traditional Arabic" w:cs="Traditional Arabic"/>
          <w:color w:val="000000" w:themeColor="text1"/>
          <w:sz w:val="38"/>
          <w:szCs w:val="34"/>
          <w:rtl/>
          <w:lang w:eastAsia="en-US"/>
        </w:rPr>
        <w:t xml:space="preserve"> ٱ</w:t>
      </w:r>
      <w:r w:rsidR="006160A7" w:rsidRPr="00DC4B77">
        <w:rPr>
          <w:rFonts w:ascii="Traditional Arabic" w:hAnsi="Traditional Arabic" w:cs="Traditional Arabic" w:hint="cs"/>
          <w:color w:val="000000" w:themeColor="text1"/>
          <w:sz w:val="38"/>
          <w:szCs w:val="34"/>
          <w:rtl/>
          <w:lang w:eastAsia="en-US"/>
        </w:rPr>
        <w:t>ل</w:t>
      </w:r>
      <w:r w:rsidR="006160A7" w:rsidRPr="00DC4B77">
        <w:rPr>
          <w:rFonts w:ascii="Traditional Arabic" w:hAnsi="Traditional Arabic" w:cs="Traditional Arabic"/>
          <w:color w:val="000000" w:themeColor="text1"/>
          <w:sz w:val="38"/>
          <w:szCs w:val="34"/>
          <w:rtl/>
          <w:lang w:eastAsia="en-US"/>
        </w:rPr>
        <w:t>ۡ</w:t>
      </w:r>
      <w:r w:rsidR="006160A7" w:rsidRPr="00DC4B77">
        <w:rPr>
          <w:rFonts w:ascii="Traditional Arabic" w:hAnsi="Traditional Arabic" w:cs="Traditional Arabic" w:hint="cs"/>
          <w:color w:val="000000" w:themeColor="text1"/>
          <w:sz w:val="38"/>
          <w:szCs w:val="34"/>
          <w:rtl/>
          <w:lang w:eastAsia="en-US"/>
        </w:rPr>
        <w:t>بَلَٰغُ</w:t>
      </w:r>
      <w:r w:rsidR="006160A7" w:rsidRPr="00DC4B77">
        <w:rPr>
          <w:rFonts w:ascii="Traditional Arabic" w:hAnsi="Traditional Arabic" w:cs="Traditional Arabic"/>
          <w:color w:val="000000" w:themeColor="text1"/>
          <w:sz w:val="38"/>
          <w:szCs w:val="34"/>
          <w:rtl/>
          <w:lang w:eastAsia="en-US"/>
        </w:rPr>
        <w:t xml:space="preserve"> ٱ</w:t>
      </w:r>
      <w:r w:rsidR="006160A7" w:rsidRPr="00DC4B77">
        <w:rPr>
          <w:rFonts w:ascii="Traditional Arabic" w:hAnsi="Traditional Arabic" w:cs="Traditional Arabic" w:hint="cs"/>
          <w:color w:val="000000" w:themeColor="text1"/>
          <w:sz w:val="38"/>
          <w:szCs w:val="34"/>
          <w:rtl/>
          <w:lang w:eastAsia="en-US"/>
        </w:rPr>
        <w:t>ل</w:t>
      </w:r>
      <w:r w:rsidR="006160A7" w:rsidRPr="00DC4B77">
        <w:rPr>
          <w:rFonts w:ascii="Traditional Arabic" w:hAnsi="Traditional Arabic" w:cs="Traditional Arabic"/>
          <w:color w:val="000000" w:themeColor="text1"/>
          <w:sz w:val="38"/>
          <w:szCs w:val="34"/>
          <w:rtl/>
          <w:lang w:eastAsia="en-US"/>
        </w:rPr>
        <w:t>ۡ</w:t>
      </w:r>
      <w:r w:rsidR="006160A7" w:rsidRPr="00DC4B77">
        <w:rPr>
          <w:rFonts w:ascii="Traditional Arabic" w:hAnsi="Traditional Arabic" w:cs="Traditional Arabic" w:hint="cs"/>
          <w:color w:val="000000" w:themeColor="text1"/>
          <w:sz w:val="38"/>
          <w:szCs w:val="34"/>
          <w:rtl/>
          <w:lang w:eastAsia="en-US"/>
        </w:rPr>
        <w:t>مُبِينُ</w:t>
      </w:r>
      <w:r w:rsidR="006160A7" w:rsidRPr="00DC4B77">
        <w:rPr>
          <w:rFonts w:ascii="Traditional Arabic" w:hAnsi="Traditional Arabic" w:cs="louts shamy"/>
          <w:color w:val="000000" w:themeColor="text1"/>
          <w:sz w:val="34"/>
          <w:szCs w:val="30"/>
          <w:shd w:val="clear" w:color="auto" w:fill="FFFFFF"/>
          <w:rtl/>
        </w:rPr>
        <w:t xml:space="preserve">) </w:t>
      </w:r>
      <w:r w:rsidR="006160A7" w:rsidRPr="00DC4B77">
        <w:rPr>
          <w:rFonts w:ascii="Traditional Arabic" w:hAnsi="Traditional Arabic" w:cs="louts shamy"/>
          <w:color w:val="000000" w:themeColor="text1"/>
          <w:sz w:val="34"/>
          <w:szCs w:val="30"/>
          <w:rtl/>
          <w:lang w:eastAsia="en-US"/>
        </w:rPr>
        <w:t>(النحل: ٨٢</w:t>
      </w:r>
      <w:r w:rsidR="006160A7" w:rsidRPr="00DC4B77">
        <w:rPr>
          <w:rFonts w:ascii="Traditional Arabic" w:hAnsi="Traditional Arabic" w:cs="louts shamy"/>
          <w:color w:val="000000" w:themeColor="text1"/>
          <w:sz w:val="34"/>
          <w:szCs w:val="30"/>
          <w:rtl/>
        </w:rPr>
        <w:t xml:space="preserve">)، </w:t>
      </w:r>
      <w:r w:rsidRPr="00DC4B77">
        <w:rPr>
          <w:rFonts w:ascii="Traditional Arabic" w:hAnsi="Traditional Arabic" w:cs="louts shamy"/>
          <w:color w:val="000000" w:themeColor="text1"/>
          <w:sz w:val="34"/>
          <w:szCs w:val="30"/>
          <w:rtl/>
          <w:lang w:eastAsia="en-US"/>
        </w:rPr>
        <w:t>،</w:t>
      </w:r>
      <w:r w:rsidRPr="00DC4B77">
        <w:rPr>
          <w:rFonts w:ascii="Traditional Arabic" w:hAnsi="Traditional Arabic" w:cs="louts shamy"/>
          <w:color w:val="000000" w:themeColor="text1"/>
          <w:sz w:val="34"/>
          <w:szCs w:val="30"/>
          <w:shd w:val="clear" w:color="auto" w:fill="FFFFFF"/>
          <w:rtl/>
        </w:rPr>
        <w:t xml:space="preserve"> وقال تعالى:</w:t>
      </w:r>
      <w:r w:rsidR="006E690E" w:rsidRPr="00DC4B77">
        <w:rPr>
          <w:rFonts w:ascii="Traditional Arabic" w:hAnsi="Traditional Arabic" w:cs="louts shamy"/>
          <w:color w:val="000000" w:themeColor="text1"/>
          <w:sz w:val="34"/>
          <w:szCs w:val="30"/>
          <w:shd w:val="clear" w:color="auto" w:fill="FFFFFF"/>
          <w:rtl/>
        </w:rPr>
        <w:t xml:space="preserve"> (</w:t>
      </w:r>
      <w:r w:rsidR="006E690E" w:rsidRPr="00DC4B77">
        <w:rPr>
          <w:rFonts w:ascii="Traditional Arabic" w:hAnsi="Traditional Arabic" w:cs="Traditional Arabic"/>
          <w:color w:val="000000" w:themeColor="text1"/>
          <w:sz w:val="38"/>
          <w:szCs w:val="34"/>
          <w:rtl/>
          <w:lang w:eastAsia="en-US"/>
        </w:rPr>
        <w:t>وَإِن تُطِيعُوهُ تَهۡ</w:t>
      </w:r>
      <w:r w:rsidR="006E690E" w:rsidRPr="00DC4B77">
        <w:rPr>
          <w:rFonts w:ascii="Traditional Arabic" w:hAnsi="Traditional Arabic" w:cs="Traditional Arabic" w:hint="cs"/>
          <w:color w:val="000000" w:themeColor="text1"/>
          <w:sz w:val="38"/>
          <w:szCs w:val="34"/>
          <w:rtl/>
          <w:lang w:eastAsia="en-US"/>
        </w:rPr>
        <w:t>تَدُواْ</w:t>
      </w:r>
      <w:r w:rsidR="006E690E" w:rsidRPr="00DC4B77">
        <w:rPr>
          <w:rFonts w:ascii="Traditional Arabic" w:hAnsi="Traditional Arabic" w:cs="Traditional Arabic"/>
          <w:color w:val="000000" w:themeColor="text1"/>
          <w:sz w:val="38"/>
          <w:szCs w:val="34"/>
          <w:rtl/>
          <w:lang w:eastAsia="en-US"/>
        </w:rPr>
        <w:t xml:space="preserve">ۚ </w:t>
      </w:r>
      <w:r w:rsidR="006E690E" w:rsidRPr="00DC4B77">
        <w:rPr>
          <w:rFonts w:ascii="Traditional Arabic" w:hAnsi="Traditional Arabic" w:cs="Traditional Arabic" w:hint="cs"/>
          <w:color w:val="000000" w:themeColor="text1"/>
          <w:sz w:val="38"/>
          <w:szCs w:val="34"/>
          <w:rtl/>
          <w:lang w:eastAsia="en-US"/>
        </w:rPr>
        <w:t>وَمَا</w:t>
      </w:r>
      <w:r w:rsidR="006E690E" w:rsidRPr="00DC4B77">
        <w:rPr>
          <w:rFonts w:ascii="Traditional Arabic" w:hAnsi="Traditional Arabic" w:cs="Traditional Arabic"/>
          <w:color w:val="000000" w:themeColor="text1"/>
          <w:sz w:val="38"/>
          <w:szCs w:val="34"/>
          <w:rtl/>
          <w:lang w:eastAsia="en-US"/>
        </w:rPr>
        <w:t xml:space="preserve"> </w:t>
      </w:r>
      <w:r w:rsidR="006E690E" w:rsidRPr="00DC4B77">
        <w:rPr>
          <w:rFonts w:ascii="Traditional Arabic" w:hAnsi="Traditional Arabic" w:cs="Traditional Arabic" w:hint="cs"/>
          <w:color w:val="000000" w:themeColor="text1"/>
          <w:sz w:val="38"/>
          <w:szCs w:val="34"/>
          <w:rtl/>
          <w:lang w:eastAsia="en-US"/>
        </w:rPr>
        <w:t>عَلَى</w:t>
      </w:r>
      <w:r w:rsidR="006E690E" w:rsidRPr="00DC4B77">
        <w:rPr>
          <w:rFonts w:ascii="Traditional Arabic" w:hAnsi="Traditional Arabic" w:cs="Traditional Arabic"/>
          <w:color w:val="000000" w:themeColor="text1"/>
          <w:sz w:val="38"/>
          <w:szCs w:val="34"/>
          <w:rtl/>
          <w:lang w:eastAsia="en-US"/>
        </w:rPr>
        <w:t xml:space="preserve"> ٱ</w:t>
      </w:r>
      <w:r w:rsidR="006E690E" w:rsidRPr="00DC4B77">
        <w:rPr>
          <w:rFonts w:ascii="Traditional Arabic" w:hAnsi="Traditional Arabic" w:cs="Traditional Arabic" w:hint="cs"/>
          <w:color w:val="000000" w:themeColor="text1"/>
          <w:sz w:val="38"/>
          <w:szCs w:val="34"/>
          <w:rtl/>
          <w:lang w:eastAsia="en-US"/>
        </w:rPr>
        <w:t>لرَّسُولِ</w:t>
      </w:r>
      <w:r w:rsidR="006E690E" w:rsidRPr="00DC4B77">
        <w:rPr>
          <w:rFonts w:ascii="Traditional Arabic" w:hAnsi="Traditional Arabic" w:cs="Traditional Arabic"/>
          <w:color w:val="000000" w:themeColor="text1"/>
          <w:sz w:val="38"/>
          <w:szCs w:val="34"/>
          <w:rtl/>
          <w:lang w:eastAsia="en-US"/>
        </w:rPr>
        <w:t xml:space="preserve"> </w:t>
      </w:r>
      <w:r w:rsidR="006E690E" w:rsidRPr="00DC4B77">
        <w:rPr>
          <w:rFonts w:ascii="Traditional Arabic" w:hAnsi="Traditional Arabic" w:cs="Traditional Arabic" w:hint="cs"/>
          <w:color w:val="000000" w:themeColor="text1"/>
          <w:sz w:val="38"/>
          <w:szCs w:val="34"/>
          <w:rtl/>
          <w:lang w:eastAsia="en-US"/>
        </w:rPr>
        <w:t>إِلَّا</w:t>
      </w:r>
      <w:r w:rsidR="006E690E" w:rsidRPr="00DC4B77">
        <w:rPr>
          <w:rFonts w:ascii="Traditional Arabic" w:hAnsi="Traditional Arabic" w:cs="Traditional Arabic"/>
          <w:color w:val="000000" w:themeColor="text1"/>
          <w:sz w:val="38"/>
          <w:szCs w:val="34"/>
          <w:rtl/>
          <w:lang w:eastAsia="en-US"/>
        </w:rPr>
        <w:t xml:space="preserve"> ٱ</w:t>
      </w:r>
      <w:r w:rsidR="006E690E" w:rsidRPr="00DC4B77">
        <w:rPr>
          <w:rFonts w:ascii="Traditional Arabic" w:hAnsi="Traditional Arabic" w:cs="Traditional Arabic" w:hint="cs"/>
          <w:color w:val="000000" w:themeColor="text1"/>
          <w:sz w:val="38"/>
          <w:szCs w:val="34"/>
          <w:rtl/>
          <w:lang w:eastAsia="en-US"/>
        </w:rPr>
        <w:t>ل</w:t>
      </w:r>
      <w:r w:rsidR="006E690E" w:rsidRPr="00DC4B77">
        <w:rPr>
          <w:rFonts w:ascii="Traditional Arabic" w:hAnsi="Traditional Arabic" w:cs="Traditional Arabic"/>
          <w:color w:val="000000" w:themeColor="text1"/>
          <w:sz w:val="38"/>
          <w:szCs w:val="34"/>
          <w:rtl/>
          <w:lang w:eastAsia="en-US"/>
        </w:rPr>
        <w:t>ۡ</w:t>
      </w:r>
      <w:r w:rsidR="006E690E" w:rsidRPr="00DC4B77">
        <w:rPr>
          <w:rFonts w:ascii="Traditional Arabic" w:hAnsi="Traditional Arabic" w:cs="Traditional Arabic" w:hint="cs"/>
          <w:color w:val="000000" w:themeColor="text1"/>
          <w:sz w:val="38"/>
          <w:szCs w:val="34"/>
          <w:rtl/>
          <w:lang w:eastAsia="en-US"/>
        </w:rPr>
        <w:t>بَلَٰغُ</w:t>
      </w:r>
      <w:r w:rsidR="006E690E" w:rsidRPr="00DC4B77">
        <w:rPr>
          <w:rFonts w:ascii="Traditional Arabic" w:hAnsi="Traditional Arabic" w:cs="Traditional Arabic"/>
          <w:color w:val="000000" w:themeColor="text1"/>
          <w:sz w:val="38"/>
          <w:szCs w:val="34"/>
          <w:rtl/>
          <w:lang w:eastAsia="en-US"/>
        </w:rPr>
        <w:t xml:space="preserve"> ٱ</w:t>
      </w:r>
      <w:r w:rsidR="006E690E" w:rsidRPr="00DC4B77">
        <w:rPr>
          <w:rFonts w:ascii="Traditional Arabic" w:hAnsi="Traditional Arabic" w:cs="Traditional Arabic" w:hint="cs"/>
          <w:color w:val="000000" w:themeColor="text1"/>
          <w:sz w:val="38"/>
          <w:szCs w:val="34"/>
          <w:rtl/>
          <w:lang w:eastAsia="en-US"/>
        </w:rPr>
        <w:t>ل</w:t>
      </w:r>
      <w:r w:rsidR="006E690E" w:rsidRPr="00DC4B77">
        <w:rPr>
          <w:rFonts w:ascii="Traditional Arabic" w:hAnsi="Traditional Arabic" w:cs="Traditional Arabic"/>
          <w:color w:val="000000" w:themeColor="text1"/>
          <w:sz w:val="38"/>
          <w:szCs w:val="34"/>
          <w:rtl/>
          <w:lang w:eastAsia="en-US"/>
        </w:rPr>
        <w:t>ۡ</w:t>
      </w:r>
      <w:r w:rsidR="006E690E" w:rsidRPr="00DC4B77">
        <w:rPr>
          <w:rFonts w:ascii="Traditional Arabic" w:hAnsi="Traditional Arabic" w:cs="Traditional Arabic" w:hint="cs"/>
          <w:color w:val="000000" w:themeColor="text1"/>
          <w:sz w:val="38"/>
          <w:szCs w:val="34"/>
          <w:rtl/>
          <w:lang w:eastAsia="en-US"/>
        </w:rPr>
        <w:t>مُبِينُ</w:t>
      </w:r>
      <w:r w:rsidR="006E690E" w:rsidRPr="00DC4B77">
        <w:rPr>
          <w:rFonts w:ascii="Traditional Arabic" w:hAnsi="Traditional Arabic" w:cs="louts shamy"/>
          <w:color w:val="000000" w:themeColor="text1"/>
          <w:sz w:val="34"/>
          <w:szCs w:val="30"/>
          <w:shd w:val="clear" w:color="auto" w:fill="FFFFFF"/>
          <w:rtl/>
        </w:rPr>
        <w:t>)</w:t>
      </w:r>
      <w:r w:rsidR="00AA2502" w:rsidRPr="00DC4B77">
        <w:rPr>
          <w:rFonts w:ascii="Traditional Arabic" w:hAnsi="Traditional Arabic" w:cs="louts shamy" w:hint="cs"/>
          <w:color w:val="000000" w:themeColor="text1"/>
          <w:sz w:val="34"/>
          <w:szCs w:val="30"/>
          <w:rtl/>
          <w:lang w:eastAsia="en-US"/>
        </w:rPr>
        <w:t xml:space="preserve"> </w:t>
      </w:r>
      <w:r w:rsidR="0090557D" w:rsidRPr="00DC4B77">
        <w:rPr>
          <w:rFonts w:ascii="Traditional Arabic" w:hAnsi="Traditional Arabic" w:cs="louts shamy"/>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النور: ٥٤</w:t>
      </w:r>
      <w:r w:rsidR="0090557D" w:rsidRPr="00DC4B77">
        <w:rPr>
          <w:rFonts w:ascii="Traditional Arabic" w:hAnsi="Traditional Arabic" w:cs="louts shamy"/>
          <w:color w:val="000000" w:themeColor="text1"/>
          <w:sz w:val="34"/>
          <w:szCs w:val="30"/>
          <w:rtl/>
        </w:rPr>
        <w:t>)</w:t>
      </w:r>
      <w:r w:rsidRPr="00DC4B77">
        <w:rPr>
          <w:rFonts w:ascii="Traditional Arabic" w:hAnsi="Traditional Arabic" w:cs="louts shamy"/>
          <w:color w:val="000000" w:themeColor="text1"/>
          <w:sz w:val="34"/>
          <w:szCs w:val="30"/>
          <w:rtl/>
        </w:rPr>
        <w:t xml:space="preserve">، </w:t>
      </w:r>
      <w:r w:rsidRPr="00DC4B77">
        <w:rPr>
          <w:rFonts w:ascii="Traditional Arabic" w:hAnsi="Traditional Arabic" w:cs="louts shamy"/>
          <w:color w:val="000000" w:themeColor="text1"/>
          <w:sz w:val="34"/>
          <w:szCs w:val="30"/>
          <w:shd w:val="clear" w:color="auto" w:fill="FFFFFF"/>
          <w:rtl/>
        </w:rPr>
        <w:t xml:space="preserve">وقال تعالى: </w:t>
      </w:r>
      <w:r w:rsidR="006E690E" w:rsidRPr="00DC4B77">
        <w:rPr>
          <w:rFonts w:ascii="Traditional Arabic" w:hAnsi="Traditional Arabic" w:cs="louts shamy"/>
          <w:color w:val="000000" w:themeColor="text1"/>
          <w:sz w:val="34"/>
          <w:szCs w:val="30"/>
          <w:rtl/>
          <w:lang w:eastAsia="en-US"/>
        </w:rPr>
        <w:t>(</w:t>
      </w:r>
      <w:r w:rsidR="006E690E" w:rsidRPr="00DC4B77">
        <w:rPr>
          <w:rFonts w:ascii="Traditional Arabic" w:hAnsi="Traditional Arabic" w:cs="Traditional Arabic"/>
          <w:color w:val="000000" w:themeColor="text1"/>
          <w:sz w:val="38"/>
          <w:szCs w:val="34"/>
          <w:rtl/>
          <w:lang w:eastAsia="en-US"/>
        </w:rPr>
        <w:t xml:space="preserve">وَإِن تُكَذِّبُواْ فَقَدۡ </w:t>
      </w:r>
      <w:r w:rsidR="006E690E" w:rsidRPr="00DC4B77">
        <w:rPr>
          <w:rFonts w:ascii="Traditional Arabic" w:hAnsi="Traditional Arabic" w:cs="Traditional Arabic" w:hint="cs"/>
          <w:color w:val="000000" w:themeColor="text1"/>
          <w:sz w:val="38"/>
          <w:szCs w:val="34"/>
          <w:rtl/>
          <w:lang w:eastAsia="en-US"/>
        </w:rPr>
        <w:t>كَذَّبَ</w:t>
      </w:r>
      <w:r w:rsidR="006E690E" w:rsidRPr="00DC4B77">
        <w:rPr>
          <w:rFonts w:ascii="Traditional Arabic" w:hAnsi="Traditional Arabic" w:cs="Traditional Arabic"/>
          <w:color w:val="000000" w:themeColor="text1"/>
          <w:sz w:val="38"/>
          <w:szCs w:val="34"/>
          <w:rtl/>
          <w:lang w:eastAsia="en-US"/>
        </w:rPr>
        <w:t xml:space="preserve"> </w:t>
      </w:r>
      <w:r w:rsidR="006E690E" w:rsidRPr="00DC4B77">
        <w:rPr>
          <w:rFonts w:ascii="Traditional Arabic" w:hAnsi="Traditional Arabic" w:cs="Traditional Arabic" w:hint="cs"/>
          <w:color w:val="000000" w:themeColor="text1"/>
          <w:sz w:val="38"/>
          <w:szCs w:val="34"/>
          <w:rtl/>
          <w:lang w:eastAsia="en-US"/>
        </w:rPr>
        <w:t>أُمَم</w:t>
      </w:r>
      <w:r w:rsidR="006E690E" w:rsidRPr="00DC4B77">
        <w:rPr>
          <w:rFonts w:ascii="Traditional Arabic" w:hAnsi="Traditional Arabic" w:cs="Traditional Arabic"/>
          <w:color w:val="000000" w:themeColor="text1"/>
          <w:sz w:val="38"/>
          <w:szCs w:val="34"/>
          <w:rtl/>
          <w:lang w:eastAsia="en-US"/>
        </w:rPr>
        <w:t xml:space="preserve"> </w:t>
      </w:r>
      <w:r w:rsidR="006E690E" w:rsidRPr="00DC4B77">
        <w:rPr>
          <w:rFonts w:ascii="Traditional Arabic" w:hAnsi="Traditional Arabic" w:cs="Traditional Arabic" w:hint="cs"/>
          <w:color w:val="000000" w:themeColor="text1"/>
          <w:sz w:val="38"/>
          <w:szCs w:val="34"/>
          <w:rtl/>
          <w:lang w:eastAsia="en-US"/>
        </w:rPr>
        <w:t>مِّن</w:t>
      </w:r>
      <w:r w:rsidR="006E690E" w:rsidRPr="00DC4B77">
        <w:rPr>
          <w:rFonts w:ascii="Traditional Arabic" w:hAnsi="Traditional Arabic" w:cs="Traditional Arabic"/>
          <w:color w:val="000000" w:themeColor="text1"/>
          <w:sz w:val="38"/>
          <w:szCs w:val="34"/>
          <w:rtl/>
          <w:lang w:eastAsia="en-US"/>
        </w:rPr>
        <w:t xml:space="preserve"> </w:t>
      </w:r>
      <w:r w:rsidR="006E690E" w:rsidRPr="00DC4B77">
        <w:rPr>
          <w:rFonts w:ascii="Traditional Arabic" w:hAnsi="Traditional Arabic" w:cs="Traditional Arabic" w:hint="cs"/>
          <w:color w:val="000000" w:themeColor="text1"/>
          <w:sz w:val="38"/>
          <w:szCs w:val="34"/>
          <w:rtl/>
          <w:lang w:eastAsia="en-US"/>
        </w:rPr>
        <w:t>قَب</w:t>
      </w:r>
      <w:r w:rsidR="006E690E" w:rsidRPr="00DC4B77">
        <w:rPr>
          <w:rFonts w:ascii="Traditional Arabic" w:hAnsi="Traditional Arabic" w:cs="Traditional Arabic"/>
          <w:color w:val="000000" w:themeColor="text1"/>
          <w:sz w:val="38"/>
          <w:szCs w:val="34"/>
          <w:rtl/>
          <w:lang w:eastAsia="en-US"/>
        </w:rPr>
        <w:t>ۡ</w:t>
      </w:r>
      <w:r w:rsidR="006E690E" w:rsidRPr="00DC4B77">
        <w:rPr>
          <w:rFonts w:ascii="Traditional Arabic" w:hAnsi="Traditional Arabic" w:cs="Traditional Arabic" w:hint="cs"/>
          <w:color w:val="000000" w:themeColor="text1"/>
          <w:sz w:val="38"/>
          <w:szCs w:val="34"/>
          <w:rtl/>
          <w:lang w:eastAsia="en-US"/>
        </w:rPr>
        <w:t>لِكُم</w:t>
      </w:r>
      <w:r w:rsidR="006E690E" w:rsidRPr="00DC4B77">
        <w:rPr>
          <w:rFonts w:ascii="Traditional Arabic" w:hAnsi="Traditional Arabic" w:cs="Traditional Arabic"/>
          <w:color w:val="000000" w:themeColor="text1"/>
          <w:sz w:val="38"/>
          <w:szCs w:val="34"/>
          <w:rtl/>
          <w:lang w:eastAsia="en-US"/>
        </w:rPr>
        <w:t xml:space="preserve">ۡۖ </w:t>
      </w:r>
      <w:r w:rsidR="006E690E" w:rsidRPr="00DC4B77">
        <w:rPr>
          <w:rFonts w:ascii="Traditional Arabic" w:hAnsi="Traditional Arabic" w:cs="Traditional Arabic" w:hint="cs"/>
          <w:color w:val="000000" w:themeColor="text1"/>
          <w:sz w:val="38"/>
          <w:szCs w:val="34"/>
          <w:rtl/>
          <w:lang w:eastAsia="en-US"/>
        </w:rPr>
        <w:t>وَمَا</w:t>
      </w:r>
      <w:r w:rsidR="006E690E" w:rsidRPr="00DC4B77">
        <w:rPr>
          <w:rFonts w:ascii="Traditional Arabic" w:hAnsi="Traditional Arabic" w:cs="Traditional Arabic"/>
          <w:color w:val="000000" w:themeColor="text1"/>
          <w:sz w:val="38"/>
          <w:szCs w:val="34"/>
          <w:rtl/>
          <w:lang w:eastAsia="en-US"/>
        </w:rPr>
        <w:t xml:space="preserve"> </w:t>
      </w:r>
      <w:r w:rsidR="006E690E" w:rsidRPr="00DC4B77">
        <w:rPr>
          <w:rFonts w:ascii="Traditional Arabic" w:hAnsi="Traditional Arabic" w:cs="Traditional Arabic" w:hint="cs"/>
          <w:color w:val="000000" w:themeColor="text1"/>
          <w:sz w:val="38"/>
          <w:szCs w:val="34"/>
          <w:rtl/>
          <w:lang w:eastAsia="en-US"/>
        </w:rPr>
        <w:t>عَلَى</w:t>
      </w:r>
      <w:r w:rsidR="006E690E" w:rsidRPr="00DC4B77">
        <w:rPr>
          <w:rFonts w:ascii="Traditional Arabic" w:hAnsi="Traditional Arabic" w:cs="Traditional Arabic"/>
          <w:color w:val="000000" w:themeColor="text1"/>
          <w:sz w:val="38"/>
          <w:szCs w:val="34"/>
          <w:rtl/>
          <w:lang w:eastAsia="en-US"/>
        </w:rPr>
        <w:t xml:space="preserve"> ٱ</w:t>
      </w:r>
      <w:r w:rsidR="006E690E" w:rsidRPr="00DC4B77">
        <w:rPr>
          <w:rFonts w:ascii="Traditional Arabic" w:hAnsi="Traditional Arabic" w:cs="Traditional Arabic" w:hint="cs"/>
          <w:color w:val="000000" w:themeColor="text1"/>
          <w:sz w:val="38"/>
          <w:szCs w:val="34"/>
          <w:rtl/>
          <w:lang w:eastAsia="en-US"/>
        </w:rPr>
        <w:t>لرَّسُولِ</w:t>
      </w:r>
      <w:r w:rsidR="006E690E" w:rsidRPr="00DC4B77">
        <w:rPr>
          <w:rFonts w:ascii="Traditional Arabic" w:hAnsi="Traditional Arabic" w:cs="Traditional Arabic"/>
          <w:color w:val="000000" w:themeColor="text1"/>
          <w:sz w:val="38"/>
          <w:szCs w:val="34"/>
          <w:rtl/>
          <w:lang w:eastAsia="en-US"/>
        </w:rPr>
        <w:t xml:space="preserve"> </w:t>
      </w:r>
      <w:r w:rsidR="006E690E" w:rsidRPr="00DC4B77">
        <w:rPr>
          <w:rFonts w:ascii="Traditional Arabic" w:hAnsi="Traditional Arabic" w:cs="Traditional Arabic" w:hint="cs"/>
          <w:color w:val="000000" w:themeColor="text1"/>
          <w:sz w:val="38"/>
          <w:szCs w:val="34"/>
          <w:rtl/>
          <w:lang w:eastAsia="en-US"/>
        </w:rPr>
        <w:t>إِلَّا</w:t>
      </w:r>
      <w:r w:rsidR="006E690E" w:rsidRPr="00DC4B77">
        <w:rPr>
          <w:rFonts w:ascii="Traditional Arabic" w:hAnsi="Traditional Arabic" w:cs="Traditional Arabic"/>
          <w:color w:val="000000" w:themeColor="text1"/>
          <w:sz w:val="38"/>
          <w:szCs w:val="34"/>
          <w:rtl/>
          <w:lang w:eastAsia="en-US"/>
        </w:rPr>
        <w:t xml:space="preserve"> ٱ</w:t>
      </w:r>
      <w:r w:rsidR="006E690E" w:rsidRPr="00DC4B77">
        <w:rPr>
          <w:rFonts w:ascii="Traditional Arabic" w:hAnsi="Traditional Arabic" w:cs="Traditional Arabic" w:hint="cs"/>
          <w:color w:val="000000" w:themeColor="text1"/>
          <w:sz w:val="38"/>
          <w:szCs w:val="34"/>
          <w:rtl/>
          <w:lang w:eastAsia="en-US"/>
        </w:rPr>
        <w:t>ل</w:t>
      </w:r>
      <w:r w:rsidR="006E690E" w:rsidRPr="00DC4B77">
        <w:rPr>
          <w:rFonts w:ascii="Traditional Arabic" w:hAnsi="Traditional Arabic" w:cs="Traditional Arabic"/>
          <w:color w:val="000000" w:themeColor="text1"/>
          <w:sz w:val="38"/>
          <w:szCs w:val="34"/>
          <w:rtl/>
          <w:lang w:eastAsia="en-US"/>
        </w:rPr>
        <w:t>ۡ</w:t>
      </w:r>
      <w:r w:rsidR="006E690E" w:rsidRPr="00DC4B77">
        <w:rPr>
          <w:rFonts w:ascii="Traditional Arabic" w:hAnsi="Traditional Arabic" w:cs="Traditional Arabic" w:hint="cs"/>
          <w:color w:val="000000" w:themeColor="text1"/>
          <w:sz w:val="38"/>
          <w:szCs w:val="34"/>
          <w:rtl/>
          <w:lang w:eastAsia="en-US"/>
        </w:rPr>
        <w:t>بَلَٰغُ</w:t>
      </w:r>
      <w:r w:rsidR="006E690E" w:rsidRPr="00DC4B77">
        <w:rPr>
          <w:rFonts w:ascii="Traditional Arabic" w:hAnsi="Traditional Arabic" w:cs="Traditional Arabic"/>
          <w:color w:val="000000" w:themeColor="text1"/>
          <w:sz w:val="38"/>
          <w:szCs w:val="34"/>
          <w:rtl/>
          <w:lang w:eastAsia="en-US"/>
        </w:rPr>
        <w:t xml:space="preserve"> ٱ</w:t>
      </w:r>
      <w:r w:rsidR="006E690E" w:rsidRPr="00DC4B77">
        <w:rPr>
          <w:rFonts w:ascii="Traditional Arabic" w:hAnsi="Traditional Arabic" w:cs="Traditional Arabic" w:hint="cs"/>
          <w:color w:val="000000" w:themeColor="text1"/>
          <w:sz w:val="38"/>
          <w:szCs w:val="34"/>
          <w:rtl/>
          <w:lang w:eastAsia="en-US"/>
        </w:rPr>
        <w:t>ل</w:t>
      </w:r>
      <w:r w:rsidR="006E690E" w:rsidRPr="00DC4B77">
        <w:rPr>
          <w:rFonts w:ascii="Traditional Arabic" w:hAnsi="Traditional Arabic" w:cs="Traditional Arabic"/>
          <w:color w:val="000000" w:themeColor="text1"/>
          <w:sz w:val="38"/>
          <w:szCs w:val="34"/>
          <w:rtl/>
          <w:lang w:eastAsia="en-US"/>
        </w:rPr>
        <w:t>ۡ</w:t>
      </w:r>
      <w:r w:rsidR="006E690E" w:rsidRPr="00DC4B77">
        <w:rPr>
          <w:rFonts w:ascii="Traditional Arabic" w:hAnsi="Traditional Arabic" w:cs="Traditional Arabic" w:hint="cs"/>
          <w:color w:val="000000" w:themeColor="text1"/>
          <w:sz w:val="38"/>
          <w:szCs w:val="34"/>
          <w:rtl/>
          <w:lang w:eastAsia="en-US"/>
        </w:rPr>
        <w:t>مُبِينُ</w:t>
      </w:r>
      <w:r w:rsidR="006E690E" w:rsidRPr="00DC4B77">
        <w:rPr>
          <w:rFonts w:ascii="Traditional Arabic" w:hAnsi="Traditional Arabic" w:cs="louts shamy"/>
          <w:color w:val="000000" w:themeColor="text1"/>
          <w:sz w:val="34"/>
          <w:szCs w:val="30"/>
          <w:rtl/>
          <w:lang w:eastAsia="en-US"/>
        </w:rPr>
        <w:t xml:space="preserve">) </w:t>
      </w:r>
      <w:r w:rsidR="0090557D" w:rsidRPr="00DC4B77">
        <w:rPr>
          <w:rFonts w:ascii="Traditional Arabic" w:hAnsi="Traditional Arabic" w:cs="louts shamy"/>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العنكبوت: ١٨</w:t>
      </w:r>
      <w:r w:rsidR="0090557D" w:rsidRPr="00DC4B77">
        <w:rPr>
          <w:rFonts w:ascii="Traditional Arabic" w:hAnsi="Traditional Arabic" w:cs="louts shamy"/>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w:t>
      </w:r>
      <w:r w:rsidRPr="00DC4B77">
        <w:rPr>
          <w:rFonts w:ascii="Traditional Arabic" w:hAnsi="Traditional Arabic" w:cs="louts shamy"/>
          <w:color w:val="000000" w:themeColor="text1"/>
          <w:sz w:val="34"/>
          <w:szCs w:val="30"/>
          <w:shd w:val="clear" w:color="auto" w:fill="FFFFFF"/>
          <w:rtl/>
        </w:rPr>
        <w:t xml:space="preserve"> وقال تعالى: </w:t>
      </w:r>
      <w:r w:rsidR="006E690E" w:rsidRPr="00DC4B77">
        <w:rPr>
          <w:rFonts w:ascii="Traditional Arabic" w:hAnsi="Traditional Arabic" w:cs="louts shamy"/>
          <w:color w:val="000000" w:themeColor="text1"/>
          <w:sz w:val="34"/>
          <w:szCs w:val="30"/>
          <w:rtl/>
          <w:lang w:eastAsia="en-US"/>
        </w:rPr>
        <w:t>(</w:t>
      </w:r>
      <w:r w:rsidR="006E690E" w:rsidRPr="00DC4B77">
        <w:rPr>
          <w:rFonts w:ascii="Traditional Arabic" w:hAnsi="Traditional Arabic" w:cs="Traditional Arabic"/>
          <w:color w:val="000000" w:themeColor="text1"/>
          <w:sz w:val="38"/>
          <w:szCs w:val="34"/>
          <w:rtl/>
          <w:lang w:eastAsia="en-US"/>
        </w:rPr>
        <w:t>وَمَا عَلَيۡ</w:t>
      </w:r>
      <w:r w:rsidR="006E690E" w:rsidRPr="00DC4B77">
        <w:rPr>
          <w:rFonts w:ascii="Traditional Arabic" w:hAnsi="Traditional Arabic" w:cs="Traditional Arabic" w:hint="cs"/>
          <w:color w:val="000000" w:themeColor="text1"/>
          <w:sz w:val="38"/>
          <w:szCs w:val="34"/>
          <w:rtl/>
          <w:lang w:eastAsia="en-US"/>
        </w:rPr>
        <w:t>نَآ</w:t>
      </w:r>
      <w:r w:rsidR="006E690E" w:rsidRPr="00DC4B77">
        <w:rPr>
          <w:rFonts w:ascii="Traditional Arabic" w:hAnsi="Traditional Arabic" w:cs="Traditional Arabic"/>
          <w:color w:val="000000" w:themeColor="text1"/>
          <w:sz w:val="38"/>
          <w:szCs w:val="34"/>
          <w:rtl/>
          <w:lang w:eastAsia="en-US"/>
        </w:rPr>
        <w:t xml:space="preserve"> </w:t>
      </w:r>
      <w:r w:rsidR="006E690E" w:rsidRPr="00DC4B77">
        <w:rPr>
          <w:rFonts w:ascii="Traditional Arabic" w:hAnsi="Traditional Arabic" w:cs="Traditional Arabic" w:hint="cs"/>
          <w:color w:val="000000" w:themeColor="text1"/>
          <w:sz w:val="38"/>
          <w:szCs w:val="34"/>
          <w:rtl/>
          <w:lang w:eastAsia="en-US"/>
        </w:rPr>
        <w:t>إِلَّا</w:t>
      </w:r>
      <w:r w:rsidR="006E690E" w:rsidRPr="00DC4B77">
        <w:rPr>
          <w:rFonts w:ascii="Traditional Arabic" w:hAnsi="Traditional Arabic" w:cs="Traditional Arabic"/>
          <w:color w:val="000000" w:themeColor="text1"/>
          <w:sz w:val="38"/>
          <w:szCs w:val="34"/>
          <w:rtl/>
          <w:lang w:eastAsia="en-US"/>
        </w:rPr>
        <w:t xml:space="preserve"> ٱ</w:t>
      </w:r>
      <w:r w:rsidR="006E690E" w:rsidRPr="00DC4B77">
        <w:rPr>
          <w:rFonts w:ascii="Traditional Arabic" w:hAnsi="Traditional Arabic" w:cs="Traditional Arabic" w:hint="cs"/>
          <w:color w:val="000000" w:themeColor="text1"/>
          <w:sz w:val="38"/>
          <w:szCs w:val="34"/>
          <w:rtl/>
          <w:lang w:eastAsia="en-US"/>
        </w:rPr>
        <w:t>ل</w:t>
      </w:r>
      <w:r w:rsidR="006E690E" w:rsidRPr="00DC4B77">
        <w:rPr>
          <w:rFonts w:ascii="Traditional Arabic" w:hAnsi="Traditional Arabic" w:cs="Traditional Arabic"/>
          <w:color w:val="000000" w:themeColor="text1"/>
          <w:sz w:val="38"/>
          <w:szCs w:val="34"/>
          <w:rtl/>
          <w:lang w:eastAsia="en-US"/>
        </w:rPr>
        <w:t>ۡ</w:t>
      </w:r>
      <w:r w:rsidR="006E690E" w:rsidRPr="00DC4B77">
        <w:rPr>
          <w:rFonts w:ascii="Traditional Arabic" w:hAnsi="Traditional Arabic" w:cs="Traditional Arabic" w:hint="cs"/>
          <w:color w:val="000000" w:themeColor="text1"/>
          <w:sz w:val="38"/>
          <w:szCs w:val="34"/>
          <w:rtl/>
          <w:lang w:eastAsia="en-US"/>
        </w:rPr>
        <w:t>بَلَٰغُ</w:t>
      </w:r>
      <w:r w:rsidR="006E690E" w:rsidRPr="00DC4B77">
        <w:rPr>
          <w:rFonts w:ascii="Traditional Arabic" w:hAnsi="Traditional Arabic" w:cs="Traditional Arabic"/>
          <w:color w:val="000000" w:themeColor="text1"/>
          <w:sz w:val="38"/>
          <w:szCs w:val="34"/>
          <w:rtl/>
          <w:lang w:eastAsia="en-US"/>
        </w:rPr>
        <w:t xml:space="preserve"> ٱ</w:t>
      </w:r>
      <w:r w:rsidR="006E690E" w:rsidRPr="00DC4B77">
        <w:rPr>
          <w:rFonts w:ascii="Traditional Arabic" w:hAnsi="Traditional Arabic" w:cs="Traditional Arabic" w:hint="cs"/>
          <w:color w:val="000000" w:themeColor="text1"/>
          <w:sz w:val="38"/>
          <w:szCs w:val="34"/>
          <w:rtl/>
          <w:lang w:eastAsia="en-US"/>
        </w:rPr>
        <w:t>ل</w:t>
      </w:r>
      <w:r w:rsidR="006E690E" w:rsidRPr="00DC4B77">
        <w:rPr>
          <w:rFonts w:ascii="Traditional Arabic" w:hAnsi="Traditional Arabic" w:cs="Traditional Arabic"/>
          <w:color w:val="000000" w:themeColor="text1"/>
          <w:sz w:val="38"/>
          <w:szCs w:val="34"/>
          <w:rtl/>
          <w:lang w:eastAsia="en-US"/>
        </w:rPr>
        <w:t>ۡ</w:t>
      </w:r>
      <w:r w:rsidR="006E690E" w:rsidRPr="00DC4B77">
        <w:rPr>
          <w:rFonts w:ascii="Traditional Arabic" w:hAnsi="Traditional Arabic" w:cs="Traditional Arabic" w:hint="cs"/>
          <w:color w:val="000000" w:themeColor="text1"/>
          <w:sz w:val="38"/>
          <w:szCs w:val="34"/>
          <w:rtl/>
          <w:lang w:eastAsia="en-US"/>
        </w:rPr>
        <w:t>مُبِينُ</w:t>
      </w:r>
      <w:r w:rsidR="006E690E" w:rsidRPr="00DC4B77">
        <w:rPr>
          <w:rFonts w:ascii="Traditional Arabic" w:hAnsi="Traditional Arabic" w:cs="louts shamy"/>
          <w:color w:val="000000" w:themeColor="text1"/>
          <w:sz w:val="34"/>
          <w:szCs w:val="30"/>
          <w:rtl/>
          <w:lang w:eastAsia="en-US"/>
        </w:rPr>
        <w:t xml:space="preserve">) </w:t>
      </w:r>
      <w:r w:rsidR="0090557D" w:rsidRPr="00DC4B77">
        <w:rPr>
          <w:rFonts w:ascii="Traditional Arabic" w:hAnsi="Traditional Arabic" w:cs="louts shamy"/>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يس: ١٧</w:t>
      </w:r>
      <w:r w:rsidR="0090557D" w:rsidRPr="00DC4B77">
        <w:rPr>
          <w:rFonts w:ascii="Traditional Arabic" w:hAnsi="Traditional Arabic" w:cs="louts shamy"/>
          <w:color w:val="000000" w:themeColor="text1"/>
          <w:sz w:val="34"/>
          <w:szCs w:val="30"/>
          <w:rtl/>
        </w:rPr>
        <w:t>)</w:t>
      </w:r>
      <w:r w:rsidR="006160A7" w:rsidRPr="00DC4B77">
        <w:rPr>
          <w:rFonts w:ascii="Traditional Arabic" w:hAnsi="Traditional Arabic" w:cs="louts shamy"/>
          <w:color w:val="000000" w:themeColor="text1"/>
          <w:sz w:val="34"/>
          <w:szCs w:val="30"/>
          <w:rtl/>
        </w:rPr>
        <w:t xml:space="preserve">، </w:t>
      </w:r>
      <w:r w:rsidR="006160A7" w:rsidRPr="00DC4B77">
        <w:rPr>
          <w:rFonts w:ascii="Traditional Arabic" w:hAnsi="Traditional Arabic" w:cs="louts shamy"/>
          <w:color w:val="000000" w:themeColor="text1"/>
          <w:sz w:val="34"/>
          <w:szCs w:val="30"/>
          <w:shd w:val="clear" w:color="auto" w:fill="FFFFFF"/>
          <w:rtl/>
        </w:rPr>
        <w:t xml:space="preserve">وقال تعالى:( </w:t>
      </w:r>
      <w:r w:rsidR="006160A7" w:rsidRPr="00DC4B77">
        <w:rPr>
          <w:rFonts w:ascii="Traditional Arabic" w:hAnsi="Traditional Arabic" w:cs="Traditional Arabic"/>
          <w:color w:val="000000" w:themeColor="text1"/>
          <w:sz w:val="38"/>
          <w:szCs w:val="34"/>
          <w:rtl/>
          <w:lang w:eastAsia="en-US"/>
        </w:rPr>
        <w:t>وَأَطِيعُواْ ٱ</w:t>
      </w:r>
      <w:r w:rsidR="006160A7" w:rsidRPr="00DC4B77">
        <w:rPr>
          <w:rFonts w:ascii="Traditional Arabic" w:hAnsi="Traditional Arabic" w:cs="Traditional Arabic" w:hint="cs"/>
          <w:color w:val="000000" w:themeColor="text1"/>
          <w:sz w:val="38"/>
          <w:szCs w:val="34"/>
          <w:rtl/>
          <w:lang w:eastAsia="en-US"/>
        </w:rPr>
        <w:t>للَّهَ</w:t>
      </w:r>
      <w:r w:rsidR="006160A7" w:rsidRPr="00DC4B77">
        <w:rPr>
          <w:rFonts w:ascii="Traditional Arabic" w:hAnsi="Traditional Arabic" w:cs="Traditional Arabic"/>
          <w:color w:val="000000" w:themeColor="text1"/>
          <w:sz w:val="38"/>
          <w:szCs w:val="34"/>
          <w:rtl/>
          <w:lang w:eastAsia="en-US"/>
        </w:rPr>
        <w:t xml:space="preserve"> </w:t>
      </w:r>
      <w:r w:rsidR="006160A7" w:rsidRPr="00DC4B77">
        <w:rPr>
          <w:rFonts w:ascii="Traditional Arabic" w:hAnsi="Traditional Arabic" w:cs="Traditional Arabic" w:hint="cs"/>
          <w:color w:val="000000" w:themeColor="text1"/>
          <w:sz w:val="38"/>
          <w:szCs w:val="34"/>
          <w:rtl/>
          <w:lang w:eastAsia="en-US"/>
        </w:rPr>
        <w:t>وَأَطِيعُواْ</w:t>
      </w:r>
      <w:r w:rsidR="006160A7" w:rsidRPr="00DC4B77">
        <w:rPr>
          <w:rFonts w:ascii="Traditional Arabic" w:hAnsi="Traditional Arabic" w:cs="Traditional Arabic"/>
          <w:color w:val="000000" w:themeColor="text1"/>
          <w:sz w:val="38"/>
          <w:szCs w:val="34"/>
          <w:rtl/>
          <w:lang w:eastAsia="en-US"/>
        </w:rPr>
        <w:t xml:space="preserve"> ٱ</w:t>
      </w:r>
      <w:r w:rsidR="006160A7" w:rsidRPr="00DC4B77">
        <w:rPr>
          <w:rFonts w:ascii="Traditional Arabic" w:hAnsi="Traditional Arabic" w:cs="Traditional Arabic" w:hint="cs"/>
          <w:color w:val="000000" w:themeColor="text1"/>
          <w:sz w:val="38"/>
          <w:szCs w:val="34"/>
          <w:rtl/>
          <w:lang w:eastAsia="en-US"/>
        </w:rPr>
        <w:t>لرَّسُولَ</w:t>
      </w:r>
      <w:r w:rsidR="006160A7" w:rsidRPr="00DC4B77">
        <w:rPr>
          <w:rFonts w:ascii="Traditional Arabic" w:hAnsi="Traditional Arabic" w:cs="Traditional Arabic"/>
          <w:color w:val="000000" w:themeColor="text1"/>
          <w:sz w:val="38"/>
          <w:szCs w:val="34"/>
          <w:rtl/>
          <w:lang w:eastAsia="en-US"/>
        </w:rPr>
        <w:t xml:space="preserve">ۚ </w:t>
      </w:r>
      <w:r w:rsidR="006160A7" w:rsidRPr="00DC4B77">
        <w:rPr>
          <w:rFonts w:ascii="Traditional Arabic" w:hAnsi="Traditional Arabic" w:cs="Traditional Arabic" w:hint="cs"/>
          <w:color w:val="000000" w:themeColor="text1"/>
          <w:sz w:val="38"/>
          <w:szCs w:val="34"/>
          <w:rtl/>
          <w:lang w:eastAsia="en-US"/>
        </w:rPr>
        <w:t>فَإِن</w:t>
      </w:r>
      <w:r w:rsidR="006160A7" w:rsidRPr="00DC4B77">
        <w:rPr>
          <w:rFonts w:ascii="Traditional Arabic" w:hAnsi="Traditional Arabic" w:cs="Traditional Arabic"/>
          <w:color w:val="000000" w:themeColor="text1"/>
          <w:sz w:val="38"/>
          <w:szCs w:val="34"/>
          <w:rtl/>
          <w:lang w:eastAsia="en-US"/>
        </w:rPr>
        <w:t xml:space="preserve"> </w:t>
      </w:r>
      <w:r w:rsidR="006160A7" w:rsidRPr="00DC4B77">
        <w:rPr>
          <w:rFonts w:ascii="Traditional Arabic" w:hAnsi="Traditional Arabic" w:cs="Traditional Arabic" w:hint="cs"/>
          <w:color w:val="000000" w:themeColor="text1"/>
          <w:sz w:val="38"/>
          <w:szCs w:val="34"/>
          <w:rtl/>
          <w:lang w:eastAsia="en-US"/>
        </w:rPr>
        <w:t>تَوَلَّي</w:t>
      </w:r>
      <w:r w:rsidR="006160A7" w:rsidRPr="00DC4B77">
        <w:rPr>
          <w:rFonts w:ascii="Traditional Arabic" w:hAnsi="Traditional Arabic" w:cs="Traditional Arabic"/>
          <w:color w:val="000000" w:themeColor="text1"/>
          <w:sz w:val="38"/>
          <w:szCs w:val="34"/>
          <w:rtl/>
          <w:lang w:eastAsia="en-US"/>
        </w:rPr>
        <w:t>ۡ</w:t>
      </w:r>
      <w:r w:rsidR="006160A7" w:rsidRPr="00DC4B77">
        <w:rPr>
          <w:rFonts w:ascii="Traditional Arabic" w:hAnsi="Traditional Arabic" w:cs="Traditional Arabic" w:hint="cs"/>
          <w:color w:val="000000" w:themeColor="text1"/>
          <w:sz w:val="38"/>
          <w:szCs w:val="34"/>
          <w:rtl/>
          <w:lang w:eastAsia="en-US"/>
        </w:rPr>
        <w:t>تُم</w:t>
      </w:r>
      <w:r w:rsidR="006160A7" w:rsidRPr="00DC4B77">
        <w:rPr>
          <w:rFonts w:ascii="Traditional Arabic" w:hAnsi="Traditional Arabic" w:cs="Traditional Arabic"/>
          <w:color w:val="000000" w:themeColor="text1"/>
          <w:sz w:val="38"/>
          <w:szCs w:val="34"/>
          <w:rtl/>
          <w:lang w:eastAsia="en-US"/>
        </w:rPr>
        <w:t xml:space="preserve">ۡ </w:t>
      </w:r>
      <w:r w:rsidR="006160A7" w:rsidRPr="00DC4B77">
        <w:rPr>
          <w:rFonts w:ascii="Traditional Arabic" w:hAnsi="Traditional Arabic" w:cs="Traditional Arabic" w:hint="cs"/>
          <w:color w:val="000000" w:themeColor="text1"/>
          <w:sz w:val="38"/>
          <w:szCs w:val="34"/>
          <w:rtl/>
          <w:lang w:eastAsia="en-US"/>
        </w:rPr>
        <w:t>فَإِنَّمَا</w:t>
      </w:r>
      <w:r w:rsidR="006160A7" w:rsidRPr="00DC4B77">
        <w:rPr>
          <w:rFonts w:ascii="Traditional Arabic" w:hAnsi="Traditional Arabic" w:cs="Traditional Arabic"/>
          <w:color w:val="000000" w:themeColor="text1"/>
          <w:sz w:val="38"/>
          <w:szCs w:val="34"/>
          <w:rtl/>
          <w:lang w:eastAsia="en-US"/>
        </w:rPr>
        <w:t xml:space="preserve"> </w:t>
      </w:r>
      <w:r w:rsidR="006160A7" w:rsidRPr="00DC4B77">
        <w:rPr>
          <w:rFonts w:ascii="Traditional Arabic" w:hAnsi="Traditional Arabic" w:cs="Traditional Arabic" w:hint="cs"/>
          <w:color w:val="000000" w:themeColor="text1"/>
          <w:sz w:val="38"/>
          <w:szCs w:val="34"/>
          <w:rtl/>
          <w:lang w:eastAsia="en-US"/>
        </w:rPr>
        <w:t>عَلَىٰ</w:t>
      </w:r>
      <w:r w:rsidR="006160A7" w:rsidRPr="00DC4B77">
        <w:rPr>
          <w:rFonts w:ascii="Traditional Arabic" w:hAnsi="Traditional Arabic" w:cs="Traditional Arabic"/>
          <w:color w:val="000000" w:themeColor="text1"/>
          <w:sz w:val="38"/>
          <w:szCs w:val="34"/>
          <w:rtl/>
          <w:lang w:eastAsia="en-US"/>
        </w:rPr>
        <w:t xml:space="preserve"> رَسُولِنَا ٱ</w:t>
      </w:r>
      <w:r w:rsidR="006160A7" w:rsidRPr="00DC4B77">
        <w:rPr>
          <w:rFonts w:ascii="Traditional Arabic" w:hAnsi="Traditional Arabic" w:cs="Traditional Arabic" w:hint="cs"/>
          <w:color w:val="000000" w:themeColor="text1"/>
          <w:sz w:val="38"/>
          <w:szCs w:val="34"/>
          <w:rtl/>
          <w:lang w:eastAsia="en-US"/>
        </w:rPr>
        <w:t>ل</w:t>
      </w:r>
      <w:r w:rsidR="006160A7" w:rsidRPr="00DC4B77">
        <w:rPr>
          <w:rFonts w:ascii="Traditional Arabic" w:hAnsi="Traditional Arabic" w:cs="Traditional Arabic"/>
          <w:color w:val="000000" w:themeColor="text1"/>
          <w:sz w:val="38"/>
          <w:szCs w:val="34"/>
          <w:rtl/>
          <w:lang w:eastAsia="en-US"/>
        </w:rPr>
        <w:t>ۡ</w:t>
      </w:r>
      <w:r w:rsidR="006160A7" w:rsidRPr="00DC4B77">
        <w:rPr>
          <w:rFonts w:ascii="Traditional Arabic" w:hAnsi="Traditional Arabic" w:cs="Traditional Arabic" w:hint="cs"/>
          <w:color w:val="000000" w:themeColor="text1"/>
          <w:sz w:val="38"/>
          <w:szCs w:val="34"/>
          <w:rtl/>
          <w:lang w:eastAsia="en-US"/>
        </w:rPr>
        <w:t>بَلَٰغُ</w:t>
      </w:r>
      <w:r w:rsidR="006160A7" w:rsidRPr="00DC4B77">
        <w:rPr>
          <w:rFonts w:ascii="Traditional Arabic" w:hAnsi="Traditional Arabic" w:cs="Traditional Arabic"/>
          <w:color w:val="000000" w:themeColor="text1"/>
          <w:sz w:val="38"/>
          <w:szCs w:val="34"/>
          <w:rtl/>
          <w:lang w:eastAsia="en-US"/>
        </w:rPr>
        <w:t xml:space="preserve"> ٱ</w:t>
      </w:r>
      <w:r w:rsidR="006160A7" w:rsidRPr="00DC4B77">
        <w:rPr>
          <w:rFonts w:ascii="Traditional Arabic" w:hAnsi="Traditional Arabic" w:cs="Traditional Arabic" w:hint="cs"/>
          <w:color w:val="000000" w:themeColor="text1"/>
          <w:sz w:val="38"/>
          <w:szCs w:val="34"/>
          <w:rtl/>
          <w:lang w:eastAsia="en-US"/>
        </w:rPr>
        <w:t>ل</w:t>
      </w:r>
      <w:r w:rsidR="006160A7" w:rsidRPr="00DC4B77">
        <w:rPr>
          <w:rFonts w:ascii="Traditional Arabic" w:hAnsi="Traditional Arabic" w:cs="Traditional Arabic"/>
          <w:color w:val="000000" w:themeColor="text1"/>
          <w:sz w:val="38"/>
          <w:szCs w:val="34"/>
          <w:rtl/>
          <w:lang w:eastAsia="en-US"/>
        </w:rPr>
        <w:t>ۡ</w:t>
      </w:r>
      <w:r w:rsidR="006160A7" w:rsidRPr="00DC4B77">
        <w:rPr>
          <w:rFonts w:ascii="Traditional Arabic" w:hAnsi="Traditional Arabic" w:cs="Traditional Arabic" w:hint="cs"/>
          <w:color w:val="000000" w:themeColor="text1"/>
          <w:sz w:val="38"/>
          <w:szCs w:val="34"/>
          <w:rtl/>
          <w:lang w:eastAsia="en-US"/>
        </w:rPr>
        <w:t>مُبِينُ</w:t>
      </w:r>
      <w:r w:rsidR="006160A7" w:rsidRPr="00DC4B77">
        <w:rPr>
          <w:rFonts w:ascii="Traditional Arabic" w:hAnsi="Traditional Arabic" w:cs="louts shamy"/>
          <w:color w:val="000000" w:themeColor="text1"/>
          <w:sz w:val="34"/>
          <w:szCs w:val="30"/>
          <w:shd w:val="clear" w:color="auto" w:fill="FFFFFF"/>
          <w:rtl/>
        </w:rPr>
        <w:t>)</w:t>
      </w:r>
      <w:r w:rsidR="006160A7" w:rsidRPr="00DC4B77">
        <w:rPr>
          <w:rFonts w:ascii="Traditional Arabic" w:hAnsi="Traditional Arabic" w:cs="louts shamy"/>
          <w:color w:val="000000" w:themeColor="text1"/>
          <w:sz w:val="34"/>
          <w:szCs w:val="30"/>
          <w:rtl/>
          <w:lang w:eastAsia="en-US"/>
        </w:rPr>
        <w:t xml:space="preserve"> (التغابن: ١٢).</w:t>
      </w:r>
    </w:p>
    <w:p w14:paraId="6B16DA3B" w14:textId="23860306" w:rsidR="00477494"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shd w:val="clear" w:color="auto" w:fill="FFFFFF"/>
          <w:rtl/>
        </w:rPr>
      </w:pPr>
      <w:r w:rsidRPr="00DC4B77">
        <w:rPr>
          <w:rFonts w:ascii="Lotus Linotype" w:hAnsi="Lotus Linotype" w:cs="louts shamy"/>
          <w:b/>
          <w:bCs/>
          <w:color w:val="000000" w:themeColor="text1"/>
          <w:sz w:val="34"/>
          <w:szCs w:val="30"/>
          <w:shd w:val="clear" w:color="auto" w:fill="FFFFFF"/>
          <w:rtl/>
        </w:rPr>
        <w:lastRenderedPageBreak/>
        <w:t>والبلاغ المبين هو:</w:t>
      </w:r>
      <w:r w:rsidRPr="00DC4B77">
        <w:rPr>
          <w:rFonts w:ascii="Lotus Linotype" w:hAnsi="Lotus Linotype" w:cs="louts shamy"/>
          <w:color w:val="000000" w:themeColor="text1"/>
          <w:sz w:val="34"/>
          <w:szCs w:val="30"/>
          <w:shd w:val="clear" w:color="auto" w:fill="FFFFFF"/>
          <w:rtl/>
          <w:lang w:eastAsia="en-US"/>
        </w:rPr>
        <w:t xml:space="preserve"> </w:t>
      </w:r>
      <w:r w:rsidRPr="00DC4B77">
        <w:rPr>
          <w:rFonts w:ascii="Lotus Linotype" w:hAnsi="Lotus Linotype" w:cs="louts shamy"/>
          <w:color w:val="000000" w:themeColor="text1"/>
          <w:sz w:val="34"/>
          <w:szCs w:val="30"/>
          <w:shd w:val="clear" w:color="auto" w:fill="FFFFFF"/>
          <w:rtl/>
        </w:rPr>
        <w:t>الذي يحصل به توضيح الأمور المطلوب بيانها</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56"/>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shd w:val="clear" w:color="auto" w:fill="FFFFFF"/>
          <w:rtl/>
        </w:rPr>
        <w:t xml:space="preserve">، أو هو </w:t>
      </w:r>
      <w:r w:rsidRPr="00DC4B77">
        <w:rPr>
          <w:rFonts w:ascii="Lotus Linotype" w:hAnsi="Lotus Linotype" w:cs="louts shamy"/>
          <w:color w:val="000000" w:themeColor="text1"/>
          <w:sz w:val="34"/>
          <w:szCs w:val="30"/>
          <w:shd w:val="clear" w:color="auto" w:fill="FFFFFF"/>
          <w:rtl/>
          <w:lang w:eastAsia="en-US"/>
        </w:rPr>
        <w:t>الَّذِي يُبِين عن معناه لمن أَبْلَغَهُ</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57"/>
      </w:r>
      <w:r w:rsidR="00A86A47" w:rsidRPr="00291CAC">
        <w:rPr>
          <w:rStyle w:val="FootnoteReference"/>
          <w:rFonts w:ascii="louts shamy" w:hAnsi="louts shamy" w:cs="louts shamy"/>
          <w:color w:val="000000" w:themeColor="text1"/>
          <w:sz w:val="32"/>
          <w:szCs w:val="32"/>
          <w:rtl/>
        </w:rPr>
        <w:t>)</w:t>
      </w:r>
      <w:r w:rsidR="00BD51D2" w:rsidRPr="00DC4B77">
        <w:rPr>
          <w:rFonts w:ascii="Lotus Linotype" w:hAnsi="Lotus Linotype" w:cs="louts shamy"/>
          <w:color w:val="000000" w:themeColor="text1"/>
          <w:sz w:val="34"/>
          <w:szCs w:val="30"/>
          <w:shd w:val="clear" w:color="auto" w:fill="FFFFFF"/>
          <w:rtl/>
          <w:lang w:eastAsia="en-US"/>
        </w:rPr>
        <w:t>،</w:t>
      </w:r>
      <w:r w:rsidRPr="00DC4B77">
        <w:rPr>
          <w:rFonts w:ascii="Lotus Linotype" w:hAnsi="Lotus Linotype" w:cs="louts shamy"/>
          <w:color w:val="000000" w:themeColor="text1"/>
          <w:sz w:val="34"/>
          <w:szCs w:val="30"/>
          <w:shd w:val="clear" w:color="auto" w:fill="FFFFFF"/>
          <w:rtl/>
          <w:lang w:eastAsia="en-US"/>
        </w:rPr>
        <w:t xml:space="preserve"> ويفهمه من أُرْسِلَ إليه</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58"/>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shd w:val="clear" w:color="auto" w:fill="FFFFFF"/>
          <w:rtl/>
          <w:lang w:eastAsia="en-US"/>
        </w:rPr>
        <w:t>.</w:t>
      </w:r>
      <w:r w:rsidRPr="00DC4B77">
        <w:rPr>
          <w:rFonts w:ascii="Lotus Linotype" w:hAnsi="Lotus Linotype" w:cs="louts shamy"/>
          <w:color w:val="000000" w:themeColor="text1"/>
          <w:sz w:val="34"/>
          <w:szCs w:val="30"/>
          <w:shd w:val="clear" w:color="auto" w:fill="FFFFFF"/>
          <w:rtl/>
        </w:rPr>
        <w:t xml:space="preserve"> بمعنى أن الرسول ﷺ لم يأتنا فقط بألفاظ القرآن، بل بألفاظ القرآن وبمراد الله من هذه الألفاظ. </w:t>
      </w:r>
      <w:r w:rsidRPr="00DC4B77">
        <w:rPr>
          <w:rFonts w:ascii="Lotus Linotype" w:eastAsiaTheme="minorEastAsia" w:hAnsi="Lotus Linotype" w:cs="louts shamy"/>
          <w:color w:val="000000" w:themeColor="text1"/>
          <w:sz w:val="34"/>
          <w:szCs w:val="30"/>
          <w:shd w:val="clear" w:color="auto" w:fill="FFFFFF"/>
          <w:rtl/>
          <w:lang w:eastAsia="zh-CN"/>
        </w:rPr>
        <w:t xml:space="preserve">وبالتالي لم يتلق </w:t>
      </w:r>
      <w:r w:rsidRPr="00DC4B77">
        <w:rPr>
          <w:rFonts w:ascii="Lotus Linotype" w:hAnsi="Lotus Linotype" w:cs="louts shamy"/>
          <w:color w:val="000000" w:themeColor="text1"/>
          <w:sz w:val="34"/>
          <w:szCs w:val="30"/>
          <w:shd w:val="clear" w:color="auto" w:fill="FFFFFF"/>
          <w:rtl/>
        </w:rPr>
        <w:t xml:space="preserve">الصحابة رضوان الله عليهم منطوق آيات القرآن الكريم ثم ذهبوا يفهمونها كما </w:t>
      </w:r>
      <w:r w:rsidR="002338A6" w:rsidRPr="00DC4B77">
        <w:rPr>
          <w:rFonts w:ascii="Lotus Linotype" w:hAnsi="Lotus Linotype" w:cs="louts shamy" w:hint="cs"/>
          <w:color w:val="000000" w:themeColor="text1"/>
          <w:sz w:val="34"/>
          <w:szCs w:val="30"/>
          <w:shd w:val="clear" w:color="auto" w:fill="FFFFFF"/>
          <w:rtl/>
        </w:rPr>
        <w:t>شاءوا</w:t>
      </w:r>
      <w:r w:rsidRPr="00DC4B77">
        <w:rPr>
          <w:rFonts w:ascii="Lotus Linotype" w:hAnsi="Lotus Linotype" w:cs="louts shamy"/>
          <w:color w:val="000000" w:themeColor="text1"/>
          <w:sz w:val="34"/>
          <w:szCs w:val="30"/>
          <w:shd w:val="clear" w:color="auto" w:fill="FFFFFF"/>
          <w:rtl/>
        </w:rPr>
        <w:t>.. كلا، بل كانوا يتعلمون الإيمان ثم يضبطون ما فهموه بالقرآن الكريم كما جاء في الحديث عن جُنْدُبِ بن عبد الله قال: كنا مع النبي ﷺ ونحن فتيان حَزَاوِرَةٌ، فَتَعَلَّمْنَا الْإِيمَانَ قبل أن نتعلم القرآن، ثم تعلمنا القرآن فازددنا به إيمانًا</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59"/>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shd w:val="clear" w:color="auto" w:fill="FFFFFF"/>
          <w:rtl/>
        </w:rPr>
        <w:t>؛ وجاء في مسند الإمام أحمد من حديث أَبِي عبد الرحمن</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60"/>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shd w:val="clear" w:color="auto" w:fill="FFFFFF"/>
          <w:rtl/>
        </w:rPr>
        <w:t xml:space="preserve"> قال: حدثنا من كان  يُقْرِئُنَا من أصحاب النبي ﷺ أنهم كانوا يَقْتَرِئُونَ من رسول الله ﷺ عَشْرَ آيَاتٍ، فَلَا يَأْخُذُونَ فِي الْعَشْرِ الْأُخْرَى حَتَّى يَعْلَمُوا مَا فِي هَذِهِ مِنْ الْعِلْمِ وَالْعَمَلِ، قَالُوا: فَعَلِمْنَا الْعِلْمَ وَالْعَمَلَ.</w:t>
      </w:r>
    </w:p>
    <w:p w14:paraId="11F055B4" w14:textId="67AB0C4E" w:rsidR="007C39BE" w:rsidRPr="00DC4B77" w:rsidRDefault="007C39BE" w:rsidP="00C514E2">
      <w:pPr>
        <w:widowControl w:val="0"/>
        <w:spacing w:after="60" w:line="216" w:lineRule="auto"/>
        <w:ind w:firstLine="284"/>
        <w:jc w:val="both"/>
        <w:rPr>
          <w:rFonts w:ascii="Traditional Arabic" w:hAnsi="Traditional Arabic" w:cs="Traditional Arabic"/>
          <w:color w:val="000000" w:themeColor="text1"/>
          <w:sz w:val="38"/>
          <w:szCs w:val="34"/>
          <w:rtl/>
          <w:lang w:eastAsia="en-US"/>
        </w:rPr>
      </w:pPr>
      <w:r w:rsidRPr="00DC4B77">
        <w:rPr>
          <w:rFonts w:ascii="louts shamy" w:hAnsi="louts shamy" w:cs="louts shamy"/>
          <w:color w:val="000000" w:themeColor="text1"/>
          <w:sz w:val="34"/>
          <w:szCs w:val="30"/>
          <w:rtl/>
          <w:lang w:eastAsia="en-US"/>
        </w:rPr>
        <w:t>والمراد: أن الصحابة رضوان الله عليهم تلقوا "نصًّا" (منطوقًا) وتلقوا معنى، وهذا كله هو ما نحن ملزمون به ـ لكوننا تابعين لهؤلاء الكرام ـ قال تعالى:</w:t>
      </w:r>
      <w:r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color w:val="000000" w:themeColor="text1"/>
          <w:sz w:val="38"/>
          <w:szCs w:val="34"/>
          <w:rtl/>
          <w:lang w:eastAsia="en-US"/>
        </w:rPr>
        <w:t>(وَمَن يُشَاقِقِ ٱ</w:t>
      </w:r>
      <w:r w:rsidR="002E2471" w:rsidRPr="00DC4B77">
        <w:rPr>
          <w:rFonts w:ascii="Traditional Arabic" w:hAnsi="Traditional Arabic" w:cs="Traditional Arabic" w:hint="cs"/>
          <w:color w:val="000000" w:themeColor="text1"/>
          <w:sz w:val="38"/>
          <w:szCs w:val="34"/>
          <w:rtl/>
          <w:lang w:eastAsia="en-US"/>
        </w:rPr>
        <w:t>لرَّسُولَ</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مِن</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بَع</w:t>
      </w:r>
      <w:r w:rsidR="002E2471" w:rsidRPr="00DC4B77">
        <w:rPr>
          <w:rFonts w:ascii="Traditional Arabic" w:hAnsi="Traditional Arabic" w:cs="Traditional Arabic"/>
          <w:color w:val="000000" w:themeColor="text1"/>
          <w:sz w:val="38"/>
          <w:szCs w:val="34"/>
          <w:rtl/>
          <w:lang w:eastAsia="en-US"/>
        </w:rPr>
        <w:t>ۡ</w:t>
      </w:r>
      <w:r w:rsidR="002E2471" w:rsidRPr="00DC4B77">
        <w:rPr>
          <w:rFonts w:ascii="Traditional Arabic" w:hAnsi="Traditional Arabic" w:cs="Traditional Arabic" w:hint="cs"/>
          <w:color w:val="000000" w:themeColor="text1"/>
          <w:sz w:val="38"/>
          <w:szCs w:val="34"/>
          <w:rtl/>
          <w:lang w:eastAsia="en-US"/>
        </w:rPr>
        <w:t>دِ</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مَا</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تَبَيَّنَ</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لَهُ</w:t>
      </w:r>
      <w:r w:rsidR="002E2471" w:rsidRPr="00DC4B77">
        <w:rPr>
          <w:rFonts w:ascii="Traditional Arabic" w:hAnsi="Traditional Arabic" w:cs="Traditional Arabic"/>
          <w:color w:val="000000" w:themeColor="text1"/>
          <w:sz w:val="38"/>
          <w:szCs w:val="34"/>
          <w:rtl/>
          <w:lang w:eastAsia="en-US"/>
        </w:rPr>
        <w:t xml:space="preserve"> ٱ</w:t>
      </w:r>
      <w:r w:rsidR="002E2471" w:rsidRPr="00DC4B77">
        <w:rPr>
          <w:rFonts w:ascii="Traditional Arabic" w:hAnsi="Traditional Arabic" w:cs="Traditional Arabic" w:hint="cs"/>
          <w:color w:val="000000" w:themeColor="text1"/>
          <w:sz w:val="38"/>
          <w:szCs w:val="34"/>
          <w:rtl/>
          <w:lang w:eastAsia="en-US"/>
        </w:rPr>
        <w:t>ل</w:t>
      </w:r>
      <w:r w:rsidR="002E2471" w:rsidRPr="00DC4B77">
        <w:rPr>
          <w:rFonts w:ascii="Traditional Arabic" w:hAnsi="Traditional Arabic" w:cs="Traditional Arabic"/>
          <w:color w:val="000000" w:themeColor="text1"/>
          <w:sz w:val="38"/>
          <w:szCs w:val="34"/>
          <w:rtl/>
          <w:lang w:eastAsia="en-US"/>
        </w:rPr>
        <w:t>ۡ</w:t>
      </w:r>
      <w:r w:rsidR="002E2471" w:rsidRPr="00DC4B77">
        <w:rPr>
          <w:rFonts w:ascii="Traditional Arabic" w:hAnsi="Traditional Arabic" w:cs="Traditional Arabic" w:hint="cs"/>
          <w:color w:val="000000" w:themeColor="text1"/>
          <w:sz w:val="38"/>
          <w:szCs w:val="34"/>
          <w:rtl/>
          <w:lang w:eastAsia="en-US"/>
        </w:rPr>
        <w:t>هُدَىٰ</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وَيَتَّبِع</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غَي</w:t>
      </w:r>
      <w:r w:rsidR="002E2471" w:rsidRPr="00DC4B77">
        <w:rPr>
          <w:rFonts w:ascii="Traditional Arabic" w:hAnsi="Traditional Arabic" w:cs="Traditional Arabic"/>
          <w:color w:val="000000" w:themeColor="text1"/>
          <w:sz w:val="38"/>
          <w:szCs w:val="34"/>
          <w:rtl/>
          <w:lang w:eastAsia="en-US"/>
        </w:rPr>
        <w:t>ۡ</w:t>
      </w:r>
      <w:r w:rsidR="002E2471" w:rsidRPr="00DC4B77">
        <w:rPr>
          <w:rFonts w:ascii="Traditional Arabic" w:hAnsi="Traditional Arabic" w:cs="Traditional Arabic" w:hint="cs"/>
          <w:color w:val="000000" w:themeColor="text1"/>
          <w:sz w:val="38"/>
          <w:szCs w:val="34"/>
          <w:rtl/>
          <w:lang w:eastAsia="en-US"/>
        </w:rPr>
        <w:t>رَ</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سَبِيلِ</w:t>
      </w:r>
      <w:r w:rsidR="002E2471" w:rsidRPr="00DC4B77">
        <w:rPr>
          <w:rFonts w:ascii="Traditional Arabic" w:hAnsi="Traditional Arabic" w:cs="Traditional Arabic"/>
          <w:color w:val="000000" w:themeColor="text1"/>
          <w:sz w:val="38"/>
          <w:szCs w:val="34"/>
          <w:rtl/>
          <w:lang w:eastAsia="en-US"/>
        </w:rPr>
        <w:t xml:space="preserve"> ٱ</w:t>
      </w:r>
      <w:r w:rsidR="002E2471" w:rsidRPr="00DC4B77">
        <w:rPr>
          <w:rFonts w:ascii="Traditional Arabic" w:hAnsi="Traditional Arabic" w:cs="Traditional Arabic" w:hint="cs"/>
          <w:color w:val="000000" w:themeColor="text1"/>
          <w:sz w:val="38"/>
          <w:szCs w:val="34"/>
          <w:rtl/>
          <w:lang w:eastAsia="en-US"/>
        </w:rPr>
        <w:t>ل</w:t>
      </w:r>
      <w:r w:rsidR="002E2471" w:rsidRPr="00DC4B77">
        <w:rPr>
          <w:rFonts w:ascii="Traditional Arabic" w:hAnsi="Traditional Arabic" w:cs="Traditional Arabic"/>
          <w:color w:val="000000" w:themeColor="text1"/>
          <w:sz w:val="38"/>
          <w:szCs w:val="34"/>
          <w:rtl/>
          <w:lang w:eastAsia="en-US"/>
        </w:rPr>
        <w:t>ۡ</w:t>
      </w:r>
      <w:r w:rsidR="002E2471" w:rsidRPr="00DC4B77">
        <w:rPr>
          <w:rFonts w:ascii="Traditional Arabic" w:hAnsi="Traditional Arabic" w:cs="Traditional Arabic" w:hint="cs"/>
          <w:color w:val="000000" w:themeColor="text1"/>
          <w:sz w:val="38"/>
          <w:szCs w:val="34"/>
          <w:rtl/>
          <w:lang w:eastAsia="en-US"/>
        </w:rPr>
        <w:t>مُؤ</w:t>
      </w:r>
      <w:r w:rsidR="002E2471" w:rsidRPr="00DC4B77">
        <w:rPr>
          <w:rFonts w:ascii="Traditional Arabic" w:hAnsi="Traditional Arabic" w:cs="Traditional Arabic"/>
          <w:color w:val="000000" w:themeColor="text1"/>
          <w:sz w:val="38"/>
          <w:szCs w:val="34"/>
          <w:rtl/>
          <w:lang w:eastAsia="en-US"/>
        </w:rPr>
        <w:t>ۡ</w:t>
      </w:r>
      <w:r w:rsidR="002E2471" w:rsidRPr="00DC4B77">
        <w:rPr>
          <w:rFonts w:ascii="Traditional Arabic" w:hAnsi="Traditional Arabic" w:cs="Traditional Arabic" w:hint="cs"/>
          <w:color w:val="000000" w:themeColor="text1"/>
          <w:sz w:val="38"/>
          <w:szCs w:val="34"/>
          <w:rtl/>
          <w:lang w:eastAsia="en-US"/>
        </w:rPr>
        <w:t>مِنِينَ</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نُوَلِّهِ</w:t>
      </w:r>
      <w:r w:rsidR="002E2471" w:rsidRPr="00DC4B77">
        <w:rPr>
          <w:rFonts w:ascii="Traditional Arabic" w:hAnsi="Traditional Arabic" w:cs="Traditional Arabic"/>
          <w:color w:val="000000" w:themeColor="text1"/>
          <w:sz w:val="38"/>
          <w:szCs w:val="34"/>
          <w:rtl/>
          <w:lang w:eastAsia="en-US"/>
        </w:rPr>
        <w:t xml:space="preserve">ۦ </w:t>
      </w:r>
      <w:r w:rsidR="002E2471" w:rsidRPr="00DC4B77">
        <w:rPr>
          <w:rFonts w:ascii="Traditional Arabic" w:hAnsi="Traditional Arabic" w:cs="Traditional Arabic" w:hint="cs"/>
          <w:color w:val="000000" w:themeColor="text1"/>
          <w:sz w:val="38"/>
          <w:szCs w:val="34"/>
          <w:rtl/>
          <w:lang w:eastAsia="en-US"/>
        </w:rPr>
        <w:t>مَا</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تَوَلَّىٰ</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وَنُص</w:t>
      </w:r>
      <w:r w:rsidR="002E2471" w:rsidRPr="00DC4B77">
        <w:rPr>
          <w:rFonts w:ascii="Traditional Arabic" w:hAnsi="Traditional Arabic" w:cs="Traditional Arabic"/>
          <w:color w:val="000000" w:themeColor="text1"/>
          <w:sz w:val="38"/>
          <w:szCs w:val="34"/>
          <w:rtl/>
          <w:lang w:eastAsia="en-US"/>
        </w:rPr>
        <w:t>ۡ</w:t>
      </w:r>
      <w:r w:rsidR="002E2471" w:rsidRPr="00DC4B77">
        <w:rPr>
          <w:rFonts w:ascii="Traditional Arabic" w:hAnsi="Traditional Arabic" w:cs="Traditional Arabic" w:hint="cs"/>
          <w:color w:val="000000" w:themeColor="text1"/>
          <w:sz w:val="38"/>
          <w:szCs w:val="34"/>
          <w:rtl/>
          <w:lang w:eastAsia="en-US"/>
        </w:rPr>
        <w:t>لِهِ</w:t>
      </w:r>
      <w:r w:rsidR="002E2471" w:rsidRPr="00DC4B77">
        <w:rPr>
          <w:rFonts w:ascii="Traditional Arabic" w:hAnsi="Traditional Arabic" w:cs="Traditional Arabic"/>
          <w:color w:val="000000" w:themeColor="text1"/>
          <w:sz w:val="38"/>
          <w:szCs w:val="34"/>
          <w:rtl/>
          <w:lang w:eastAsia="en-US"/>
        </w:rPr>
        <w:t xml:space="preserve">ۦ جَهَنَّمَۖ </w:t>
      </w:r>
      <w:r w:rsidR="002E2471" w:rsidRPr="00DC4B77">
        <w:rPr>
          <w:rFonts w:ascii="Traditional Arabic" w:hAnsi="Traditional Arabic" w:cs="Traditional Arabic" w:hint="cs"/>
          <w:color w:val="000000" w:themeColor="text1"/>
          <w:sz w:val="38"/>
          <w:szCs w:val="34"/>
          <w:rtl/>
          <w:lang w:eastAsia="en-US"/>
        </w:rPr>
        <w:t>وَسَآءَت</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مَصِيرًا</w:t>
      </w:r>
      <w:r w:rsidR="002E2471" w:rsidRPr="00DC4B77">
        <w:rPr>
          <w:rFonts w:ascii="Traditional Arabic" w:hAnsi="Traditional Arabic" w:cs="Traditional Arabic"/>
          <w:color w:val="000000" w:themeColor="text1"/>
          <w:sz w:val="38"/>
          <w:szCs w:val="34"/>
          <w:rtl/>
          <w:lang w:eastAsia="en-US"/>
        </w:rPr>
        <w:t xml:space="preserve">) </w:t>
      </w:r>
      <w:r w:rsidR="0090557D" w:rsidRPr="00DC4B77">
        <w:rPr>
          <w:rFonts w:ascii="Traditional Arabic" w:hAnsi="Traditional Arabic" w:cs="Traditional Arabic"/>
          <w:color w:val="000000" w:themeColor="text1"/>
          <w:sz w:val="38"/>
          <w:szCs w:val="34"/>
          <w:rtl/>
          <w:lang w:eastAsia="en-US"/>
        </w:rPr>
        <w:t>(</w:t>
      </w:r>
      <w:r w:rsidRPr="00DC4B77">
        <w:rPr>
          <w:rFonts w:ascii="Traditional Arabic" w:hAnsi="Traditional Arabic" w:cs="Traditional Arabic"/>
          <w:color w:val="000000" w:themeColor="text1"/>
          <w:sz w:val="38"/>
          <w:szCs w:val="34"/>
          <w:rtl/>
          <w:lang w:eastAsia="en-US"/>
        </w:rPr>
        <w:t>النساء: ١١٥</w:t>
      </w:r>
      <w:r w:rsidR="0090557D" w:rsidRPr="00DC4B77">
        <w:rPr>
          <w:rFonts w:ascii="Traditional Arabic" w:hAnsi="Traditional Arabic" w:cs="Traditional Arabic"/>
          <w:color w:val="000000" w:themeColor="text1"/>
          <w:sz w:val="38"/>
          <w:szCs w:val="34"/>
          <w:rtl/>
          <w:lang w:eastAsia="en-US"/>
        </w:rPr>
        <w:t>)</w:t>
      </w:r>
      <w:r w:rsidRPr="00DC4B77">
        <w:rPr>
          <w:rFonts w:ascii="Traditional Arabic" w:hAnsi="Traditional Arabic" w:cs="Traditional Arabic"/>
          <w:color w:val="000000" w:themeColor="text1"/>
          <w:sz w:val="38"/>
          <w:szCs w:val="34"/>
          <w:rtl/>
          <w:lang w:eastAsia="en-US"/>
        </w:rPr>
        <w:t xml:space="preserve">. </w:t>
      </w:r>
      <w:r w:rsidRPr="00DC4B77">
        <w:rPr>
          <w:rFonts w:ascii="louts shamy" w:hAnsi="louts shamy" w:cs="louts shamy"/>
          <w:color w:val="000000" w:themeColor="text1"/>
          <w:sz w:val="34"/>
          <w:szCs w:val="30"/>
          <w:rtl/>
          <w:lang w:eastAsia="en-US"/>
        </w:rPr>
        <w:t>وقال تعالى:</w:t>
      </w:r>
      <w:r w:rsidR="002E2471" w:rsidRPr="00DC4B77">
        <w:rPr>
          <w:rFonts w:ascii="Traditional Arabic" w:hAnsi="Traditional Arabic" w:cs="Traditional Arabic"/>
          <w:color w:val="000000" w:themeColor="text1"/>
          <w:sz w:val="34"/>
          <w:szCs w:val="30"/>
          <w:rtl/>
          <w:lang w:eastAsia="en-US"/>
        </w:rPr>
        <w:t xml:space="preserve"> </w:t>
      </w:r>
      <w:r w:rsidR="002E2471" w:rsidRPr="00DC4B77">
        <w:rPr>
          <w:rFonts w:ascii="Traditional Arabic" w:hAnsi="Traditional Arabic" w:cs="Traditional Arabic"/>
          <w:color w:val="000000" w:themeColor="text1"/>
          <w:sz w:val="38"/>
          <w:szCs w:val="34"/>
          <w:rtl/>
          <w:lang w:eastAsia="en-US"/>
        </w:rPr>
        <w:t xml:space="preserve">(فَإِنۡ </w:t>
      </w:r>
      <w:r w:rsidR="002E2471" w:rsidRPr="00DC4B77">
        <w:rPr>
          <w:rFonts w:ascii="Traditional Arabic" w:hAnsi="Traditional Arabic" w:cs="Traditional Arabic" w:hint="cs"/>
          <w:color w:val="000000" w:themeColor="text1"/>
          <w:sz w:val="38"/>
          <w:szCs w:val="34"/>
          <w:rtl/>
          <w:lang w:eastAsia="en-US"/>
        </w:rPr>
        <w:t>ءَامَنُواْ</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بِمِث</w:t>
      </w:r>
      <w:r w:rsidR="002E2471" w:rsidRPr="00DC4B77">
        <w:rPr>
          <w:rFonts w:ascii="Traditional Arabic" w:hAnsi="Traditional Arabic" w:cs="Traditional Arabic"/>
          <w:color w:val="000000" w:themeColor="text1"/>
          <w:sz w:val="38"/>
          <w:szCs w:val="34"/>
          <w:rtl/>
          <w:lang w:eastAsia="en-US"/>
        </w:rPr>
        <w:t>ۡ</w:t>
      </w:r>
      <w:r w:rsidR="002E2471" w:rsidRPr="00DC4B77">
        <w:rPr>
          <w:rFonts w:ascii="Traditional Arabic" w:hAnsi="Traditional Arabic" w:cs="Traditional Arabic" w:hint="cs"/>
          <w:color w:val="000000" w:themeColor="text1"/>
          <w:sz w:val="38"/>
          <w:szCs w:val="34"/>
          <w:rtl/>
          <w:lang w:eastAsia="en-US"/>
        </w:rPr>
        <w:t>لِ</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مَآ</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ءَامَنتُم</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بِهِ</w:t>
      </w:r>
      <w:r w:rsidR="002E2471" w:rsidRPr="00DC4B77">
        <w:rPr>
          <w:rFonts w:ascii="Traditional Arabic" w:hAnsi="Traditional Arabic" w:cs="Traditional Arabic"/>
          <w:color w:val="000000" w:themeColor="text1"/>
          <w:sz w:val="38"/>
          <w:szCs w:val="34"/>
          <w:rtl/>
          <w:lang w:eastAsia="en-US"/>
        </w:rPr>
        <w:t xml:space="preserve">ۦ </w:t>
      </w:r>
      <w:r w:rsidR="002E2471" w:rsidRPr="00DC4B77">
        <w:rPr>
          <w:rFonts w:ascii="Traditional Arabic" w:hAnsi="Traditional Arabic" w:cs="Traditional Arabic" w:hint="cs"/>
          <w:color w:val="000000" w:themeColor="text1"/>
          <w:sz w:val="38"/>
          <w:szCs w:val="34"/>
          <w:rtl/>
          <w:lang w:eastAsia="en-US"/>
        </w:rPr>
        <w:t>فَقَدِ</w:t>
      </w:r>
      <w:r w:rsidR="002E2471" w:rsidRPr="00DC4B77">
        <w:rPr>
          <w:rFonts w:ascii="Traditional Arabic" w:hAnsi="Traditional Arabic" w:cs="Traditional Arabic"/>
          <w:color w:val="000000" w:themeColor="text1"/>
          <w:sz w:val="38"/>
          <w:szCs w:val="34"/>
          <w:rtl/>
          <w:lang w:eastAsia="en-US"/>
        </w:rPr>
        <w:t xml:space="preserve"> ٱ</w:t>
      </w:r>
      <w:r w:rsidR="002E2471" w:rsidRPr="00DC4B77">
        <w:rPr>
          <w:rFonts w:ascii="Traditional Arabic" w:hAnsi="Traditional Arabic" w:cs="Traditional Arabic" w:hint="cs"/>
          <w:color w:val="000000" w:themeColor="text1"/>
          <w:sz w:val="38"/>
          <w:szCs w:val="34"/>
          <w:rtl/>
          <w:lang w:eastAsia="en-US"/>
        </w:rPr>
        <w:t>ه</w:t>
      </w:r>
      <w:r w:rsidR="002E2471" w:rsidRPr="00DC4B77">
        <w:rPr>
          <w:rFonts w:ascii="Traditional Arabic" w:hAnsi="Traditional Arabic" w:cs="Traditional Arabic"/>
          <w:color w:val="000000" w:themeColor="text1"/>
          <w:sz w:val="38"/>
          <w:szCs w:val="34"/>
          <w:rtl/>
          <w:lang w:eastAsia="en-US"/>
        </w:rPr>
        <w:t>ۡ</w:t>
      </w:r>
      <w:r w:rsidR="002E2471" w:rsidRPr="00DC4B77">
        <w:rPr>
          <w:rFonts w:ascii="Traditional Arabic" w:hAnsi="Traditional Arabic" w:cs="Traditional Arabic" w:hint="cs"/>
          <w:color w:val="000000" w:themeColor="text1"/>
          <w:sz w:val="38"/>
          <w:szCs w:val="34"/>
          <w:rtl/>
          <w:lang w:eastAsia="en-US"/>
        </w:rPr>
        <w:t>تَدَواْ</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وَّإِن</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تَوَلَّو</w:t>
      </w:r>
      <w:r w:rsidR="002E2471" w:rsidRPr="00DC4B77">
        <w:rPr>
          <w:rFonts w:ascii="Traditional Arabic" w:hAnsi="Traditional Arabic" w:cs="Traditional Arabic"/>
          <w:color w:val="000000" w:themeColor="text1"/>
          <w:sz w:val="38"/>
          <w:szCs w:val="34"/>
          <w:rtl/>
          <w:lang w:eastAsia="en-US"/>
        </w:rPr>
        <w:t>ۡ</w:t>
      </w:r>
      <w:r w:rsidR="002E2471" w:rsidRPr="00DC4B77">
        <w:rPr>
          <w:rFonts w:ascii="Traditional Arabic" w:hAnsi="Traditional Arabic" w:cs="Traditional Arabic" w:hint="cs"/>
          <w:color w:val="000000" w:themeColor="text1"/>
          <w:sz w:val="38"/>
          <w:szCs w:val="34"/>
          <w:rtl/>
          <w:lang w:eastAsia="en-US"/>
        </w:rPr>
        <w:t>اْ</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فَإِنَّمَا</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هُم</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فِي</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شِقَاق</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فَسَيَك</w:t>
      </w:r>
      <w:r w:rsidR="002E2471" w:rsidRPr="00DC4B77">
        <w:rPr>
          <w:rFonts w:ascii="Traditional Arabic" w:hAnsi="Traditional Arabic" w:cs="Traditional Arabic"/>
          <w:color w:val="000000" w:themeColor="text1"/>
          <w:sz w:val="38"/>
          <w:szCs w:val="34"/>
          <w:rtl/>
          <w:lang w:eastAsia="en-US"/>
        </w:rPr>
        <w:t>ۡ</w:t>
      </w:r>
      <w:r w:rsidR="002E2471" w:rsidRPr="00DC4B77">
        <w:rPr>
          <w:rFonts w:ascii="Traditional Arabic" w:hAnsi="Traditional Arabic" w:cs="Traditional Arabic" w:hint="cs"/>
          <w:color w:val="000000" w:themeColor="text1"/>
          <w:sz w:val="38"/>
          <w:szCs w:val="34"/>
          <w:rtl/>
          <w:lang w:eastAsia="en-US"/>
        </w:rPr>
        <w:t>فِيكَهُمُ</w:t>
      </w:r>
      <w:r w:rsidR="002E2471" w:rsidRPr="00DC4B77">
        <w:rPr>
          <w:rFonts w:ascii="Traditional Arabic" w:hAnsi="Traditional Arabic" w:cs="Traditional Arabic"/>
          <w:color w:val="000000" w:themeColor="text1"/>
          <w:sz w:val="38"/>
          <w:szCs w:val="34"/>
          <w:rtl/>
          <w:lang w:eastAsia="en-US"/>
        </w:rPr>
        <w:t xml:space="preserve"> ٱ</w:t>
      </w:r>
      <w:r w:rsidR="002E2471" w:rsidRPr="00DC4B77">
        <w:rPr>
          <w:rFonts w:ascii="Traditional Arabic" w:hAnsi="Traditional Arabic" w:cs="Traditional Arabic" w:hint="cs"/>
          <w:color w:val="000000" w:themeColor="text1"/>
          <w:sz w:val="38"/>
          <w:szCs w:val="34"/>
          <w:rtl/>
          <w:lang w:eastAsia="en-US"/>
        </w:rPr>
        <w:t>للَّهُ</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وَهُوَ</w:t>
      </w:r>
      <w:r w:rsidR="002E2471" w:rsidRPr="00DC4B77">
        <w:rPr>
          <w:rFonts w:ascii="Traditional Arabic" w:hAnsi="Traditional Arabic" w:cs="Traditional Arabic"/>
          <w:color w:val="000000" w:themeColor="text1"/>
          <w:sz w:val="38"/>
          <w:szCs w:val="34"/>
          <w:rtl/>
          <w:lang w:eastAsia="en-US"/>
        </w:rPr>
        <w:t xml:space="preserve"> ٱ</w:t>
      </w:r>
      <w:r w:rsidR="002E2471" w:rsidRPr="00DC4B77">
        <w:rPr>
          <w:rFonts w:ascii="Traditional Arabic" w:hAnsi="Traditional Arabic" w:cs="Traditional Arabic" w:hint="cs"/>
          <w:color w:val="000000" w:themeColor="text1"/>
          <w:sz w:val="38"/>
          <w:szCs w:val="34"/>
          <w:rtl/>
          <w:lang w:eastAsia="en-US"/>
        </w:rPr>
        <w:t>لسَّمِيعُ</w:t>
      </w:r>
      <w:r w:rsidR="002E2471" w:rsidRPr="00DC4B77">
        <w:rPr>
          <w:rFonts w:ascii="Traditional Arabic" w:hAnsi="Traditional Arabic" w:cs="Traditional Arabic"/>
          <w:color w:val="000000" w:themeColor="text1"/>
          <w:sz w:val="38"/>
          <w:szCs w:val="34"/>
          <w:rtl/>
          <w:lang w:eastAsia="en-US"/>
        </w:rPr>
        <w:t xml:space="preserve"> ٱ</w:t>
      </w:r>
      <w:r w:rsidR="002E2471" w:rsidRPr="00DC4B77">
        <w:rPr>
          <w:rFonts w:ascii="Traditional Arabic" w:hAnsi="Traditional Arabic" w:cs="Traditional Arabic" w:hint="cs"/>
          <w:color w:val="000000" w:themeColor="text1"/>
          <w:sz w:val="38"/>
          <w:szCs w:val="34"/>
          <w:rtl/>
          <w:lang w:eastAsia="en-US"/>
        </w:rPr>
        <w:t>ل</w:t>
      </w:r>
      <w:r w:rsidR="002E2471" w:rsidRPr="00DC4B77">
        <w:rPr>
          <w:rFonts w:ascii="Traditional Arabic" w:hAnsi="Traditional Arabic" w:cs="Traditional Arabic"/>
          <w:color w:val="000000" w:themeColor="text1"/>
          <w:sz w:val="38"/>
          <w:szCs w:val="34"/>
          <w:rtl/>
          <w:lang w:eastAsia="en-US"/>
        </w:rPr>
        <w:t>ۡ</w:t>
      </w:r>
      <w:r w:rsidR="002E2471" w:rsidRPr="00DC4B77">
        <w:rPr>
          <w:rFonts w:ascii="Traditional Arabic" w:hAnsi="Traditional Arabic" w:cs="Traditional Arabic" w:hint="cs"/>
          <w:color w:val="000000" w:themeColor="text1"/>
          <w:sz w:val="38"/>
          <w:szCs w:val="34"/>
          <w:rtl/>
          <w:lang w:eastAsia="en-US"/>
        </w:rPr>
        <w:t>عَلِيمُ</w:t>
      </w:r>
      <w:r w:rsidR="002E2471" w:rsidRPr="00DC4B77">
        <w:rPr>
          <w:rFonts w:ascii="Traditional Arabic" w:hAnsi="Traditional Arabic" w:cs="Traditional Arabic"/>
          <w:color w:val="000000" w:themeColor="text1"/>
          <w:sz w:val="38"/>
          <w:szCs w:val="34"/>
          <w:rtl/>
          <w:lang w:eastAsia="en-US"/>
        </w:rPr>
        <w:t>)</w:t>
      </w:r>
      <w:r w:rsidRPr="00DC4B77">
        <w:rPr>
          <w:rFonts w:ascii="Traditional Arabic" w:hAnsi="Traditional Arabic" w:cs="Traditional Arabic"/>
          <w:color w:val="000000" w:themeColor="text1"/>
          <w:sz w:val="38"/>
          <w:szCs w:val="34"/>
          <w:rtl/>
          <w:lang w:eastAsia="en-US"/>
        </w:rPr>
        <w:t xml:space="preserve"> </w:t>
      </w:r>
      <w:r w:rsidR="0090557D" w:rsidRPr="00DC4B77">
        <w:rPr>
          <w:rFonts w:ascii="Traditional Arabic" w:hAnsi="Traditional Arabic" w:cs="Traditional Arabic"/>
          <w:color w:val="000000" w:themeColor="text1"/>
          <w:sz w:val="38"/>
          <w:szCs w:val="34"/>
          <w:rtl/>
          <w:lang w:eastAsia="en-US"/>
        </w:rPr>
        <w:t>(</w:t>
      </w:r>
      <w:r w:rsidRPr="00DC4B77">
        <w:rPr>
          <w:rFonts w:ascii="Traditional Arabic" w:hAnsi="Traditional Arabic" w:cs="Traditional Arabic"/>
          <w:color w:val="000000" w:themeColor="text1"/>
          <w:sz w:val="38"/>
          <w:szCs w:val="34"/>
          <w:rtl/>
          <w:lang w:eastAsia="en-US"/>
        </w:rPr>
        <w:t xml:space="preserve">البقرة: </w:t>
      </w:r>
      <w:r w:rsidRPr="00DC4B77">
        <w:rPr>
          <w:rFonts w:ascii="Traditional Arabic" w:hAnsi="Traditional Arabic" w:cs="Traditional Arabic"/>
          <w:color w:val="000000" w:themeColor="text1"/>
          <w:sz w:val="38"/>
          <w:szCs w:val="34"/>
          <w:rtl/>
          <w:lang w:eastAsia="en-US"/>
        </w:rPr>
        <w:lastRenderedPageBreak/>
        <w:t>١٣٧</w:t>
      </w:r>
      <w:r w:rsidR="0090557D" w:rsidRPr="00DC4B77">
        <w:rPr>
          <w:rFonts w:ascii="Traditional Arabic" w:hAnsi="Traditional Arabic" w:cs="Traditional Arabic"/>
          <w:color w:val="000000" w:themeColor="text1"/>
          <w:sz w:val="38"/>
          <w:szCs w:val="34"/>
          <w:rtl/>
          <w:lang w:eastAsia="en-US"/>
        </w:rPr>
        <w:t>)</w:t>
      </w:r>
      <w:r w:rsidRPr="00DC4B77">
        <w:rPr>
          <w:rFonts w:ascii="Traditional Arabic" w:hAnsi="Traditional Arabic" w:cs="Traditional Arabic"/>
          <w:color w:val="000000" w:themeColor="text1"/>
          <w:sz w:val="38"/>
          <w:szCs w:val="34"/>
          <w:rtl/>
          <w:lang w:eastAsia="en-US"/>
        </w:rPr>
        <w:t xml:space="preserve">. </w:t>
      </w:r>
      <w:r w:rsidRPr="00DC4B77">
        <w:rPr>
          <w:rFonts w:ascii="louts shamy" w:hAnsi="louts shamy" w:cs="louts shamy"/>
          <w:color w:val="000000" w:themeColor="text1"/>
          <w:sz w:val="34"/>
          <w:szCs w:val="30"/>
          <w:rtl/>
          <w:lang w:eastAsia="en-US"/>
        </w:rPr>
        <w:t>و</w:t>
      </w:r>
      <w:r w:rsidR="002C60A8" w:rsidRPr="00DC4B77">
        <w:rPr>
          <w:rFonts w:ascii="louts shamy" w:hAnsi="louts shamy" w:cs="louts shamy"/>
          <w:color w:val="000000" w:themeColor="text1"/>
          <w:sz w:val="34"/>
          <w:szCs w:val="30"/>
          <w:rtl/>
          <w:lang w:eastAsia="en-US"/>
        </w:rPr>
        <w:t>ب</w:t>
      </w:r>
      <w:r w:rsidRPr="00DC4B77">
        <w:rPr>
          <w:rFonts w:ascii="louts shamy" w:hAnsi="louts shamy" w:cs="louts shamy"/>
          <w:color w:val="000000" w:themeColor="text1"/>
          <w:sz w:val="34"/>
          <w:szCs w:val="30"/>
          <w:rtl/>
          <w:lang w:eastAsia="en-US"/>
        </w:rPr>
        <w:t>ده</w:t>
      </w:r>
      <w:r w:rsidR="002C60A8" w:rsidRPr="00DC4B77">
        <w:rPr>
          <w:rFonts w:ascii="louts shamy" w:hAnsi="louts shamy" w:cs="louts shamy"/>
          <w:color w:val="000000" w:themeColor="text1"/>
          <w:sz w:val="34"/>
          <w:szCs w:val="30"/>
          <w:rtl/>
          <w:lang w:eastAsia="en-US"/>
        </w:rPr>
        <w:t>ي</w:t>
      </w:r>
      <w:r w:rsidRPr="00DC4B77">
        <w:rPr>
          <w:rFonts w:ascii="louts shamy" w:hAnsi="louts shamy" w:cs="louts shamy"/>
          <w:color w:val="000000" w:themeColor="text1"/>
          <w:sz w:val="34"/>
          <w:szCs w:val="30"/>
          <w:rtl/>
          <w:lang w:eastAsia="en-US"/>
        </w:rPr>
        <w:t xml:space="preserve"> أن الصحابة هم أحق من اتصف بوصف المؤمنين في هذه الآيات؛ ذلك أن الله عز وجل شهد لهم بالإيمان في آيات أخرى من كتابه</w:t>
      </w:r>
      <w:r w:rsidR="00A86A47" w:rsidRPr="00291CAC">
        <w:rPr>
          <w:rFonts w:ascii="louts shamy" w:hAnsi="louts shamy" w:cs="louts shamy"/>
          <w:color w:val="000000" w:themeColor="text1"/>
          <w:sz w:val="32"/>
          <w:szCs w:val="32"/>
          <w:vertAlign w:val="superscript"/>
          <w:rtl/>
          <w:lang w:eastAsia="en-US"/>
        </w:rPr>
        <w:t>(</w:t>
      </w:r>
      <w:r w:rsidRPr="00291CAC">
        <w:rPr>
          <w:rFonts w:ascii="louts shamy" w:hAnsi="louts shamy" w:cs="louts shamy"/>
          <w:color w:val="000000" w:themeColor="text1"/>
          <w:sz w:val="32"/>
          <w:szCs w:val="32"/>
          <w:vertAlign w:val="superscript"/>
          <w:rtl/>
          <w:lang w:eastAsia="en-US"/>
        </w:rPr>
        <w:footnoteReference w:id="361"/>
      </w:r>
      <w:r w:rsidR="00A86A47" w:rsidRPr="00291CAC">
        <w:rPr>
          <w:rFonts w:ascii="louts shamy" w:hAnsi="louts shamy" w:cs="louts shamy"/>
          <w:color w:val="000000" w:themeColor="text1"/>
          <w:sz w:val="32"/>
          <w:szCs w:val="32"/>
          <w:vertAlign w:val="superscript"/>
          <w:rtl/>
          <w:lang w:eastAsia="en-US"/>
        </w:rPr>
        <w:t>)</w:t>
      </w:r>
      <w:r w:rsidRPr="00DC4B77">
        <w:rPr>
          <w:rFonts w:ascii="louts shamy" w:hAnsi="louts shamy" w:cs="louts shamy"/>
          <w:color w:val="000000" w:themeColor="text1"/>
          <w:sz w:val="34"/>
          <w:szCs w:val="30"/>
          <w:rtl/>
          <w:lang w:eastAsia="en-US"/>
        </w:rPr>
        <w:t>؛ قال تعالى</w:t>
      </w:r>
      <w:r w:rsidR="002E2471" w:rsidRPr="00DC4B77">
        <w:rPr>
          <w:rFonts w:ascii="louts shamy" w:hAnsi="louts shamy" w:cs="louts shamy"/>
          <w:color w:val="000000" w:themeColor="text1"/>
          <w:sz w:val="34"/>
          <w:szCs w:val="30"/>
          <w:rtl/>
          <w:lang w:eastAsia="en-US"/>
        </w:rPr>
        <w:t>:</w:t>
      </w:r>
      <w:r w:rsidR="002E2471" w:rsidRPr="00DC4B77">
        <w:rPr>
          <w:rFonts w:ascii="Traditional Arabic" w:hAnsi="Traditional Arabic" w:cs="Traditional Arabic" w:hint="cs"/>
          <w:color w:val="000000" w:themeColor="text1"/>
          <w:sz w:val="38"/>
          <w:szCs w:val="34"/>
          <w:rtl/>
          <w:lang w:eastAsia="en-US"/>
        </w:rPr>
        <w:t xml:space="preserve"> </w:t>
      </w:r>
      <w:r w:rsidR="002E2471" w:rsidRPr="00DC4B77">
        <w:rPr>
          <w:rFonts w:ascii="Traditional Arabic" w:hAnsi="Traditional Arabic" w:cs="Traditional Arabic"/>
          <w:color w:val="000000" w:themeColor="text1"/>
          <w:sz w:val="38"/>
          <w:szCs w:val="34"/>
          <w:rtl/>
          <w:lang w:eastAsia="en-US"/>
        </w:rPr>
        <w:t>(</w:t>
      </w:r>
      <w:r w:rsidR="002E2471" w:rsidRPr="00DC4B77">
        <w:rPr>
          <w:rFonts w:ascii="Traditional Arabic" w:hAnsi="Traditional Arabic" w:cs="Traditional Arabic"/>
          <w:color w:val="000000" w:themeColor="text1"/>
          <w:sz w:val="34"/>
          <w:szCs w:val="30"/>
          <w:rtl/>
          <w:lang w:eastAsia="en-US"/>
        </w:rPr>
        <w:t>وَٱلسَّٰبِقُونَ</w:t>
      </w:r>
      <w:r w:rsidR="000456B7" w:rsidRPr="00DC4B77">
        <w:rPr>
          <w:rFonts w:ascii="Traditional Arabic" w:hAnsi="Traditional Arabic" w:cs="Traditional Arabic"/>
          <w:color w:val="000000" w:themeColor="text1"/>
          <w:sz w:val="34"/>
          <w:szCs w:val="30"/>
          <w:rtl/>
          <w:lang w:eastAsia="en-US"/>
        </w:rPr>
        <w:t xml:space="preserve"> </w:t>
      </w:r>
      <w:r w:rsidR="002E2471" w:rsidRPr="00DC4B77">
        <w:rPr>
          <w:rFonts w:ascii="Traditional Arabic" w:hAnsi="Traditional Arabic" w:cs="Traditional Arabic"/>
          <w:color w:val="000000" w:themeColor="text1"/>
          <w:sz w:val="34"/>
          <w:szCs w:val="30"/>
          <w:rtl/>
          <w:lang w:eastAsia="en-US"/>
        </w:rPr>
        <w:t xml:space="preserve">ٱلۡأَوَّلُونَ مِنَ ٱلۡمُهَٰجِرِينَ وَٱلۡأَنصَارِ وَٱلَّذِينَ ٱتَّبَعُوهُم </w:t>
      </w:r>
      <w:r w:rsidR="002E2471" w:rsidRPr="00DC4B77">
        <w:rPr>
          <w:rFonts w:ascii="Sakkal Majalla" w:hAnsi="Sakkal Majalla" w:cs="Sakkal Majalla"/>
          <w:color w:val="000000" w:themeColor="text1"/>
          <w:sz w:val="30"/>
          <w:szCs w:val="26"/>
          <w:rtl/>
          <w:lang w:eastAsia="en-US"/>
        </w:rPr>
        <w:t>بِإِحۡسَٰنٖ</w:t>
      </w:r>
      <w:r w:rsidR="002E2471" w:rsidRPr="00DC4B77">
        <w:rPr>
          <w:rFonts w:ascii="Traditional Arabic" w:hAnsi="Traditional Arabic" w:cs="Traditional Arabic"/>
          <w:color w:val="000000" w:themeColor="text1"/>
          <w:sz w:val="30"/>
          <w:szCs w:val="26"/>
          <w:rtl/>
          <w:lang w:eastAsia="en-US"/>
        </w:rPr>
        <w:t xml:space="preserve"> </w:t>
      </w:r>
      <w:r w:rsidR="002E2471" w:rsidRPr="00DC4B77">
        <w:rPr>
          <w:rFonts w:ascii="Traditional Arabic" w:hAnsi="Traditional Arabic" w:cs="Traditional Arabic"/>
          <w:color w:val="000000" w:themeColor="text1"/>
          <w:sz w:val="34"/>
          <w:szCs w:val="30"/>
          <w:rtl/>
          <w:lang w:eastAsia="en-US"/>
        </w:rPr>
        <w:t>رَّضِيَ ٱللَّهُ عَنۡهُمۡ وَرَضُواْ عَنۡهُ وَأَعَدَّ لَهُمۡ جَنَّٰت تَجۡرِي تَحۡتَهَا ٱلۡأَنۡهَٰرُ خَٰلِدِينَ فِيهَآ أَبَد</w:t>
      </w:r>
      <w:r w:rsidR="000456B7" w:rsidRPr="00DC4B77">
        <w:rPr>
          <w:rFonts w:ascii="Traditional Arabic" w:hAnsi="Traditional Arabic" w:cs="Traditional Arabic"/>
          <w:color w:val="000000" w:themeColor="text1"/>
          <w:sz w:val="34"/>
          <w:szCs w:val="30"/>
          <w:rtl/>
          <w:lang w:eastAsia="en-US"/>
        </w:rPr>
        <w:t>ً</w:t>
      </w:r>
      <w:r w:rsidR="002E2471" w:rsidRPr="00DC4B77">
        <w:rPr>
          <w:rFonts w:ascii="Traditional Arabic" w:hAnsi="Traditional Arabic" w:cs="Traditional Arabic"/>
          <w:color w:val="000000" w:themeColor="text1"/>
          <w:sz w:val="34"/>
          <w:szCs w:val="30"/>
          <w:rtl/>
          <w:lang w:eastAsia="en-US"/>
        </w:rPr>
        <w:t>اۚ ذَٰلِكَ ٱلۡفَوۡزُ ٱلۡعَظِيمُ</w:t>
      </w:r>
      <w:r w:rsidR="002E2471" w:rsidRPr="00DC4B77">
        <w:rPr>
          <w:rFonts w:ascii="Traditional Arabic" w:hAnsi="Traditional Arabic" w:cs="Traditional Arabic"/>
          <w:color w:val="000000" w:themeColor="text1"/>
          <w:sz w:val="38"/>
          <w:szCs w:val="34"/>
          <w:rtl/>
          <w:lang w:eastAsia="en-US"/>
        </w:rPr>
        <w:t>)</w:t>
      </w:r>
      <w:r w:rsidRPr="00DC4B77">
        <w:rPr>
          <w:rFonts w:ascii="Traditional Arabic" w:hAnsi="Traditional Arabic" w:cs="Traditional Arabic"/>
          <w:color w:val="000000" w:themeColor="text1"/>
          <w:sz w:val="38"/>
          <w:szCs w:val="34"/>
          <w:rtl/>
          <w:lang w:eastAsia="en-US"/>
        </w:rPr>
        <w:t xml:space="preserve"> </w:t>
      </w:r>
      <w:r w:rsidR="0090557D" w:rsidRPr="00DC4B77">
        <w:rPr>
          <w:rFonts w:ascii="Traditional Arabic" w:hAnsi="Traditional Arabic" w:cs="Traditional Arabic"/>
          <w:color w:val="000000" w:themeColor="text1"/>
          <w:sz w:val="38"/>
          <w:szCs w:val="34"/>
          <w:rtl/>
          <w:lang w:eastAsia="en-US"/>
        </w:rPr>
        <w:t>(</w:t>
      </w:r>
      <w:r w:rsidRPr="00DC4B77">
        <w:rPr>
          <w:rFonts w:ascii="Traditional Arabic" w:hAnsi="Traditional Arabic" w:cs="Traditional Arabic"/>
          <w:color w:val="000000" w:themeColor="text1"/>
          <w:sz w:val="38"/>
          <w:szCs w:val="34"/>
          <w:rtl/>
          <w:lang w:eastAsia="en-US"/>
        </w:rPr>
        <w:t>التوبة: ١٠٠</w:t>
      </w:r>
      <w:r w:rsidR="0090557D" w:rsidRPr="00DC4B77">
        <w:rPr>
          <w:rFonts w:ascii="Traditional Arabic" w:hAnsi="Traditional Arabic" w:cs="Traditional Arabic"/>
          <w:color w:val="000000" w:themeColor="text1"/>
          <w:sz w:val="38"/>
          <w:szCs w:val="34"/>
          <w:rtl/>
          <w:lang w:eastAsia="en-US"/>
        </w:rPr>
        <w:t>)</w:t>
      </w:r>
      <w:r w:rsidRPr="00DC4B77">
        <w:rPr>
          <w:rFonts w:ascii="Traditional Arabic" w:hAnsi="Traditional Arabic" w:cs="Traditional Arabic"/>
          <w:color w:val="000000" w:themeColor="text1"/>
          <w:sz w:val="38"/>
          <w:szCs w:val="34"/>
          <w:rtl/>
          <w:lang w:eastAsia="en-US"/>
        </w:rPr>
        <w:t xml:space="preserve">. </w:t>
      </w:r>
      <w:r w:rsidRPr="00DC4B77">
        <w:rPr>
          <w:rFonts w:ascii="louts shamy" w:hAnsi="louts shamy" w:cs="louts shamy"/>
          <w:color w:val="000000" w:themeColor="text1"/>
          <w:sz w:val="34"/>
          <w:szCs w:val="30"/>
          <w:rtl/>
          <w:lang w:eastAsia="en-US"/>
        </w:rPr>
        <w:t>وَقَالَ تَعَالَى:</w:t>
      </w:r>
      <w:r w:rsidRPr="00DC4B77">
        <w:rPr>
          <w:rFonts w:ascii="Traditional Arabic" w:hAnsi="Traditional Arabic" w:cs="Traditional Arabic"/>
          <w:color w:val="000000" w:themeColor="text1"/>
          <w:sz w:val="34"/>
          <w:szCs w:val="30"/>
          <w:rtl/>
          <w:lang w:eastAsia="en-US"/>
        </w:rPr>
        <w:t xml:space="preserve"> </w:t>
      </w:r>
      <w:r w:rsidR="002E2471" w:rsidRPr="00DC4B77">
        <w:rPr>
          <w:rFonts w:ascii="Traditional Arabic" w:hAnsi="Traditional Arabic" w:cs="Traditional Arabic"/>
          <w:color w:val="000000" w:themeColor="text1"/>
          <w:sz w:val="38"/>
          <w:szCs w:val="34"/>
          <w:rtl/>
          <w:lang w:eastAsia="en-US"/>
        </w:rPr>
        <w:t xml:space="preserve">(لَّقَدۡ </w:t>
      </w:r>
      <w:r w:rsidR="002E2471" w:rsidRPr="00DC4B77">
        <w:rPr>
          <w:rFonts w:ascii="Traditional Arabic" w:hAnsi="Traditional Arabic" w:cs="Traditional Arabic" w:hint="cs"/>
          <w:color w:val="000000" w:themeColor="text1"/>
          <w:sz w:val="38"/>
          <w:szCs w:val="34"/>
          <w:rtl/>
          <w:lang w:eastAsia="en-US"/>
        </w:rPr>
        <w:t>رَضِيَ</w:t>
      </w:r>
      <w:r w:rsidR="002E2471" w:rsidRPr="00DC4B77">
        <w:rPr>
          <w:rFonts w:ascii="Traditional Arabic" w:hAnsi="Traditional Arabic" w:cs="Traditional Arabic"/>
          <w:color w:val="000000" w:themeColor="text1"/>
          <w:sz w:val="38"/>
          <w:szCs w:val="34"/>
          <w:rtl/>
          <w:lang w:eastAsia="en-US"/>
        </w:rPr>
        <w:t xml:space="preserve"> ٱ</w:t>
      </w:r>
      <w:r w:rsidR="002E2471" w:rsidRPr="00DC4B77">
        <w:rPr>
          <w:rFonts w:ascii="Traditional Arabic" w:hAnsi="Traditional Arabic" w:cs="Traditional Arabic" w:hint="cs"/>
          <w:color w:val="000000" w:themeColor="text1"/>
          <w:sz w:val="38"/>
          <w:szCs w:val="34"/>
          <w:rtl/>
          <w:lang w:eastAsia="en-US"/>
        </w:rPr>
        <w:t>للَّهُ</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عَنِ</w:t>
      </w:r>
      <w:r w:rsidR="002E2471" w:rsidRPr="00DC4B77">
        <w:rPr>
          <w:rFonts w:ascii="Traditional Arabic" w:hAnsi="Traditional Arabic" w:cs="Traditional Arabic"/>
          <w:color w:val="000000" w:themeColor="text1"/>
          <w:sz w:val="38"/>
          <w:szCs w:val="34"/>
          <w:rtl/>
          <w:lang w:eastAsia="en-US"/>
        </w:rPr>
        <w:t xml:space="preserve"> ٱ</w:t>
      </w:r>
      <w:r w:rsidR="002E2471" w:rsidRPr="00DC4B77">
        <w:rPr>
          <w:rFonts w:ascii="Traditional Arabic" w:hAnsi="Traditional Arabic" w:cs="Traditional Arabic" w:hint="cs"/>
          <w:color w:val="000000" w:themeColor="text1"/>
          <w:sz w:val="38"/>
          <w:szCs w:val="34"/>
          <w:rtl/>
          <w:lang w:eastAsia="en-US"/>
        </w:rPr>
        <w:t>ل</w:t>
      </w:r>
      <w:r w:rsidR="002E2471" w:rsidRPr="00DC4B77">
        <w:rPr>
          <w:rFonts w:ascii="Traditional Arabic" w:hAnsi="Traditional Arabic" w:cs="Traditional Arabic"/>
          <w:color w:val="000000" w:themeColor="text1"/>
          <w:sz w:val="38"/>
          <w:szCs w:val="34"/>
          <w:rtl/>
          <w:lang w:eastAsia="en-US"/>
        </w:rPr>
        <w:t>ۡ</w:t>
      </w:r>
      <w:r w:rsidR="002E2471" w:rsidRPr="00DC4B77">
        <w:rPr>
          <w:rFonts w:ascii="Traditional Arabic" w:hAnsi="Traditional Arabic" w:cs="Traditional Arabic" w:hint="cs"/>
          <w:color w:val="000000" w:themeColor="text1"/>
          <w:sz w:val="38"/>
          <w:szCs w:val="34"/>
          <w:rtl/>
          <w:lang w:eastAsia="en-US"/>
        </w:rPr>
        <w:t>مُؤ</w:t>
      </w:r>
      <w:r w:rsidR="002E2471" w:rsidRPr="00DC4B77">
        <w:rPr>
          <w:rFonts w:ascii="Traditional Arabic" w:hAnsi="Traditional Arabic" w:cs="Traditional Arabic"/>
          <w:color w:val="000000" w:themeColor="text1"/>
          <w:sz w:val="38"/>
          <w:szCs w:val="34"/>
          <w:rtl/>
          <w:lang w:eastAsia="en-US"/>
        </w:rPr>
        <w:t>ۡ</w:t>
      </w:r>
      <w:r w:rsidR="002E2471" w:rsidRPr="00DC4B77">
        <w:rPr>
          <w:rFonts w:ascii="Traditional Arabic" w:hAnsi="Traditional Arabic" w:cs="Traditional Arabic" w:hint="cs"/>
          <w:color w:val="000000" w:themeColor="text1"/>
          <w:sz w:val="38"/>
          <w:szCs w:val="34"/>
          <w:rtl/>
          <w:lang w:eastAsia="en-US"/>
        </w:rPr>
        <w:t>مِنِينَ</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إِذ</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يُبَايِعُونَكَ</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تَح</w:t>
      </w:r>
      <w:r w:rsidR="002E2471" w:rsidRPr="00DC4B77">
        <w:rPr>
          <w:rFonts w:ascii="Traditional Arabic" w:hAnsi="Traditional Arabic" w:cs="Traditional Arabic"/>
          <w:color w:val="000000" w:themeColor="text1"/>
          <w:sz w:val="38"/>
          <w:szCs w:val="34"/>
          <w:rtl/>
          <w:lang w:eastAsia="en-US"/>
        </w:rPr>
        <w:t>ۡ</w:t>
      </w:r>
      <w:r w:rsidR="002E2471" w:rsidRPr="00DC4B77">
        <w:rPr>
          <w:rFonts w:ascii="Traditional Arabic" w:hAnsi="Traditional Arabic" w:cs="Traditional Arabic" w:hint="cs"/>
          <w:color w:val="000000" w:themeColor="text1"/>
          <w:sz w:val="38"/>
          <w:szCs w:val="34"/>
          <w:rtl/>
          <w:lang w:eastAsia="en-US"/>
        </w:rPr>
        <w:t>تَ</w:t>
      </w:r>
      <w:r w:rsidR="002E2471" w:rsidRPr="00DC4B77">
        <w:rPr>
          <w:rFonts w:ascii="Traditional Arabic" w:hAnsi="Traditional Arabic" w:cs="Traditional Arabic"/>
          <w:color w:val="000000" w:themeColor="text1"/>
          <w:sz w:val="38"/>
          <w:szCs w:val="34"/>
          <w:rtl/>
          <w:lang w:eastAsia="en-US"/>
        </w:rPr>
        <w:t xml:space="preserve"> ٱ</w:t>
      </w:r>
      <w:r w:rsidR="002E2471" w:rsidRPr="00DC4B77">
        <w:rPr>
          <w:rFonts w:ascii="Traditional Arabic" w:hAnsi="Traditional Arabic" w:cs="Traditional Arabic" w:hint="cs"/>
          <w:color w:val="000000" w:themeColor="text1"/>
          <w:sz w:val="38"/>
          <w:szCs w:val="34"/>
          <w:rtl/>
          <w:lang w:eastAsia="en-US"/>
        </w:rPr>
        <w:t>لشَّجَرَةِ</w:t>
      </w:r>
      <w:r w:rsidR="002E2471" w:rsidRPr="00DC4B77">
        <w:rPr>
          <w:rFonts w:ascii="Traditional Arabic" w:hAnsi="Traditional Arabic" w:cs="Traditional Arabic"/>
          <w:color w:val="000000" w:themeColor="text1"/>
          <w:sz w:val="38"/>
          <w:szCs w:val="34"/>
          <w:rtl/>
          <w:lang w:eastAsia="en-US"/>
        </w:rPr>
        <w:t xml:space="preserve"> فَعَلِمَ مَا فِي قُلُوبِهِمۡ </w:t>
      </w:r>
      <w:r w:rsidR="002E2471" w:rsidRPr="00DC4B77">
        <w:rPr>
          <w:rFonts w:ascii="Traditional Arabic" w:hAnsi="Traditional Arabic" w:cs="Traditional Arabic" w:hint="cs"/>
          <w:color w:val="000000" w:themeColor="text1"/>
          <w:sz w:val="38"/>
          <w:szCs w:val="34"/>
          <w:rtl/>
          <w:lang w:eastAsia="en-US"/>
        </w:rPr>
        <w:t>فَأَنزَلَ</w:t>
      </w:r>
      <w:r w:rsidR="002E2471" w:rsidRPr="00DC4B77">
        <w:rPr>
          <w:rFonts w:ascii="Traditional Arabic" w:hAnsi="Traditional Arabic" w:cs="Traditional Arabic"/>
          <w:color w:val="000000" w:themeColor="text1"/>
          <w:sz w:val="38"/>
          <w:szCs w:val="34"/>
          <w:rtl/>
          <w:lang w:eastAsia="en-US"/>
        </w:rPr>
        <w:t xml:space="preserve"> ٱ</w:t>
      </w:r>
      <w:r w:rsidR="002E2471" w:rsidRPr="00DC4B77">
        <w:rPr>
          <w:rFonts w:ascii="Traditional Arabic" w:hAnsi="Traditional Arabic" w:cs="Traditional Arabic" w:hint="cs"/>
          <w:color w:val="000000" w:themeColor="text1"/>
          <w:sz w:val="38"/>
          <w:szCs w:val="34"/>
          <w:rtl/>
          <w:lang w:eastAsia="en-US"/>
        </w:rPr>
        <w:t>لسَّكِينَةَ</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عَلَي</w:t>
      </w:r>
      <w:r w:rsidR="002E2471" w:rsidRPr="00DC4B77">
        <w:rPr>
          <w:rFonts w:ascii="Traditional Arabic" w:hAnsi="Traditional Arabic" w:cs="Traditional Arabic"/>
          <w:color w:val="000000" w:themeColor="text1"/>
          <w:sz w:val="38"/>
          <w:szCs w:val="34"/>
          <w:rtl/>
          <w:lang w:eastAsia="en-US"/>
        </w:rPr>
        <w:t>ۡ</w:t>
      </w:r>
      <w:r w:rsidR="002E2471" w:rsidRPr="00DC4B77">
        <w:rPr>
          <w:rFonts w:ascii="Traditional Arabic" w:hAnsi="Traditional Arabic" w:cs="Traditional Arabic" w:hint="cs"/>
          <w:color w:val="000000" w:themeColor="text1"/>
          <w:sz w:val="38"/>
          <w:szCs w:val="34"/>
          <w:rtl/>
          <w:lang w:eastAsia="en-US"/>
        </w:rPr>
        <w:t>هِم</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وَأَثَٰبَهُم</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فَت</w:t>
      </w:r>
      <w:r w:rsidR="002E2471" w:rsidRPr="00DC4B77">
        <w:rPr>
          <w:rFonts w:ascii="Traditional Arabic" w:hAnsi="Traditional Arabic" w:cs="Traditional Arabic"/>
          <w:color w:val="000000" w:themeColor="text1"/>
          <w:sz w:val="38"/>
          <w:szCs w:val="34"/>
          <w:rtl/>
          <w:lang w:eastAsia="en-US"/>
        </w:rPr>
        <w:t>ۡ</w:t>
      </w:r>
      <w:r w:rsidR="002E2471" w:rsidRPr="00DC4B77">
        <w:rPr>
          <w:rFonts w:ascii="Traditional Arabic" w:hAnsi="Traditional Arabic" w:cs="Traditional Arabic" w:hint="cs"/>
          <w:color w:val="000000" w:themeColor="text1"/>
          <w:sz w:val="38"/>
          <w:szCs w:val="34"/>
          <w:rtl/>
          <w:lang w:eastAsia="en-US"/>
        </w:rPr>
        <w:t>ح</w:t>
      </w:r>
      <w:r w:rsidR="000456B7" w:rsidRPr="00DC4B77">
        <w:rPr>
          <w:rFonts w:ascii="Traditional Arabic" w:hAnsi="Traditional Arabic" w:cs="Traditional Arabic" w:hint="cs"/>
          <w:color w:val="000000" w:themeColor="text1"/>
          <w:sz w:val="38"/>
          <w:szCs w:val="34"/>
          <w:rtl/>
          <w:lang w:eastAsia="en-US"/>
        </w:rPr>
        <w:t>ً</w:t>
      </w:r>
      <w:r w:rsidR="002E2471" w:rsidRPr="00DC4B77">
        <w:rPr>
          <w:rFonts w:ascii="Traditional Arabic" w:hAnsi="Traditional Arabic" w:cs="Traditional Arabic" w:hint="cs"/>
          <w:color w:val="000000" w:themeColor="text1"/>
          <w:sz w:val="38"/>
          <w:szCs w:val="34"/>
          <w:rtl/>
          <w:lang w:eastAsia="en-US"/>
        </w:rPr>
        <w:t>ا</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قَرِيب</w:t>
      </w:r>
      <w:r w:rsidR="000456B7" w:rsidRPr="00DC4B77">
        <w:rPr>
          <w:rFonts w:ascii="Traditional Arabic" w:hAnsi="Traditional Arabic" w:cs="Traditional Arabic" w:hint="cs"/>
          <w:color w:val="000000" w:themeColor="text1"/>
          <w:sz w:val="38"/>
          <w:szCs w:val="34"/>
          <w:rtl/>
          <w:lang w:eastAsia="en-US"/>
        </w:rPr>
        <w:t>ً</w:t>
      </w:r>
      <w:r w:rsidR="002E2471" w:rsidRPr="00DC4B77">
        <w:rPr>
          <w:rFonts w:ascii="Traditional Arabic" w:hAnsi="Traditional Arabic" w:cs="Traditional Arabic" w:hint="cs"/>
          <w:color w:val="000000" w:themeColor="text1"/>
          <w:sz w:val="38"/>
          <w:szCs w:val="34"/>
          <w:rtl/>
          <w:lang w:eastAsia="en-US"/>
        </w:rPr>
        <w:t>ا</w:t>
      </w:r>
      <w:r w:rsidR="002E2471" w:rsidRPr="00DC4B77">
        <w:rPr>
          <w:rFonts w:ascii="Traditional Arabic" w:hAnsi="Traditional Arabic" w:cs="Traditional Arabic"/>
          <w:color w:val="000000" w:themeColor="text1"/>
          <w:sz w:val="38"/>
          <w:szCs w:val="34"/>
          <w:rtl/>
          <w:lang w:eastAsia="en-US"/>
        </w:rPr>
        <w:t xml:space="preserve">) </w:t>
      </w:r>
      <w:r w:rsidR="0090557D" w:rsidRPr="00DC4B77">
        <w:rPr>
          <w:rFonts w:ascii="Traditional Arabic" w:hAnsi="Traditional Arabic" w:cs="Traditional Arabic"/>
          <w:color w:val="000000" w:themeColor="text1"/>
          <w:sz w:val="38"/>
          <w:szCs w:val="34"/>
          <w:rtl/>
          <w:lang w:eastAsia="en-US"/>
        </w:rPr>
        <w:t>(</w:t>
      </w:r>
      <w:r w:rsidR="00AA2502" w:rsidRPr="00DC4B77">
        <w:rPr>
          <w:rFonts w:ascii="Traditional Arabic" w:hAnsi="Traditional Arabic" w:cs="Traditional Arabic"/>
          <w:color w:val="000000" w:themeColor="text1"/>
          <w:sz w:val="38"/>
          <w:szCs w:val="34"/>
          <w:rtl/>
          <w:lang w:eastAsia="en-US"/>
        </w:rPr>
        <w:t>الفتح: ١٨</w:t>
      </w:r>
      <w:r w:rsidR="0090557D" w:rsidRPr="00DC4B77">
        <w:rPr>
          <w:rFonts w:ascii="Traditional Arabic" w:hAnsi="Traditional Arabic" w:cs="Traditional Arabic"/>
          <w:color w:val="000000" w:themeColor="text1"/>
          <w:sz w:val="38"/>
          <w:szCs w:val="34"/>
          <w:rtl/>
          <w:lang w:eastAsia="en-US"/>
        </w:rPr>
        <w:t>)</w:t>
      </w:r>
      <w:r w:rsidRPr="00DC4B77">
        <w:rPr>
          <w:rFonts w:ascii="Traditional Arabic" w:hAnsi="Traditional Arabic" w:cs="Traditional Arabic"/>
          <w:color w:val="000000" w:themeColor="text1"/>
          <w:sz w:val="38"/>
          <w:szCs w:val="34"/>
          <w:rtl/>
          <w:lang w:eastAsia="en-US"/>
        </w:rPr>
        <w:t>.</w:t>
      </w:r>
    </w:p>
    <w:p w14:paraId="4C14A04C" w14:textId="0F4AF8D0" w:rsidR="007C39BE"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shd w:val="clear" w:color="auto" w:fill="FFFFFF"/>
          <w:rtl/>
        </w:rPr>
      </w:pPr>
      <w:r w:rsidRPr="00DC4B77">
        <w:rPr>
          <w:rFonts w:ascii="Lotus Linotype" w:hAnsi="Lotus Linotype" w:cs="louts shamy"/>
          <w:color w:val="000000" w:themeColor="text1"/>
          <w:sz w:val="34"/>
          <w:szCs w:val="30"/>
          <w:shd w:val="clear" w:color="auto" w:fill="FFFFFF"/>
          <w:rtl/>
        </w:rPr>
        <w:t>والخلاصة أنه لا بد من إعادة تعريف النص الشرعي على أنه: منطوق القرآن كما فهمه الصحابة، رضوان الله عليهم، وأقرهم عليه الرسول ﷺ، ولا يجوز لأحد أن يأخذ آية من كتاب الله ثم بعد ذلك يفهمها ويطبقها بغير الفهم والتطبيق الذي كان عليه صحابة النبي محمد ﷺ؛ إذ إنه من المعروف أن "العمل المتوارث المستمر من عصر الصحابة، رضي الله عنهم، فمن بعدهم حجة شرعية يجب اتباعها، وتلقيها بالقبول"</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62"/>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shd w:val="clear" w:color="auto" w:fill="FFFFFF"/>
          <w:rtl/>
        </w:rPr>
        <w:t xml:space="preserve">.  فمن أراد أن يناقش النص فليناقشه في سياقه الكامل الذي يشمل دلالته الشرعية المأخوذة من فعل الصحابة رضوان الله عليهم. أما القفز إلى النص (منطوق القرآن أو السنة) مباشرة وفهمه بمقدمات عقلية أو لغوية أو عرفية خاصة ببيئة المتكلم فهذا مما لا يقبل بحال. ومن فعلَ هذا نرده بأننا تلقينا وحيين؛ كتابًا وسنة، وقد كان هناك قوم شاهدوا رسول الله ﷺ وسمعوا منه ورأوا من أحواله وأفعاله ما يجعلهم أكثر الناس دراية بمراد الله من خطابه؛ فليس السامع الغائب كالسامع الشاهد، ومات رسوله ﷺ وهو راض عنهم، وفوق ذلك كله زكاهم خالقهم العليم الخبير سبحانه وتعالى ذكره، وأمرنا باتباع سبيلهم؛ </w:t>
      </w:r>
      <w:r w:rsidR="002E2471" w:rsidRPr="00DC4B77">
        <w:rPr>
          <w:rFonts w:ascii="Lotus Linotype" w:hAnsi="Lotus Linotype" w:cs="louts shamy" w:hint="cs"/>
          <w:color w:val="000000" w:themeColor="text1"/>
          <w:sz w:val="34"/>
          <w:szCs w:val="30"/>
          <w:shd w:val="clear" w:color="auto" w:fill="FFFFFF"/>
          <w:rtl/>
        </w:rPr>
        <w:t>كما مرّ بيانه أكثر من مرة في هذا</w:t>
      </w:r>
      <w:r w:rsidR="00AA2502" w:rsidRPr="00DC4B77">
        <w:rPr>
          <w:rFonts w:ascii="Lotus Linotype" w:hAnsi="Lotus Linotype" w:cs="louts shamy" w:hint="cs"/>
          <w:color w:val="000000" w:themeColor="text1"/>
          <w:sz w:val="34"/>
          <w:szCs w:val="30"/>
          <w:shd w:val="clear" w:color="auto" w:fill="FFFFFF"/>
          <w:rtl/>
        </w:rPr>
        <w:t xml:space="preserve"> </w:t>
      </w:r>
      <w:r w:rsidR="002E2471" w:rsidRPr="00DC4B77">
        <w:rPr>
          <w:rFonts w:ascii="Lotus Linotype" w:hAnsi="Lotus Linotype" w:cs="louts shamy" w:hint="cs"/>
          <w:color w:val="000000" w:themeColor="text1"/>
          <w:sz w:val="34"/>
          <w:szCs w:val="30"/>
          <w:shd w:val="clear" w:color="auto" w:fill="FFFFFF"/>
          <w:rtl/>
        </w:rPr>
        <w:t>البحث.</w:t>
      </w:r>
    </w:p>
    <w:p w14:paraId="4E566F81" w14:textId="09CB9A03" w:rsidR="007C39BE" w:rsidRPr="00DC4B77" w:rsidRDefault="007C39BE" w:rsidP="00BD51D2">
      <w:pPr>
        <w:widowControl w:val="0"/>
        <w:spacing w:after="60" w:line="216" w:lineRule="auto"/>
        <w:ind w:firstLine="284"/>
        <w:jc w:val="both"/>
        <w:rPr>
          <w:rFonts w:ascii="Traditional Arabic" w:hAnsi="Traditional Arabic" w:cs="louts shamy"/>
          <w:color w:val="000000" w:themeColor="text1"/>
          <w:sz w:val="34"/>
          <w:szCs w:val="30"/>
          <w:shd w:val="clear" w:color="auto" w:fill="FFFFFF"/>
          <w:rtl/>
        </w:rPr>
      </w:pPr>
      <w:r w:rsidRPr="00DC4B77">
        <w:rPr>
          <w:rFonts w:ascii="Lotus Linotype" w:hAnsi="Lotus Linotype" w:cs="louts shamy"/>
          <w:color w:val="000000" w:themeColor="text1"/>
          <w:sz w:val="34"/>
          <w:szCs w:val="30"/>
          <w:shd w:val="clear" w:color="auto" w:fill="FFFFFF"/>
          <w:rtl/>
        </w:rPr>
        <w:lastRenderedPageBreak/>
        <w:t>ولذا لا يصح التعامل مع منطوق القرآن والسنة بغير السياق العام الذي نزل فيه، أعني التطبيق العملي المتمثل في فعل الصحابة رضوان الله عليهم ومعهم إمامهم محمد ﷺ. وأضرب مثالاً أبين به قولي: آيات الحجاب، وهي مما يكثر حولها دندنة القوم، أعني قول الله تعالى:</w:t>
      </w:r>
      <w:r w:rsidR="002E2471" w:rsidRPr="00DC4B77">
        <w:rPr>
          <w:rFonts w:ascii="Lotus Linotype" w:hAnsi="Lotus Linotype" w:cs="louts shamy" w:hint="cs"/>
          <w:color w:val="000000" w:themeColor="text1"/>
          <w:sz w:val="34"/>
          <w:szCs w:val="30"/>
          <w:shd w:val="clear" w:color="auto" w:fill="FFFFFF"/>
          <w:rtl/>
        </w:rPr>
        <w:t xml:space="preserve"> </w:t>
      </w:r>
      <w:r w:rsidR="002E2471" w:rsidRPr="00DC4B77">
        <w:rPr>
          <w:rFonts w:ascii="Traditional Arabic" w:hAnsi="Traditional Arabic" w:cs="louts shamy"/>
          <w:color w:val="000000" w:themeColor="text1"/>
          <w:sz w:val="34"/>
          <w:szCs w:val="30"/>
          <w:shd w:val="clear" w:color="auto" w:fill="FFFFFF"/>
          <w:rtl/>
        </w:rPr>
        <w:t>(</w:t>
      </w:r>
      <w:r w:rsidR="002E2471" w:rsidRPr="00DC4B77">
        <w:rPr>
          <w:rFonts w:ascii="Traditional Arabic" w:hAnsi="Traditional Arabic" w:cs="Traditional Arabic"/>
          <w:color w:val="000000" w:themeColor="text1"/>
          <w:sz w:val="38"/>
          <w:szCs w:val="34"/>
          <w:rtl/>
          <w:lang w:eastAsia="en-US"/>
        </w:rPr>
        <w:t>وَإِذَا سَأَلۡ</w:t>
      </w:r>
      <w:r w:rsidR="002E2471" w:rsidRPr="00DC4B77">
        <w:rPr>
          <w:rFonts w:ascii="Traditional Arabic" w:hAnsi="Traditional Arabic" w:cs="Traditional Arabic" w:hint="cs"/>
          <w:color w:val="000000" w:themeColor="text1"/>
          <w:sz w:val="38"/>
          <w:szCs w:val="34"/>
          <w:rtl/>
          <w:lang w:eastAsia="en-US"/>
        </w:rPr>
        <w:t>تُمُوهُنَّ</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مَتَٰع</w:t>
      </w:r>
      <w:r w:rsidR="00C02D94" w:rsidRPr="00DC4B77">
        <w:rPr>
          <w:rFonts w:ascii="Traditional Arabic" w:hAnsi="Traditional Arabic" w:cs="Traditional Arabic" w:hint="cs"/>
          <w:color w:val="000000" w:themeColor="text1"/>
          <w:sz w:val="38"/>
          <w:szCs w:val="34"/>
          <w:rtl/>
          <w:lang w:eastAsia="en-US"/>
        </w:rPr>
        <w:t>ً</w:t>
      </w:r>
      <w:r w:rsidR="002E2471" w:rsidRPr="00DC4B77">
        <w:rPr>
          <w:rFonts w:ascii="Traditional Arabic" w:hAnsi="Traditional Arabic" w:cs="Traditional Arabic" w:hint="cs"/>
          <w:color w:val="000000" w:themeColor="text1"/>
          <w:sz w:val="38"/>
          <w:szCs w:val="34"/>
          <w:rtl/>
          <w:lang w:eastAsia="en-US"/>
        </w:rPr>
        <w:t>ا</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فَس</w:t>
      </w:r>
      <w:r w:rsidR="002E2471" w:rsidRPr="00DC4B77">
        <w:rPr>
          <w:rFonts w:ascii="Traditional Arabic" w:hAnsi="Traditional Arabic" w:cs="Traditional Arabic"/>
          <w:color w:val="000000" w:themeColor="text1"/>
          <w:sz w:val="38"/>
          <w:szCs w:val="34"/>
          <w:rtl/>
          <w:lang w:eastAsia="en-US"/>
        </w:rPr>
        <w:t>ۡ</w:t>
      </w:r>
      <w:r w:rsidR="002E2471" w:rsidRPr="00DC4B77">
        <w:rPr>
          <w:rFonts w:ascii="Traditional Arabic" w:hAnsi="Traditional Arabic" w:cs="Traditional Arabic" w:hint="cs"/>
          <w:color w:val="000000" w:themeColor="text1"/>
          <w:sz w:val="38"/>
          <w:szCs w:val="34"/>
          <w:rtl/>
          <w:lang w:eastAsia="en-US"/>
        </w:rPr>
        <w:t>‍َٔلُوهُنَّ</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مِن</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وَرَآءِ</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حِجَاب</w:t>
      </w:r>
      <w:r w:rsidR="002E2471" w:rsidRPr="00DC4B77">
        <w:rPr>
          <w:rFonts w:ascii="Traditional Arabic" w:hAnsi="Traditional Arabic" w:cs="Traditional Arabic"/>
          <w:color w:val="000000" w:themeColor="text1"/>
          <w:sz w:val="38"/>
          <w:szCs w:val="34"/>
          <w:rtl/>
          <w:lang w:eastAsia="en-US"/>
        </w:rPr>
        <w:t>ۚ</w:t>
      </w:r>
      <w:r w:rsidR="002E2471" w:rsidRPr="00DC4B77">
        <w:rPr>
          <w:rFonts w:ascii="Traditional Arabic" w:hAnsi="Traditional Arabic" w:cs="louts shamy"/>
          <w:color w:val="000000" w:themeColor="text1"/>
          <w:sz w:val="34"/>
          <w:szCs w:val="30"/>
          <w:shd w:val="clear" w:color="auto" w:fill="FFFFFF"/>
          <w:rtl/>
        </w:rPr>
        <w:t>)</w:t>
      </w:r>
      <w:r w:rsidRPr="00DC4B77">
        <w:rPr>
          <w:rFonts w:ascii="Traditional Arabic" w:hAnsi="Traditional Arabic" w:cs="louts shamy"/>
          <w:color w:val="000000" w:themeColor="text1"/>
          <w:sz w:val="34"/>
          <w:szCs w:val="30"/>
          <w:shd w:val="clear" w:color="auto" w:fill="FFFFFF"/>
          <w:rtl/>
        </w:rPr>
        <w:t xml:space="preserve"> </w:t>
      </w:r>
      <w:r w:rsidR="0090557D" w:rsidRPr="00DC4B77">
        <w:rPr>
          <w:rFonts w:ascii="Traditional Arabic" w:hAnsi="Traditional Arabic" w:cs="louts shamy"/>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الأحزاب: ٥٣</w:t>
      </w:r>
      <w:r w:rsidR="0090557D" w:rsidRPr="00DC4B77">
        <w:rPr>
          <w:rFonts w:ascii="Traditional Arabic" w:hAnsi="Traditional Arabic" w:cs="louts shamy"/>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w:t>
      </w:r>
      <w:r w:rsidRPr="00DC4B77">
        <w:rPr>
          <w:rFonts w:ascii="Traditional Arabic" w:hAnsi="Traditional Arabic" w:cs="louts shamy"/>
          <w:color w:val="000000" w:themeColor="text1"/>
          <w:sz w:val="34"/>
          <w:szCs w:val="30"/>
          <w:shd w:val="clear" w:color="auto" w:fill="FFFFFF"/>
          <w:rtl/>
        </w:rPr>
        <w:t xml:space="preserve"> وقول الله تعالى:</w:t>
      </w:r>
      <w:r w:rsidR="002E2471" w:rsidRPr="00DC4B77">
        <w:rPr>
          <w:rFonts w:ascii="Traditional Arabic" w:hAnsi="Traditional Arabic" w:cs="louts shamy"/>
          <w:color w:val="000000" w:themeColor="text1"/>
          <w:sz w:val="34"/>
          <w:szCs w:val="30"/>
          <w:shd w:val="clear" w:color="auto" w:fill="FFFFFF"/>
          <w:rtl/>
        </w:rPr>
        <w:t xml:space="preserve"> (</w:t>
      </w:r>
      <w:r w:rsidR="002E2471" w:rsidRPr="00DC4B77">
        <w:rPr>
          <w:rFonts w:ascii="Traditional Arabic" w:hAnsi="Traditional Arabic" w:cs="Traditional Arabic"/>
          <w:color w:val="000000" w:themeColor="text1"/>
          <w:sz w:val="38"/>
          <w:szCs w:val="34"/>
          <w:rtl/>
          <w:lang w:eastAsia="en-US"/>
        </w:rPr>
        <w:t>يَٰٓأَيُّهَا ٱ</w:t>
      </w:r>
      <w:r w:rsidR="002E2471" w:rsidRPr="00DC4B77">
        <w:rPr>
          <w:rFonts w:ascii="Traditional Arabic" w:hAnsi="Traditional Arabic" w:cs="Traditional Arabic" w:hint="cs"/>
          <w:color w:val="000000" w:themeColor="text1"/>
          <w:sz w:val="38"/>
          <w:szCs w:val="34"/>
          <w:rtl/>
          <w:lang w:eastAsia="en-US"/>
        </w:rPr>
        <w:t>لنَّبِيُّ</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قُل</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لِّأَز</w:t>
      </w:r>
      <w:r w:rsidR="002E2471" w:rsidRPr="00DC4B77">
        <w:rPr>
          <w:rFonts w:ascii="Traditional Arabic" w:hAnsi="Traditional Arabic" w:cs="Traditional Arabic"/>
          <w:color w:val="000000" w:themeColor="text1"/>
          <w:sz w:val="38"/>
          <w:szCs w:val="34"/>
          <w:rtl/>
          <w:lang w:eastAsia="en-US"/>
        </w:rPr>
        <w:t>ۡ</w:t>
      </w:r>
      <w:r w:rsidR="002E2471" w:rsidRPr="00DC4B77">
        <w:rPr>
          <w:rFonts w:ascii="Traditional Arabic" w:hAnsi="Traditional Arabic" w:cs="Traditional Arabic" w:hint="cs"/>
          <w:color w:val="000000" w:themeColor="text1"/>
          <w:sz w:val="38"/>
          <w:szCs w:val="34"/>
          <w:rtl/>
          <w:lang w:eastAsia="en-US"/>
        </w:rPr>
        <w:t>وَٰجِكَ</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وَبَنَاتِكَ</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وَنِسَآءِ</w:t>
      </w:r>
      <w:r w:rsidR="002E2471" w:rsidRPr="00DC4B77">
        <w:rPr>
          <w:rFonts w:ascii="Traditional Arabic" w:hAnsi="Traditional Arabic" w:cs="Traditional Arabic"/>
          <w:color w:val="000000" w:themeColor="text1"/>
          <w:sz w:val="38"/>
          <w:szCs w:val="34"/>
          <w:rtl/>
          <w:lang w:eastAsia="en-US"/>
        </w:rPr>
        <w:t xml:space="preserve"> ٱ</w:t>
      </w:r>
      <w:r w:rsidR="002E2471" w:rsidRPr="00DC4B77">
        <w:rPr>
          <w:rFonts w:ascii="Traditional Arabic" w:hAnsi="Traditional Arabic" w:cs="Traditional Arabic" w:hint="cs"/>
          <w:color w:val="000000" w:themeColor="text1"/>
          <w:sz w:val="38"/>
          <w:szCs w:val="34"/>
          <w:rtl/>
          <w:lang w:eastAsia="en-US"/>
        </w:rPr>
        <w:t>ل</w:t>
      </w:r>
      <w:r w:rsidR="002E2471" w:rsidRPr="00DC4B77">
        <w:rPr>
          <w:rFonts w:ascii="Traditional Arabic" w:hAnsi="Traditional Arabic" w:cs="Traditional Arabic"/>
          <w:color w:val="000000" w:themeColor="text1"/>
          <w:sz w:val="38"/>
          <w:szCs w:val="34"/>
          <w:rtl/>
          <w:lang w:eastAsia="en-US"/>
        </w:rPr>
        <w:t>ۡ</w:t>
      </w:r>
      <w:r w:rsidR="002E2471" w:rsidRPr="00DC4B77">
        <w:rPr>
          <w:rFonts w:ascii="Traditional Arabic" w:hAnsi="Traditional Arabic" w:cs="Traditional Arabic" w:hint="cs"/>
          <w:color w:val="000000" w:themeColor="text1"/>
          <w:sz w:val="38"/>
          <w:szCs w:val="34"/>
          <w:rtl/>
          <w:lang w:eastAsia="en-US"/>
        </w:rPr>
        <w:t>مُؤ</w:t>
      </w:r>
      <w:r w:rsidR="002E2471" w:rsidRPr="00DC4B77">
        <w:rPr>
          <w:rFonts w:ascii="Traditional Arabic" w:hAnsi="Traditional Arabic" w:cs="Traditional Arabic"/>
          <w:color w:val="000000" w:themeColor="text1"/>
          <w:sz w:val="38"/>
          <w:szCs w:val="34"/>
          <w:rtl/>
          <w:lang w:eastAsia="en-US"/>
        </w:rPr>
        <w:t>ۡ</w:t>
      </w:r>
      <w:r w:rsidR="002E2471" w:rsidRPr="00DC4B77">
        <w:rPr>
          <w:rFonts w:ascii="Traditional Arabic" w:hAnsi="Traditional Arabic" w:cs="Traditional Arabic" w:hint="cs"/>
          <w:color w:val="000000" w:themeColor="text1"/>
          <w:sz w:val="38"/>
          <w:szCs w:val="34"/>
          <w:rtl/>
          <w:lang w:eastAsia="en-US"/>
        </w:rPr>
        <w:t>مِنِينَ</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يُد</w:t>
      </w:r>
      <w:r w:rsidR="002E2471" w:rsidRPr="00DC4B77">
        <w:rPr>
          <w:rFonts w:ascii="Traditional Arabic" w:hAnsi="Traditional Arabic" w:cs="Traditional Arabic"/>
          <w:color w:val="000000" w:themeColor="text1"/>
          <w:sz w:val="38"/>
          <w:szCs w:val="34"/>
          <w:rtl/>
          <w:lang w:eastAsia="en-US"/>
        </w:rPr>
        <w:t>ۡ</w:t>
      </w:r>
      <w:r w:rsidR="002E2471" w:rsidRPr="00DC4B77">
        <w:rPr>
          <w:rFonts w:ascii="Traditional Arabic" w:hAnsi="Traditional Arabic" w:cs="Traditional Arabic" w:hint="cs"/>
          <w:color w:val="000000" w:themeColor="text1"/>
          <w:sz w:val="38"/>
          <w:szCs w:val="34"/>
          <w:rtl/>
          <w:lang w:eastAsia="en-US"/>
        </w:rPr>
        <w:t>نِينَ</w:t>
      </w:r>
      <w:r w:rsidR="002E2471" w:rsidRPr="00DC4B77">
        <w:rPr>
          <w:rFonts w:ascii="Traditional Arabic" w:hAnsi="Traditional Arabic" w:cs="Traditional Arabic"/>
          <w:color w:val="000000" w:themeColor="text1"/>
          <w:sz w:val="38"/>
          <w:szCs w:val="34"/>
          <w:rtl/>
          <w:lang w:eastAsia="en-US"/>
        </w:rPr>
        <w:t xml:space="preserve"> عَلَيۡ</w:t>
      </w:r>
      <w:r w:rsidR="002E2471" w:rsidRPr="00DC4B77">
        <w:rPr>
          <w:rFonts w:ascii="Traditional Arabic" w:hAnsi="Traditional Arabic" w:cs="Traditional Arabic" w:hint="cs"/>
          <w:color w:val="000000" w:themeColor="text1"/>
          <w:sz w:val="38"/>
          <w:szCs w:val="34"/>
          <w:rtl/>
          <w:lang w:eastAsia="en-US"/>
        </w:rPr>
        <w:t>هِنَّ</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مِن</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جَلَٰبِيبِهِنَّ</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ذَٰلِكَ</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أَد</w:t>
      </w:r>
      <w:r w:rsidR="002E2471" w:rsidRPr="00DC4B77">
        <w:rPr>
          <w:rFonts w:ascii="Traditional Arabic" w:hAnsi="Traditional Arabic" w:cs="Traditional Arabic"/>
          <w:color w:val="000000" w:themeColor="text1"/>
          <w:sz w:val="38"/>
          <w:szCs w:val="34"/>
          <w:rtl/>
          <w:lang w:eastAsia="en-US"/>
        </w:rPr>
        <w:t>ۡ</w:t>
      </w:r>
      <w:r w:rsidR="002E2471" w:rsidRPr="00DC4B77">
        <w:rPr>
          <w:rFonts w:ascii="Traditional Arabic" w:hAnsi="Traditional Arabic" w:cs="Traditional Arabic" w:hint="cs"/>
          <w:color w:val="000000" w:themeColor="text1"/>
          <w:sz w:val="38"/>
          <w:szCs w:val="34"/>
          <w:rtl/>
          <w:lang w:eastAsia="en-US"/>
        </w:rPr>
        <w:t>نَىٰٓ</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أَن</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يُع</w:t>
      </w:r>
      <w:r w:rsidR="002E2471" w:rsidRPr="00DC4B77">
        <w:rPr>
          <w:rFonts w:ascii="Traditional Arabic" w:hAnsi="Traditional Arabic" w:cs="Traditional Arabic"/>
          <w:color w:val="000000" w:themeColor="text1"/>
          <w:sz w:val="38"/>
          <w:szCs w:val="34"/>
          <w:rtl/>
          <w:lang w:eastAsia="en-US"/>
        </w:rPr>
        <w:t>ۡ</w:t>
      </w:r>
      <w:r w:rsidR="002E2471" w:rsidRPr="00DC4B77">
        <w:rPr>
          <w:rFonts w:ascii="Traditional Arabic" w:hAnsi="Traditional Arabic" w:cs="Traditional Arabic" w:hint="cs"/>
          <w:color w:val="000000" w:themeColor="text1"/>
          <w:sz w:val="38"/>
          <w:szCs w:val="34"/>
          <w:rtl/>
          <w:lang w:eastAsia="en-US"/>
        </w:rPr>
        <w:t>رَف</w:t>
      </w:r>
      <w:r w:rsidR="002E2471" w:rsidRPr="00DC4B77">
        <w:rPr>
          <w:rFonts w:ascii="Traditional Arabic" w:hAnsi="Traditional Arabic" w:cs="Traditional Arabic"/>
          <w:color w:val="000000" w:themeColor="text1"/>
          <w:sz w:val="38"/>
          <w:szCs w:val="34"/>
          <w:rtl/>
          <w:lang w:eastAsia="en-US"/>
        </w:rPr>
        <w:t>ۡ</w:t>
      </w:r>
      <w:r w:rsidR="002E2471" w:rsidRPr="00DC4B77">
        <w:rPr>
          <w:rFonts w:ascii="Traditional Arabic" w:hAnsi="Traditional Arabic" w:cs="Traditional Arabic" w:hint="cs"/>
          <w:color w:val="000000" w:themeColor="text1"/>
          <w:sz w:val="38"/>
          <w:szCs w:val="34"/>
          <w:rtl/>
          <w:lang w:eastAsia="en-US"/>
        </w:rPr>
        <w:t>نَ</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فَلَا</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يُؤ</w:t>
      </w:r>
      <w:r w:rsidR="002E2471" w:rsidRPr="00DC4B77">
        <w:rPr>
          <w:rFonts w:ascii="Traditional Arabic" w:hAnsi="Traditional Arabic" w:cs="Traditional Arabic"/>
          <w:color w:val="000000" w:themeColor="text1"/>
          <w:sz w:val="38"/>
          <w:szCs w:val="34"/>
          <w:rtl/>
          <w:lang w:eastAsia="en-US"/>
        </w:rPr>
        <w:t>ۡ</w:t>
      </w:r>
      <w:r w:rsidR="002E2471" w:rsidRPr="00DC4B77">
        <w:rPr>
          <w:rFonts w:ascii="Traditional Arabic" w:hAnsi="Traditional Arabic" w:cs="Traditional Arabic" w:hint="cs"/>
          <w:color w:val="000000" w:themeColor="text1"/>
          <w:sz w:val="38"/>
          <w:szCs w:val="34"/>
          <w:rtl/>
          <w:lang w:eastAsia="en-US"/>
        </w:rPr>
        <w:t>ذَي</w:t>
      </w:r>
      <w:r w:rsidR="002E2471" w:rsidRPr="00DC4B77">
        <w:rPr>
          <w:rFonts w:ascii="Traditional Arabic" w:hAnsi="Traditional Arabic" w:cs="Traditional Arabic"/>
          <w:color w:val="000000" w:themeColor="text1"/>
          <w:sz w:val="38"/>
          <w:szCs w:val="34"/>
          <w:rtl/>
          <w:lang w:eastAsia="en-US"/>
        </w:rPr>
        <w:t>ۡ</w:t>
      </w:r>
      <w:r w:rsidR="002E2471" w:rsidRPr="00DC4B77">
        <w:rPr>
          <w:rFonts w:ascii="Traditional Arabic" w:hAnsi="Traditional Arabic" w:cs="Traditional Arabic" w:hint="cs"/>
          <w:color w:val="000000" w:themeColor="text1"/>
          <w:sz w:val="38"/>
          <w:szCs w:val="34"/>
          <w:rtl/>
          <w:lang w:eastAsia="en-US"/>
        </w:rPr>
        <w:t>نَ</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وَكَانَ</w:t>
      </w:r>
      <w:r w:rsidR="002E2471" w:rsidRPr="00DC4B77">
        <w:rPr>
          <w:rFonts w:ascii="Traditional Arabic" w:hAnsi="Traditional Arabic" w:cs="Traditional Arabic"/>
          <w:color w:val="000000" w:themeColor="text1"/>
          <w:sz w:val="38"/>
          <w:szCs w:val="34"/>
          <w:rtl/>
          <w:lang w:eastAsia="en-US"/>
        </w:rPr>
        <w:t xml:space="preserve"> ٱ</w:t>
      </w:r>
      <w:r w:rsidR="002E2471" w:rsidRPr="00DC4B77">
        <w:rPr>
          <w:rFonts w:ascii="Traditional Arabic" w:hAnsi="Traditional Arabic" w:cs="Traditional Arabic" w:hint="cs"/>
          <w:color w:val="000000" w:themeColor="text1"/>
          <w:sz w:val="38"/>
          <w:szCs w:val="34"/>
          <w:rtl/>
          <w:lang w:eastAsia="en-US"/>
        </w:rPr>
        <w:t>للَّهُ</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غَفُور</w:t>
      </w:r>
      <w:r w:rsidR="00C02D94" w:rsidRPr="00DC4B77">
        <w:rPr>
          <w:rFonts w:ascii="Traditional Arabic" w:hAnsi="Traditional Arabic" w:cs="Traditional Arabic" w:hint="cs"/>
          <w:color w:val="000000" w:themeColor="text1"/>
          <w:sz w:val="38"/>
          <w:szCs w:val="34"/>
          <w:rtl/>
          <w:lang w:eastAsia="en-US"/>
        </w:rPr>
        <w:t>ً</w:t>
      </w:r>
      <w:r w:rsidR="002E2471" w:rsidRPr="00DC4B77">
        <w:rPr>
          <w:rFonts w:ascii="Traditional Arabic" w:hAnsi="Traditional Arabic" w:cs="Traditional Arabic" w:hint="cs"/>
          <w:color w:val="000000" w:themeColor="text1"/>
          <w:sz w:val="38"/>
          <w:szCs w:val="34"/>
          <w:rtl/>
          <w:lang w:eastAsia="en-US"/>
        </w:rPr>
        <w:t>ا</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رَّحِيم</w:t>
      </w:r>
      <w:r w:rsidR="00C02D94" w:rsidRPr="00DC4B77">
        <w:rPr>
          <w:rFonts w:ascii="Traditional Arabic" w:hAnsi="Traditional Arabic" w:cs="Traditional Arabic" w:hint="cs"/>
          <w:color w:val="000000" w:themeColor="text1"/>
          <w:sz w:val="38"/>
          <w:szCs w:val="34"/>
          <w:rtl/>
          <w:lang w:eastAsia="en-US"/>
        </w:rPr>
        <w:t>ً</w:t>
      </w:r>
      <w:r w:rsidR="002E2471" w:rsidRPr="00DC4B77">
        <w:rPr>
          <w:rFonts w:ascii="Traditional Arabic" w:hAnsi="Traditional Arabic" w:cs="Traditional Arabic" w:hint="cs"/>
          <w:color w:val="000000" w:themeColor="text1"/>
          <w:sz w:val="38"/>
          <w:szCs w:val="34"/>
          <w:rtl/>
          <w:lang w:eastAsia="en-US"/>
        </w:rPr>
        <w:t>ا</w:t>
      </w:r>
      <w:r w:rsidR="002E2471" w:rsidRPr="00DC4B77">
        <w:rPr>
          <w:rFonts w:ascii="Traditional Arabic" w:hAnsi="Traditional Arabic" w:cs="louts shamy"/>
          <w:color w:val="000000" w:themeColor="text1"/>
          <w:sz w:val="34"/>
          <w:szCs w:val="30"/>
          <w:shd w:val="clear" w:color="auto" w:fill="FFFFFF"/>
          <w:rtl/>
        </w:rPr>
        <w:t>)</w:t>
      </w:r>
      <w:r w:rsidRPr="00DC4B77">
        <w:rPr>
          <w:rFonts w:ascii="Traditional Arabic" w:hAnsi="Traditional Arabic" w:cs="louts shamy"/>
          <w:color w:val="000000" w:themeColor="text1"/>
          <w:sz w:val="34"/>
          <w:szCs w:val="30"/>
          <w:shd w:val="clear" w:color="auto" w:fill="FFFFFF"/>
          <w:rtl/>
        </w:rPr>
        <w:t xml:space="preserve"> </w:t>
      </w:r>
      <w:r w:rsidR="0090557D" w:rsidRPr="00DC4B77">
        <w:rPr>
          <w:rFonts w:ascii="Traditional Arabic" w:hAnsi="Traditional Arabic" w:cs="louts shamy"/>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الأحزاب: ٥٩</w:t>
      </w:r>
      <w:r w:rsidR="0090557D" w:rsidRPr="00DC4B77">
        <w:rPr>
          <w:rFonts w:ascii="Traditional Arabic" w:hAnsi="Traditional Arabic" w:cs="louts shamy"/>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w:t>
      </w:r>
      <w:r w:rsidRPr="00DC4B77">
        <w:rPr>
          <w:rFonts w:ascii="Traditional Arabic" w:hAnsi="Traditional Arabic" w:cs="louts shamy"/>
          <w:color w:val="000000" w:themeColor="text1"/>
          <w:sz w:val="34"/>
          <w:szCs w:val="30"/>
          <w:shd w:val="clear" w:color="auto" w:fill="FFFFFF"/>
          <w:rtl/>
        </w:rPr>
        <w:t xml:space="preserve"> وقول الله تعالى:</w:t>
      </w:r>
      <w:r w:rsidR="002E2471" w:rsidRPr="00DC4B77">
        <w:rPr>
          <w:rFonts w:ascii="Traditional Arabic" w:hAnsi="Traditional Arabic" w:cs="louts shamy"/>
          <w:color w:val="000000" w:themeColor="text1"/>
          <w:sz w:val="34"/>
          <w:szCs w:val="30"/>
          <w:shd w:val="clear" w:color="auto" w:fill="FFFFFF"/>
          <w:rtl/>
        </w:rPr>
        <w:t xml:space="preserve"> (</w:t>
      </w:r>
      <w:r w:rsidR="002E2471" w:rsidRPr="00DC4B77">
        <w:rPr>
          <w:rFonts w:ascii="Traditional Arabic" w:hAnsi="Traditional Arabic" w:cs="Traditional Arabic"/>
          <w:color w:val="000000" w:themeColor="text1"/>
          <w:sz w:val="38"/>
          <w:szCs w:val="34"/>
          <w:rtl/>
          <w:lang w:eastAsia="en-US"/>
        </w:rPr>
        <w:t>وَقَرۡ</w:t>
      </w:r>
      <w:r w:rsidR="002E2471" w:rsidRPr="00DC4B77">
        <w:rPr>
          <w:rFonts w:ascii="Traditional Arabic" w:hAnsi="Traditional Arabic" w:cs="Traditional Arabic" w:hint="cs"/>
          <w:color w:val="000000" w:themeColor="text1"/>
          <w:sz w:val="38"/>
          <w:szCs w:val="34"/>
          <w:rtl/>
          <w:lang w:eastAsia="en-US"/>
        </w:rPr>
        <w:t>نَ</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فِي</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بُيُوتِكُنَّ</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وَلَا</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تَبَرَّج</w:t>
      </w:r>
      <w:r w:rsidR="002E2471" w:rsidRPr="00DC4B77">
        <w:rPr>
          <w:rFonts w:ascii="Traditional Arabic" w:hAnsi="Traditional Arabic" w:cs="Traditional Arabic"/>
          <w:color w:val="000000" w:themeColor="text1"/>
          <w:sz w:val="38"/>
          <w:szCs w:val="34"/>
          <w:rtl/>
          <w:lang w:eastAsia="en-US"/>
        </w:rPr>
        <w:t>ۡ</w:t>
      </w:r>
      <w:r w:rsidR="002E2471" w:rsidRPr="00DC4B77">
        <w:rPr>
          <w:rFonts w:ascii="Traditional Arabic" w:hAnsi="Traditional Arabic" w:cs="Traditional Arabic" w:hint="cs"/>
          <w:color w:val="000000" w:themeColor="text1"/>
          <w:sz w:val="38"/>
          <w:szCs w:val="34"/>
          <w:rtl/>
          <w:lang w:eastAsia="en-US"/>
        </w:rPr>
        <w:t>نَ</w:t>
      </w:r>
      <w:r w:rsidR="002E2471" w:rsidRPr="00DC4B77">
        <w:rPr>
          <w:rFonts w:ascii="Traditional Arabic" w:hAnsi="Traditional Arabic" w:cs="Traditional Arabic"/>
          <w:color w:val="000000" w:themeColor="text1"/>
          <w:sz w:val="38"/>
          <w:szCs w:val="34"/>
          <w:rtl/>
          <w:lang w:eastAsia="en-US"/>
        </w:rPr>
        <w:t xml:space="preserve"> </w:t>
      </w:r>
      <w:r w:rsidR="002E2471" w:rsidRPr="00DC4B77">
        <w:rPr>
          <w:rFonts w:ascii="Traditional Arabic" w:hAnsi="Traditional Arabic" w:cs="Traditional Arabic" w:hint="cs"/>
          <w:color w:val="000000" w:themeColor="text1"/>
          <w:sz w:val="38"/>
          <w:szCs w:val="34"/>
          <w:rtl/>
          <w:lang w:eastAsia="en-US"/>
        </w:rPr>
        <w:t>تَبَرُّجَ</w:t>
      </w:r>
      <w:r w:rsidR="002E2471" w:rsidRPr="00DC4B77">
        <w:rPr>
          <w:rFonts w:ascii="Traditional Arabic" w:hAnsi="Traditional Arabic" w:cs="Traditional Arabic"/>
          <w:color w:val="000000" w:themeColor="text1"/>
          <w:sz w:val="38"/>
          <w:szCs w:val="34"/>
          <w:rtl/>
          <w:lang w:eastAsia="en-US"/>
        </w:rPr>
        <w:t xml:space="preserve"> ٱ</w:t>
      </w:r>
      <w:r w:rsidR="002E2471" w:rsidRPr="00DC4B77">
        <w:rPr>
          <w:rFonts w:ascii="Traditional Arabic" w:hAnsi="Traditional Arabic" w:cs="Traditional Arabic" w:hint="cs"/>
          <w:color w:val="000000" w:themeColor="text1"/>
          <w:sz w:val="38"/>
          <w:szCs w:val="34"/>
          <w:rtl/>
          <w:lang w:eastAsia="en-US"/>
        </w:rPr>
        <w:t>ل</w:t>
      </w:r>
      <w:r w:rsidR="002E2471" w:rsidRPr="00DC4B77">
        <w:rPr>
          <w:rFonts w:ascii="Traditional Arabic" w:hAnsi="Traditional Arabic" w:cs="Traditional Arabic"/>
          <w:color w:val="000000" w:themeColor="text1"/>
          <w:sz w:val="38"/>
          <w:szCs w:val="34"/>
          <w:rtl/>
          <w:lang w:eastAsia="en-US"/>
        </w:rPr>
        <w:t>ۡ</w:t>
      </w:r>
      <w:r w:rsidR="002E2471" w:rsidRPr="00DC4B77">
        <w:rPr>
          <w:rFonts w:ascii="Traditional Arabic" w:hAnsi="Traditional Arabic" w:cs="Traditional Arabic" w:hint="cs"/>
          <w:color w:val="000000" w:themeColor="text1"/>
          <w:sz w:val="38"/>
          <w:szCs w:val="34"/>
          <w:rtl/>
          <w:lang w:eastAsia="en-US"/>
        </w:rPr>
        <w:t>جَٰهِلِيَّةِ</w:t>
      </w:r>
      <w:r w:rsidR="002E2471" w:rsidRPr="00DC4B77">
        <w:rPr>
          <w:rFonts w:ascii="Traditional Arabic" w:hAnsi="Traditional Arabic" w:cs="Traditional Arabic"/>
          <w:color w:val="000000" w:themeColor="text1"/>
          <w:sz w:val="38"/>
          <w:szCs w:val="34"/>
          <w:rtl/>
          <w:lang w:eastAsia="en-US"/>
        </w:rPr>
        <w:t xml:space="preserve"> ٱ</w:t>
      </w:r>
      <w:r w:rsidR="002E2471" w:rsidRPr="00DC4B77">
        <w:rPr>
          <w:rFonts w:ascii="Traditional Arabic" w:hAnsi="Traditional Arabic" w:cs="Traditional Arabic" w:hint="cs"/>
          <w:color w:val="000000" w:themeColor="text1"/>
          <w:sz w:val="38"/>
          <w:szCs w:val="34"/>
          <w:rtl/>
          <w:lang w:eastAsia="en-US"/>
        </w:rPr>
        <w:t>ل</w:t>
      </w:r>
      <w:r w:rsidR="002E2471" w:rsidRPr="00DC4B77">
        <w:rPr>
          <w:rFonts w:ascii="Traditional Arabic" w:hAnsi="Traditional Arabic" w:cs="Traditional Arabic"/>
          <w:color w:val="000000" w:themeColor="text1"/>
          <w:sz w:val="38"/>
          <w:szCs w:val="34"/>
          <w:rtl/>
          <w:lang w:eastAsia="en-US"/>
        </w:rPr>
        <w:t>ۡ</w:t>
      </w:r>
      <w:r w:rsidR="002E2471" w:rsidRPr="00DC4B77">
        <w:rPr>
          <w:rFonts w:ascii="Traditional Arabic" w:hAnsi="Traditional Arabic" w:cs="Traditional Arabic" w:hint="cs"/>
          <w:color w:val="000000" w:themeColor="text1"/>
          <w:sz w:val="38"/>
          <w:szCs w:val="34"/>
          <w:rtl/>
          <w:lang w:eastAsia="en-US"/>
        </w:rPr>
        <w:t>أُولَىٰ</w:t>
      </w:r>
      <w:r w:rsidR="002E2471" w:rsidRPr="00DC4B77">
        <w:rPr>
          <w:rFonts w:ascii="Traditional Arabic" w:hAnsi="Traditional Arabic" w:cs="Traditional Arabic"/>
          <w:color w:val="000000" w:themeColor="text1"/>
          <w:sz w:val="38"/>
          <w:szCs w:val="34"/>
          <w:rtl/>
          <w:lang w:eastAsia="en-US"/>
        </w:rPr>
        <w:t>ۖ</w:t>
      </w:r>
      <w:r w:rsidR="002E2471" w:rsidRPr="00DC4B77">
        <w:rPr>
          <w:rFonts w:ascii="Traditional Arabic" w:hAnsi="Traditional Arabic" w:cs="louts shamy"/>
          <w:color w:val="000000" w:themeColor="text1"/>
          <w:sz w:val="34"/>
          <w:szCs w:val="30"/>
          <w:shd w:val="clear" w:color="auto" w:fill="FFFFFF"/>
          <w:rtl/>
        </w:rPr>
        <w:t>)</w:t>
      </w:r>
      <w:r w:rsidRPr="00DC4B77">
        <w:rPr>
          <w:rFonts w:ascii="Traditional Arabic" w:hAnsi="Traditional Arabic" w:cs="louts shamy"/>
          <w:color w:val="000000" w:themeColor="text1"/>
          <w:sz w:val="34"/>
          <w:szCs w:val="30"/>
          <w:shd w:val="clear" w:color="auto" w:fill="FFFFFF"/>
          <w:rtl/>
        </w:rPr>
        <w:t xml:space="preserve"> </w:t>
      </w:r>
      <w:r w:rsidR="0090557D" w:rsidRPr="00DC4B77">
        <w:rPr>
          <w:rFonts w:ascii="Traditional Arabic" w:hAnsi="Traditional Arabic" w:cs="louts shamy"/>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الأحزاب: ٣٣</w:t>
      </w:r>
      <w:r w:rsidR="0090557D" w:rsidRPr="00DC4B77">
        <w:rPr>
          <w:rFonts w:ascii="Traditional Arabic" w:hAnsi="Traditional Arabic" w:cs="louts shamy"/>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w:t>
      </w:r>
      <w:r w:rsidRPr="00DC4B77">
        <w:rPr>
          <w:rFonts w:ascii="Traditional Arabic" w:hAnsi="Traditional Arabic" w:cs="louts shamy"/>
          <w:color w:val="000000" w:themeColor="text1"/>
          <w:sz w:val="34"/>
          <w:szCs w:val="30"/>
          <w:shd w:val="clear" w:color="auto" w:fill="FFFFFF"/>
          <w:rtl/>
        </w:rPr>
        <w:t xml:space="preserve"> وقول الله تعالى:</w:t>
      </w:r>
      <w:r w:rsidR="008F763D" w:rsidRPr="00DC4B77">
        <w:rPr>
          <w:rFonts w:ascii="Traditional Arabic" w:hAnsi="Traditional Arabic" w:cs="louts shamy"/>
          <w:color w:val="000000" w:themeColor="text1"/>
          <w:sz w:val="34"/>
          <w:szCs w:val="30"/>
          <w:shd w:val="clear" w:color="auto" w:fill="FFFFFF"/>
          <w:rtl/>
        </w:rPr>
        <w:t xml:space="preserve"> (</w:t>
      </w:r>
      <w:r w:rsidR="008F763D" w:rsidRPr="00DC4B77">
        <w:rPr>
          <w:rFonts w:ascii="Traditional Arabic" w:hAnsi="Traditional Arabic" w:cs="Traditional Arabic"/>
          <w:color w:val="000000" w:themeColor="text1"/>
          <w:sz w:val="38"/>
          <w:szCs w:val="34"/>
          <w:rtl/>
          <w:lang w:eastAsia="en-US"/>
        </w:rPr>
        <w:t>وَلَا يُبۡ</w:t>
      </w:r>
      <w:r w:rsidR="008F763D" w:rsidRPr="00DC4B77">
        <w:rPr>
          <w:rFonts w:ascii="Traditional Arabic" w:hAnsi="Traditional Arabic" w:cs="Traditional Arabic" w:hint="cs"/>
          <w:color w:val="000000" w:themeColor="text1"/>
          <w:sz w:val="38"/>
          <w:szCs w:val="34"/>
          <w:rtl/>
          <w:lang w:eastAsia="en-US"/>
        </w:rPr>
        <w:t>دِينَ</w:t>
      </w:r>
      <w:r w:rsidR="008F763D" w:rsidRPr="00DC4B77">
        <w:rPr>
          <w:rFonts w:ascii="Traditional Arabic" w:hAnsi="Traditional Arabic" w:cs="Traditional Arabic"/>
          <w:color w:val="000000" w:themeColor="text1"/>
          <w:sz w:val="38"/>
          <w:szCs w:val="34"/>
          <w:rtl/>
          <w:lang w:eastAsia="en-US"/>
        </w:rPr>
        <w:t xml:space="preserve"> </w:t>
      </w:r>
      <w:r w:rsidR="008F763D" w:rsidRPr="00DC4B77">
        <w:rPr>
          <w:rFonts w:ascii="Traditional Arabic" w:hAnsi="Traditional Arabic" w:cs="Traditional Arabic" w:hint="cs"/>
          <w:color w:val="000000" w:themeColor="text1"/>
          <w:sz w:val="38"/>
          <w:szCs w:val="34"/>
          <w:rtl/>
          <w:lang w:eastAsia="en-US"/>
        </w:rPr>
        <w:t>زِينَتَهُنَّ</w:t>
      </w:r>
      <w:r w:rsidR="008F763D" w:rsidRPr="00DC4B77">
        <w:rPr>
          <w:rFonts w:ascii="Traditional Arabic" w:hAnsi="Traditional Arabic" w:cs="Traditional Arabic"/>
          <w:color w:val="000000" w:themeColor="text1"/>
          <w:sz w:val="38"/>
          <w:szCs w:val="34"/>
          <w:rtl/>
          <w:lang w:eastAsia="en-US"/>
        </w:rPr>
        <w:t xml:space="preserve"> </w:t>
      </w:r>
      <w:r w:rsidR="008F763D" w:rsidRPr="00DC4B77">
        <w:rPr>
          <w:rFonts w:ascii="Traditional Arabic" w:hAnsi="Traditional Arabic" w:cs="Traditional Arabic" w:hint="cs"/>
          <w:color w:val="000000" w:themeColor="text1"/>
          <w:sz w:val="38"/>
          <w:szCs w:val="34"/>
          <w:rtl/>
          <w:lang w:eastAsia="en-US"/>
        </w:rPr>
        <w:t>إِلَّا</w:t>
      </w:r>
      <w:r w:rsidR="008F763D" w:rsidRPr="00DC4B77">
        <w:rPr>
          <w:rFonts w:ascii="Traditional Arabic" w:hAnsi="Traditional Arabic" w:cs="Traditional Arabic"/>
          <w:color w:val="000000" w:themeColor="text1"/>
          <w:sz w:val="38"/>
          <w:szCs w:val="34"/>
          <w:rtl/>
          <w:lang w:eastAsia="en-US"/>
        </w:rPr>
        <w:t xml:space="preserve"> </w:t>
      </w:r>
      <w:r w:rsidR="008F763D" w:rsidRPr="00DC4B77">
        <w:rPr>
          <w:rFonts w:ascii="Traditional Arabic" w:hAnsi="Traditional Arabic" w:cs="Traditional Arabic" w:hint="cs"/>
          <w:color w:val="000000" w:themeColor="text1"/>
          <w:sz w:val="38"/>
          <w:szCs w:val="34"/>
          <w:rtl/>
          <w:lang w:eastAsia="en-US"/>
        </w:rPr>
        <w:t>مَا</w:t>
      </w:r>
      <w:r w:rsidR="008F763D" w:rsidRPr="00DC4B77">
        <w:rPr>
          <w:rFonts w:ascii="Traditional Arabic" w:hAnsi="Traditional Arabic" w:cs="Traditional Arabic"/>
          <w:color w:val="000000" w:themeColor="text1"/>
          <w:sz w:val="38"/>
          <w:szCs w:val="34"/>
          <w:rtl/>
          <w:lang w:eastAsia="en-US"/>
        </w:rPr>
        <w:t xml:space="preserve"> </w:t>
      </w:r>
      <w:r w:rsidR="008F763D" w:rsidRPr="00DC4B77">
        <w:rPr>
          <w:rFonts w:ascii="Traditional Arabic" w:hAnsi="Traditional Arabic" w:cs="Traditional Arabic" w:hint="cs"/>
          <w:color w:val="000000" w:themeColor="text1"/>
          <w:sz w:val="38"/>
          <w:szCs w:val="34"/>
          <w:rtl/>
          <w:lang w:eastAsia="en-US"/>
        </w:rPr>
        <w:t>ظَهَرَ</w:t>
      </w:r>
      <w:r w:rsidR="008F763D" w:rsidRPr="00DC4B77">
        <w:rPr>
          <w:rFonts w:ascii="Traditional Arabic" w:hAnsi="Traditional Arabic" w:cs="Traditional Arabic"/>
          <w:color w:val="000000" w:themeColor="text1"/>
          <w:sz w:val="38"/>
          <w:szCs w:val="34"/>
          <w:rtl/>
          <w:lang w:eastAsia="en-US"/>
        </w:rPr>
        <w:t xml:space="preserve"> </w:t>
      </w:r>
      <w:r w:rsidR="008F763D" w:rsidRPr="00DC4B77">
        <w:rPr>
          <w:rFonts w:ascii="Traditional Arabic" w:hAnsi="Traditional Arabic" w:cs="Traditional Arabic" w:hint="cs"/>
          <w:color w:val="000000" w:themeColor="text1"/>
          <w:sz w:val="38"/>
          <w:szCs w:val="34"/>
          <w:rtl/>
          <w:lang w:eastAsia="en-US"/>
        </w:rPr>
        <w:t>مِن</w:t>
      </w:r>
      <w:r w:rsidR="008F763D" w:rsidRPr="00DC4B77">
        <w:rPr>
          <w:rFonts w:ascii="Traditional Arabic" w:hAnsi="Traditional Arabic" w:cs="Traditional Arabic"/>
          <w:color w:val="000000" w:themeColor="text1"/>
          <w:sz w:val="38"/>
          <w:szCs w:val="34"/>
          <w:rtl/>
          <w:lang w:eastAsia="en-US"/>
        </w:rPr>
        <w:t>ۡ</w:t>
      </w:r>
      <w:r w:rsidR="008F763D" w:rsidRPr="00DC4B77">
        <w:rPr>
          <w:rFonts w:ascii="Traditional Arabic" w:hAnsi="Traditional Arabic" w:cs="Traditional Arabic" w:hint="cs"/>
          <w:color w:val="000000" w:themeColor="text1"/>
          <w:sz w:val="38"/>
          <w:szCs w:val="34"/>
          <w:rtl/>
          <w:lang w:eastAsia="en-US"/>
        </w:rPr>
        <w:t>هَا</w:t>
      </w:r>
      <w:r w:rsidR="008F763D" w:rsidRPr="00DC4B77">
        <w:rPr>
          <w:rFonts w:ascii="Traditional Arabic" w:hAnsi="Traditional Arabic" w:cs="Traditional Arabic"/>
          <w:color w:val="000000" w:themeColor="text1"/>
          <w:sz w:val="38"/>
          <w:szCs w:val="34"/>
          <w:rtl/>
          <w:lang w:eastAsia="en-US"/>
        </w:rPr>
        <w:t>ۖ</w:t>
      </w:r>
      <w:r w:rsidR="008F763D" w:rsidRPr="00DC4B77">
        <w:rPr>
          <w:rFonts w:ascii="Traditional Arabic" w:hAnsi="Traditional Arabic" w:cs="louts shamy"/>
          <w:color w:val="000000" w:themeColor="text1"/>
          <w:sz w:val="34"/>
          <w:szCs w:val="30"/>
          <w:shd w:val="clear" w:color="auto" w:fill="FFFFFF"/>
          <w:rtl/>
        </w:rPr>
        <w:t>)</w:t>
      </w:r>
      <w:r w:rsidRPr="00DC4B77">
        <w:rPr>
          <w:rFonts w:ascii="Traditional Arabic" w:hAnsi="Traditional Arabic" w:cs="louts shamy"/>
          <w:color w:val="000000" w:themeColor="text1"/>
          <w:sz w:val="34"/>
          <w:szCs w:val="30"/>
          <w:rtl/>
          <w:lang w:eastAsia="en-US"/>
        </w:rPr>
        <w:t xml:space="preserve">  </w:t>
      </w:r>
      <w:r w:rsidR="0090557D" w:rsidRPr="00DC4B77">
        <w:rPr>
          <w:rFonts w:ascii="Traditional Arabic" w:hAnsi="Traditional Arabic" w:cs="louts shamy"/>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النور: ٣١</w:t>
      </w:r>
      <w:r w:rsidR="0090557D" w:rsidRPr="00DC4B77">
        <w:rPr>
          <w:rFonts w:ascii="Traditional Arabic" w:hAnsi="Traditional Arabic" w:cs="louts shamy"/>
          <w:color w:val="000000" w:themeColor="text1"/>
          <w:sz w:val="34"/>
          <w:szCs w:val="30"/>
          <w:rtl/>
          <w:lang w:eastAsia="en-US"/>
        </w:rPr>
        <w:t>)</w:t>
      </w:r>
      <w:r w:rsidR="00881873" w:rsidRPr="00DC4B77">
        <w:rPr>
          <w:rFonts w:ascii="Traditional Arabic" w:hAnsi="Traditional Arabic" w:cs="louts shamy"/>
          <w:color w:val="000000" w:themeColor="text1"/>
          <w:sz w:val="34"/>
          <w:szCs w:val="30"/>
          <w:rtl/>
          <w:lang w:eastAsia="en-US"/>
        </w:rPr>
        <w:t>.</w:t>
      </w:r>
      <w:r w:rsidRPr="00DC4B77">
        <w:rPr>
          <w:rFonts w:ascii="Traditional Arabic" w:hAnsi="Traditional Arabic" w:cs="louts shamy"/>
          <w:color w:val="000000" w:themeColor="text1"/>
          <w:sz w:val="34"/>
          <w:szCs w:val="30"/>
          <w:rtl/>
          <w:lang w:eastAsia="en-US"/>
        </w:rPr>
        <w:t xml:space="preserve"> </w:t>
      </w:r>
    </w:p>
    <w:p w14:paraId="58556A62" w14:textId="1A003531" w:rsidR="00477494" w:rsidRPr="00DC4B77" w:rsidRDefault="002338A6" w:rsidP="00E80207">
      <w:pPr>
        <w:widowControl w:val="0"/>
        <w:spacing w:after="60" w:line="216" w:lineRule="auto"/>
        <w:ind w:firstLine="284"/>
        <w:jc w:val="both"/>
        <w:rPr>
          <w:rFonts w:ascii="Lotus Linotype" w:hAnsi="Lotus Linotype" w:cs="louts shamy"/>
          <w:color w:val="000000" w:themeColor="text1"/>
          <w:sz w:val="34"/>
          <w:szCs w:val="30"/>
          <w:shd w:val="clear" w:color="auto" w:fill="FFFFFF"/>
          <w:rtl/>
        </w:rPr>
      </w:pPr>
      <w:r w:rsidRPr="00DC4B77">
        <w:rPr>
          <w:rFonts w:ascii="Lotus Linotype" w:hAnsi="Lotus Linotype" w:cs="louts shamy" w:hint="cs"/>
          <w:color w:val="000000" w:themeColor="text1"/>
          <w:sz w:val="34"/>
          <w:szCs w:val="30"/>
          <w:shd w:val="clear" w:color="auto" w:fill="FFFFFF"/>
          <w:rtl/>
        </w:rPr>
        <w:t>ولا نستطيع أن نفهم هذه الآيات إلا من خلال السياق الذي نزلت فيه، وهو</w:t>
      </w:r>
      <w:r w:rsidR="001604E6" w:rsidRPr="00DC4B77">
        <w:rPr>
          <w:rFonts w:ascii="Lotus Linotype" w:hAnsi="Lotus Linotype" w:cs="louts shamy" w:hint="cs"/>
          <w:color w:val="000000" w:themeColor="text1"/>
          <w:sz w:val="34"/>
          <w:szCs w:val="30"/>
          <w:shd w:val="clear" w:color="auto" w:fill="FFFFFF"/>
          <w:rtl/>
        </w:rPr>
        <w:t>:</w:t>
      </w:r>
      <w:r w:rsidR="007C39BE" w:rsidRPr="00DC4B77">
        <w:rPr>
          <w:rFonts w:ascii="Lotus Linotype" w:hAnsi="Lotus Linotype" w:cs="louts shamy"/>
          <w:color w:val="000000" w:themeColor="text1"/>
          <w:sz w:val="34"/>
          <w:szCs w:val="30"/>
          <w:shd w:val="clear" w:color="auto" w:fill="FFFFFF"/>
          <w:rtl/>
        </w:rPr>
        <w:t xml:space="preserve"> المنافقون على نواصي الطرقات وبالأزقة يتحرشون بالسافرات من النساء</w:t>
      </w:r>
      <w:r w:rsidRPr="00DC4B77">
        <w:rPr>
          <w:rFonts w:ascii="Lotus Linotype" w:hAnsi="Lotus Linotype" w:cs="louts shamy" w:hint="cs"/>
          <w:color w:val="000000" w:themeColor="text1"/>
          <w:sz w:val="34"/>
          <w:szCs w:val="30"/>
          <w:shd w:val="clear" w:color="auto" w:fill="FFFFFF"/>
          <w:rtl/>
        </w:rPr>
        <w:t>- وهن الإيماء غالبًا-</w:t>
      </w:r>
      <w:r w:rsidRPr="00DC4B77">
        <w:rPr>
          <w:rFonts w:ascii="Lotus Linotype" w:hAnsi="Lotus Linotype" w:cs="Arial" w:hint="cs"/>
          <w:color w:val="000000" w:themeColor="text1"/>
          <w:sz w:val="34"/>
          <w:szCs w:val="30"/>
          <w:shd w:val="clear" w:color="auto" w:fill="FFFFFF"/>
          <w:rtl/>
        </w:rPr>
        <w:t xml:space="preserve"> </w:t>
      </w:r>
      <w:r w:rsidR="007C39BE" w:rsidRPr="00DC4B77">
        <w:rPr>
          <w:rFonts w:ascii="Lotus Linotype" w:hAnsi="Lotus Linotype" w:cs="louts shamy"/>
          <w:color w:val="000000" w:themeColor="text1"/>
          <w:sz w:val="34"/>
          <w:szCs w:val="30"/>
          <w:shd w:val="clear" w:color="auto" w:fill="FFFFFF"/>
          <w:rtl/>
        </w:rPr>
        <w:t>حين يخرجن ليلاً لقضاء الحاجة</w:t>
      </w:r>
      <w:r w:rsidRPr="00DC4B77">
        <w:rPr>
          <w:rFonts w:ascii="Lotus Linotype" w:hAnsi="Lotus Linotype" w:cs="louts shamy" w:hint="cs"/>
          <w:color w:val="000000" w:themeColor="text1"/>
          <w:sz w:val="34"/>
          <w:szCs w:val="30"/>
          <w:shd w:val="clear" w:color="auto" w:fill="FFFFFF"/>
          <w:rtl/>
        </w:rPr>
        <w:t>؛</w:t>
      </w:r>
      <w:r w:rsidR="007C39BE" w:rsidRPr="00DC4B77">
        <w:rPr>
          <w:rFonts w:ascii="Lotus Linotype" w:hAnsi="Lotus Linotype" w:cs="louts shamy"/>
          <w:color w:val="000000" w:themeColor="text1"/>
          <w:sz w:val="34"/>
          <w:szCs w:val="30"/>
          <w:shd w:val="clear" w:color="auto" w:fill="FFFFFF"/>
          <w:rtl/>
        </w:rPr>
        <w:t xml:space="preserve"> وعمر بن الخطاب</w:t>
      </w:r>
      <w:r w:rsidR="007F309D" w:rsidRPr="00DC4B77">
        <w:rPr>
          <w:rFonts w:ascii="Lotus Linotype" w:hAnsi="Lotus Linotype" w:cs="louts shamy" w:hint="cs"/>
          <w:color w:val="000000" w:themeColor="text1"/>
          <w:sz w:val="34"/>
          <w:szCs w:val="30"/>
          <w:shd w:val="clear" w:color="auto" w:fill="FFFFFF"/>
          <w:rtl/>
        </w:rPr>
        <w:t>،</w:t>
      </w:r>
      <w:r w:rsidR="007C39BE" w:rsidRPr="00DC4B77">
        <w:rPr>
          <w:rFonts w:ascii="Lotus Linotype" w:hAnsi="Lotus Linotype" w:cs="louts shamy"/>
          <w:color w:val="000000" w:themeColor="text1"/>
          <w:sz w:val="34"/>
          <w:szCs w:val="30"/>
          <w:shd w:val="clear" w:color="auto" w:fill="FFFFFF"/>
          <w:rtl/>
        </w:rPr>
        <w:t xml:space="preserve"> رضي الله عنه</w:t>
      </w:r>
      <w:r w:rsidR="007F309D" w:rsidRPr="00DC4B77">
        <w:rPr>
          <w:rFonts w:ascii="Lotus Linotype" w:hAnsi="Lotus Linotype" w:cs="louts shamy" w:hint="cs"/>
          <w:color w:val="000000" w:themeColor="text1"/>
          <w:sz w:val="34"/>
          <w:szCs w:val="30"/>
          <w:shd w:val="clear" w:color="auto" w:fill="FFFFFF"/>
          <w:rtl/>
        </w:rPr>
        <w:t>،</w:t>
      </w:r>
      <w:r w:rsidR="007C39BE" w:rsidRPr="00DC4B77">
        <w:rPr>
          <w:rFonts w:ascii="Lotus Linotype" w:hAnsi="Lotus Linotype" w:cs="louts shamy"/>
          <w:color w:val="000000" w:themeColor="text1"/>
          <w:sz w:val="34"/>
          <w:szCs w:val="30"/>
          <w:shd w:val="clear" w:color="auto" w:fill="FFFFFF"/>
          <w:rtl/>
        </w:rPr>
        <w:t xml:space="preserve">  يطالب بضرب الستر بين الرجال والنساء كي لا يرى الرجال أبدانهن</w:t>
      </w:r>
      <w:r w:rsidR="0068609C" w:rsidRPr="00DC4B77">
        <w:rPr>
          <w:rFonts w:ascii="Lotus Linotype" w:hAnsi="Lotus Linotype" w:cs="louts shamy" w:hint="cs"/>
          <w:color w:val="000000" w:themeColor="text1"/>
          <w:sz w:val="34"/>
          <w:szCs w:val="30"/>
          <w:shd w:val="clear" w:color="auto" w:fill="FFFFFF"/>
          <w:rtl/>
        </w:rPr>
        <w:t>،</w:t>
      </w:r>
      <w:r w:rsidR="007C39BE" w:rsidRPr="00DC4B77">
        <w:rPr>
          <w:rFonts w:ascii="Lotus Linotype" w:hAnsi="Lotus Linotype" w:cs="louts shamy"/>
          <w:color w:val="000000" w:themeColor="text1"/>
          <w:sz w:val="34"/>
          <w:szCs w:val="30"/>
          <w:shd w:val="clear" w:color="auto" w:fill="FFFFFF"/>
          <w:rtl/>
        </w:rPr>
        <w:t xml:space="preserve"> وهن العفيفات الطاهرات أمهات المؤمنين ونساء الصحابة رضي الله عنهن أجمعين</w:t>
      </w:r>
      <w:r w:rsidR="0068609C" w:rsidRPr="00DC4B77">
        <w:rPr>
          <w:rFonts w:ascii="Lotus Linotype" w:hAnsi="Lotus Linotype" w:cs="louts shamy" w:hint="cs"/>
          <w:color w:val="000000" w:themeColor="text1"/>
          <w:sz w:val="34"/>
          <w:szCs w:val="30"/>
          <w:shd w:val="clear" w:color="auto" w:fill="FFFFFF"/>
          <w:rtl/>
        </w:rPr>
        <w:t>،</w:t>
      </w:r>
      <w:r w:rsidR="007C39BE" w:rsidRPr="00DC4B77">
        <w:rPr>
          <w:rFonts w:ascii="Lotus Linotype" w:hAnsi="Lotus Linotype" w:cs="louts shamy"/>
          <w:color w:val="000000" w:themeColor="text1"/>
          <w:sz w:val="34"/>
          <w:szCs w:val="30"/>
          <w:shd w:val="clear" w:color="auto" w:fill="FFFFFF"/>
          <w:rtl/>
        </w:rPr>
        <w:t xml:space="preserve"> و</w:t>
      </w:r>
      <w:r w:rsidRPr="00DC4B77">
        <w:rPr>
          <w:rFonts w:ascii="Lotus Linotype" w:hAnsi="Lotus Linotype" w:cs="louts shamy" w:hint="cs"/>
          <w:color w:val="000000" w:themeColor="text1"/>
          <w:sz w:val="34"/>
          <w:szCs w:val="30"/>
          <w:shd w:val="clear" w:color="auto" w:fill="FFFFFF"/>
          <w:rtl/>
        </w:rPr>
        <w:t xml:space="preserve">كي </w:t>
      </w:r>
      <w:r w:rsidR="007C39BE" w:rsidRPr="00DC4B77">
        <w:rPr>
          <w:rFonts w:ascii="Lotus Linotype" w:hAnsi="Lotus Linotype" w:cs="louts shamy"/>
          <w:color w:val="000000" w:themeColor="text1"/>
          <w:sz w:val="34"/>
          <w:szCs w:val="30"/>
          <w:shd w:val="clear" w:color="auto" w:fill="FFFFFF"/>
          <w:rtl/>
        </w:rPr>
        <w:t>لا يرى النساء أشخاص الرجال</w:t>
      </w:r>
      <w:r w:rsidR="0068609C" w:rsidRPr="00DC4B77">
        <w:rPr>
          <w:rFonts w:ascii="Lotus Linotype" w:hAnsi="Lotus Linotype" w:cs="louts shamy" w:hint="cs"/>
          <w:color w:val="000000" w:themeColor="text1"/>
          <w:sz w:val="34"/>
          <w:szCs w:val="30"/>
          <w:shd w:val="clear" w:color="auto" w:fill="FFFFFF"/>
          <w:rtl/>
        </w:rPr>
        <w:t>،</w:t>
      </w:r>
      <w:r w:rsidR="007C39BE" w:rsidRPr="00DC4B77">
        <w:rPr>
          <w:rFonts w:ascii="Lotus Linotype" w:hAnsi="Lotus Linotype" w:cs="louts shamy"/>
          <w:color w:val="000000" w:themeColor="text1"/>
          <w:sz w:val="34"/>
          <w:szCs w:val="30"/>
          <w:shd w:val="clear" w:color="auto" w:fill="FFFFFF"/>
          <w:rtl/>
        </w:rPr>
        <w:t xml:space="preserve"> وهم صحابة النبي الكرام</w:t>
      </w:r>
      <w:r w:rsidRPr="00DC4B77">
        <w:rPr>
          <w:rFonts w:ascii="Lotus Linotype" w:hAnsi="Lotus Linotype" w:cs="louts shamy" w:hint="cs"/>
          <w:color w:val="000000" w:themeColor="text1"/>
          <w:sz w:val="34"/>
          <w:szCs w:val="30"/>
          <w:shd w:val="clear" w:color="auto" w:fill="FFFFFF"/>
          <w:rtl/>
        </w:rPr>
        <w:t>، نزلت الآيات الكريمات في هذا السياق.. وقاية للنساء من المنافقين وستر كامل في مجتمع عفيف متعفف مجهد مجاهد لا يظهر في ترف ولا شبق.</w:t>
      </w:r>
      <w:r w:rsidR="007C39BE" w:rsidRPr="00DC4B77">
        <w:rPr>
          <w:rFonts w:ascii="Lotus Linotype" w:hAnsi="Lotus Linotype" w:cs="louts shamy"/>
          <w:color w:val="000000" w:themeColor="text1"/>
          <w:sz w:val="34"/>
          <w:szCs w:val="30"/>
          <w:shd w:val="clear" w:color="auto" w:fill="FFFFFF"/>
          <w:rtl/>
        </w:rPr>
        <w:t xml:space="preserve">  ونزلت الآيات فشق النساء مروطهن وتخمرن بها</w:t>
      </w:r>
      <w:r w:rsidR="00A86A47" w:rsidRPr="00291CAC">
        <w:rPr>
          <w:rStyle w:val="FootnoteReference"/>
          <w:rFonts w:ascii="louts shamy" w:hAnsi="louts shamy" w:cs="louts shamy"/>
          <w:color w:val="000000" w:themeColor="text1"/>
          <w:sz w:val="32"/>
          <w:szCs w:val="32"/>
          <w:rtl/>
        </w:rPr>
        <w:t>(</w:t>
      </w:r>
      <w:r w:rsidR="007C39BE" w:rsidRPr="00291CAC">
        <w:rPr>
          <w:rStyle w:val="FootnoteReference"/>
          <w:rFonts w:ascii="louts shamy" w:hAnsi="louts shamy" w:cs="louts shamy"/>
          <w:color w:val="000000" w:themeColor="text1"/>
          <w:sz w:val="32"/>
          <w:szCs w:val="32"/>
          <w:rtl/>
        </w:rPr>
        <w:footnoteReference w:id="363"/>
      </w:r>
      <w:r w:rsidR="00A86A47" w:rsidRPr="00291CAC">
        <w:rPr>
          <w:rStyle w:val="FootnoteReference"/>
          <w:rFonts w:ascii="louts shamy" w:hAnsi="louts shamy" w:cs="louts shamy"/>
          <w:color w:val="000000" w:themeColor="text1"/>
          <w:sz w:val="32"/>
          <w:szCs w:val="32"/>
          <w:rtl/>
        </w:rPr>
        <w:t>)</w:t>
      </w:r>
      <w:r w:rsidR="007C39BE" w:rsidRPr="00DC4B77">
        <w:rPr>
          <w:rFonts w:ascii="Lotus Linotype" w:hAnsi="Lotus Linotype" w:cs="louts shamy"/>
          <w:color w:val="000000" w:themeColor="text1"/>
          <w:sz w:val="34"/>
          <w:szCs w:val="30"/>
          <w:shd w:val="clear" w:color="auto" w:fill="FFFFFF"/>
          <w:rtl/>
        </w:rPr>
        <w:t>، وأصبحن كالغرابيب لا يُعرفن ولا يرى منهن شيء لا بوصف ولا بكشف، ولا تطمع فيهن عين</w:t>
      </w:r>
      <w:r w:rsidRPr="00DC4B77">
        <w:rPr>
          <w:rFonts w:ascii="Lotus Linotype" w:hAnsi="Lotus Linotype" w:cs="louts shamy" w:hint="cs"/>
          <w:color w:val="000000" w:themeColor="text1"/>
          <w:sz w:val="34"/>
          <w:szCs w:val="30"/>
          <w:shd w:val="clear" w:color="auto" w:fill="FFFFFF"/>
          <w:rtl/>
        </w:rPr>
        <w:t xml:space="preserve"> </w:t>
      </w:r>
      <w:r w:rsidR="00E80207" w:rsidRPr="00DC4B77">
        <w:rPr>
          <w:rFonts w:ascii="Lotus Linotype" w:hAnsi="Lotus Linotype" w:cs="louts shamy" w:hint="cs"/>
          <w:color w:val="000000" w:themeColor="text1"/>
          <w:sz w:val="34"/>
          <w:szCs w:val="30"/>
          <w:shd w:val="clear" w:color="auto" w:fill="FFFFFF"/>
          <w:rtl/>
        </w:rPr>
        <w:t xml:space="preserve">ذي قلبٍ </w:t>
      </w:r>
      <w:r w:rsidRPr="00DC4B77">
        <w:rPr>
          <w:rFonts w:ascii="Lotus Linotype" w:hAnsi="Lotus Linotype" w:cs="louts shamy" w:hint="cs"/>
          <w:color w:val="000000" w:themeColor="text1"/>
          <w:sz w:val="34"/>
          <w:szCs w:val="30"/>
          <w:shd w:val="clear" w:color="auto" w:fill="FFFFFF"/>
          <w:rtl/>
        </w:rPr>
        <w:t>مريض</w:t>
      </w:r>
      <w:r w:rsidR="00E80207" w:rsidRPr="00DC4B77">
        <w:rPr>
          <w:rFonts w:ascii="Lotus Linotype" w:hAnsi="Lotus Linotype" w:cs="louts shamy" w:hint="cs"/>
          <w:color w:val="000000" w:themeColor="text1"/>
          <w:sz w:val="34"/>
          <w:szCs w:val="30"/>
          <w:shd w:val="clear" w:color="auto" w:fill="FFFFFF"/>
          <w:rtl/>
        </w:rPr>
        <w:t xml:space="preserve"> </w:t>
      </w:r>
      <w:r w:rsidR="007C39BE" w:rsidRPr="00DC4B77">
        <w:rPr>
          <w:rFonts w:ascii="Lotus Linotype" w:hAnsi="Lotus Linotype" w:cs="louts shamy"/>
          <w:color w:val="000000" w:themeColor="text1"/>
          <w:sz w:val="34"/>
          <w:szCs w:val="30"/>
          <w:shd w:val="clear" w:color="auto" w:fill="FFFFFF"/>
          <w:rtl/>
        </w:rPr>
        <w:t xml:space="preserve">لزينة في الثياب أو زينة تسمع أو ترى من تحت </w:t>
      </w:r>
      <w:r w:rsidR="007C39BE" w:rsidRPr="00DC4B77">
        <w:rPr>
          <w:rFonts w:ascii="Lotus Linotype" w:hAnsi="Lotus Linotype" w:cs="louts shamy"/>
          <w:color w:val="000000" w:themeColor="text1"/>
          <w:sz w:val="34"/>
          <w:szCs w:val="30"/>
          <w:shd w:val="clear" w:color="auto" w:fill="FFFFFF"/>
          <w:rtl/>
        </w:rPr>
        <w:lastRenderedPageBreak/>
        <w:t>الثياب، وقد فارقن بهذا الثياب  الكافرات، فلم يكن الأمر اقتباسًا من عادات الجاهلية كما يدعي ال</w:t>
      </w:r>
      <w:r w:rsidR="00E80207" w:rsidRPr="00DC4B77">
        <w:rPr>
          <w:rFonts w:ascii="Lotus Linotype" w:hAnsi="Lotus Linotype" w:cs="louts shamy" w:hint="cs"/>
          <w:color w:val="000000" w:themeColor="text1"/>
          <w:sz w:val="34"/>
          <w:szCs w:val="30"/>
          <w:shd w:val="clear" w:color="auto" w:fill="FFFFFF"/>
          <w:rtl/>
        </w:rPr>
        <w:t xml:space="preserve">كذبة </w:t>
      </w:r>
      <w:r w:rsidR="007C39BE" w:rsidRPr="00DC4B77">
        <w:rPr>
          <w:rFonts w:ascii="Lotus Linotype" w:hAnsi="Lotus Linotype" w:cs="louts shamy"/>
          <w:color w:val="000000" w:themeColor="text1"/>
          <w:sz w:val="34"/>
          <w:szCs w:val="30"/>
          <w:shd w:val="clear" w:color="auto" w:fill="FFFFFF"/>
          <w:rtl/>
        </w:rPr>
        <w:t>من المثقفين اليوم، ولا سرقة من ثقافة اليهود، بل تشريع من رب العالمين للصادق الأمين وصحابته الأكرمين ومن تبعهم بإحسان إلى يوم الدين.</w:t>
      </w:r>
      <w:r w:rsidR="00E80207" w:rsidRPr="00DC4B77">
        <w:rPr>
          <w:rFonts w:ascii="Lotus Linotype" w:hAnsi="Lotus Linotype" w:cs="louts shamy"/>
          <w:color w:val="000000" w:themeColor="text1"/>
          <w:sz w:val="34"/>
          <w:szCs w:val="30"/>
          <w:shd w:val="clear" w:color="auto" w:fill="FFFFFF"/>
          <w:rtl/>
        </w:rPr>
        <w:br/>
      </w:r>
      <w:r w:rsidR="007C39BE" w:rsidRPr="00DC4B77">
        <w:rPr>
          <w:rFonts w:ascii="Lotus Linotype" w:hAnsi="Lotus Linotype" w:cs="louts shamy"/>
          <w:color w:val="000000" w:themeColor="text1"/>
          <w:sz w:val="34"/>
          <w:szCs w:val="30"/>
          <w:shd w:val="clear" w:color="auto" w:fill="FFFFFF"/>
          <w:rtl/>
        </w:rPr>
        <w:t xml:space="preserve">ومن المعلوم أن التشريع في الإسلام ارتبط بالأحداث؛ فلم ينزل القرآن جملة واحدة، ولم يكن المراد من الوحي مجرد التلاوة والإقرار بما يحمله من أحكام دون الامتثال العملي، </w:t>
      </w:r>
      <w:r w:rsidR="007C39BE" w:rsidRPr="00DC4B77">
        <w:rPr>
          <w:rFonts w:ascii="Lotus Linotype" w:hAnsi="Lotus Linotype" w:cs="louts shamy"/>
          <w:b/>
          <w:bCs/>
          <w:color w:val="000000" w:themeColor="text1"/>
          <w:sz w:val="34"/>
          <w:szCs w:val="30"/>
          <w:shd w:val="clear" w:color="auto" w:fill="FFFFFF"/>
          <w:rtl/>
        </w:rPr>
        <w:t>فكيف يؤخذ منطوق القرآن والسنة النبوية بمعزل عن ملابسات أسباب النزول، و</w:t>
      </w:r>
      <w:r w:rsidR="00E80207" w:rsidRPr="00DC4B77">
        <w:rPr>
          <w:rFonts w:ascii="Lotus Linotype" w:hAnsi="Lotus Linotype" w:cs="louts shamy" w:hint="cs"/>
          <w:b/>
          <w:bCs/>
          <w:color w:val="000000" w:themeColor="text1"/>
          <w:sz w:val="34"/>
          <w:szCs w:val="30"/>
          <w:shd w:val="clear" w:color="auto" w:fill="FFFFFF"/>
          <w:rtl/>
        </w:rPr>
        <w:t xml:space="preserve">كيفية </w:t>
      </w:r>
      <w:r w:rsidR="007C39BE" w:rsidRPr="00DC4B77">
        <w:rPr>
          <w:rFonts w:ascii="Lotus Linotype" w:hAnsi="Lotus Linotype" w:cs="louts shamy"/>
          <w:b/>
          <w:bCs/>
          <w:color w:val="000000" w:themeColor="text1"/>
          <w:sz w:val="34"/>
          <w:szCs w:val="30"/>
          <w:shd w:val="clear" w:color="auto" w:fill="FFFFFF"/>
          <w:rtl/>
        </w:rPr>
        <w:t>امتثال الصحابة للأمر والنهي</w:t>
      </w:r>
      <w:r w:rsidR="007C39BE" w:rsidRPr="00DC4B77">
        <w:rPr>
          <w:rFonts w:ascii="Lotus Linotype" w:hAnsi="Lotus Linotype" w:cs="louts shamy"/>
          <w:color w:val="000000" w:themeColor="text1"/>
          <w:sz w:val="34"/>
          <w:szCs w:val="30"/>
          <w:shd w:val="clear" w:color="auto" w:fill="FFFFFF"/>
          <w:rtl/>
        </w:rPr>
        <w:t>؟!</w:t>
      </w:r>
    </w:p>
    <w:p w14:paraId="62B882D1" w14:textId="2AF4D495" w:rsidR="007C39BE" w:rsidRPr="00DC4B77" w:rsidRDefault="00D8434C" w:rsidP="00E4376E">
      <w:pPr>
        <w:pStyle w:val="Heading2"/>
        <w:rPr>
          <w:rFonts w:ascii="Lotus Linotype" w:hAnsi="Lotus Linotype"/>
          <w:color w:val="000000" w:themeColor="text1"/>
          <w:sz w:val="26"/>
          <w:szCs w:val="30"/>
          <w:shd w:val="clear" w:color="auto" w:fill="FFFFFF"/>
          <w:rtl/>
        </w:rPr>
      </w:pPr>
      <w:bookmarkStart w:id="156" w:name="_Toc173116241"/>
      <w:r w:rsidRPr="00DC4B77">
        <w:rPr>
          <w:rFonts w:hint="cs"/>
          <w:color w:val="000000" w:themeColor="text1"/>
          <w:sz w:val="26"/>
          <w:szCs w:val="30"/>
          <w:rtl/>
          <w:lang w:eastAsia="en-US"/>
        </w:rPr>
        <w:t xml:space="preserve">ثانيًا: </w:t>
      </w:r>
      <w:r w:rsidR="007C39BE" w:rsidRPr="00DC4B77">
        <w:rPr>
          <w:color w:val="000000" w:themeColor="text1"/>
          <w:sz w:val="26"/>
          <w:szCs w:val="30"/>
          <w:rtl/>
          <w:lang w:eastAsia="en-US"/>
        </w:rPr>
        <w:t>الجدال والمراء:</w:t>
      </w:r>
      <w:bookmarkEnd w:id="156"/>
      <w:r w:rsidR="007C39BE" w:rsidRPr="00DC4B77">
        <w:rPr>
          <w:color w:val="000000" w:themeColor="text1"/>
          <w:sz w:val="26"/>
          <w:szCs w:val="30"/>
          <w:rtl/>
          <w:lang w:eastAsia="en-US"/>
        </w:rPr>
        <w:t xml:space="preserve"> </w:t>
      </w:r>
    </w:p>
    <w:p w14:paraId="2B337D49" w14:textId="32DC95CD" w:rsidR="00E4376E" w:rsidRPr="00DC4B77" w:rsidRDefault="007C39BE" w:rsidP="00BD51D2">
      <w:pPr>
        <w:widowControl w:val="0"/>
        <w:spacing w:after="60" w:line="216" w:lineRule="auto"/>
        <w:ind w:firstLine="284"/>
        <w:jc w:val="both"/>
        <w:rPr>
          <w:rFonts w:ascii="Lotus Linotype" w:hAnsi="Lotus Linotype" w:cs="louts shamy"/>
          <w:color w:val="000000" w:themeColor="text1"/>
          <w:sz w:val="34"/>
          <w:szCs w:val="30"/>
          <w:rtl/>
        </w:rPr>
      </w:pPr>
      <w:r w:rsidRPr="00DC4B77">
        <w:rPr>
          <w:rFonts w:ascii="Lotus Linotype" w:hAnsi="Lotus Linotype" w:cs="louts shamy"/>
          <w:color w:val="000000" w:themeColor="text1"/>
          <w:sz w:val="34"/>
          <w:szCs w:val="30"/>
          <w:shd w:val="clear" w:color="auto" w:fill="FFFFFF"/>
          <w:rtl/>
        </w:rPr>
        <w:t>أَتى العقاد على السفسطة، والفلسفة في الحضارة اليونانية القديمة، وكيف أنها صارت إلى جدالٍ يضيع الوقت والجهد، ثم جاء إلى الإسلام وادعى أن الشريعة الإسلامية لم تُحرم سوى الجدل الع</w:t>
      </w:r>
      <w:r w:rsidR="00E80207" w:rsidRPr="00DC4B77">
        <w:rPr>
          <w:rFonts w:ascii="Lotus Linotype" w:hAnsi="Lotus Linotype" w:cs="louts shamy" w:hint="cs"/>
          <w:color w:val="000000" w:themeColor="text1"/>
          <w:sz w:val="34"/>
          <w:szCs w:val="30"/>
          <w:shd w:val="clear" w:color="auto" w:fill="FFFFFF"/>
          <w:rtl/>
        </w:rPr>
        <w:t>ِ</w:t>
      </w:r>
      <w:r w:rsidRPr="00DC4B77">
        <w:rPr>
          <w:rFonts w:ascii="Lotus Linotype" w:hAnsi="Lotus Linotype" w:cs="louts shamy"/>
          <w:color w:val="000000" w:themeColor="text1"/>
          <w:sz w:val="34"/>
          <w:szCs w:val="30"/>
          <w:shd w:val="clear" w:color="auto" w:fill="FFFFFF"/>
          <w:rtl/>
        </w:rPr>
        <w:t>ق</w:t>
      </w:r>
      <w:r w:rsidR="00E80207" w:rsidRPr="00DC4B77">
        <w:rPr>
          <w:rFonts w:ascii="Lotus Linotype" w:hAnsi="Lotus Linotype" w:cs="louts shamy" w:hint="cs"/>
          <w:color w:val="000000" w:themeColor="text1"/>
          <w:sz w:val="34"/>
          <w:szCs w:val="30"/>
          <w:shd w:val="clear" w:color="auto" w:fill="FFFFFF"/>
          <w:rtl/>
        </w:rPr>
        <w:t>َ</w:t>
      </w:r>
      <w:r w:rsidRPr="00DC4B77">
        <w:rPr>
          <w:rFonts w:ascii="Lotus Linotype" w:hAnsi="Lotus Linotype" w:cs="louts shamy"/>
          <w:color w:val="000000" w:themeColor="text1"/>
          <w:sz w:val="34"/>
          <w:szCs w:val="30"/>
          <w:shd w:val="clear" w:color="auto" w:fill="FFFFFF"/>
          <w:rtl/>
        </w:rPr>
        <w:t>ام</w:t>
      </w:r>
      <w:r w:rsidR="00E80207" w:rsidRPr="00DC4B77">
        <w:rPr>
          <w:rFonts w:ascii="Lotus Linotype" w:hAnsi="Lotus Linotype" w:cs="louts shamy" w:hint="cs"/>
          <w:color w:val="000000" w:themeColor="text1"/>
          <w:sz w:val="34"/>
          <w:szCs w:val="30"/>
          <w:shd w:val="clear" w:color="auto" w:fill="FFFFFF"/>
          <w:rtl/>
        </w:rPr>
        <w:t>َ</w:t>
      </w:r>
      <w:r w:rsidR="001604E6" w:rsidRPr="00DC4B77">
        <w:rPr>
          <w:rFonts w:ascii="Lotus Linotype" w:hAnsi="Lotus Linotype" w:cs="louts shamy" w:hint="cs"/>
          <w:color w:val="000000" w:themeColor="text1"/>
          <w:sz w:val="34"/>
          <w:szCs w:val="30"/>
          <w:shd w:val="clear" w:color="auto" w:fill="FFFFFF"/>
          <w:rtl/>
        </w:rPr>
        <w:t xml:space="preserve"> </w:t>
      </w:r>
      <w:r w:rsidRPr="00DC4B77">
        <w:rPr>
          <w:rFonts w:ascii="Lotus Linotype" w:hAnsi="Lotus Linotype" w:cs="louts shamy"/>
          <w:color w:val="000000" w:themeColor="text1"/>
          <w:sz w:val="34"/>
          <w:szCs w:val="30"/>
          <w:shd w:val="clear" w:color="auto" w:fill="FFFFFF"/>
          <w:rtl/>
        </w:rPr>
        <w:t xml:space="preserve">الذي لا يهدف لشيءٍ، يقول: </w:t>
      </w:r>
      <w:r w:rsidRPr="00DC4B77">
        <w:rPr>
          <w:rFonts w:ascii="Lotus Linotype" w:hAnsi="Lotus Linotype" w:cs="louts shamy"/>
          <w:color w:val="000000" w:themeColor="text1"/>
          <w:sz w:val="34"/>
          <w:szCs w:val="30"/>
          <w:rtl/>
        </w:rPr>
        <w:t>"وكل ما ورد عن علماء الإسلام الذين حرموا الجدل فإنما ينصرف إلى منع هذه اللجاجة التي لمسوا شرورها وتحققوا من جريرتها ولم يلمسوا معها منفعة"</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64"/>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ويقول: "وعلى كثرة الفقهاء الذين عرضوا لهذا الموضوع لا تجد واحدًا منهم قصد بالمنع أو التحريم شيئًا غير هذا الجدل العقام، الذي يمزق وحدة الجماعة، ويصرف العقل عن الفهم، ويأتي إلى المعنى الواضح فيغمضه، ولا يتفق له يومًا أن يأتي للغامض فيجلوه ويقربه لمن خفي عليه"</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65"/>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ثم يمارس نوعًا من الحصر للقارئ؛ فيذكر أن اثنين من العلماء (الغزالي وابن تيمية) هما من تعرضا لقضية المنطق (المجادلة بالعقل)، وأنهما تعرضا لها للتصحيح والتنقيح وليس للرد</w:t>
      </w:r>
      <w:r w:rsidR="00A86A47" w:rsidRPr="00291CAC">
        <w:rPr>
          <w:rStyle w:val="FootnoteReference"/>
          <w:rFonts w:ascii="louts shamy" w:hAnsi="louts shamy" w:cs="louts shamy"/>
          <w:color w:val="000000" w:themeColor="text1"/>
          <w:sz w:val="32"/>
          <w:szCs w:val="32"/>
          <w:rtl/>
        </w:rPr>
        <w:t>(</w:t>
      </w:r>
      <w:r w:rsidRPr="00291CAC">
        <w:rPr>
          <w:rStyle w:val="FootnoteReference"/>
          <w:rFonts w:ascii="louts shamy" w:hAnsi="louts shamy" w:cs="louts shamy"/>
          <w:color w:val="000000" w:themeColor="text1"/>
          <w:sz w:val="32"/>
          <w:szCs w:val="32"/>
          <w:rtl/>
        </w:rPr>
        <w:footnoteReference w:id="366"/>
      </w:r>
      <w:r w:rsidR="00A86A47" w:rsidRPr="00291CAC">
        <w:rPr>
          <w:rStyle w:val="FootnoteReference"/>
          <w:rFonts w:ascii="louts shamy" w:hAnsi="louts shamy" w:cs="louts shamy"/>
          <w:color w:val="000000" w:themeColor="text1"/>
          <w:sz w:val="32"/>
          <w:szCs w:val="32"/>
          <w:rtl/>
        </w:rPr>
        <w:t>)</w:t>
      </w:r>
      <w:r w:rsidRPr="00DC4B77">
        <w:rPr>
          <w:rFonts w:ascii="Lotus Linotype" w:hAnsi="Lotus Linotype" w:cs="louts shamy"/>
          <w:color w:val="000000" w:themeColor="text1"/>
          <w:sz w:val="34"/>
          <w:szCs w:val="30"/>
          <w:rtl/>
        </w:rPr>
        <w:t xml:space="preserve">؛ مع أن كلاهما </w:t>
      </w:r>
      <w:r w:rsidR="001604E6" w:rsidRPr="00DC4B77">
        <w:rPr>
          <w:rFonts w:ascii="Lotus Linotype" w:hAnsi="Lotus Linotype" w:cs="louts shamy" w:hint="cs"/>
          <w:color w:val="000000" w:themeColor="text1"/>
          <w:sz w:val="34"/>
          <w:szCs w:val="30"/>
          <w:rtl/>
        </w:rPr>
        <w:t>رفض</w:t>
      </w:r>
      <w:r w:rsidRPr="00DC4B77">
        <w:rPr>
          <w:rFonts w:ascii="Lotus Linotype" w:hAnsi="Lotus Linotype" w:cs="louts shamy"/>
          <w:color w:val="000000" w:themeColor="text1"/>
          <w:sz w:val="34"/>
          <w:szCs w:val="30"/>
          <w:rtl/>
        </w:rPr>
        <w:t xml:space="preserve"> منطق </w:t>
      </w:r>
      <w:r w:rsidRPr="00DC4B77">
        <w:rPr>
          <w:rFonts w:ascii="Lotus Linotype" w:hAnsi="Lotus Linotype" w:cs="louts shamy"/>
          <w:color w:val="000000" w:themeColor="text1"/>
          <w:sz w:val="34"/>
          <w:szCs w:val="30"/>
          <w:rtl/>
        </w:rPr>
        <w:lastRenderedPageBreak/>
        <w:t>الفلاسفة</w:t>
      </w:r>
      <w:r w:rsidR="00D528FC" w:rsidRPr="00DC4B77">
        <w:rPr>
          <w:rFonts w:ascii="Lotus Linotype" w:hAnsi="Lotus Linotype" w:cs="louts shamy" w:hint="cs"/>
          <w:color w:val="000000" w:themeColor="text1"/>
          <w:sz w:val="34"/>
          <w:szCs w:val="30"/>
          <w:rtl/>
        </w:rPr>
        <w:t xml:space="preserve">، </w:t>
      </w:r>
      <w:r w:rsidRPr="00DC4B77">
        <w:rPr>
          <w:rFonts w:ascii="Lotus Linotype" w:hAnsi="Lotus Linotype" w:cs="louts shamy"/>
          <w:color w:val="000000" w:themeColor="text1"/>
          <w:sz w:val="34"/>
          <w:szCs w:val="30"/>
          <w:rtl/>
        </w:rPr>
        <w:t>وحال</w:t>
      </w:r>
      <w:r w:rsidR="00D528FC" w:rsidRPr="00DC4B77">
        <w:rPr>
          <w:rFonts w:ascii="Lotus Linotype" w:hAnsi="Lotus Linotype" w:cs="louts shamy" w:hint="cs"/>
          <w:color w:val="000000" w:themeColor="text1"/>
          <w:sz w:val="34"/>
          <w:szCs w:val="30"/>
          <w:rtl/>
        </w:rPr>
        <w:t>هما- رحمهما الله رحمة واسعة-</w:t>
      </w:r>
      <w:r w:rsidRPr="00DC4B77">
        <w:rPr>
          <w:rFonts w:ascii="Lotus Linotype" w:hAnsi="Lotus Linotype" w:cs="louts shamy"/>
          <w:color w:val="000000" w:themeColor="text1"/>
          <w:sz w:val="34"/>
          <w:szCs w:val="30"/>
          <w:rtl/>
        </w:rPr>
        <w:t xml:space="preserve"> في رفض مسلك الفلاسفة مشهور. </w:t>
      </w:r>
    </w:p>
    <w:p w14:paraId="41BA9E83" w14:textId="0DCBC371" w:rsidR="007C39BE" w:rsidRPr="00DC4B77" w:rsidRDefault="007C39BE" w:rsidP="00BD51D2">
      <w:pPr>
        <w:widowControl w:val="0"/>
        <w:spacing w:after="60" w:line="216" w:lineRule="auto"/>
        <w:ind w:firstLine="284"/>
        <w:jc w:val="both"/>
        <w:rPr>
          <w:rFonts w:ascii="Lotus Linotype" w:hAnsi="Lotus Linotype" w:cs="louts shamy"/>
          <w:b/>
          <w:bCs/>
          <w:color w:val="000000" w:themeColor="text1"/>
          <w:sz w:val="34"/>
          <w:szCs w:val="30"/>
          <w:rtl/>
        </w:rPr>
      </w:pPr>
      <w:r w:rsidRPr="00DC4B77">
        <w:rPr>
          <w:rFonts w:ascii="Lotus Linotype" w:hAnsi="Lotus Linotype" w:cs="louts shamy"/>
          <w:color w:val="000000" w:themeColor="text1"/>
          <w:sz w:val="34"/>
          <w:szCs w:val="30"/>
          <w:rtl/>
        </w:rPr>
        <w:t>والذي أفهمه أن تعر</w:t>
      </w:r>
      <w:r w:rsidR="00E80207"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ض عب</w:t>
      </w:r>
      <w:r w:rsidR="00E80207"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اس العق</w:t>
      </w:r>
      <w:r w:rsidR="00E80207" w:rsidRPr="00DC4B77">
        <w:rPr>
          <w:rFonts w:ascii="Lotus Linotype" w:hAnsi="Lotus Linotype" w:cs="louts shamy" w:hint="cs"/>
          <w:color w:val="000000" w:themeColor="text1"/>
          <w:sz w:val="34"/>
          <w:szCs w:val="30"/>
          <w:rtl/>
        </w:rPr>
        <w:t>ّ</w:t>
      </w:r>
      <w:r w:rsidRPr="00DC4B77">
        <w:rPr>
          <w:rFonts w:ascii="Lotus Linotype" w:hAnsi="Lotus Linotype" w:cs="louts shamy"/>
          <w:color w:val="000000" w:themeColor="text1"/>
          <w:sz w:val="34"/>
          <w:szCs w:val="30"/>
          <w:rtl/>
        </w:rPr>
        <w:t xml:space="preserve">اد لقضية الجدال جاء من أجل الدلالة على تعظيم العقل، وقد سبق بيان أننا </w:t>
      </w:r>
      <w:r w:rsidRPr="00DC4B77">
        <w:rPr>
          <w:rFonts w:ascii="Lotus Linotype" w:hAnsi="Lotus Linotype" w:cs="louts shamy"/>
          <w:b/>
          <w:bCs/>
          <w:color w:val="000000" w:themeColor="text1"/>
          <w:sz w:val="34"/>
          <w:szCs w:val="30"/>
          <w:rtl/>
        </w:rPr>
        <w:t>لا نفرد العقل ولا نطرده، وإنما له مسار محدد يسير فيه</w:t>
      </w:r>
      <w:r w:rsidRPr="00DC4B77">
        <w:rPr>
          <w:rFonts w:ascii="Lotus Linotype" w:hAnsi="Lotus Linotype" w:cs="louts shamy"/>
          <w:color w:val="000000" w:themeColor="text1"/>
          <w:sz w:val="34"/>
          <w:szCs w:val="30"/>
          <w:rtl/>
        </w:rPr>
        <w:t xml:space="preserve">، </w:t>
      </w:r>
      <w:r w:rsidR="00D528FC" w:rsidRPr="00DC4B77">
        <w:rPr>
          <w:rFonts w:ascii="Lotus Linotype" w:hAnsi="Lotus Linotype" w:cs="louts shamy" w:hint="cs"/>
          <w:b/>
          <w:bCs/>
          <w:color w:val="000000" w:themeColor="text1"/>
          <w:sz w:val="34"/>
          <w:szCs w:val="30"/>
          <w:rtl/>
        </w:rPr>
        <w:t>وذلك لأن</w:t>
      </w:r>
      <w:r w:rsidR="00D528FC" w:rsidRPr="00DC4B77">
        <w:rPr>
          <w:rFonts w:ascii="Lotus Linotype" w:hAnsi="Lotus Linotype" w:cs="louts shamy" w:hint="cs"/>
          <w:color w:val="000000" w:themeColor="text1"/>
          <w:sz w:val="34"/>
          <w:szCs w:val="30"/>
          <w:rtl/>
        </w:rPr>
        <w:t xml:space="preserve"> </w:t>
      </w:r>
      <w:r w:rsidRPr="00DC4B77">
        <w:rPr>
          <w:rFonts w:ascii="Lotus Linotype" w:hAnsi="Lotus Linotype" w:cs="louts shamy"/>
          <w:b/>
          <w:bCs/>
          <w:color w:val="000000" w:themeColor="text1"/>
          <w:sz w:val="34"/>
          <w:szCs w:val="30"/>
          <w:rtl/>
        </w:rPr>
        <w:t xml:space="preserve">العقل محدود الإمكانات ومتنوع إلى حد التضاد. وأما ما يخص الجدال فالحقيقة أننا أمام </w:t>
      </w:r>
      <w:r w:rsidRPr="00DC4B77">
        <w:rPr>
          <w:rFonts w:ascii="Traditional Arabic" w:hAnsi="Traditional Arabic" w:cs="louts shamy"/>
          <w:b/>
          <w:bCs/>
          <w:color w:val="000000" w:themeColor="text1"/>
          <w:sz w:val="34"/>
          <w:szCs w:val="30"/>
          <w:rtl/>
          <w:lang w:eastAsia="en-US"/>
        </w:rPr>
        <w:t>طرفين ووسط:</w:t>
      </w:r>
      <w:r w:rsidRPr="00DC4B77">
        <w:rPr>
          <w:rFonts w:ascii="Lotus Linotype" w:hAnsi="Lotus Linotype" w:cs="louts shamy"/>
          <w:b/>
          <w:bCs/>
          <w:color w:val="000000" w:themeColor="text1"/>
          <w:sz w:val="34"/>
          <w:szCs w:val="30"/>
          <w:rtl/>
        </w:rPr>
        <w:t xml:space="preserve"> مراء وجدال وترك للحوار بالكلية. </w:t>
      </w:r>
    </w:p>
    <w:p w14:paraId="2F5FE8EC" w14:textId="62A42C6C" w:rsidR="007C39BE" w:rsidRPr="00DC4B77" w:rsidRDefault="007C39BE" w:rsidP="00E45651">
      <w:pPr>
        <w:pStyle w:val="NoSpacing"/>
        <w:widowControl w:val="0"/>
        <w:spacing w:after="120" w:line="228" w:lineRule="auto"/>
        <w:ind w:firstLine="284"/>
        <w:jc w:val="both"/>
        <w:rPr>
          <w:rFonts w:ascii="Lotus Linotype" w:hAnsi="Lotus Linotype" w:cs="louts shamy"/>
          <w:b w:val="0"/>
          <w:bCs w:val="0"/>
          <w:color w:val="000000" w:themeColor="text1"/>
          <w:sz w:val="34"/>
          <w:szCs w:val="30"/>
          <w:rtl/>
        </w:rPr>
      </w:pPr>
      <w:r w:rsidRPr="00DC4B77">
        <w:rPr>
          <w:rFonts w:ascii="Lotus Linotype" w:hAnsi="Lotus Linotype" w:cs="louts shamy"/>
          <w:b w:val="0"/>
          <w:bCs w:val="0"/>
          <w:color w:val="000000" w:themeColor="text1"/>
          <w:sz w:val="34"/>
          <w:szCs w:val="30"/>
          <w:rtl/>
        </w:rPr>
        <w:t>المراء</w:t>
      </w:r>
      <w:r w:rsidR="00D528FC" w:rsidRPr="00DC4B77">
        <w:rPr>
          <w:rFonts w:ascii="Lotus Linotype" w:hAnsi="Lotus Linotype" w:cs="louts shamy" w:hint="cs"/>
          <w:b w:val="0"/>
          <w:bCs w:val="0"/>
          <w:color w:val="000000" w:themeColor="text1"/>
          <w:sz w:val="34"/>
          <w:szCs w:val="30"/>
          <w:rtl/>
        </w:rPr>
        <w:t>ُ</w:t>
      </w:r>
      <w:r w:rsidRPr="00DC4B77">
        <w:rPr>
          <w:rFonts w:ascii="Lotus Linotype" w:hAnsi="Lotus Linotype" w:cs="louts shamy"/>
          <w:b w:val="0"/>
          <w:bCs w:val="0"/>
          <w:color w:val="000000" w:themeColor="text1"/>
          <w:sz w:val="34"/>
          <w:szCs w:val="30"/>
          <w:rtl/>
        </w:rPr>
        <w:t xml:space="preserve"> إفراط</w:t>
      </w:r>
      <w:r w:rsidR="00D528FC" w:rsidRPr="00DC4B77">
        <w:rPr>
          <w:rFonts w:ascii="Lotus Linotype" w:hAnsi="Lotus Linotype" w:cs="louts shamy" w:hint="cs"/>
          <w:b w:val="0"/>
          <w:bCs w:val="0"/>
          <w:color w:val="000000" w:themeColor="text1"/>
          <w:sz w:val="34"/>
          <w:szCs w:val="30"/>
          <w:rtl/>
        </w:rPr>
        <w:t>ٌ</w:t>
      </w:r>
      <w:r w:rsidR="001604E6" w:rsidRPr="00DC4B77">
        <w:rPr>
          <w:rFonts w:ascii="Lotus Linotype" w:hAnsi="Lotus Linotype" w:cs="louts shamy" w:hint="cs"/>
          <w:b w:val="0"/>
          <w:bCs w:val="0"/>
          <w:color w:val="000000" w:themeColor="text1"/>
          <w:sz w:val="34"/>
          <w:szCs w:val="30"/>
          <w:rtl/>
        </w:rPr>
        <w:t>.</w:t>
      </w:r>
      <w:r w:rsidRPr="00DC4B77">
        <w:rPr>
          <w:rFonts w:ascii="Lotus Linotype" w:hAnsi="Lotus Linotype" w:cs="louts shamy"/>
          <w:b w:val="0"/>
          <w:bCs w:val="0"/>
          <w:color w:val="000000" w:themeColor="text1"/>
          <w:sz w:val="34"/>
          <w:szCs w:val="30"/>
          <w:rtl/>
        </w:rPr>
        <w:t xml:space="preserve"> وترك</w:t>
      </w:r>
      <w:r w:rsidR="00D528FC" w:rsidRPr="00DC4B77">
        <w:rPr>
          <w:rFonts w:ascii="Lotus Linotype" w:hAnsi="Lotus Linotype" w:cs="louts shamy" w:hint="cs"/>
          <w:b w:val="0"/>
          <w:bCs w:val="0"/>
          <w:color w:val="000000" w:themeColor="text1"/>
          <w:sz w:val="34"/>
          <w:szCs w:val="30"/>
          <w:rtl/>
        </w:rPr>
        <w:t>ُ</w:t>
      </w:r>
      <w:r w:rsidRPr="00DC4B77">
        <w:rPr>
          <w:rFonts w:ascii="Lotus Linotype" w:hAnsi="Lotus Linotype" w:cs="louts shamy"/>
          <w:b w:val="0"/>
          <w:bCs w:val="0"/>
          <w:color w:val="000000" w:themeColor="text1"/>
          <w:sz w:val="34"/>
          <w:szCs w:val="30"/>
          <w:rtl/>
        </w:rPr>
        <w:t xml:space="preserve"> الحوار</w:t>
      </w:r>
      <w:r w:rsidR="00D528FC" w:rsidRPr="00DC4B77">
        <w:rPr>
          <w:rFonts w:ascii="Lotus Linotype" w:hAnsi="Lotus Linotype" w:cs="louts shamy" w:hint="cs"/>
          <w:b w:val="0"/>
          <w:bCs w:val="0"/>
          <w:color w:val="000000" w:themeColor="text1"/>
          <w:sz w:val="34"/>
          <w:szCs w:val="30"/>
          <w:rtl/>
        </w:rPr>
        <w:t>ِ</w:t>
      </w:r>
      <w:r w:rsidRPr="00DC4B77">
        <w:rPr>
          <w:rFonts w:ascii="Lotus Linotype" w:hAnsi="Lotus Linotype" w:cs="louts shamy"/>
          <w:b w:val="0"/>
          <w:bCs w:val="0"/>
          <w:color w:val="000000" w:themeColor="text1"/>
          <w:sz w:val="34"/>
          <w:szCs w:val="30"/>
          <w:rtl/>
        </w:rPr>
        <w:t xml:space="preserve"> بالكلية</w:t>
      </w:r>
      <w:r w:rsidR="00D528FC" w:rsidRPr="00DC4B77">
        <w:rPr>
          <w:rFonts w:ascii="Lotus Linotype" w:hAnsi="Lotus Linotype" w:cs="louts shamy" w:hint="cs"/>
          <w:b w:val="0"/>
          <w:bCs w:val="0"/>
          <w:color w:val="000000" w:themeColor="text1"/>
          <w:sz w:val="34"/>
          <w:szCs w:val="30"/>
          <w:rtl/>
        </w:rPr>
        <w:t>ِ</w:t>
      </w:r>
      <w:r w:rsidRPr="00DC4B77">
        <w:rPr>
          <w:rFonts w:ascii="Lotus Linotype" w:hAnsi="Lotus Linotype" w:cs="louts shamy"/>
          <w:b w:val="0"/>
          <w:bCs w:val="0"/>
          <w:color w:val="000000" w:themeColor="text1"/>
          <w:sz w:val="34"/>
          <w:szCs w:val="30"/>
          <w:rtl/>
        </w:rPr>
        <w:t xml:space="preserve"> تفريط</w:t>
      </w:r>
      <w:r w:rsidR="00D528FC" w:rsidRPr="00DC4B77">
        <w:rPr>
          <w:rFonts w:ascii="Lotus Linotype" w:hAnsi="Lotus Linotype" w:cs="louts shamy" w:hint="cs"/>
          <w:b w:val="0"/>
          <w:bCs w:val="0"/>
          <w:color w:val="000000" w:themeColor="text1"/>
          <w:sz w:val="34"/>
          <w:szCs w:val="30"/>
          <w:rtl/>
        </w:rPr>
        <w:t>ٌ</w:t>
      </w:r>
      <w:r w:rsidR="001604E6" w:rsidRPr="00DC4B77">
        <w:rPr>
          <w:rFonts w:ascii="Lotus Linotype" w:hAnsi="Lotus Linotype" w:cs="louts shamy" w:hint="cs"/>
          <w:b w:val="0"/>
          <w:bCs w:val="0"/>
          <w:color w:val="000000" w:themeColor="text1"/>
          <w:sz w:val="34"/>
          <w:szCs w:val="30"/>
          <w:rtl/>
        </w:rPr>
        <w:t>.</w:t>
      </w:r>
      <w:r w:rsidRPr="00DC4B77">
        <w:rPr>
          <w:rFonts w:ascii="Lotus Linotype" w:hAnsi="Lotus Linotype" w:cs="louts shamy"/>
          <w:b w:val="0"/>
          <w:bCs w:val="0"/>
          <w:color w:val="000000" w:themeColor="text1"/>
          <w:sz w:val="34"/>
          <w:szCs w:val="30"/>
          <w:rtl/>
        </w:rPr>
        <w:t xml:space="preserve"> والوسط هو جِدالٌ مشروط بأن يكون بالتي هي أحسن:</w:t>
      </w:r>
      <w:r w:rsidR="00C02D94" w:rsidRPr="00DC4B77">
        <w:rPr>
          <w:rFonts w:ascii="Lotus Linotype" w:hAnsi="Lotus Linotype" w:cs="louts shamy" w:hint="cs"/>
          <w:b w:val="0"/>
          <w:bCs w:val="0"/>
          <w:color w:val="000000" w:themeColor="text1"/>
          <w:sz w:val="34"/>
          <w:szCs w:val="30"/>
          <w:rtl/>
        </w:rPr>
        <w:t xml:space="preserve"> (</w:t>
      </w:r>
      <w:r w:rsidR="00C02D94" w:rsidRPr="00DC4B77">
        <w:rPr>
          <w:rFonts w:ascii="Traditional Arabic" w:eastAsia="Times New Roman" w:hAnsi="Traditional Arabic" w:hint="eastAsia"/>
          <w:b w:val="0"/>
          <w:bCs w:val="0"/>
          <w:color w:val="000000" w:themeColor="text1"/>
          <w:sz w:val="38"/>
          <w:szCs w:val="34"/>
          <w:rtl/>
        </w:rPr>
        <w:t>وَجَٰدِل</w:t>
      </w:r>
      <w:r w:rsidR="00C02D94" w:rsidRPr="00DC4B77">
        <w:rPr>
          <w:rFonts w:ascii="Traditional Arabic" w:eastAsia="Times New Roman" w:hAnsi="Traditional Arabic"/>
          <w:b w:val="0"/>
          <w:bCs w:val="0"/>
          <w:color w:val="000000" w:themeColor="text1"/>
          <w:sz w:val="38"/>
          <w:szCs w:val="34"/>
          <w:rtl/>
        </w:rPr>
        <w:t>ۡ</w:t>
      </w:r>
      <w:r w:rsidR="00C02D94" w:rsidRPr="00DC4B77">
        <w:rPr>
          <w:rFonts w:ascii="Traditional Arabic" w:eastAsia="Times New Roman" w:hAnsi="Traditional Arabic" w:hint="cs"/>
          <w:b w:val="0"/>
          <w:bCs w:val="0"/>
          <w:color w:val="000000" w:themeColor="text1"/>
          <w:sz w:val="38"/>
          <w:szCs w:val="34"/>
          <w:rtl/>
        </w:rPr>
        <w:t>هُم</w:t>
      </w:r>
      <w:r w:rsidR="00C02D94" w:rsidRPr="00DC4B77">
        <w:rPr>
          <w:rFonts w:ascii="Traditional Arabic" w:eastAsia="Times New Roman" w:hAnsi="Traditional Arabic"/>
          <w:b w:val="0"/>
          <w:bCs w:val="0"/>
          <w:color w:val="000000" w:themeColor="text1"/>
          <w:sz w:val="38"/>
          <w:szCs w:val="34"/>
          <w:rtl/>
        </w:rPr>
        <w:t xml:space="preserve"> بِٱ</w:t>
      </w:r>
      <w:r w:rsidR="00C02D94" w:rsidRPr="00DC4B77">
        <w:rPr>
          <w:rFonts w:ascii="Traditional Arabic" w:eastAsia="Times New Roman" w:hAnsi="Traditional Arabic" w:hint="eastAsia"/>
          <w:b w:val="0"/>
          <w:bCs w:val="0"/>
          <w:color w:val="000000" w:themeColor="text1"/>
          <w:sz w:val="38"/>
          <w:szCs w:val="34"/>
          <w:rtl/>
        </w:rPr>
        <w:t>لَّتِي</w:t>
      </w:r>
      <w:r w:rsidR="00C02D94" w:rsidRPr="00DC4B77">
        <w:rPr>
          <w:rFonts w:ascii="Traditional Arabic" w:eastAsia="Times New Roman" w:hAnsi="Traditional Arabic"/>
          <w:b w:val="0"/>
          <w:bCs w:val="0"/>
          <w:color w:val="000000" w:themeColor="text1"/>
          <w:sz w:val="38"/>
          <w:szCs w:val="34"/>
          <w:rtl/>
        </w:rPr>
        <w:t xml:space="preserve"> هِيَ أَحۡ</w:t>
      </w:r>
      <w:r w:rsidR="00C02D94" w:rsidRPr="00DC4B77">
        <w:rPr>
          <w:rFonts w:ascii="Traditional Arabic" w:eastAsia="Times New Roman" w:hAnsi="Traditional Arabic" w:hint="cs"/>
          <w:b w:val="0"/>
          <w:bCs w:val="0"/>
          <w:color w:val="000000" w:themeColor="text1"/>
          <w:sz w:val="38"/>
          <w:szCs w:val="34"/>
          <w:rtl/>
        </w:rPr>
        <w:t>سَنُ</w:t>
      </w:r>
      <w:r w:rsidR="00C02D94" w:rsidRPr="00DC4B77">
        <w:rPr>
          <w:rFonts w:ascii="Traditional Arabic" w:eastAsia="Times New Roman" w:hAnsi="Traditional Arabic"/>
          <w:b w:val="0"/>
          <w:bCs w:val="0"/>
          <w:color w:val="000000" w:themeColor="text1"/>
          <w:sz w:val="38"/>
          <w:szCs w:val="34"/>
          <w:rtl/>
        </w:rPr>
        <w:t>ۚ</w:t>
      </w:r>
      <w:r w:rsidR="00C02D94" w:rsidRPr="00DC4B77">
        <w:rPr>
          <w:rFonts w:ascii="Lotus Linotype" w:hAnsi="Lotus Linotype" w:cs="louts shamy" w:hint="cs"/>
          <w:b w:val="0"/>
          <w:bCs w:val="0"/>
          <w:color w:val="000000" w:themeColor="text1"/>
          <w:sz w:val="34"/>
          <w:szCs w:val="30"/>
          <w:rtl/>
        </w:rPr>
        <w:t>)</w:t>
      </w:r>
      <w:r w:rsidRPr="00DC4B77">
        <w:rPr>
          <w:rFonts w:ascii="Lotus Linotype" w:hAnsi="Lotus Linotype" w:cs="louts shamy"/>
          <w:b w:val="0"/>
          <w:bCs w:val="0"/>
          <w:color w:val="000000" w:themeColor="text1"/>
          <w:sz w:val="34"/>
          <w:szCs w:val="30"/>
          <w:rtl/>
        </w:rPr>
        <w:t xml:space="preserve"> </w:t>
      </w:r>
      <w:r w:rsidR="0090557D" w:rsidRPr="00DC4B77">
        <w:rPr>
          <w:rFonts w:ascii="Lotus Linotype" w:hAnsi="Lotus Linotype" w:cs="louts shamy"/>
          <w:b w:val="0"/>
          <w:bCs w:val="0"/>
          <w:color w:val="000000" w:themeColor="text1"/>
          <w:sz w:val="34"/>
          <w:szCs w:val="30"/>
          <w:rtl/>
        </w:rPr>
        <w:t>(</w:t>
      </w:r>
      <w:r w:rsidRPr="00DC4B77">
        <w:rPr>
          <w:rFonts w:ascii="Lotus Linotype" w:hAnsi="Lotus Linotype" w:cs="louts shamy"/>
          <w:b w:val="0"/>
          <w:bCs w:val="0"/>
          <w:color w:val="000000" w:themeColor="text1"/>
          <w:sz w:val="34"/>
          <w:szCs w:val="30"/>
          <w:rtl/>
        </w:rPr>
        <w:t>النحل: ١٢٥</w:t>
      </w:r>
      <w:r w:rsidR="0090557D" w:rsidRPr="00DC4B77">
        <w:rPr>
          <w:rFonts w:ascii="Lotus Linotype" w:hAnsi="Lotus Linotype" w:cs="louts shamy"/>
          <w:b w:val="0"/>
          <w:bCs w:val="0"/>
          <w:color w:val="000000" w:themeColor="text1"/>
          <w:sz w:val="34"/>
          <w:szCs w:val="30"/>
          <w:rtl/>
        </w:rPr>
        <w:t>)</w:t>
      </w:r>
      <w:r w:rsidRPr="00DC4B77">
        <w:rPr>
          <w:rFonts w:ascii="Lotus Linotype" w:hAnsi="Lotus Linotype" w:cs="louts shamy"/>
          <w:b w:val="0"/>
          <w:bCs w:val="0"/>
          <w:color w:val="000000" w:themeColor="text1"/>
          <w:sz w:val="34"/>
          <w:szCs w:val="30"/>
          <w:rtl/>
        </w:rPr>
        <w:t>. والمراءُ نوعٌ خاص من الجدال، يزيد على طلب الحق، وفيه مشاحنة ومخاصمة بين الطرفين، يحاول كل واحد منهما أن ينزع ما بيد صاحبه</w:t>
      </w:r>
      <w:r w:rsidR="00A86A47" w:rsidRPr="00291CAC">
        <w:rPr>
          <w:rStyle w:val="FootnoteReference"/>
          <w:rFonts w:ascii="louts shamy" w:eastAsia="Times New Roman" w:hAnsi="louts shamy" w:cs="louts shamy"/>
          <w:b w:val="0"/>
          <w:bCs w:val="0"/>
          <w:color w:val="000000" w:themeColor="text1"/>
          <w:sz w:val="32"/>
          <w:rtl/>
          <w:lang w:eastAsia="ar-SA"/>
        </w:rPr>
        <w:t>(</w:t>
      </w:r>
      <w:r w:rsidRPr="00291CAC">
        <w:rPr>
          <w:rStyle w:val="FootnoteReference"/>
          <w:rFonts w:ascii="louts shamy" w:eastAsia="Times New Roman" w:hAnsi="louts shamy" w:cs="louts shamy"/>
          <w:b w:val="0"/>
          <w:bCs w:val="0"/>
          <w:color w:val="000000" w:themeColor="text1"/>
          <w:sz w:val="32"/>
          <w:rtl/>
          <w:lang w:eastAsia="ar-SA"/>
        </w:rPr>
        <w:footnoteReference w:id="367"/>
      </w:r>
      <w:r w:rsidR="00A86A47" w:rsidRPr="00291CAC">
        <w:rPr>
          <w:rStyle w:val="FootnoteReference"/>
          <w:rFonts w:ascii="louts shamy" w:eastAsia="Times New Roman" w:hAnsi="louts shamy" w:cs="louts shamy"/>
          <w:b w:val="0"/>
          <w:bCs w:val="0"/>
          <w:color w:val="000000" w:themeColor="text1"/>
          <w:sz w:val="32"/>
          <w:rtl/>
          <w:lang w:eastAsia="ar-SA"/>
        </w:rPr>
        <w:t>)</w:t>
      </w:r>
      <w:r w:rsidRPr="00DC4B77">
        <w:rPr>
          <w:rFonts w:ascii="Lotus Linotype" w:hAnsi="Lotus Linotype" w:cs="louts shamy"/>
          <w:b w:val="0"/>
          <w:bCs w:val="0"/>
          <w:color w:val="000000" w:themeColor="text1"/>
          <w:sz w:val="34"/>
          <w:szCs w:val="30"/>
          <w:rtl/>
        </w:rPr>
        <w:t xml:space="preserve">. والمراء حالة لا يراد فيها الحق، وإنما يراد فيها الغلبة على الخصم، تكون هناك نتائج، أو مفاهيم، مسبقة يُقرأ النص من أجل الدلالة عليها.. أو يقرأ النص ليؤتى به شاهدًا عليها. وقد نهينا عن المراء قال رسول الله </w:t>
      </w:r>
      <w:r w:rsidR="00F909E9" w:rsidRPr="00DC4B77">
        <w:rPr>
          <w:rFonts w:ascii="Lotus Linotype" w:hAnsi="Lotus Linotype" w:cs="louts shamy"/>
          <w:b w:val="0"/>
          <w:bCs w:val="0"/>
          <w:color w:val="000000" w:themeColor="text1"/>
          <w:sz w:val="34"/>
          <w:szCs w:val="30"/>
          <w:rtl/>
        </w:rPr>
        <w:t>ﷺ</w:t>
      </w:r>
      <w:r w:rsidRPr="00DC4B77">
        <w:rPr>
          <w:rFonts w:ascii="Lotus Linotype" w:hAnsi="Lotus Linotype" w:cs="louts shamy"/>
          <w:b w:val="0"/>
          <w:bCs w:val="0"/>
          <w:color w:val="000000" w:themeColor="text1"/>
          <w:sz w:val="34"/>
          <w:szCs w:val="30"/>
          <w:rtl/>
        </w:rPr>
        <w:t>: «أَنَا زَعِيمٌ بِبَيْتٍ فِى رَبَضِ الْجَنَّةِ لِمَنْ تَرَكَ الْمِرَاءَ وَإِنْ كَانَ مُحِقًّا، وَبِبَيْتٍ فِى وَسَطِ الْجَنَّةِ لِمَنْ تَرَكَ الْكَذِبَ وَإِنْ كَانَ مَازِحًا، وَبِبَيْتٍ فِى أَعْلَى الْجَنَّةِ لِمَنْ حَسَّنَ خُلُقَهُ»</w:t>
      </w:r>
      <w:r w:rsidR="00A86A47" w:rsidRPr="00291CAC">
        <w:rPr>
          <w:rStyle w:val="FootnoteReference"/>
          <w:rFonts w:ascii="louts shamy" w:eastAsia="Times New Roman" w:hAnsi="louts shamy" w:cs="louts shamy"/>
          <w:b w:val="0"/>
          <w:bCs w:val="0"/>
          <w:color w:val="000000" w:themeColor="text1"/>
          <w:sz w:val="32"/>
          <w:rtl/>
          <w:lang w:eastAsia="ar-SA"/>
        </w:rPr>
        <w:t>(</w:t>
      </w:r>
      <w:r w:rsidRPr="00291CAC">
        <w:rPr>
          <w:rStyle w:val="FootnoteReference"/>
          <w:rFonts w:ascii="louts shamy" w:eastAsia="Times New Roman" w:hAnsi="louts shamy" w:cs="louts shamy"/>
          <w:b w:val="0"/>
          <w:bCs w:val="0"/>
          <w:color w:val="000000" w:themeColor="text1"/>
          <w:sz w:val="32"/>
          <w:rtl/>
          <w:lang w:eastAsia="ar-SA"/>
        </w:rPr>
        <w:footnoteReference w:id="368"/>
      </w:r>
      <w:r w:rsidR="00A86A47" w:rsidRPr="00291CAC">
        <w:rPr>
          <w:rStyle w:val="FootnoteReference"/>
          <w:rFonts w:ascii="louts shamy" w:eastAsia="Times New Roman" w:hAnsi="louts shamy" w:cs="louts shamy"/>
          <w:b w:val="0"/>
          <w:bCs w:val="0"/>
          <w:color w:val="000000" w:themeColor="text1"/>
          <w:sz w:val="32"/>
          <w:rtl/>
          <w:lang w:eastAsia="ar-SA"/>
        </w:rPr>
        <w:t>)</w:t>
      </w:r>
      <w:r w:rsidRPr="00DC4B77">
        <w:rPr>
          <w:rFonts w:ascii="Lotus Linotype" w:hAnsi="Lotus Linotype" w:cs="louts shamy"/>
          <w:b w:val="0"/>
          <w:bCs w:val="0"/>
          <w:color w:val="000000" w:themeColor="text1"/>
          <w:sz w:val="34"/>
          <w:szCs w:val="30"/>
          <w:rtl/>
        </w:rPr>
        <w:t>.</w:t>
      </w:r>
      <w:r w:rsidR="0013082E" w:rsidRPr="00DC4B77">
        <w:rPr>
          <w:rFonts w:ascii="Lotus Linotype" w:hAnsi="Lotus Linotype" w:cs="louts shamy" w:hint="cs"/>
          <w:b w:val="0"/>
          <w:bCs w:val="0"/>
          <w:color w:val="000000" w:themeColor="text1"/>
          <w:sz w:val="34"/>
          <w:szCs w:val="30"/>
          <w:rtl/>
        </w:rPr>
        <w:t xml:space="preserve"> </w:t>
      </w:r>
      <w:r w:rsidRPr="00DC4B77">
        <w:rPr>
          <w:rFonts w:ascii="Lotus Linotype" w:hAnsi="Lotus Linotype" w:cs="louts shamy"/>
          <w:b w:val="0"/>
          <w:bCs w:val="0"/>
          <w:color w:val="000000" w:themeColor="text1"/>
          <w:sz w:val="34"/>
          <w:szCs w:val="30"/>
          <w:rtl/>
        </w:rPr>
        <w:t xml:space="preserve">والحق واضح أبلج، ولا سبيل للمراء إلا باتباع المتشابه أو بافتعاله؛ إذ أن الكلام في المتشابه لا ينضبط، وخاصة إن قل العلم. </w:t>
      </w:r>
    </w:p>
    <w:p w14:paraId="0D777DB4" w14:textId="24961670" w:rsidR="007C39BE" w:rsidRPr="00DC4B77" w:rsidRDefault="007C39BE" w:rsidP="001C0DBD">
      <w:pPr>
        <w:pStyle w:val="Heading2"/>
        <w:spacing w:after="120"/>
        <w:rPr>
          <w:rFonts w:ascii="Lotus Linotype" w:hAnsi="Lotus Linotype"/>
          <w:color w:val="000000" w:themeColor="text1"/>
          <w:sz w:val="26"/>
          <w:szCs w:val="30"/>
          <w:rtl/>
        </w:rPr>
      </w:pPr>
      <w:bookmarkStart w:id="157" w:name="_Toc173116242"/>
      <w:r w:rsidRPr="00DC4B77">
        <w:rPr>
          <w:color w:val="000000" w:themeColor="text1"/>
          <w:sz w:val="26"/>
          <w:szCs w:val="30"/>
          <w:rtl/>
        </w:rPr>
        <w:t>المحكم والمتشابه:</w:t>
      </w:r>
      <w:bookmarkEnd w:id="157"/>
    </w:p>
    <w:p w14:paraId="0335FB03" w14:textId="77777777" w:rsidR="00E45651" w:rsidRDefault="007C39BE" w:rsidP="00E45651">
      <w:pPr>
        <w:pStyle w:val="NoSpacing"/>
        <w:widowControl w:val="0"/>
        <w:spacing w:after="120" w:line="216" w:lineRule="auto"/>
        <w:ind w:firstLine="284"/>
        <w:jc w:val="both"/>
        <w:rPr>
          <w:rFonts w:ascii="Lotus Linotype" w:hAnsi="Lotus Linotype" w:cs="louts shamy"/>
          <w:b w:val="0"/>
          <w:bCs w:val="0"/>
          <w:color w:val="000000" w:themeColor="text1"/>
          <w:sz w:val="34"/>
          <w:szCs w:val="30"/>
          <w:rtl/>
        </w:rPr>
      </w:pPr>
      <w:r w:rsidRPr="00DC4B77">
        <w:rPr>
          <w:rFonts w:ascii="Lotus Linotype" w:hAnsi="Lotus Linotype" w:cs="louts shamy"/>
          <w:b w:val="0"/>
          <w:bCs w:val="0"/>
          <w:color w:val="000000" w:themeColor="text1"/>
          <w:sz w:val="34"/>
          <w:szCs w:val="30"/>
          <w:rtl/>
        </w:rPr>
        <w:t xml:space="preserve">نصوص القرآن الكريم والسنة النبوية المطهرة من حيث الإحكام وعدمه على ثلاثة أقسام: منها ما هو محكم حقيقي، ومنها ما هو متشابه حقيقي، ومنها ما هو </w:t>
      </w:r>
      <w:r w:rsidRPr="00DC4B77">
        <w:rPr>
          <w:rFonts w:ascii="Lotus Linotype" w:hAnsi="Lotus Linotype" w:cs="louts shamy"/>
          <w:b w:val="0"/>
          <w:bCs w:val="0"/>
          <w:color w:val="000000" w:themeColor="text1"/>
          <w:sz w:val="34"/>
          <w:szCs w:val="30"/>
          <w:rtl/>
        </w:rPr>
        <w:lastRenderedPageBreak/>
        <w:t>محكم إضافي.. ويقال له أيضًا متشابه إضافي.</w:t>
      </w:r>
    </w:p>
    <w:p w14:paraId="27422F20" w14:textId="48EB483A" w:rsidR="00E45651" w:rsidRDefault="007C39BE" w:rsidP="00E45651">
      <w:pPr>
        <w:pStyle w:val="NoSpacing"/>
        <w:widowControl w:val="0"/>
        <w:spacing w:after="120" w:line="204" w:lineRule="auto"/>
        <w:ind w:firstLine="284"/>
        <w:jc w:val="both"/>
        <w:rPr>
          <w:rFonts w:ascii="Lotus Linotype" w:hAnsi="Lotus Linotype" w:cs="louts shamy"/>
          <w:b w:val="0"/>
          <w:bCs w:val="0"/>
          <w:color w:val="000000" w:themeColor="text1"/>
          <w:sz w:val="34"/>
          <w:szCs w:val="30"/>
          <w:rtl/>
        </w:rPr>
      </w:pPr>
      <w:r w:rsidRPr="00DC4B77">
        <w:rPr>
          <w:rFonts w:ascii="Lotus Linotype" w:hAnsi="Lotus Linotype" w:cs="louts shamy"/>
          <w:color w:val="000000" w:themeColor="text1"/>
          <w:sz w:val="34"/>
          <w:szCs w:val="30"/>
          <w:rtl/>
        </w:rPr>
        <w:t>المحكم الحقيقي:</w:t>
      </w:r>
      <w:r w:rsidRPr="00DC4B77">
        <w:rPr>
          <w:rFonts w:ascii="Lotus Linotype" w:hAnsi="Lotus Linotype" w:cs="louts shamy"/>
          <w:b w:val="0"/>
          <w:bCs w:val="0"/>
          <w:color w:val="000000" w:themeColor="text1"/>
          <w:sz w:val="34"/>
          <w:szCs w:val="30"/>
          <w:rtl/>
        </w:rPr>
        <w:t xml:space="preserve"> هو الذي لا يحتاج لغيره لبيان معناه، وهو الغالب الأعم.. هو أم الكتاب كما قال منزل الكتاب، ولله الحمد.</w:t>
      </w:r>
      <w:r w:rsidR="00D528FC" w:rsidRPr="00DC4B77">
        <w:rPr>
          <w:rFonts w:ascii="Lotus Linotype" w:hAnsi="Lotus Linotype" w:cs="louts shamy" w:hint="cs"/>
          <w:color w:val="000000" w:themeColor="text1"/>
          <w:sz w:val="34"/>
          <w:szCs w:val="30"/>
          <w:rtl/>
        </w:rPr>
        <w:t xml:space="preserve"> </w:t>
      </w:r>
      <w:r w:rsidRPr="00DC4B77">
        <w:rPr>
          <w:rFonts w:ascii="Lotus Linotype" w:hAnsi="Lotus Linotype" w:cs="louts shamy"/>
          <w:color w:val="000000" w:themeColor="text1"/>
          <w:sz w:val="34"/>
          <w:szCs w:val="30"/>
          <w:rtl/>
        </w:rPr>
        <w:t>والمتشابه الحقيقي:</w:t>
      </w:r>
      <w:r w:rsidRPr="00DC4B77">
        <w:rPr>
          <w:rFonts w:ascii="Lotus Linotype" w:hAnsi="Lotus Linotype" w:cs="louts shamy"/>
          <w:b w:val="0"/>
          <w:bCs w:val="0"/>
          <w:color w:val="000000" w:themeColor="text1"/>
          <w:sz w:val="34"/>
          <w:szCs w:val="30"/>
          <w:rtl/>
        </w:rPr>
        <w:t xml:space="preserve"> هو الذي لا يتضح معناه ولا بغيره، وهو قليل جدًّا في القرآن الكريم، ولا ينبني عليه حكم شرعي. فقط يُطلب فيه التسليم بأنه من عند الله. </w:t>
      </w:r>
      <w:r w:rsidRPr="00DC4B77">
        <w:rPr>
          <w:rFonts w:ascii="Lotus Linotype" w:hAnsi="Lotus Linotype" w:cs="louts shamy"/>
          <w:color w:val="000000" w:themeColor="text1"/>
          <w:sz w:val="34"/>
          <w:szCs w:val="30"/>
          <w:rtl/>
        </w:rPr>
        <w:t>والمتشابه الإضافي أو المحكم الإضافي:</w:t>
      </w:r>
      <w:r w:rsidRPr="00DC4B77">
        <w:rPr>
          <w:rFonts w:ascii="Lotus Linotype" w:hAnsi="Lotus Linotype" w:cs="louts shamy"/>
          <w:b w:val="0"/>
          <w:bCs w:val="0"/>
          <w:color w:val="000000" w:themeColor="text1"/>
          <w:sz w:val="34"/>
          <w:szCs w:val="30"/>
          <w:rtl/>
        </w:rPr>
        <w:t xml:space="preserve"> هو الذي يحتاج لغيره لبيان معناه، مثل المطلق مع مقيده، والعام مع مخصصه، والمنسوخ مع ناسخه، وهكذا؛ فهو وحده متشابه، وحين ينضم إليه غيره يصير محكمًا. </w:t>
      </w:r>
      <w:r w:rsidR="00D528FC" w:rsidRPr="00DC4B77">
        <w:rPr>
          <w:rFonts w:ascii="Lotus Linotype" w:hAnsi="Lotus Linotype" w:cs="louts shamy" w:hint="cs"/>
          <w:b w:val="0"/>
          <w:bCs w:val="0"/>
          <w:color w:val="000000" w:themeColor="text1"/>
          <w:sz w:val="34"/>
          <w:szCs w:val="30"/>
          <w:rtl/>
        </w:rPr>
        <w:t xml:space="preserve"> </w:t>
      </w:r>
      <w:r w:rsidRPr="00DC4B77">
        <w:rPr>
          <w:rFonts w:ascii="Lotus Linotype" w:hAnsi="Lotus Linotype" w:cs="louts shamy"/>
          <w:b w:val="0"/>
          <w:bCs w:val="0"/>
          <w:color w:val="000000" w:themeColor="text1"/>
          <w:sz w:val="34"/>
          <w:szCs w:val="30"/>
          <w:rtl/>
        </w:rPr>
        <w:t>يقول الله تعالى:</w:t>
      </w:r>
      <w:r w:rsidR="008F763D" w:rsidRPr="00DC4B77">
        <w:rPr>
          <w:rFonts w:ascii="Lotus Linotype" w:hAnsi="Lotus Linotype" w:cs="louts shamy" w:hint="cs"/>
          <w:b w:val="0"/>
          <w:bCs w:val="0"/>
          <w:color w:val="000000" w:themeColor="text1"/>
          <w:sz w:val="34"/>
          <w:szCs w:val="30"/>
          <w:rtl/>
        </w:rPr>
        <w:t xml:space="preserve"> </w:t>
      </w:r>
      <w:r w:rsidR="008F763D" w:rsidRPr="00DC4B77">
        <w:rPr>
          <w:rFonts w:ascii="Traditional Arabic" w:hAnsi="Traditional Arabic" w:cs="louts shamy"/>
          <w:b w:val="0"/>
          <w:bCs w:val="0"/>
          <w:color w:val="000000" w:themeColor="text1"/>
          <w:sz w:val="34"/>
          <w:szCs w:val="30"/>
          <w:rtl/>
        </w:rPr>
        <w:t>(</w:t>
      </w:r>
      <w:r w:rsidR="008F763D" w:rsidRPr="00DC4B77">
        <w:rPr>
          <w:rFonts w:ascii="Traditional Arabic" w:eastAsia="Times New Roman" w:hAnsi="Traditional Arabic"/>
          <w:b w:val="0"/>
          <w:bCs w:val="0"/>
          <w:color w:val="000000" w:themeColor="text1"/>
          <w:sz w:val="38"/>
          <w:szCs w:val="34"/>
          <w:rtl/>
        </w:rPr>
        <w:t>هُوَ ٱ</w:t>
      </w:r>
      <w:r w:rsidR="008F763D" w:rsidRPr="00DC4B77">
        <w:rPr>
          <w:rFonts w:ascii="Traditional Arabic" w:eastAsia="Times New Roman" w:hAnsi="Traditional Arabic" w:hint="cs"/>
          <w:b w:val="0"/>
          <w:bCs w:val="0"/>
          <w:color w:val="000000" w:themeColor="text1"/>
          <w:sz w:val="38"/>
          <w:szCs w:val="34"/>
          <w:rtl/>
        </w:rPr>
        <w:t>لَّذِيٓ</w:t>
      </w:r>
      <w:r w:rsidR="008F763D" w:rsidRPr="00DC4B77">
        <w:rPr>
          <w:rFonts w:ascii="Traditional Arabic" w:eastAsia="Times New Roman" w:hAnsi="Traditional Arabic"/>
          <w:b w:val="0"/>
          <w:bCs w:val="0"/>
          <w:color w:val="000000" w:themeColor="text1"/>
          <w:sz w:val="38"/>
          <w:szCs w:val="34"/>
          <w:rtl/>
        </w:rPr>
        <w:t xml:space="preserve"> </w:t>
      </w:r>
      <w:r w:rsidR="008F763D" w:rsidRPr="00DC4B77">
        <w:rPr>
          <w:rFonts w:ascii="Traditional Arabic" w:eastAsia="Times New Roman" w:hAnsi="Traditional Arabic" w:hint="cs"/>
          <w:b w:val="0"/>
          <w:bCs w:val="0"/>
          <w:color w:val="000000" w:themeColor="text1"/>
          <w:sz w:val="38"/>
          <w:szCs w:val="34"/>
          <w:rtl/>
        </w:rPr>
        <w:t>أَنزَلَ</w:t>
      </w:r>
      <w:r w:rsidR="008F763D" w:rsidRPr="00DC4B77">
        <w:rPr>
          <w:rFonts w:ascii="Traditional Arabic" w:eastAsia="Times New Roman" w:hAnsi="Traditional Arabic"/>
          <w:b w:val="0"/>
          <w:bCs w:val="0"/>
          <w:color w:val="000000" w:themeColor="text1"/>
          <w:sz w:val="38"/>
          <w:szCs w:val="34"/>
          <w:rtl/>
        </w:rPr>
        <w:t xml:space="preserve"> </w:t>
      </w:r>
      <w:r w:rsidR="008F763D" w:rsidRPr="00DC4B77">
        <w:rPr>
          <w:rFonts w:ascii="Traditional Arabic" w:eastAsia="Times New Roman" w:hAnsi="Traditional Arabic" w:hint="cs"/>
          <w:b w:val="0"/>
          <w:bCs w:val="0"/>
          <w:color w:val="000000" w:themeColor="text1"/>
          <w:sz w:val="38"/>
          <w:szCs w:val="34"/>
          <w:rtl/>
        </w:rPr>
        <w:t>عَلَي</w:t>
      </w:r>
      <w:r w:rsidR="008F763D" w:rsidRPr="00DC4B77">
        <w:rPr>
          <w:rFonts w:ascii="Traditional Arabic" w:eastAsia="Times New Roman" w:hAnsi="Traditional Arabic"/>
          <w:b w:val="0"/>
          <w:bCs w:val="0"/>
          <w:color w:val="000000" w:themeColor="text1"/>
          <w:sz w:val="38"/>
          <w:szCs w:val="34"/>
          <w:rtl/>
        </w:rPr>
        <w:t>ۡ</w:t>
      </w:r>
      <w:r w:rsidR="008F763D" w:rsidRPr="00DC4B77">
        <w:rPr>
          <w:rFonts w:ascii="Traditional Arabic" w:eastAsia="Times New Roman" w:hAnsi="Traditional Arabic" w:hint="cs"/>
          <w:b w:val="0"/>
          <w:bCs w:val="0"/>
          <w:color w:val="000000" w:themeColor="text1"/>
          <w:sz w:val="38"/>
          <w:szCs w:val="34"/>
          <w:rtl/>
        </w:rPr>
        <w:t>كَ</w:t>
      </w:r>
      <w:r w:rsidR="008F763D" w:rsidRPr="00DC4B77">
        <w:rPr>
          <w:rFonts w:ascii="Traditional Arabic" w:eastAsia="Times New Roman" w:hAnsi="Traditional Arabic"/>
          <w:b w:val="0"/>
          <w:bCs w:val="0"/>
          <w:color w:val="000000" w:themeColor="text1"/>
          <w:sz w:val="38"/>
          <w:szCs w:val="34"/>
          <w:rtl/>
        </w:rPr>
        <w:t xml:space="preserve"> ٱ</w:t>
      </w:r>
      <w:r w:rsidR="008F763D" w:rsidRPr="00DC4B77">
        <w:rPr>
          <w:rFonts w:ascii="Traditional Arabic" w:eastAsia="Times New Roman" w:hAnsi="Traditional Arabic" w:hint="cs"/>
          <w:b w:val="0"/>
          <w:bCs w:val="0"/>
          <w:color w:val="000000" w:themeColor="text1"/>
          <w:sz w:val="38"/>
          <w:szCs w:val="34"/>
          <w:rtl/>
        </w:rPr>
        <w:t>ل</w:t>
      </w:r>
      <w:r w:rsidR="008F763D" w:rsidRPr="00DC4B77">
        <w:rPr>
          <w:rFonts w:ascii="Traditional Arabic" w:eastAsia="Times New Roman" w:hAnsi="Traditional Arabic"/>
          <w:b w:val="0"/>
          <w:bCs w:val="0"/>
          <w:color w:val="000000" w:themeColor="text1"/>
          <w:sz w:val="38"/>
          <w:szCs w:val="34"/>
          <w:rtl/>
        </w:rPr>
        <w:t>ۡ</w:t>
      </w:r>
      <w:r w:rsidR="008F763D" w:rsidRPr="00DC4B77">
        <w:rPr>
          <w:rFonts w:ascii="Traditional Arabic" w:eastAsia="Times New Roman" w:hAnsi="Traditional Arabic" w:hint="cs"/>
          <w:b w:val="0"/>
          <w:bCs w:val="0"/>
          <w:color w:val="000000" w:themeColor="text1"/>
          <w:sz w:val="38"/>
          <w:szCs w:val="34"/>
          <w:rtl/>
        </w:rPr>
        <w:t>كِتَٰبَ</w:t>
      </w:r>
      <w:r w:rsidR="008F763D" w:rsidRPr="00DC4B77">
        <w:rPr>
          <w:rFonts w:ascii="Traditional Arabic" w:eastAsia="Times New Roman" w:hAnsi="Traditional Arabic"/>
          <w:b w:val="0"/>
          <w:bCs w:val="0"/>
          <w:color w:val="000000" w:themeColor="text1"/>
          <w:sz w:val="38"/>
          <w:szCs w:val="34"/>
          <w:rtl/>
        </w:rPr>
        <w:t xml:space="preserve"> </w:t>
      </w:r>
      <w:r w:rsidR="008F763D" w:rsidRPr="00DC4B77">
        <w:rPr>
          <w:rFonts w:ascii="Traditional Arabic" w:eastAsia="Times New Roman" w:hAnsi="Traditional Arabic" w:hint="cs"/>
          <w:b w:val="0"/>
          <w:bCs w:val="0"/>
          <w:color w:val="000000" w:themeColor="text1"/>
          <w:sz w:val="38"/>
          <w:szCs w:val="34"/>
          <w:rtl/>
        </w:rPr>
        <w:t>مِن</w:t>
      </w:r>
      <w:r w:rsidR="008F763D" w:rsidRPr="00DC4B77">
        <w:rPr>
          <w:rFonts w:ascii="Traditional Arabic" w:eastAsia="Times New Roman" w:hAnsi="Traditional Arabic"/>
          <w:b w:val="0"/>
          <w:bCs w:val="0"/>
          <w:color w:val="000000" w:themeColor="text1"/>
          <w:sz w:val="38"/>
          <w:szCs w:val="34"/>
          <w:rtl/>
        </w:rPr>
        <w:t>ۡ</w:t>
      </w:r>
      <w:r w:rsidR="008F763D" w:rsidRPr="00DC4B77">
        <w:rPr>
          <w:rFonts w:ascii="Traditional Arabic" w:eastAsia="Times New Roman" w:hAnsi="Traditional Arabic" w:hint="cs"/>
          <w:b w:val="0"/>
          <w:bCs w:val="0"/>
          <w:color w:val="000000" w:themeColor="text1"/>
          <w:sz w:val="38"/>
          <w:szCs w:val="34"/>
          <w:rtl/>
        </w:rPr>
        <w:t>هُ</w:t>
      </w:r>
      <w:r w:rsidR="008F763D" w:rsidRPr="00DC4B77">
        <w:rPr>
          <w:rFonts w:ascii="Traditional Arabic" w:eastAsia="Times New Roman" w:hAnsi="Traditional Arabic"/>
          <w:b w:val="0"/>
          <w:bCs w:val="0"/>
          <w:color w:val="000000" w:themeColor="text1"/>
          <w:sz w:val="38"/>
          <w:szCs w:val="34"/>
          <w:rtl/>
        </w:rPr>
        <w:t xml:space="preserve"> </w:t>
      </w:r>
      <w:r w:rsidR="008F763D" w:rsidRPr="00DC4B77">
        <w:rPr>
          <w:rFonts w:ascii="Sakkal Majalla" w:eastAsia="Times New Roman" w:hAnsi="Sakkal Majalla" w:cs="Sakkal Majalla"/>
          <w:b w:val="0"/>
          <w:bCs w:val="0"/>
          <w:color w:val="000000" w:themeColor="text1"/>
          <w:sz w:val="34"/>
          <w:szCs w:val="30"/>
          <w:rtl/>
        </w:rPr>
        <w:t>ءَايَٰتٞ</w:t>
      </w:r>
      <w:r w:rsidR="008F763D" w:rsidRPr="00DC4B77">
        <w:rPr>
          <w:rFonts w:ascii="Traditional Arabic" w:eastAsia="Times New Roman" w:hAnsi="Traditional Arabic"/>
          <w:b w:val="0"/>
          <w:bCs w:val="0"/>
          <w:color w:val="000000" w:themeColor="text1"/>
          <w:sz w:val="34"/>
          <w:szCs w:val="30"/>
          <w:rtl/>
        </w:rPr>
        <w:t xml:space="preserve"> </w:t>
      </w:r>
      <w:r w:rsidR="008F763D" w:rsidRPr="00DC4B77">
        <w:rPr>
          <w:rFonts w:ascii="Traditional Arabic" w:eastAsia="Times New Roman" w:hAnsi="Traditional Arabic"/>
          <w:b w:val="0"/>
          <w:bCs w:val="0"/>
          <w:color w:val="000000" w:themeColor="text1"/>
          <w:sz w:val="38"/>
          <w:szCs w:val="34"/>
          <w:rtl/>
        </w:rPr>
        <w:t>مُّحۡ</w:t>
      </w:r>
      <w:r w:rsidR="008F763D" w:rsidRPr="00DC4B77">
        <w:rPr>
          <w:rFonts w:ascii="Traditional Arabic" w:eastAsia="Times New Roman" w:hAnsi="Traditional Arabic" w:hint="cs"/>
          <w:b w:val="0"/>
          <w:bCs w:val="0"/>
          <w:color w:val="000000" w:themeColor="text1"/>
          <w:sz w:val="38"/>
          <w:szCs w:val="34"/>
          <w:rtl/>
        </w:rPr>
        <w:t>كَمَٰتٌ</w:t>
      </w:r>
      <w:r w:rsidR="008F763D" w:rsidRPr="00DC4B77">
        <w:rPr>
          <w:rFonts w:ascii="Traditional Arabic" w:eastAsia="Times New Roman" w:hAnsi="Traditional Arabic"/>
          <w:b w:val="0"/>
          <w:bCs w:val="0"/>
          <w:color w:val="000000" w:themeColor="text1"/>
          <w:sz w:val="38"/>
          <w:szCs w:val="34"/>
          <w:rtl/>
        </w:rPr>
        <w:t xml:space="preserve"> </w:t>
      </w:r>
      <w:r w:rsidR="008F763D" w:rsidRPr="00DC4B77">
        <w:rPr>
          <w:rFonts w:ascii="Traditional Arabic" w:eastAsia="Times New Roman" w:hAnsi="Traditional Arabic" w:hint="cs"/>
          <w:b w:val="0"/>
          <w:bCs w:val="0"/>
          <w:color w:val="000000" w:themeColor="text1"/>
          <w:sz w:val="38"/>
          <w:szCs w:val="34"/>
          <w:rtl/>
        </w:rPr>
        <w:t>هُنَّ</w:t>
      </w:r>
      <w:r w:rsidR="008F763D" w:rsidRPr="00DC4B77">
        <w:rPr>
          <w:rFonts w:ascii="Traditional Arabic" w:eastAsia="Times New Roman" w:hAnsi="Traditional Arabic"/>
          <w:b w:val="0"/>
          <w:bCs w:val="0"/>
          <w:color w:val="000000" w:themeColor="text1"/>
          <w:sz w:val="38"/>
          <w:szCs w:val="34"/>
          <w:rtl/>
        </w:rPr>
        <w:t xml:space="preserve"> </w:t>
      </w:r>
      <w:r w:rsidR="008F763D" w:rsidRPr="00DC4B77">
        <w:rPr>
          <w:rFonts w:ascii="Traditional Arabic" w:eastAsia="Times New Roman" w:hAnsi="Traditional Arabic" w:hint="cs"/>
          <w:b w:val="0"/>
          <w:bCs w:val="0"/>
          <w:color w:val="000000" w:themeColor="text1"/>
          <w:sz w:val="38"/>
          <w:szCs w:val="34"/>
          <w:rtl/>
        </w:rPr>
        <w:t>أُمُّ</w:t>
      </w:r>
      <w:r w:rsidR="008F763D" w:rsidRPr="00DC4B77">
        <w:rPr>
          <w:rFonts w:ascii="Traditional Arabic" w:eastAsia="Times New Roman" w:hAnsi="Traditional Arabic"/>
          <w:b w:val="0"/>
          <w:bCs w:val="0"/>
          <w:color w:val="000000" w:themeColor="text1"/>
          <w:sz w:val="38"/>
          <w:szCs w:val="34"/>
          <w:rtl/>
        </w:rPr>
        <w:t xml:space="preserve"> ٱ</w:t>
      </w:r>
      <w:r w:rsidR="008F763D" w:rsidRPr="00DC4B77">
        <w:rPr>
          <w:rFonts w:ascii="Traditional Arabic" w:eastAsia="Times New Roman" w:hAnsi="Traditional Arabic" w:hint="cs"/>
          <w:b w:val="0"/>
          <w:bCs w:val="0"/>
          <w:color w:val="000000" w:themeColor="text1"/>
          <w:sz w:val="38"/>
          <w:szCs w:val="34"/>
          <w:rtl/>
        </w:rPr>
        <w:t>ل</w:t>
      </w:r>
      <w:r w:rsidR="008F763D" w:rsidRPr="00DC4B77">
        <w:rPr>
          <w:rFonts w:ascii="Traditional Arabic" w:eastAsia="Times New Roman" w:hAnsi="Traditional Arabic"/>
          <w:b w:val="0"/>
          <w:bCs w:val="0"/>
          <w:color w:val="000000" w:themeColor="text1"/>
          <w:sz w:val="38"/>
          <w:szCs w:val="34"/>
          <w:rtl/>
        </w:rPr>
        <w:t>ۡ</w:t>
      </w:r>
      <w:r w:rsidR="008F763D" w:rsidRPr="00DC4B77">
        <w:rPr>
          <w:rFonts w:ascii="Traditional Arabic" w:eastAsia="Times New Roman" w:hAnsi="Traditional Arabic" w:hint="cs"/>
          <w:b w:val="0"/>
          <w:bCs w:val="0"/>
          <w:color w:val="000000" w:themeColor="text1"/>
          <w:sz w:val="38"/>
          <w:szCs w:val="34"/>
          <w:rtl/>
        </w:rPr>
        <w:t>كِتَٰبِ</w:t>
      </w:r>
      <w:r w:rsidR="008F763D" w:rsidRPr="00DC4B77">
        <w:rPr>
          <w:rFonts w:ascii="Traditional Arabic" w:eastAsia="Times New Roman" w:hAnsi="Traditional Arabic"/>
          <w:b w:val="0"/>
          <w:bCs w:val="0"/>
          <w:color w:val="000000" w:themeColor="text1"/>
          <w:sz w:val="38"/>
          <w:szCs w:val="34"/>
          <w:rtl/>
        </w:rPr>
        <w:t xml:space="preserve"> </w:t>
      </w:r>
      <w:r w:rsidR="008F763D" w:rsidRPr="00DC4B77">
        <w:rPr>
          <w:rFonts w:ascii="Traditional Arabic" w:eastAsia="Times New Roman" w:hAnsi="Traditional Arabic" w:hint="cs"/>
          <w:b w:val="0"/>
          <w:bCs w:val="0"/>
          <w:color w:val="000000" w:themeColor="text1"/>
          <w:sz w:val="38"/>
          <w:szCs w:val="34"/>
          <w:rtl/>
        </w:rPr>
        <w:t>وَأُخَرُ</w:t>
      </w:r>
      <w:r w:rsidR="008F763D" w:rsidRPr="00DC4B77">
        <w:rPr>
          <w:rFonts w:ascii="Traditional Arabic" w:eastAsia="Times New Roman" w:hAnsi="Traditional Arabic"/>
          <w:b w:val="0"/>
          <w:bCs w:val="0"/>
          <w:color w:val="000000" w:themeColor="text1"/>
          <w:sz w:val="38"/>
          <w:szCs w:val="34"/>
          <w:rtl/>
        </w:rPr>
        <w:t xml:space="preserve"> </w:t>
      </w:r>
      <w:r w:rsidR="008F763D" w:rsidRPr="00DC4B77">
        <w:rPr>
          <w:rFonts w:ascii="Traditional Arabic" w:eastAsia="Times New Roman" w:hAnsi="Traditional Arabic" w:hint="cs"/>
          <w:b w:val="0"/>
          <w:bCs w:val="0"/>
          <w:color w:val="000000" w:themeColor="text1"/>
          <w:sz w:val="38"/>
          <w:szCs w:val="34"/>
          <w:rtl/>
        </w:rPr>
        <w:t>مُتَشَٰبِهَٰت</w:t>
      </w:r>
      <w:r w:rsidR="008F763D" w:rsidRPr="00DC4B77">
        <w:rPr>
          <w:rFonts w:ascii="Traditional Arabic" w:eastAsia="Times New Roman" w:hAnsi="Traditional Arabic"/>
          <w:b w:val="0"/>
          <w:bCs w:val="0"/>
          <w:color w:val="000000" w:themeColor="text1"/>
          <w:sz w:val="38"/>
          <w:szCs w:val="34"/>
          <w:rtl/>
        </w:rPr>
        <w:t xml:space="preserve"> </w:t>
      </w:r>
      <w:r w:rsidR="008F763D" w:rsidRPr="00DC4B77">
        <w:rPr>
          <w:rFonts w:ascii="Traditional Arabic" w:eastAsia="Times New Roman" w:hAnsi="Traditional Arabic" w:hint="cs"/>
          <w:b w:val="0"/>
          <w:bCs w:val="0"/>
          <w:color w:val="000000" w:themeColor="text1"/>
          <w:sz w:val="38"/>
          <w:szCs w:val="34"/>
          <w:rtl/>
        </w:rPr>
        <w:t>فَأَمَّا</w:t>
      </w:r>
      <w:r w:rsidR="008F763D" w:rsidRPr="00DC4B77">
        <w:rPr>
          <w:rFonts w:ascii="Traditional Arabic" w:eastAsia="Times New Roman" w:hAnsi="Traditional Arabic"/>
          <w:b w:val="0"/>
          <w:bCs w:val="0"/>
          <w:color w:val="000000" w:themeColor="text1"/>
          <w:sz w:val="38"/>
          <w:szCs w:val="34"/>
          <w:rtl/>
        </w:rPr>
        <w:t xml:space="preserve"> ٱ</w:t>
      </w:r>
      <w:r w:rsidR="008F763D" w:rsidRPr="00DC4B77">
        <w:rPr>
          <w:rFonts w:ascii="Traditional Arabic" w:eastAsia="Times New Roman" w:hAnsi="Traditional Arabic" w:hint="cs"/>
          <w:b w:val="0"/>
          <w:bCs w:val="0"/>
          <w:color w:val="000000" w:themeColor="text1"/>
          <w:sz w:val="38"/>
          <w:szCs w:val="34"/>
          <w:rtl/>
        </w:rPr>
        <w:t>لَّذِينَ</w:t>
      </w:r>
      <w:r w:rsidR="008F763D" w:rsidRPr="00DC4B77">
        <w:rPr>
          <w:rFonts w:ascii="Traditional Arabic" w:eastAsia="Times New Roman" w:hAnsi="Traditional Arabic"/>
          <w:b w:val="0"/>
          <w:bCs w:val="0"/>
          <w:color w:val="000000" w:themeColor="text1"/>
          <w:sz w:val="38"/>
          <w:szCs w:val="34"/>
          <w:rtl/>
        </w:rPr>
        <w:t xml:space="preserve"> </w:t>
      </w:r>
      <w:r w:rsidR="008F763D" w:rsidRPr="00DC4B77">
        <w:rPr>
          <w:rFonts w:ascii="Traditional Arabic" w:eastAsia="Times New Roman" w:hAnsi="Traditional Arabic" w:hint="cs"/>
          <w:b w:val="0"/>
          <w:bCs w:val="0"/>
          <w:color w:val="000000" w:themeColor="text1"/>
          <w:sz w:val="38"/>
          <w:szCs w:val="34"/>
          <w:rtl/>
        </w:rPr>
        <w:t>فِي</w:t>
      </w:r>
      <w:r w:rsidR="008F763D" w:rsidRPr="00DC4B77">
        <w:rPr>
          <w:rFonts w:ascii="Traditional Arabic" w:eastAsia="Times New Roman" w:hAnsi="Traditional Arabic"/>
          <w:b w:val="0"/>
          <w:bCs w:val="0"/>
          <w:color w:val="000000" w:themeColor="text1"/>
          <w:sz w:val="38"/>
          <w:szCs w:val="34"/>
          <w:rtl/>
        </w:rPr>
        <w:t xml:space="preserve"> </w:t>
      </w:r>
      <w:r w:rsidR="008F763D" w:rsidRPr="00DC4B77">
        <w:rPr>
          <w:rFonts w:ascii="Traditional Arabic" w:eastAsia="Times New Roman" w:hAnsi="Traditional Arabic" w:hint="cs"/>
          <w:b w:val="0"/>
          <w:bCs w:val="0"/>
          <w:color w:val="000000" w:themeColor="text1"/>
          <w:sz w:val="38"/>
          <w:szCs w:val="34"/>
          <w:rtl/>
        </w:rPr>
        <w:t>قُلُوبِهِم</w:t>
      </w:r>
      <w:r w:rsidR="008F763D" w:rsidRPr="00DC4B77">
        <w:rPr>
          <w:rFonts w:ascii="Traditional Arabic" w:eastAsia="Times New Roman" w:hAnsi="Traditional Arabic"/>
          <w:b w:val="0"/>
          <w:bCs w:val="0"/>
          <w:color w:val="000000" w:themeColor="text1"/>
          <w:sz w:val="38"/>
          <w:szCs w:val="34"/>
          <w:rtl/>
        </w:rPr>
        <w:t xml:space="preserve">ۡ </w:t>
      </w:r>
      <w:r w:rsidR="008F763D" w:rsidRPr="00DC4B77">
        <w:rPr>
          <w:rFonts w:ascii="Traditional Arabic" w:eastAsia="Times New Roman" w:hAnsi="Traditional Arabic" w:hint="cs"/>
          <w:b w:val="0"/>
          <w:bCs w:val="0"/>
          <w:color w:val="000000" w:themeColor="text1"/>
          <w:sz w:val="38"/>
          <w:szCs w:val="34"/>
          <w:rtl/>
        </w:rPr>
        <w:t>زَي</w:t>
      </w:r>
      <w:r w:rsidR="008F763D" w:rsidRPr="00DC4B77">
        <w:rPr>
          <w:rFonts w:ascii="Traditional Arabic" w:eastAsia="Times New Roman" w:hAnsi="Traditional Arabic"/>
          <w:b w:val="0"/>
          <w:bCs w:val="0"/>
          <w:color w:val="000000" w:themeColor="text1"/>
          <w:sz w:val="38"/>
          <w:szCs w:val="34"/>
          <w:rtl/>
        </w:rPr>
        <w:t>ۡ</w:t>
      </w:r>
      <w:r w:rsidR="008F763D" w:rsidRPr="00DC4B77">
        <w:rPr>
          <w:rFonts w:ascii="Traditional Arabic" w:eastAsia="Times New Roman" w:hAnsi="Traditional Arabic" w:hint="cs"/>
          <w:b w:val="0"/>
          <w:bCs w:val="0"/>
          <w:color w:val="000000" w:themeColor="text1"/>
          <w:sz w:val="38"/>
          <w:szCs w:val="34"/>
          <w:rtl/>
        </w:rPr>
        <w:t>غ</w:t>
      </w:r>
      <w:r w:rsidR="008F763D" w:rsidRPr="00DC4B77">
        <w:rPr>
          <w:rFonts w:ascii="Traditional Arabic" w:eastAsia="Times New Roman" w:hAnsi="Traditional Arabic"/>
          <w:b w:val="0"/>
          <w:bCs w:val="0"/>
          <w:color w:val="000000" w:themeColor="text1"/>
          <w:sz w:val="38"/>
          <w:szCs w:val="34"/>
          <w:rtl/>
        </w:rPr>
        <w:t xml:space="preserve"> </w:t>
      </w:r>
      <w:r w:rsidR="008F763D" w:rsidRPr="00DC4B77">
        <w:rPr>
          <w:rFonts w:ascii="Traditional Arabic" w:eastAsia="Times New Roman" w:hAnsi="Traditional Arabic" w:hint="cs"/>
          <w:b w:val="0"/>
          <w:bCs w:val="0"/>
          <w:color w:val="000000" w:themeColor="text1"/>
          <w:sz w:val="38"/>
          <w:szCs w:val="34"/>
          <w:rtl/>
        </w:rPr>
        <w:t>فَيَتَّبِعُونَ</w:t>
      </w:r>
      <w:r w:rsidR="008F763D" w:rsidRPr="00DC4B77">
        <w:rPr>
          <w:rFonts w:ascii="Traditional Arabic" w:eastAsia="Times New Roman" w:hAnsi="Traditional Arabic"/>
          <w:b w:val="0"/>
          <w:bCs w:val="0"/>
          <w:color w:val="000000" w:themeColor="text1"/>
          <w:sz w:val="38"/>
          <w:szCs w:val="34"/>
          <w:rtl/>
        </w:rPr>
        <w:t xml:space="preserve"> </w:t>
      </w:r>
      <w:r w:rsidR="008F763D" w:rsidRPr="00DC4B77">
        <w:rPr>
          <w:rFonts w:ascii="Traditional Arabic" w:eastAsia="Times New Roman" w:hAnsi="Traditional Arabic" w:hint="cs"/>
          <w:b w:val="0"/>
          <w:bCs w:val="0"/>
          <w:color w:val="000000" w:themeColor="text1"/>
          <w:sz w:val="38"/>
          <w:szCs w:val="34"/>
          <w:rtl/>
        </w:rPr>
        <w:t>مَا</w:t>
      </w:r>
      <w:r w:rsidR="008F763D" w:rsidRPr="00DC4B77">
        <w:rPr>
          <w:rFonts w:ascii="Traditional Arabic" w:eastAsia="Times New Roman" w:hAnsi="Traditional Arabic"/>
          <w:b w:val="0"/>
          <w:bCs w:val="0"/>
          <w:color w:val="000000" w:themeColor="text1"/>
          <w:sz w:val="38"/>
          <w:szCs w:val="34"/>
          <w:rtl/>
        </w:rPr>
        <w:t xml:space="preserve"> </w:t>
      </w:r>
      <w:r w:rsidR="008F763D" w:rsidRPr="00DC4B77">
        <w:rPr>
          <w:rFonts w:ascii="Traditional Arabic" w:eastAsia="Times New Roman" w:hAnsi="Traditional Arabic" w:hint="cs"/>
          <w:b w:val="0"/>
          <w:bCs w:val="0"/>
          <w:color w:val="000000" w:themeColor="text1"/>
          <w:sz w:val="38"/>
          <w:szCs w:val="34"/>
          <w:rtl/>
        </w:rPr>
        <w:t>تَشَٰبَهَ</w:t>
      </w:r>
      <w:r w:rsidR="008F763D" w:rsidRPr="00DC4B77">
        <w:rPr>
          <w:rFonts w:ascii="Traditional Arabic" w:eastAsia="Times New Roman" w:hAnsi="Traditional Arabic"/>
          <w:b w:val="0"/>
          <w:bCs w:val="0"/>
          <w:color w:val="000000" w:themeColor="text1"/>
          <w:sz w:val="38"/>
          <w:szCs w:val="34"/>
          <w:rtl/>
        </w:rPr>
        <w:t xml:space="preserve"> </w:t>
      </w:r>
      <w:r w:rsidR="008F763D" w:rsidRPr="00DC4B77">
        <w:rPr>
          <w:rFonts w:ascii="Traditional Arabic" w:eastAsia="Times New Roman" w:hAnsi="Traditional Arabic" w:hint="cs"/>
          <w:b w:val="0"/>
          <w:bCs w:val="0"/>
          <w:color w:val="000000" w:themeColor="text1"/>
          <w:sz w:val="38"/>
          <w:szCs w:val="34"/>
          <w:rtl/>
        </w:rPr>
        <w:t>مِن</w:t>
      </w:r>
      <w:r w:rsidR="008F763D" w:rsidRPr="00DC4B77">
        <w:rPr>
          <w:rFonts w:ascii="Traditional Arabic" w:eastAsia="Times New Roman" w:hAnsi="Traditional Arabic"/>
          <w:b w:val="0"/>
          <w:bCs w:val="0"/>
          <w:color w:val="000000" w:themeColor="text1"/>
          <w:sz w:val="38"/>
          <w:szCs w:val="34"/>
          <w:rtl/>
        </w:rPr>
        <w:t>ۡ</w:t>
      </w:r>
      <w:r w:rsidR="008F763D" w:rsidRPr="00DC4B77">
        <w:rPr>
          <w:rFonts w:ascii="Traditional Arabic" w:eastAsia="Times New Roman" w:hAnsi="Traditional Arabic" w:hint="cs"/>
          <w:b w:val="0"/>
          <w:bCs w:val="0"/>
          <w:color w:val="000000" w:themeColor="text1"/>
          <w:sz w:val="38"/>
          <w:szCs w:val="34"/>
          <w:rtl/>
        </w:rPr>
        <w:t>هُ</w:t>
      </w:r>
      <w:r w:rsidR="008F763D" w:rsidRPr="00DC4B77">
        <w:rPr>
          <w:rFonts w:ascii="Traditional Arabic" w:eastAsia="Times New Roman" w:hAnsi="Traditional Arabic"/>
          <w:b w:val="0"/>
          <w:bCs w:val="0"/>
          <w:color w:val="000000" w:themeColor="text1"/>
          <w:sz w:val="38"/>
          <w:szCs w:val="34"/>
          <w:rtl/>
        </w:rPr>
        <w:t xml:space="preserve"> ٱ</w:t>
      </w:r>
      <w:r w:rsidR="008F763D" w:rsidRPr="00DC4B77">
        <w:rPr>
          <w:rFonts w:ascii="Traditional Arabic" w:eastAsia="Times New Roman" w:hAnsi="Traditional Arabic" w:hint="cs"/>
          <w:b w:val="0"/>
          <w:bCs w:val="0"/>
          <w:color w:val="000000" w:themeColor="text1"/>
          <w:sz w:val="38"/>
          <w:szCs w:val="34"/>
          <w:rtl/>
        </w:rPr>
        <w:t>ب</w:t>
      </w:r>
      <w:r w:rsidR="008F763D" w:rsidRPr="00DC4B77">
        <w:rPr>
          <w:rFonts w:ascii="Traditional Arabic" w:eastAsia="Times New Roman" w:hAnsi="Traditional Arabic"/>
          <w:b w:val="0"/>
          <w:bCs w:val="0"/>
          <w:color w:val="000000" w:themeColor="text1"/>
          <w:sz w:val="38"/>
          <w:szCs w:val="34"/>
          <w:rtl/>
        </w:rPr>
        <w:t>ۡ</w:t>
      </w:r>
      <w:r w:rsidR="008F763D" w:rsidRPr="00DC4B77">
        <w:rPr>
          <w:rFonts w:ascii="Traditional Arabic" w:eastAsia="Times New Roman" w:hAnsi="Traditional Arabic" w:hint="cs"/>
          <w:b w:val="0"/>
          <w:bCs w:val="0"/>
          <w:color w:val="000000" w:themeColor="text1"/>
          <w:sz w:val="38"/>
          <w:szCs w:val="34"/>
          <w:rtl/>
        </w:rPr>
        <w:t>تِغَآءَ</w:t>
      </w:r>
      <w:r w:rsidR="008F763D" w:rsidRPr="00DC4B77">
        <w:rPr>
          <w:rFonts w:ascii="Traditional Arabic" w:eastAsia="Times New Roman" w:hAnsi="Traditional Arabic"/>
          <w:b w:val="0"/>
          <w:bCs w:val="0"/>
          <w:color w:val="000000" w:themeColor="text1"/>
          <w:sz w:val="38"/>
          <w:szCs w:val="34"/>
          <w:rtl/>
        </w:rPr>
        <w:t xml:space="preserve"> ٱ</w:t>
      </w:r>
      <w:r w:rsidR="008F763D" w:rsidRPr="00DC4B77">
        <w:rPr>
          <w:rFonts w:ascii="Traditional Arabic" w:eastAsia="Times New Roman" w:hAnsi="Traditional Arabic" w:hint="cs"/>
          <w:b w:val="0"/>
          <w:bCs w:val="0"/>
          <w:color w:val="000000" w:themeColor="text1"/>
          <w:sz w:val="38"/>
          <w:szCs w:val="34"/>
          <w:rtl/>
        </w:rPr>
        <w:t>ل</w:t>
      </w:r>
      <w:r w:rsidR="008F763D" w:rsidRPr="00DC4B77">
        <w:rPr>
          <w:rFonts w:ascii="Traditional Arabic" w:eastAsia="Times New Roman" w:hAnsi="Traditional Arabic"/>
          <w:b w:val="0"/>
          <w:bCs w:val="0"/>
          <w:color w:val="000000" w:themeColor="text1"/>
          <w:sz w:val="38"/>
          <w:szCs w:val="34"/>
          <w:rtl/>
        </w:rPr>
        <w:t>ۡ</w:t>
      </w:r>
      <w:r w:rsidR="008F763D" w:rsidRPr="00DC4B77">
        <w:rPr>
          <w:rFonts w:ascii="Traditional Arabic" w:eastAsia="Times New Roman" w:hAnsi="Traditional Arabic" w:hint="cs"/>
          <w:b w:val="0"/>
          <w:bCs w:val="0"/>
          <w:color w:val="000000" w:themeColor="text1"/>
          <w:sz w:val="38"/>
          <w:szCs w:val="34"/>
          <w:rtl/>
        </w:rPr>
        <w:t>فِت</w:t>
      </w:r>
      <w:r w:rsidR="008F763D" w:rsidRPr="00DC4B77">
        <w:rPr>
          <w:rFonts w:ascii="Traditional Arabic" w:eastAsia="Times New Roman" w:hAnsi="Traditional Arabic"/>
          <w:b w:val="0"/>
          <w:bCs w:val="0"/>
          <w:color w:val="000000" w:themeColor="text1"/>
          <w:sz w:val="38"/>
          <w:szCs w:val="34"/>
          <w:rtl/>
        </w:rPr>
        <w:t>ۡ</w:t>
      </w:r>
      <w:r w:rsidR="008F763D" w:rsidRPr="00DC4B77">
        <w:rPr>
          <w:rFonts w:ascii="Traditional Arabic" w:eastAsia="Times New Roman" w:hAnsi="Traditional Arabic" w:hint="cs"/>
          <w:b w:val="0"/>
          <w:bCs w:val="0"/>
          <w:color w:val="000000" w:themeColor="text1"/>
          <w:sz w:val="38"/>
          <w:szCs w:val="34"/>
          <w:rtl/>
        </w:rPr>
        <w:t>نَةِ</w:t>
      </w:r>
      <w:r w:rsidR="008F763D" w:rsidRPr="00DC4B77">
        <w:rPr>
          <w:rFonts w:ascii="Traditional Arabic" w:eastAsia="Times New Roman" w:hAnsi="Traditional Arabic"/>
          <w:b w:val="0"/>
          <w:bCs w:val="0"/>
          <w:color w:val="000000" w:themeColor="text1"/>
          <w:sz w:val="38"/>
          <w:szCs w:val="34"/>
          <w:rtl/>
        </w:rPr>
        <w:t xml:space="preserve"> وَٱ</w:t>
      </w:r>
      <w:r w:rsidR="008F763D" w:rsidRPr="00DC4B77">
        <w:rPr>
          <w:rFonts w:ascii="Traditional Arabic" w:eastAsia="Times New Roman" w:hAnsi="Traditional Arabic" w:hint="cs"/>
          <w:b w:val="0"/>
          <w:bCs w:val="0"/>
          <w:color w:val="000000" w:themeColor="text1"/>
          <w:sz w:val="38"/>
          <w:szCs w:val="34"/>
          <w:rtl/>
        </w:rPr>
        <w:t>ب</w:t>
      </w:r>
      <w:r w:rsidR="008F763D" w:rsidRPr="00DC4B77">
        <w:rPr>
          <w:rFonts w:ascii="Traditional Arabic" w:eastAsia="Times New Roman" w:hAnsi="Traditional Arabic"/>
          <w:b w:val="0"/>
          <w:bCs w:val="0"/>
          <w:color w:val="000000" w:themeColor="text1"/>
          <w:sz w:val="38"/>
          <w:szCs w:val="34"/>
          <w:rtl/>
        </w:rPr>
        <w:t>ۡ</w:t>
      </w:r>
      <w:r w:rsidR="008F763D" w:rsidRPr="00DC4B77">
        <w:rPr>
          <w:rFonts w:ascii="Traditional Arabic" w:eastAsia="Times New Roman" w:hAnsi="Traditional Arabic" w:hint="cs"/>
          <w:b w:val="0"/>
          <w:bCs w:val="0"/>
          <w:color w:val="000000" w:themeColor="text1"/>
          <w:sz w:val="38"/>
          <w:szCs w:val="34"/>
          <w:rtl/>
        </w:rPr>
        <w:t>تِغَآءَ</w:t>
      </w:r>
      <w:r w:rsidR="008F763D" w:rsidRPr="00DC4B77">
        <w:rPr>
          <w:rFonts w:ascii="Traditional Arabic" w:eastAsia="Times New Roman" w:hAnsi="Traditional Arabic"/>
          <w:b w:val="0"/>
          <w:bCs w:val="0"/>
          <w:color w:val="000000" w:themeColor="text1"/>
          <w:sz w:val="38"/>
          <w:szCs w:val="34"/>
          <w:rtl/>
        </w:rPr>
        <w:t xml:space="preserve"> </w:t>
      </w:r>
      <w:r w:rsidR="008F763D" w:rsidRPr="00DC4B77">
        <w:rPr>
          <w:rFonts w:ascii="Traditional Arabic" w:eastAsia="Times New Roman" w:hAnsi="Traditional Arabic" w:hint="cs"/>
          <w:b w:val="0"/>
          <w:bCs w:val="0"/>
          <w:color w:val="000000" w:themeColor="text1"/>
          <w:sz w:val="38"/>
          <w:szCs w:val="34"/>
          <w:rtl/>
        </w:rPr>
        <w:t>تَأ</w:t>
      </w:r>
      <w:r w:rsidR="008F763D" w:rsidRPr="00DC4B77">
        <w:rPr>
          <w:rFonts w:ascii="Traditional Arabic" w:eastAsia="Times New Roman" w:hAnsi="Traditional Arabic"/>
          <w:b w:val="0"/>
          <w:bCs w:val="0"/>
          <w:color w:val="000000" w:themeColor="text1"/>
          <w:sz w:val="38"/>
          <w:szCs w:val="34"/>
          <w:rtl/>
        </w:rPr>
        <w:t>ۡ</w:t>
      </w:r>
      <w:r w:rsidR="008F763D" w:rsidRPr="00DC4B77">
        <w:rPr>
          <w:rFonts w:ascii="Traditional Arabic" w:eastAsia="Times New Roman" w:hAnsi="Traditional Arabic" w:hint="cs"/>
          <w:b w:val="0"/>
          <w:bCs w:val="0"/>
          <w:color w:val="000000" w:themeColor="text1"/>
          <w:sz w:val="38"/>
          <w:szCs w:val="34"/>
          <w:rtl/>
        </w:rPr>
        <w:t>وِيلِهِ</w:t>
      </w:r>
      <w:r w:rsidR="008F763D" w:rsidRPr="00DC4B77">
        <w:rPr>
          <w:rFonts w:ascii="Traditional Arabic" w:eastAsia="Times New Roman" w:hAnsi="Traditional Arabic"/>
          <w:b w:val="0"/>
          <w:bCs w:val="0"/>
          <w:color w:val="000000" w:themeColor="text1"/>
          <w:sz w:val="38"/>
          <w:szCs w:val="34"/>
          <w:rtl/>
        </w:rPr>
        <w:t xml:space="preserve">ۦۖ </w:t>
      </w:r>
      <w:r w:rsidR="008F763D" w:rsidRPr="00DC4B77">
        <w:rPr>
          <w:rFonts w:ascii="Traditional Arabic" w:eastAsia="Times New Roman" w:hAnsi="Traditional Arabic" w:hint="cs"/>
          <w:b w:val="0"/>
          <w:bCs w:val="0"/>
          <w:color w:val="000000" w:themeColor="text1"/>
          <w:sz w:val="38"/>
          <w:szCs w:val="34"/>
          <w:rtl/>
        </w:rPr>
        <w:t>وَمَا</w:t>
      </w:r>
      <w:r w:rsidR="008F763D" w:rsidRPr="00DC4B77">
        <w:rPr>
          <w:rFonts w:ascii="Traditional Arabic" w:eastAsia="Times New Roman" w:hAnsi="Traditional Arabic"/>
          <w:b w:val="0"/>
          <w:bCs w:val="0"/>
          <w:color w:val="000000" w:themeColor="text1"/>
          <w:sz w:val="38"/>
          <w:szCs w:val="34"/>
          <w:rtl/>
        </w:rPr>
        <w:t xml:space="preserve"> </w:t>
      </w:r>
      <w:r w:rsidR="008F763D" w:rsidRPr="00DC4B77">
        <w:rPr>
          <w:rFonts w:ascii="Traditional Arabic" w:eastAsia="Times New Roman" w:hAnsi="Traditional Arabic" w:hint="cs"/>
          <w:b w:val="0"/>
          <w:bCs w:val="0"/>
          <w:color w:val="000000" w:themeColor="text1"/>
          <w:sz w:val="38"/>
          <w:szCs w:val="34"/>
          <w:rtl/>
        </w:rPr>
        <w:t>يَع</w:t>
      </w:r>
      <w:r w:rsidR="008F763D" w:rsidRPr="00DC4B77">
        <w:rPr>
          <w:rFonts w:ascii="Traditional Arabic" w:eastAsia="Times New Roman" w:hAnsi="Traditional Arabic"/>
          <w:b w:val="0"/>
          <w:bCs w:val="0"/>
          <w:color w:val="000000" w:themeColor="text1"/>
          <w:sz w:val="38"/>
          <w:szCs w:val="34"/>
          <w:rtl/>
        </w:rPr>
        <w:t>ۡ</w:t>
      </w:r>
      <w:r w:rsidR="008F763D" w:rsidRPr="00DC4B77">
        <w:rPr>
          <w:rFonts w:ascii="Traditional Arabic" w:eastAsia="Times New Roman" w:hAnsi="Traditional Arabic" w:hint="cs"/>
          <w:b w:val="0"/>
          <w:bCs w:val="0"/>
          <w:color w:val="000000" w:themeColor="text1"/>
          <w:sz w:val="38"/>
          <w:szCs w:val="34"/>
          <w:rtl/>
        </w:rPr>
        <w:t>لَمُ</w:t>
      </w:r>
      <w:r w:rsidR="008F763D" w:rsidRPr="00DC4B77">
        <w:rPr>
          <w:rFonts w:ascii="Traditional Arabic" w:eastAsia="Times New Roman" w:hAnsi="Traditional Arabic"/>
          <w:b w:val="0"/>
          <w:bCs w:val="0"/>
          <w:color w:val="000000" w:themeColor="text1"/>
          <w:sz w:val="38"/>
          <w:szCs w:val="34"/>
          <w:rtl/>
        </w:rPr>
        <w:t xml:space="preserve"> </w:t>
      </w:r>
      <w:r w:rsidR="008F763D" w:rsidRPr="00DC4B77">
        <w:rPr>
          <w:rFonts w:ascii="Traditional Arabic" w:eastAsia="Times New Roman" w:hAnsi="Traditional Arabic" w:hint="cs"/>
          <w:b w:val="0"/>
          <w:bCs w:val="0"/>
          <w:color w:val="000000" w:themeColor="text1"/>
          <w:sz w:val="38"/>
          <w:szCs w:val="34"/>
          <w:rtl/>
        </w:rPr>
        <w:t>تَأ</w:t>
      </w:r>
      <w:r w:rsidR="008F763D" w:rsidRPr="00DC4B77">
        <w:rPr>
          <w:rFonts w:ascii="Traditional Arabic" w:eastAsia="Times New Roman" w:hAnsi="Traditional Arabic"/>
          <w:b w:val="0"/>
          <w:bCs w:val="0"/>
          <w:color w:val="000000" w:themeColor="text1"/>
          <w:sz w:val="38"/>
          <w:szCs w:val="34"/>
          <w:rtl/>
        </w:rPr>
        <w:t>ۡ</w:t>
      </w:r>
      <w:r w:rsidR="008F763D" w:rsidRPr="00DC4B77">
        <w:rPr>
          <w:rFonts w:ascii="Traditional Arabic" w:eastAsia="Times New Roman" w:hAnsi="Traditional Arabic" w:hint="cs"/>
          <w:b w:val="0"/>
          <w:bCs w:val="0"/>
          <w:color w:val="000000" w:themeColor="text1"/>
          <w:sz w:val="38"/>
          <w:szCs w:val="34"/>
          <w:rtl/>
        </w:rPr>
        <w:t>وِيلَهُ</w:t>
      </w:r>
      <w:r w:rsidR="008F763D" w:rsidRPr="00DC4B77">
        <w:rPr>
          <w:rFonts w:ascii="Traditional Arabic" w:eastAsia="Times New Roman" w:hAnsi="Traditional Arabic"/>
          <w:b w:val="0"/>
          <w:bCs w:val="0"/>
          <w:color w:val="000000" w:themeColor="text1"/>
          <w:sz w:val="38"/>
          <w:szCs w:val="34"/>
          <w:rtl/>
        </w:rPr>
        <w:t>ۥ</w:t>
      </w:r>
      <w:r w:rsidR="008F763D" w:rsidRPr="00DC4B77">
        <w:rPr>
          <w:rFonts w:ascii="Traditional Arabic" w:eastAsia="Times New Roman" w:hAnsi="Traditional Arabic" w:hint="cs"/>
          <w:b w:val="0"/>
          <w:bCs w:val="0"/>
          <w:color w:val="000000" w:themeColor="text1"/>
          <w:sz w:val="38"/>
          <w:szCs w:val="34"/>
          <w:rtl/>
        </w:rPr>
        <w:t>ٓ</w:t>
      </w:r>
      <w:r w:rsidR="008F763D" w:rsidRPr="00DC4B77">
        <w:rPr>
          <w:rFonts w:ascii="Traditional Arabic" w:eastAsia="Times New Roman" w:hAnsi="Traditional Arabic"/>
          <w:b w:val="0"/>
          <w:bCs w:val="0"/>
          <w:color w:val="000000" w:themeColor="text1"/>
          <w:sz w:val="38"/>
          <w:szCs w:val="34"/>
          <w:rtl/>
        </w:rPr>
        <w:t xml:space="preserve"> </w:t>
      </w:r>
      <w:r w:rsidR="008F763D" w:rsidRPr="00DC4B77">
        <w:rPr>
          <w:rFonts w:ascii="Traditional Arabic" w:eastAsia="Times New Roman" w:hAnsi="Traditional Arabic" w:hint="cs"/>
          <w:b w:val="0"/>
          <w:bCs w:val="0"/>
          <w:color w:val="000000" w:themeColor="text1"/>
          <w:sz w:val="38"/>
          <w:szCs w:val="34"/>
          <w:rtl/>
        </w:rPr>
        <w:t>إِلَّا</w:t>
      </w:r>
      <w:r w:rsidR="008F763D" w:rsidRPr="00DC4B77">
        <w:rPr>
          <w:rFonts w:ascii="Traditional Arabic" w:eastAsia="Times New Roman" w:hAnsi="Traditional Arabic"/>
          <w:b w:val="0"/>
          <w:bCs w:val="0"/>
          <w:color w:val="000000" w:themeColor="text1"/>
          <w:sz w:val="38"/>
          <w:szCs w:val="34"/>
          <w:rtl/>
        </w:rPr>
        <w:t xml:space="preserve"> ٱ</w:t>
      </w:r>
      <w:r w:rsidR="008F763D" w:rsidRPr="00DC4B77">
        <w:rPr>
          <w:rFonts w:ascii="Traditional Arabic" w:eastAsia="Times New Roman" w:hAnsi="Traditional Arabic" w:hint="cs"/>
          <w:b w:val="0"/>
          <w:bCs w:val="0"/>
          <w:color w:val="000000" w:themeColor="text1"/>
          <w:sz w:val="38"/>
          <w:szCs w:val="34"/>
          <w:rtl/>
        </w:rPr>
        <w:t>للَّهُ</w:t>
      </w:r>
      <w:r w:rsidR="008F763D" w:rsidRPr="00DC4B77">
        <w:rPr>
          <w:rFonts w:ascii="Traditional Arabic" w:eastAsia="Times New Roman" w:hAnsi="Traditional Arabic"/>
          <w:b w:val="0"/>
          <w:bCs w:val="0"/>
          <w:color w:val="000000" w:themeColor="text1"/>
          <w:sz w:val="38"/>
          <w:szCs w:val="34"/>
          <w:rtl/>
        </w:rPr>
        <w:t xml:space="preserve">ۗ </w:t>
      </w:r>
      <w:r w:rsidR="008F763D" w:rsidRPr="00DC4B77">
        <w:rPr>
          <w:rFonts w:ascii="Traditional Arabic" w:eastAsia="Times New Roman" w:hAnsi="Traditional Arabic" w:hint="cs"/>
          <w:b w:val="0"/>
          <w:bCs w:val="0"/>
          <w:color w:val="000000" w:themeColor="text1"/>
          <w:sz w:val="38"/>
          <w:szCs w:val="34"/>
          <w:rtl/>
        </w:rPr>
        <w:t>وَ</w:t>
      </w:r>
      <w:r w:rsidR="008F763D" w:rsidRPr="00DC4B77">
        <w:rPr>
          <w:rFonts w:ascii="Traditional Arabic" w:eastAsia="Times New Roman" w:hAnsi="Traditional Arabic"/>
          <w:b w:val="0"/>
          <w:bCs w:val="0"/>
          <w:color w:val="000000" w:themeColor="text1"/>
          <w:sz w:val="38"/>
          <w:szCs w:val="34"/>
          <w:rtl/>
        </w:rPr>
        <w:t>ٱ</w:t>
      </w:r>
      <w:r w:rsidR="008F763D" w:rsidRPr="00DC4B77">
        <w:rPr>
          <w:rFonts w:ascii="Traditional Arabic" w:eastAsia="Times New Roman" w:hAnsi="Traditional Arabic" w:hint="cs"/>
          <w:b w:val="0"/>
          <w:bCs w:val="0"/>
          <w:color w:val="000000" w:themeColor="text1"/>
          <w:sz w:val="38"/>
          <w:szCs w:val="34"/>
          <w:rtl/>
        </w:rPr>
        <w:t>لرَّٰسِخُونَ</w:t>
      </w:r>
      <w:r w:rsidR="008F763D" w:rsidRPr="00DC4B77">
        <w:rPr>
          <w:rFonts w:ascii="Traditional Arabic" w:eastAsia="Times New Roman" w:hAnsi="Traditional Arabic"/>
          <w:b w:val="0"/>
          <w:bCs w:val="0"/>
          <w:color w:val="000000" w:themeColor="text1"/>
          <w:sz w:val="38"/>
          <w:szCs w:val="34"/>
          <w:rtl/>
        </w:rPr>
        <w:t xml:space="preserve"> </w:t>
      </w:r>
      <w:r w:rsidR="008F763D" w:rsidRPr="00DC4B77">
        <w:rPr>
          <w:rFonts w:ascii="Traditional Arabic" w:eastAsia="Times New Roman" w:hAnsi="Traditional Arabic" w:hint="cs"/>
          <w:b w:val="0"/>
          <w:bCs w:val="0"/>
          <w:color w:val="000000" w:themeColor="text1"/>
          <w:sz w:val="38"/>
          <w:szCs w:val="34"/>
          <w:rtl/>
        </w:rPr>
        <w:t>فِي</w:t>
      </w:r>
      <w:r w:rsidR="008F763D" w:rsidRPr="00DC4B77">
        <w:rPr>
          <w:rFonts w:ascii="Traditional Arabic" w:eastAsia="Times New Roman" w:hAnsi="Traditional Arabic"/>
          <w:b w:val="0"/>
          <w:bCs w:val="0"/>
          <w:color w:val="000000" w:themeColor="text1"/>
          <w:sz w:val="38"/>
          <w:szCs w:val="34"/>
          <w:rtl/>
        </w:rPr>
        <w:t xml:space="preserve"> ٱ</w:t>
      </w:r>
      <w:r w:rsidR="008F763D" w:rsidRPr="00DC4B77">
        <w:rPr>
          <w:rFonts w:ascii="Traditional Arabic" w:eastAsia="Times New Roman" w:hAnsi="Traditional Arabic" w:hint="cs"/>
          <w:b w:val="0"/>
          <w:bCs w:val="0"/>
          <w:color w:val="000000" w:themeColor="text1"/>
          <w:sz w:val="38"/>
          <w:szCs w:val="34"/>
          <w:rtl/>
        </w:rPr>
        <w:t>ل</w:t>
      </w:r>
      <w:r w:rsidR="008F763D" w:rsidRPr="00DC4B77">
        <w:rPr>
          <w:rFonts w:ascii="Traditional Arabic" w:eastAsia="Times New Roman" w:hAnsi="Traditional Arabic"/>
          <w:b w:val="0"/>
          <w:bCs w:val="0"/>
          <w:color w:val="000000" w:themeColor="text1"/>
          <w:sz w:val="38"/>
          <w:szCs w:val="34"/>
          <w:rtl/>
        </w:rPr>
        <w:t>ۡ</w:t>
      </w:r>
      <w:r w:rsidR="008F763D" w:rsidRPr="00DC4B77">
        <w:rPr>
          <w:rFonts w:ascii="Traditional Arabic" w:eastAsia="Times New Roman" w:hAnsi="Traditional Arabic" w:hint="cs"/>
          <w:b w:val="0"/>
          <w:bCs w:val="0"/>
          <w:color w:val="000000" w:themeColor="text1"/>
          <w:sz w:val="38"/>
          <w:szCs w:val="34"/>
          <w:rtl/>
        </w:rPr>
        <w:t>عِل</w:t>
      </w:r>
      <w:r w:rsidR="008F763D" w:rsidRPr="00DC4B77">
        <w:rPr>
          <w:rFonts w:ascii="Traditional Arabic" w:eastAsia="Times New Roman" w:hAnsi="Traditional Arabic"/>
          <w:b w:val="0"/>
          <w:bCs w:val="0"/>
          <w:color w:val="000000" w:themeColor="text1"/>
          <w:sz w:val="38"/>
          <w:szCs w:val="34"/>
          <w:rtl/>
        </w:rPr>
        <w:t>ۡ</w:t>
      </w:r>
      <w:r w:rsidR="008F763D" w:rsidRPr="00DC4B77">
        <w:rPr>
          <w:rFonts w:ascii="Traditional Arabic" w:eastAsia="Times New Roman" w:hAnsi="Traditional Arabic" w:hint="cs"/>
          <w:b w:val="0"/>
          <w:bCs w:val="0"/>
          <w:color w:val="000000" w:themeColor="text1"/>
          <w:sz w:val="38"/>
          <w:szCs w:val="34"/>
          <w:rtl/>
        </w:rPr>
        <w:t>مِ</w:t>
      </w:r>
      <w:r w:rsidR="008F763D" w:rsidRPr="00DC4B77">
        <w:rPr>
          <w:rFonts w:ascii="Traditional Arabic" w:eastAsia="Times New Roman" w:hAnsi="Traditional Arabic"/>
          <w:b w:val="0"/>
          <w:bCs w:val="0"/>
          <w:color w:val="000000" w:themeColor="text1"/>
          <w:sz w:val="38"/>
          <w:szCs w:val="34"/>
          <w:rtl/>
        </w:rPr>
        <w:t xml:space="preserve"> </w:t>
      </w:r>
      <w:r w:rsidR="008F763D" w:rsidRPr="00DC4B77">
        <w:rPr>
          <w:rFonts w:ascii="Traditional Arabic" w:eastAsia="Times New Roman" w:hAnsi="Traditional Arabic" w:hint="cs"/>
          <w:b w:val="0"/>
          <w:bCs w:val="0"/>
          <w:color w:val="000000" w:themeColor="text1"/>
          <w:sz w:val="38"/>
          <w:szCs w:val="34"/>
          <w:rtl/>
        </w:rPr>
        <w:t>يَقُولُونَ</w:t>
      </w:r>
      <w:r w:rsidR="008F763D" w:rsidRPr="00DC4B77">
        <w:rPr>
          <w:rFonts w:ascii="Traditional Arabic" w:eastAsia="Times New Roman" w:hAnsi="Traditional Arabic"/>
          <w:b w:val="0"/>
          <w:bCs w:val="0"/>
          <w:color w:val="000000" w:themeColor="text1"/>
          <w:sz w:val="38"/>
          <w:szCs w:val="34"/>
          <w:rtl/>
        </w:rPr>
        <w:t xml:space="preserve"> </w:t>
      </w:r>
      <w:r w:rsidR="008F763D" w:rsidRPr="00DC4B77">
        <w:rPr>
          <w:rFonts w:ascii="Traditional Arabic" w:eastAsia="Times New Roman" w:hAnsi="Traditional Arabic" w:hint="cs"/>
          <w:b w:val="0"/>
          <w:bCs w:val="0"/>
          <w:color w:val="000000" w:themeColor="text1"/>
          <w:sz w:val="38"/>
          <w:szCs w:val="34"/>
          <w:rtl/>
        </w:rPr>
        <w:t>ءَامَنَّا</w:t>
      </w:r>
      <w:r w:rsidR="008F763D" w:rsidRPr="00DC4B77">
        <w:rPr>
          <w:rFonts w:ascii="Traditional Arabic" w:eastAsia="Times New Roman" w:hAnsi="Traditional Arabic"/>
          <w:b w:val="0"/>
          <w:bCs w:val="0"/>
          <w:color w:val="000000" w:themeColor="text1"/>
          <w:sz w:val="38"/>
          <w:szCs w:val="34"/>
          <w:rtl/>
        </w:rPr>
        <w:t xml:space="preserve"> </w:t>
      </w:r>
      <w:r w:rsidR="008F763D" w:rsidRPr="00DC4B77">
        <w:rPr>
          <w:rFonts w:ascii="Traditional Arabic" w:eastAsia="Times New Roman" w:hAnsi="Traditional Arabic" w:hint="cs"/>
          <w:b w:val="0"/>
          <w:bCs w:val="0"/>
          <w:color w:val="000000" w:themeColor="text1"/>
          <w:sz w:val="38"/>
          <w:szCs w:val="34"/>
          <w:rtl/>
        </w:rPr>
        <w:t>بِهِ</w:t>
      </w:r>
      <w:r w:rsidR="008F763D" w:rsidRPr="00DC4B77">
        <w:rPr>
          <w:rFonts w:ascii="Traditional Arabic" w:eastAsia="Times New Roman" w:hAnsi="Traditional Arabic"/>
          <w:b w:val="0"/>
          <w:bCs w:val="0"/>
          <w:color w:val="000000" w:themeColor="text1"/>
          <w:sz w:val="38"/>
          <w:szCs w:val="34"/>
          <w:rtl/>
        </w:rPr>
        <w:t xml:space="preserve">ۦ </w:t>
      </w:r>
      <w:r w:rsidR="008F763D" w:rsidRPr="00DC4B77">
        <w:rPr>
          <w:rFonts w:ascii="Traditional Arabic" w:eastAsia="Times New Roman" w:hAnsi="Traditional Arabic" w:hint="cs"/>
          <w:b w:val="0"/>
          <w:bCs w:val="0"/>
          <w:color w:val="000000" w:themeColor="text1"/>
          <w:sz w:val="38"/>
          <w:szCs w:val="34"/>
          <w:rtl/>
        </w:rPr>
        <w:t>كُلّ</w:t>
      </w:r>
      <w:r w:rsidR="008F763D" w:rsidRPr="00DC4B77">
        <w:rPr>
          <w:rFonts w:ascii="Traditional Arabic" w:eastAsia="Times New Roman" w:hAnsi="Traditional Arabic"/>
          <w:b w:val="0"/>
          <w:bCs w:val="0"/>
          <w:color w:val="000000" w:themeColor="text1"/>
          <w:sz w:val="38"/>
          <w:szCs w:val="34"/>
          <w:rtl/>
        </w:rPr>
        <w:t xml:space="preserve"> </w:t>
      </w:r>
      <w:r w:rsidR="008F763D" w:rsidRPr="00DC4B77">
        <w:rPr>
          <w:rFonts w:ascii="Traditional Arabic" w:eastAsia="Times New Roman" w:hAnsi="Traditional Arabic" w:hint="cs"/>
          <w:b w:val="0"/>
          <w:bCs w:val="0"/>
          <w:color w:val="000000" w:themeColor="text1"/>
          <w:sz w:val="38"/>
          <w:szCs w:val="34"/>
          <w:rtl/>
        </w:rPr>
        <w:t>مِّن</w:t>
      </w:r>
      <w:r w:rsidR="008F763D" w:rsidRPr="00DC4B77">
        <w:rPr>
          <w:rFonts w:ascii="Traditional Arabic" w:eastAsia="Times New Roman" w:hAnsi="Traditional Arabic"/>
          <w:b w:val="0"/>
          <w:bCs w:val="0"/>
          <w:color w:val="000000" w:themeColor="text1"/>
          <w:sz w:val="38"/>
          <w:szCs w:val="34"/>
          <w:rtl/>
        </w:rPr>
        <w:t xml:space="preserve">ۡ </w:t>
      </w:r>
      <w:r w:rsidR="008F763D" w:rsidRPr="00DC4B77">
        <w:rPr>
          <w:rFonts w:ascii="Traditional Arabic" w:eastAsia="Times New Roman" w:hAnsi="Traditional Arabic" w:hint="cs"/>
          <w:b w:val="0"/>
          <w:bCs w:val="0"/>
          <w:color w:val="000000" w:themeColor="text1"/>
          <w:sz w:val="38"/>
          <w:szCs w:val="34"/>
          <w:rtl/>
        </w:rPr>
        <w:t>عِندِ</w:t>
      </w:r>
      <w:r w:rsidR="008F763D" w:rsidRPr="00DC4B77">
        <w:rPr>
          <w:rFonts w:ascii="Traditional Arabic" w:eastAsia="Times New Roman" w:hAnsi="Traditional Arabic"/>
          <w:b w:val="0"/>
          <w:bCs w:val="0"/>
          <w:color w:val="000000" w:themeColor="text1"/>
          <w:sz w:val="38"/>
          <w:szCs w:val="34"/>
          <w:rtl/>
        </w:rPr>
        <w:t xml:space="preserve"> </w:t>
      </w:r>
      <w:r w:rsidR="008F763D" w:rsidRPr="00DC4B77">
        <w:rPr>
          <w:rFonts w:ascii="Traditional Arabic" w:eastAsia="Times New Roman" w:hAnsi="Traditional Arabic" w:hint="cs"/>
          <w:b w:val="0"/>
          <w:bCs w:val="0"/>
          <w:color w:val="000000" w:themeColor="text1"/>
          <w:sz w:val="38"/>
          <w:szCs w:val="34"/>
          <w:rtl/>
        </w:rPr>
        <w:t>رَبِّنَا</w:t>
      </w:r>
      <w:r w:rsidR="008F763D" w:rsidRPr="00DC4B77">
        <w:rPr>
          <w:rFonts w:ascii="Traditional Arabic" w:eastAsia="Times New Roman" w:hAnsi="Traditional Arabic"/>
          <w:b w:val="0"/>
          <w:bCs w:val="0"/>
          <w:color w:val="000000" w:themeColor="text1"/>
          <w:sz w:val="38"/>
          <w:szCs w:val="34"/>
          <w:rtl/>
        </w:rPr>
        <w:t xml:space="preserve">ۗ </w:t>
      </w:r>
      <w:r w:rsidR="008F763D" w:rsidRPr="00DC4B77">
        <w:rPr>
          <w:rFonts w:ascii="Traditional Arabic" w:eastAsia="Times New Roman" w:hAnsi="Traditional Arabic" w:hint="cs"/>
          <w:b w:val="0"/>
          <w:bCs w:val="0"/>
          <w:color w:val="000000" w:themeColor="text1"/>
          <w:sz w:val="38"/>
          <w:szCs w:val="34"/>
          <w:rtl/>
        </w:rPr>
        <w:t>وَمَا</w:t>
      </w:r>
      <w:r w:rsidR="008F763D" w:rsidRPr="00DC4B77">
        <w:rPr>
          <w:rFonts w:ascii="Traditional Arabic" w:eastAsia="Times New Roman" w:hAnsi="Traditional Arabic"/>
          <w:b w:val="0"/>
          <w:bCs w:val="0"/>
          <w:color w:val="000000" w:themeColor="text1"/>
          <w:sz w:val="38"/>
          <w:szCs w:val="34"/>
          <w:rtl/>
        </w:rPr>
        <w:t xml:space="preserve"> </w:t>
      </w:r>
      <w:r w:rsidR="008F763D" w:rsidRPr="00DC4B77">
        <w:rPr>
          <w:rFonts w:ascii="Traditional Arabic" w:eastAsia="Times New Roman" w:hAnsi="Traditional Arabic" w:hint="cs"/>
          <w:b w:val="0"/>
          <w:bCs w:val="0"/>
          <w:color w:val="000000" w:themeColor="text1"/>
          <w:sz w:val="38"/>
          <w:szCs w:val="34"/>
          <w:rtl/>
        </w:rPr>
        <w:t>يَذَّكَّ</w:t>
      </w:r>
      <w:r w:rsidR="008F763D" w:rsidRPr="00DC4B77">
        <w:rPr>
          <w:rFonts w:ascii="Traditional Arabic" w:eastAsia="Times New Roman" w:hAnsi="Traditional Arabic"/>
          <w:b w:val="0"/>
          <w:bCs w:val="0"/>
          <w:color w:val="000000" w:themeColor="text1"/>
          <w:sz w:val="38"/>
          <w:szCs w:val="34"/>
          <w:rtl/>
        </w:rPr>
        <w:t>رُ إِلَّآ أُوْلُواْ ٱ</w:t>
      </w:r>
      <w:r w:rsidR="008F763D" w:rsidRPr="00DC4B77">
        <w:rPr>
          <w:rFonts w:ascii="Traditional Arabic" w:eastAsia="Times New Roman" w:hAnsi="Traditional Arabic" w:hint="cs"/>
          <w:b w:val="0"/>
          <w:bCs w:val="0"/>
          <w:color w:val="000000" w:themeColor="text1"/>
          <w:sz w:val="38"/>
          <w:szCs w:val="34"/>
          <w:rtl/>
        </w:rPr>
        <w:t>ل</w:t>
      </w:r>
      <w:r w:rsidR="008F763D" w:rsidRPr="00DC4B77">
        <w:rPr>
          <w:rFonts w:ascii="Traditional Arabic" w:eastAsia="Times New Roman" w:hAnsi="Traditional Arabic"/>
          <w:b w:val="0"/>
          <w:bCs w:val="0"/>
          <w:color w:val="000000" w:themeColor="text1"/>
          <w:sz w:val="38"/>
          <w:szCs w:val="34"/>
          <w:rtl/>
        </w:rPr>
        <w:t>ۡ</w:t>
      </w:r>
      <w:r w:rsidR="008F763D" w:rsidRPr="00DC4B77">
        <w:rPr>
          <w:rFonts w:ascii="Traditional Arabic" w:eastAsia="Times New Roman" w:hAnsi="Traditional Arabic" w:hint="cs"/>
          <w:b w:val="0"/>
          <w:bCs w:val="0"/>
          <w:color w:val="000000" w:themeColor="text1"/>
          <w:sz w:val="38"/>
          <w:szCs w:val="34"/>
          <w:rtl/>
        </w:rPr>
        <w:t>أَل</w:t>
      </w:r>
      <w:r w:rsidR="008F763D" w:rsidRPr="00DC4B77">
        <w:rPr>
          <w:rFonts w:ascii="Traditional Arabic" w:eastAsia="Times New Roman" w:hAnsi="Traditional Arabic"/>
          <w:b w:val="0"/>
          <w:bCs w:val="0"/>
          <w:color w:val="000000" w:themeColor="text1"/>
          <w:sz w:val="38"/>
          <w:szCs w:val="34"/>
          <w:rtl/>
        </w:rPr>
        <w:t>ۡ</w:t>
      </w:r>
      <w:r w:rsidR="008F763D" w:rsidRPr="00DC4B77">
        <w:rPr>
          <w:rFonts w:ascii="Traditional Arabic" w:eastAsia="Times New Roman" w:hAnsi="Traditional Arabic" w:hint="cs"/>
          <w:b w:val="0"/>
          <w:bCs w:val="0"/>
          <w:color w:val="000000" w:themeColor="text1"/>
          <w:sz w:val="38"/>
          <w:szCs w:val="34"/>
          <w:rtl/>
        </w:rPr>
        <w:t>بَٰبِ</w:t>
      </w:r>
      <w:r w:rsidR="008F763D" w:rsidRPr="00DC4B77">
        <w:rPr>
          <w:rFonts w:ascii="Traditional Arabic" w:hAnsi="Traditional Arabic" w:cs="louts shamy"/>
          <w:b w:val="0"/>
          <w:bCs w:val="0"/>
          <w:color w:val="000000" w:themeColor="text1"/>
          <w:sz w:val="34"/>
          <w:szCs w:val="30"/>
          <w:rtl/>
        </w:rPr>
        <w:t>)</w:t>
      </w:r>
      <w:r w:rsidRPr="00DC4B77">
        <w:rPr>
          <w:rFonts w:ascii="Traditional Arabic" w:hAnsi="Traditional Arabic" w:cs="louts shamy"/>
          <w:b w:val="0"/>
          <w:bCs w:val="0"/>
          <w:color w:val="000000" w:themeColor="text1"/>
          <w:sz w:val="34"/>
          <w:szCs w:val="30"/>
          <w:rtl/>
        </w:rPr>
        <w:t xml:space="preserve"> </w:t>
      </w:r>
      <w:r w:rsidR="0090557D" w:rsidRPr="00DC4B77">
        <w:rPr>
          <w:rFonts w:ascii="Lotus Linotype" w:hAnsi="Lotus Linotype" w:cs="louts shamy"/>
          <w:b w:val="0"/>
          <w:bCs w:val="0"/>
          <w:color w:val="000000" w:themeColor="text1"/>
          <w:sz w:val="34"/>
          <w:szCs w:val="30"/>
          <w:rtl/>
        </w:rPr>
        <w:t>(</w:t>
      </w:r>
      <w:r w:rsidRPr="00DC4B77">
        <w:rPr>
          <w:rFonts w:ascii="Lotus Linotype" w:hAnsi="Lotus Linotype" w:cs="louts shamy"/>
          <w:b w:val="0"/>
          <w:bCs w:val="0"/>
          <w:color w:val="000000" w:themeColor="text1"/>
          <w:sz w:val="34"/>
          <w:szCs w:val="30"/>
          <w:rtl/>
        </w:rPr>
        <w:t>آل عمران: ٧</w:t>
      </w:r>
      <w:r w:rsidR="0090557D" w:rsidRPr="00DC4B77">
        <w:rPr>
          <w:rFonts w:ascii="Lotus Linotype" w:hAnsi="Lotus Linotype" w:cs="louts shamy"/>
          <w:b w:val="0"/>
          <w:bCs w:val="0"/>
          <w:color w:val="000000" w:themeColor="text1"/>
          <w:sz w:val="34"/>
          <w:szCs w:val="30"/>
          <w:rtl/>
        </w:rPr>
        <w:t>)</w:t>
      </w:r>
      <w:r w:rsidRPr="00DC4B77">
        <w:rPr>
          <w:rFonts w:ascii="Lotus Linotype" w:hAnsi="Lotus Linotype" w:cs="louts shamy"/>
          <w:b w:val="0"/>
          <w:bCs w:val="0"/>
          <w:color w:val="000000" w:themeColor="text1"/>
          <w:sz w:val="34"/>
          <w:szCs w:val="30"/>
          <w:rtl/>
        </w:rPr>
        <w:t>.</w:t>
      </w:r>
      <w:r w:rsidR="00D528FC" w:rsidRPr="00DC4B77">
        <w:rPr>
          <w:rFonts w:ascii="Lotus Linotype" w:hAnsi="Lotus Linotype" w:cs="louts shamy" w:hint="cs"/>
          <w:b w:val="0"/>
          <w:bCs w:val="0"/>
          <w:color w:val="000000" w:themeColor="text1"/>
          <w:sz w:val="34"/>
          <w:szCs w:val="30"/>
          <w:rtl/>
        </w:rPr>
        <w:t xml:space="preserve"> </w:t>
      </w:r>
      <w:r w:rsidRPr="00DC4B77">
        <w:rPr>
          <w:rFonts w:ascii="Lotus Linotype" w:hAnsi="Lotus Linotype" w:cs="louts shamy"/>
          <w:b w:val="0"/>
          <w:bCs w:val="0"/>
          <w:color w:val="000000" w:themeColor="text1"/>
          <w:sz w:val="34"/>
          <w:szCs w:val="30"/>
          <w:rtl/>
        </w:rPr>
        <w:t>والمقصود أن الذين يمارون هم الذين يقفون في المتشابه الذي لا يتضح معناه، أو يفتعلونه من خلال المتشابه الإضافي، أو من خلال بتر للنص من سياقه القولي أو الفعلي، ثم تفسيره بمقدمات عقلية</w:t>
      </w:r>
      <w:r w:rsidR="00A86A47" w:rsidRPr="00291CAC">
        <w:rPr>
          <w:rStyle w:val="FootnoteReference"/>
          <w:rFonts w:ascii="louts shamy" w:eastAsia="Times New Roman" w:hAnsi="louts shamy" w:cs="louts shamy"/>
          <w:b w:val="0"/>
          <w:bCs w:val="0"/>
          <w:color w:val="000000" w:themeColor="text1"/>
          <w:sz w:val="32"/>
          <w:rtl/>
          <w:lang w:eastAsia="ar-SA"/>
        </w:rPr>
        <w:t>(</w:t>
      </w:r>
      <w:r w:rsidRPr="00291CAC">
        <w:rPr>
          <w:rStyle w:val="FootnoteReference"/>
          <w:rFonts w:ascii="louts shamy" w:eastAsia="Times New Roman" w:hAnsi="louts shamy" w:cs="louts shamy"/>
          <w:b w:val="0"/>
          <w:bCs w:val="0"/>
          <w:color w:val="000000" w:themeColor="text1"/>
          <w:sz w:val="32"/>
          <w:rtl/>
          <w:lang w:eastAsia="ar-SA"/>
        </w:rPr>
        <w:footnoteReference w:id="369"/>
      </w:r>
      <w:r w:rsidR="00A86A47" w:rsidRPr="00291CAC">
        <w:rPr>
          <w:rStyle w:val="FootnoteReference"/>
          <w:rFonts w:ascii="louts shamy" w:eastAsia="Times New Roman" w:hAnsi="louts shamy" w:cs="louts shamy"/>
          <w:b w:val="0"/>
          <w:bCs w:val="0"/>
          <w:color w:val="000000" w:themeColor="text1"/>
          <w:sz w:val="32"/>
          <w:rtl/>
          <w:lang w:eastAsia="ar-SA"/>
        </w:rPr>
        <w:t>)</w:t>
      </w:r>
      <w:r w:rsidRPr="00DC4B77">
        <w:rPr>
          <w:rFonts w:ascii="Lotus Linotype" w:hAnsi="Lotus Linotype" w:cs="louts shamy"/>
          <w:b w:val="0"/>
          <w:bCs w:val="0"/>
          <w:color w:val="000000" w:themeColor="text1"/>
          <w:sz w:val="34"/>
          <w:szCs w:val="30"/>
          <w:rtl/>
        </w:rPr>
        <w:t xml:space="preserve">.  </w:t>
      </w:r>
    </w:p>
    <w:p w14:paraId="293B602F" w14:textId="3116B073" w:rsidR="00D3479A" w:rsidRPr="00DC4B77" w:rsidRDefault="007C39BE" w:rsidP="00E45651">
      <w:pPr>
        <w:pStyle w:val="NoSpacing"/>
        <w:widowControl w:val="0"/>
        <w:spacing w:after="120" w:line="204" w:lineRule="auto"/>
        <w:ind w:firstLine="284"/>
        <w:jc w:val="both"/>
        <w:rPr>
          <w:rFonts w:ascii="Lotus Linotype" w:hAnsi="Lotus Linotype" w:cs="louts shamy"/>
          <w:b w:val="0"/>
          <w:bCs w:val="0"/>
          <w:color w:val="000000" w:themeColor="text1"/>
          <w:sz w:val="34"/>
          <w:szCs w:val="30"/>
          <w:rtl/>
        </w:rPr>
      </w:pPr>
      <w:r w:rsidRPr="00DC4B77">
        <w:rPr>
          <w:rFonts w:ascii="Lotus Linotype" w:hAnsi="Lotus Linotype" w:cs="louts shamy"/>
          <w:b w:val="0"/>
          <w:bCs w:val="0"/>
          <w:color w:val="000000" w:themeColor="text1"/>
          <w:sz w:val="34"/>
          <w:szCs w:val="30"/>
          <w:rtl/>
        </w:rPr>
        <w:t>والمقصود أن من يفعل هذا هم الذين في قلوبهم مرض، هم الذين في قلوبهم زيغ، كما وصفهم ربهم سبحانه وتعالى. ويفعلون ذلك ابتغاء الفتنة وابتغاء تأويله؛ والذين يتركون النقاش بالكلية هم أصحاب الب</w:t>
      </w:r>
      <w:bookmarkStart w:id="158" w:name="هنا4"/>
      <w:bookmarkEnd w:id="158"/>
      <w:r w:rsidRPr="00DC4B77">
        <w:rPr>
          <w:rFonts w:ascii="Lotus Linotype" w:hAnsi="Lotus Linotype" w:cs="louts shamy"/>
          <w:b w:val="0"/>
          <w:bCs w:val="0"/>
          <w:color w:val="000000" w:themeColor="text1"/>
          <w:sz w:val="34"/>
          <w:szCs w:val="30"/>
          <w:rtl/>
        </w:rPr>
        <w:t>دع العملية في الغالب، كالمتصوفة</w:t>
      </w:r>
      <w:r w:rsidR="00A86A47" w:rsidRPr="00291CAC">
        <w:rPr>
          <w:rStyle w:val="FootnoteReference"/>
          <w:rFonts w:ascii="louts shamy" w:eastAsia="Times New Roman" w:hAnsi="louts shamy" w:cs="louts shamy"/>
          <w:b w:val="0"/>
          <w:bCs w:val="0"/>
          <w:color w:val="000000" w:themeColor="text1"/>
          <w:sz w:val="32"/>
          <w:rtl/>
          <w:lang w:eastAsia="ar-SA"/>
        </w:rPr>
        <w:t>(</w:t>
      </w:r>
      <w:r w:rsidRPr="00291CAC">
        <w:rPr>
          <w:rStyle w:val="FootnoteReference"/>
          <w:rFonts w:ascii="louts shamy" w:eastAsia="Times New Roman" w:hAnsi="louts shamy" w:cs="louts shamy"/>
          <w:b w:val="0"/>
          <w:bCs w:val="0"/>
          <w:color w:val="000000" w:themeColor="text1"/>
          <w:sz w:val="32"/>
          <w:rtl/>
          <w:lang w:eastAsia="ar-SA"/>
        </w:rPr>
        <w:footnoteReference w:id="370"/>
      </w:r>
      <w:r w:rsidR="00A86A47" w:rsidRPr="00291CAC">
        <w:rPr>
          <w:rStyle w:val="FootnoteReference"/>
          <w:rFonts w:ascii="louts shamy" w:eastAsia="Times New Roman" w:hAnsi="louts shamy" w:cs="louts shamy"/>
          <w:b w:val="0"/>
          <w:bCs w:val="0"/>
          <w:color w:val="000000" w:themeColor="text1"/>
          <w:sz w:val="32"/>
          <w:rtl/>
          <w:lang w:eastAsia="ar-SA"/>
        </w:rPr>
        <w:t>)</w:t>
      </w:r>
      <w:r w:rsidRPr="00DC4B77">
        <w:rPr>
          <w:rFonts w:ascii="Lotus Linotype" w:hAnsi="Lotus Linotype" w:cs="louts shamy"/>
          <w:b w:val="0"/>
          <w:bCs w:val="0"/>
          <w:color w:val="000000" w:themeColor="text1"/>
          <w:sz w:val="34"/>
          <w:szCs w:val="30"/>
          <w:rtl/>
        </w:rPr>
        <w:t xml:space="preserve">، لا يناقش.. يلوذ بالفرار من النقاش ويرمي في وجه من يتحدث إليه بجزء من حديث وابصة ـ رضي الله عنه ـ: </w:t>
      </w:r>
      <w:r w:rsidRPr="00DC4B77">
        <w:rPr>
          <w:rFonts w:ascii="Lotus Linotype" w:hAnsi="Lotus Linotype" w:cs="louts shamy"/>
          <w:color w:val="000000" w:themeColor="text1"/>
          <w:sz w:val="34"/>
          <w:szCs w:val="30"/>
          <w:rtl/>
        </w:rPr>
        <w:t>«استفت قلبك وإن أفتوك»</w:t>
      </w:r>
      <w:r w:rsidRPr="00DC4B77">
        <w:rPr>
          <w:rFonts w:ascii="Lotus Linotype" w:hAnsi="Lotus Linotype" w:cs="louts shamy"/>
          <w:b w:val="0"/>
          <w:bCs w:val="0"/>
          <w:color w:val="000000" w:themeColor="text1"/>
          <w:sz w:val="34"/>
          <w:szCs w:val="30"/>
          <w:rtl/>
        </w:rPr>
        <w:t>.</w:t>
      </w:r>
    </w:p>
    <w:p w14:paraId="7A7E29BD" w14:textId="198C384D" w:rsidR="007C39BE" w:rsidRPr="00DC4B77" w:rsidRDefault="007C39BE" w:rsidP="00E45651">
      <w:pPr>
        <w:pStyle w:val="NoSpacing"/>
        <w:widowControl w:val="0"/>
        <w:spacing w:line="216" w:lineRule="auto"/>
        <w:ind w:firstLine="284"/>
        <w:jc w:val="both"/>
        <w:rPr>
          <w:rFonts w:ascii="Lotus Linotype" w:hAnsi="Lotus Linotype" w:cs="louts shamy"/>
          <w:b w:val="0"/>
          <w:bCs w:val="0"/>
          <w:color w:val="000000" w:themeColor="text1"/>
          <w:sz w:val="34"/>
          <w:szCs w:val="30"/>
          <w:rtl/>
        </w:rPr>
      </w:pPr>
      <w:r w:rsidRPr="00DC4B77">
        <w:rPr>
          <w:rFonts w:ascii="Lotus Linotype" w:hAnsi="Lotus Linotype" w:cs="louts shamy"/>
          <w:b w:val="0"/>
          <w:bCs w:val="0"/>
          <w:color w:val="000000" w:themeColor="text1"/>
          <w:sz w:val="34"/>
          <w:szCs w:val="30"/>
          <w:rtl/>
        </w:rPr>
        <w:lastRenderedPageBreak/>
        <w:t xml:space="preserve">فالشريعة تنهى عن المراء، وتسمح بجدالٍ بالتي هي أحسن، وتستدعي أهل العزلة إلى النقاش والحوار ليهلك من هلك عن بينة ويحيى من حي عن بينة. والعقاد بعيد عن هذا؛ العقاد في وادٍ آخر، يتكلم عن أن المراء ممنوع ليقفز مباشرة إلى أن كل من كان ذا هدفٍ له أن يتكلم كيفما شاء، وأن يعمل عقله حيث شاء، يوطد لإباحة ما حرم الله بدعوى أنه الجدال </w:t>
      </w:r>
      <w:r w:rsidR="006730AF" w:rsidRPr="00DC4B77">
        <w:rPr>
          <w:rFonts w:ascii="Lotus Linotype" w:hAnsi="Lotus Linotype" w:cs="Cambria" w:hint="cs"/>
          <w:b w:val="0"/>
          <w:bCs w:val="0"/>
          <w:color w:val="000000" w:themeColor="text1"/>
          <w:sz w:val="34"/>
          <w:szCs w:val="30"/>
          <w:rtl/>
        </w:rPr>
        <w:t>"</w:t>
      </w:r>
      <w:r w:rsidRPr="00DC4B77">
        <w:rPr>
          <w:rFonts w:ascii="Lotus Linotype" w:hAnsi="Lotus Linotype" w:cs="louts shamy"/>
          <w:b w:val="0"/>
          <w:bCs w:val="0"/>
          <w:color w:val="000000" w:themeColor="text1"/>
          <w:sz w:val="34"/>
          <w:szCs w:val="30"/>
          <w:rtl/>
        </w:rPr>
        <w:t>المشروع</w:t>
      </w:r>
      <w:r w:rsidR="006730AF" w:rsidRPr="00DC4B77">
        <w:rPr>
          <w:rFonts w:ascii="Lotus Linotype" w:hAnsi="Lotus Linotype" w:cs="Cambria" w:hint="cs"/>
          <w:b w:val="0"/>
          <w:bCs w:val="0"/>
          <w:color w:val="000000" w:themeColor="text1"/>
          <w:sz w:val="34"/>
          <w:szCs w:val="30"/>
          <w:rtl/>
        </w:rPr>
        <w:t>"</w:t>
      </w:r>
      <w:r w:rsidRPr="00DC4B77">
        <w:rPr>
          <w:rFonts w:ascii="Lotus Linotype" w:hAnsi="Lotus Linotype" w:cs="louts shamy"/>
          <w:b w:val="0"/>
          <w:bCs w:val="0"/>
          <w:color w:val="000000" w:themeColor="text1"/>
          <w:sz w:val="34"/>
          <w:szCs w:val="30"/>
          <w:rtl/>
        </w:rPr>
        <w:t xml:space="preserve">، وإعمال العقل </w:t>
      </w:r>
      <w:r w:rsidR="006730AF" w:rsidRPr="00DC4B77">
        <w:rPr>
          <w:rFonts w:ascii="Lotus Linotype" w:hAnsi="Lotus Linotype" w:cs="Cambria" w:hint="cs"/>
          <w:b w:val="0"/>
          <w:bCs w:val="0"/>
          <w:color w:val="000000" w:themeColor="text1"/>
          <w:sz w:val="34"/>
          <w:szCs w:val="30"/>
          <w:rtl/>
        </w:rPr>
        <w:t>"</w:t>
      </w:r>
      <w:r w:rsidRPr="00DC4B77">
        <w:rPr>
          <w:rFonts w:ascii="Lotus Linotype" w:hAnsi="Lotus Linotype" w:cs="louts shamy"/>
          <w:b w:val="0"/>
          <w:bCs w:val="0"/>
          <w:color w:val="000000" w:themeColor="text1"/>
          <w:sz w:val="34"/>
          <w:szCs w:val="30"/>
          <w:rtl/>
        </w:rPr>
        <w:t>المشروع</w:t>
      </w:r>
      <w:r w:rsidR="006730AF" w:rsidRPr="00DC4B77">
        <w:rPr>
          <w:rFonts w:ascii="Lotus Linotype" w:hAnsi="Lotus Linotype" w:cs="Cambria" w:hint="cs"/>
          <w:b w:val="0"/>
          <w:bCs w:val="0"/>
          <w:color w:val="000000" w:themeColor="text1"/>
          <w:sz w:val="34"/>
          <w:szCs w:val="30"/>
          <w:rtl/>
        </w:rPr>
        <w:t>"</w:t>
      </w:r>
      <w:r w:rsidRPr="00DC4B77">
        <w:rPr>
          <w:rFonts w:ascii="Lotus Linotype" w:hAnsi="Lotus Linotype" w:cs="louts shamy"/>
          <w:b w:val="0"/>
          <w:bCs w:val="0"/>
          <w:color w:val="000000" w:themeColor="text1"/>
          <w:sz w:val="34"/>
          <w:szCs w:val="30"/>
          <w:rtl/>
        </w:rPr>
        <w:t xml:space="preserve"> في الشريعة</w:t>
      </w:r>
      <w:r w:rsidR="006730AF" w:rsidRPr="00DC4B77">
        <w:rPr>
          <w:rFonts w:ascii="Lotus Linotype" w:hAnsi="Lotus Linotype" w:cs="louts shamy" w:hint="cs"/>
          <w:b w:val="0"/>
          <w:bCs w:val="0"/>
          <w:color w:val="000000" w:themeColor="text1"/>
          <w:sz w:val="34"/>
          <w:szCs w:val="30"/>
          <w:rtl/>
        </w:rPr>
        <w:t>!!</w:t>
      </w:r>
    </w:p>
    <w:p w14:paraId="52DF3160" w14:textId="695F62CB" w:rsidR="00D8434C" w:rsidRPr="00DC4B77" w:rsidRDefault="00D8434C" w:rsidP="00E45651">
      <w:pPr>
        <w:pStyle w:val="Heading2"/>
        <w:rPr>
          <w:b/>
          <w:bCs/>
          <w:color w:val="000000" w:themeColor="text1"/>
          <w:sz w:val="30"/>
          <w:szCs w:val="30"/>
          <w:rtl/>
        </w:rPr>
      </w:pPr>
      <w:bookmarkStart w:id="159" w:name="_Toc173116243"/>
      <w:r w:rsidRPr="00DC4B77">
        <w:rPr>
          <w:rFonts w:hint="cs"/>
          <w:color w:val="000000" w:themeColor="text1"/>
          <w:sz w:val="30"/>
          <w:szCs w:val="30"/>
          <w:rtl/>
        </w:rPr>
        <w:t xml:space="preserve">ثالثًا: المعرفة </w:t>
      </w:r>
      <w:r w:rsidR="00F53F74" w:rsidRPr="00DC4B77">
        <w:rPr>
          <w:rFonts w:hint="cs"/>
          <w:color w:val="000000" w:themeColor="text1"/>
          <w:sz w:val="30"/>
          <w:szCs w:val="30"/>
          <w:rtl/>
        </w:rPr>
        <w:t>والعمل.. رؤية في التقدم الحضاري</w:t>
      </w:r>
      <w:r w:rsidR="00E45651" w:rsidRPr="00E45651">
        <w:rPr>
          <w:rStyle w:val="FootnoteReference"/>
          <w:rFonts w:ascii="louts shamy" w:hAnsi="louts shamy" w:cs="louts shamy"/>
          <w:color w:val="000000" w:themeColor="text1"/>
          <w:rtl/>
        </w:rPr>
        <w:t>(</w:t>
      </w:r>
      <w:r w:rsidR="00963E0F" w:rsidRPr="00E45651">
        <w:rPr>
          <w:rStyle w:val="FootnoteReference"/>
          <w:color w:val="000000" w:themeColor="text1"/>
          <w:rtl/>
        </w:rPr>
        <w:footnoteReference w:id="371"/>
      </w:r>
      <w:r w:rsidR="00E45651" w:rsidRPr="00E45651">
        <w:rPr>
          <w:rStyle w:val="FootnoteReference"/>
          <w:rFonts w:ascii="louts shamy" w:hAnsi="louts shamy" w:cs="louts shamy"/>
          <w:color w:val="000000" w:themeColor="text1"/>
          <w:rtl/>
        </w:rPr>
        <w:t>)</w:t>
      </w:r>
      <w:r w:rsidRPr="00DC4B77">
        <w:rPr>
          <w:rFonts w:hint="cs"/>
          <w:color w:val="000000" w:themeColor="text1"/>
          <w:sz w:val="30"/>
          <w:szCs w:val="30"/>
          <w:rtl/>
        </w:rPr>
        <w:t>:</w:t>
      </w:r>
      <w:bookmarkEnd w:id="159"/>
      <w:r w:rsidRPr="00DC4B77">
        <w:rPr>
          <w:rFonts w:hint="cs"/>
          <w:color w:val="000000" w:themeColor="text1"/>
          <w:sz w:val="30"/>
          <w:szCs w:val="30"/>
          <w:rtl/>
        </w:rPr>
        <w:t xml:space="preserve"> </w:t>
      </w:r>
    </w:p>
    <w:p w14:paraId="3FE80A90" w14:textId="29A5B24B" w:rsidR="004B53C1" w:rsidRPr="00DC4B77" w:rsidRDefault="00710533" w:rsidP="00E45651">
      <w:pPr>
        <w:pStyle w:val="NoSpacing"/>
        <w:widowControl w:val="0"/>
        <w:spacing w:line="216" w:lineRule="auto"/>
        <w:ind w:firstLine="284"/>
        <w:jc w:val="both"/>
        <w:rPr>
          <w:rFonts w:ascii="Lotus Linotype" w:hAnsi="Lotus Linotype" w:cs="louts shamy"/>
          <w:b w:val="0"/>
          <w:bCs w:val="0"/>
          <w:color w:val="000000" w:themeColor="text1"/>
          <w:sz w:val="34"/>
          <w:szCs w:val="30"/>
          <w:rtl/>
        </w:rPr>
      </w:pPr>
      <w:r w:rsidRPr="00DC4B77">
        <w:rPr>
          <w:rFonts w:ascii="Lotus Linotype" w:hAnsi="Lotus Linotype" w:cs="louts shamy" w:hint="cs"/>
          <w:b w:val="0"/>
          <w:bCs w:val="0"/>
          <w:color w:val="000000" w:themeColor="text1"/>
          <w:sz w:val="34"/>
          <w:szCs w:val="30"/>
          <w:rtl/>
        </w:rPr>
        <w:t>من</w:t>
      </w:r>
      <w:r w:rsidR="00661945" w:rsidRPr="00DC4B77">
        <w:rPr>
          <w:rFonts w:ascii="Lotus Linotype" w:hAnsi="Lotus Linotype" w:cs="louts shamy" w:hint="cs"/>
          <w:b w:val="0"/>
          <w:bCs w:val="0"/>
          <w:color w:val="000000" w:themeColor="text1"/>
          <w:sz w:val="34"/>
          <w:szCs w:val="30"/>
          <w:rtl/>
        </w:rPr>
        <w:t xml:space="preserve"> أهم</w:t>
      </w:r>
      <w:r w:rsidRPr="00DC4B77">
        <w:rPr>
          <w:rFonts w:ascii="Lotus Linotype" w:hAnsi="Lotus Linotype" w:cs="louts shamy" w:hint="cs"/>
          <w:b w:val="0"/>
          <w:bCs w:val="0"/>
          <w:color w:val="000000" w:themeColor="text1"/>
          <w:sz w:val="34"/>
          <w:szCs w:val="30"/>
          <w:rtl/>
        </w:rPr>
        <w:t xml:space="preserve"> أبواب الانحراف الفكري </w:t>
      </w:r>
      <w:r w:rsidR="00661945" w:rsidRPr="00DC4B77">
        <w:rPr>
          <w:rFonts w:ascii="Lotus Linotype" w:hAnsi="Lotus Linotype" w:cs="louts shamy" w:hint="cs"/>
          <w:b w:val="0"/>
          <w:bCs w:val="0"/>
          <w:color w:val="000000" w:themeColor="text1"/>
          <w:sz w:val="34"/>
          <w:szCs w:val="30"/>
          <w:rtl/>
        </w:rPr>
        <w:t>باب</w:t>
      </w:r>
      <w:r w:rsidRPr="00DC4B77">
        <w:rPr>
          <w:rFonts w:ascii="Lotus Linotype" w:hAnsi="Lotus Linotype" w:cs="louts shamy" w:hint="cs"/>
          <w:b w:val="0"/>
          <w:bCs w:val="0"/>
          <w:color w:val="000000" w:themeColor="text1"/>
          <w:sz w:val="34"/>
          <w:szCs w:val="30"/>
          <w:rtl/>
        </w:rPr>
        <w:t xml:space="preserve"> يتعلق ب</w:t>
      </w:r>
      <w:r w:rsidR="00534368" w:rsidRPr="00DC4B77">
        <w:rPr>
          <w:rFonts w:ascii="Lotus Linotype" w:hAnsi="Lotus Linotype" w:cs="louts shamy" w:hint="cs"/>
          <w:b w:val="0"/>
          <w:bCs w:val="0"/>
          <w:color w:val="000000" w:themeColor="text1"/>
          <w:sz w:val="34"/>
          <w:szCs w:val="30"/>
          <w:rtl/>
        </w:rPr>
        <w:t>الأ</w:t>
      </w:r>
      <w:r w:rsidRPr="00DC4B77">
        <w:rPr>
          <w:rFonts w:ascii="Lotus Linotype" w:hAnsi="Lotus Linotype" w:cs="louts shamy" w:hint="cs"/>
          <w:b w:val="0"/>
          <w:bCs w:val="0"/>
          <w:color w:val="000000" w:themeColor="text1"/>
          <w:sz w:val="34"/>
          <w:szCs w:val="30"/>
          <w:rtl/>
        </w:rPr>
        <w:t xml:space="preserve">سئلة </w:t>
      </w:r>
      <w:r w:rsidR="00534368" w:rsidRPr="00DC4B77">
        <w:rPr>
          <w:rFonts w:ascii="Lotus Linotype" w:hAnsi="Lotus Linotype" w:cs="louts shamy" w:hint="cs"/>
          <w:b w:val="0"/>
          <w:bCs w:val="0"/>
          <w:color w:val="000000" w:themeColor="text1"/>
          <w:sz w:val="34"/>
          <w:szCs w:val="30"/>
          <w:rtl/>
        </w:rPr>
        <w:t xml:space="preserve">التي يطرحها </w:t>
      </w:r>
      <w:r w:rsidRPr="00DC4B77">
        <w:rPr>
          <w:rFonts w:ascii="Lotus Linotype" w:hAnsi="Lotus Linotype" w:cs="louts shamy" w:hint="cs"/>
          <w:b w:val="0"/>
          <w:bCs w:val="0"/>
          <w:color w:val="000000" w:themeColor="text1"/>
          <w:sz w:val="34"/>
          <w:szCs w:val="30"/>
          <w:rtl/>
        </w:rPr>
        <w:t>المخالف</w:t>
      </w:r>
      <w:r w:rsidR="00534368" w:rsidRPr="00DC4B77">
        <w:rPr>
          <w:rFonts w:ascii="Lotus Linotype" w:hAnsi="Lotus Linotype" w:cs="louts shamy" w:hint="cs"/>
          <w:b w:val="0"/>
          <w:bCs w:val="0"/>
          <w:color w:val="000000" w:themeColor="text1"/>
          <w:sz w:val="34"/>
          <w:szCs w:val="30"/>
          <w:rtl/>
        </w:rPr>
        <w:t>و</w:t>
      </w:r>
      <w:r w:rsidRPr="00DC4B77">
        <w:rPr>
          <w:rFonts w:ascii="Lotus Linotype" w:hAnsi="Lotus Linotype" w:cs="louts shamy" w:hint="cs"/>
          <w:b w:val="0"/>
          <w:bCs w:val="0"/>
          <w:color w:val="000000" w:themeColor="text1"/>
          <w:sz w:val="34"/>
          <w:szCs w:val="30"/>
          <w:rtl/>
        </w:rPr>
        <w:t>ن، كسؤال</w:t>
      </w:r>
      <w:r w:rsidR="00534368" w:rsidRPr="00DC4B77">
        <w:rPr>
          <w:rFonts w:ascii="Lotus Linotype" w:hAnsi="Lotus Linotype" w:cs="louts shamy" w:hint="cs"/>
          <w:b w:val="0"/>
          <w:bCs w:val="0"/>
          <w:color w:val="000000" w:themeColor="text1"/>
          <w:sz w:val="34"/>
          <w:szCs w:val="30"/>
          <w:rtl/>
        </w:rPr>
        <w:t>ٍ عن</w:t>
      </w:r>
      <w:r w:rsidRPr="00DC4B77">
        <w:rPr>
          <w:rFonts w:ascii="Lotus Linotype" w:hAnsi="Lotus Linotype" w:cs="louts shamy" w:hint="cs"/>
          <w:b w:val="0"/>
          <w:bCs w:val="0"/>
          <w:color w:val="000000" w:themeColor="text1"/>
          <w:sz w:val="34"/>
          <w:szCs w:val="30"/>
          <w:rtl/>
        </w:rPr>
        <w:t xml:space="preserve"> الموقف من الديمقراطية،</w:t>
      </w:r>
      <w:r w:rsidR="00692D1A" w:rsidRPr="00DC4B77">
        <w:rPr>
          <w:rFonts w:ascii="Lotus Linotype" w:hAnsi="Lotus Linotype" w:cs="louts shamy" w:hint="cs"/>
          <w:b w:val="0"/>
          <w:bCs w:val="0"/>
          <w:color w:val="000000" w:themeColor="text1"/>
          <w:sz w:val="34"/>
          <w:szCs w:val="30"/>
          <w:rtl/>
        </w:rPr>
        <w:t xml:space="preserve"> و</w:t>
      </w:r>
      <w:r w:rsidRPr="00DC4B77">
        <w:rPr>
          <w:rFonts w:ascii="Lotus Linotype" w:hAnsi="Lotus Linotype" w:cs="louts shamy" w:hint="cs"/>
          <w:b w:val="0"/>
          <w:bCs w:val="0"/>
          <w:color w:val="000000" w:themeColor="text1"/>
          <w:sz w:val="34"/>
          <w:szCs w:val="30"/>
          <w:rtl/>
        </w:rPr>
        <w:t>الموقف من الحري</w:t>
      </w:r>
      <w:r w:rsidR="006730AF" w:rsidRPr="00DC4B77">
        <w:rPr>
          <w:rFonts w:ascii="Lotus Linotype" w:hAnsi="Lotus Linotype" w:cs="louts shamy" w:hint="cs"/>
          <w:b w:val="0"/>
          <w:bCs w:val="0"/>
          <w:color w:val="000000" w:themeColor="text1"/>
          <w:sz w:val="34"/>
          <w:szCs w:val="30"/>
          <w:rtl/>
        </w:rPr>
        <w:t xml:space="preserve">ات الشخصية </w:t>
      </w:r>
      <w:r w:rsidRPr="00DC4B77">
        <w:rPr>
          <w:rFonts w:ascii="Lotus Linotype" w:hAnsi="Lotus Linotype" w:cs="louts shamy" w:hint="cs"/>
          <w:b w:val="0"/>
          <w:bCs w:val="0"/>
          <w:color w:val="000000" w:themeColor="text1"/>
          <w:sz w:val="34"/>
          <w:szCs w:val="30"/>
          <w:rtl/>
        </w:rPr>
        <w:t>(بمفهومها الغربي)</w:t>
      </w:r>
      <w:r w:rsidR="00B94BB2" w:rsidRPr="00DC4B77">
        <w:rPr>
          <w:rFonts w:ascii="Lotus Linotype" w:hAnsi="Lotus Linotype" w:cs="louts shamy" w:hint="cs"/>
          <w:b w:val="0"/>
          <w:bCs w:val="0"/>
          <w:color w:val="000000" w:themeColor="text1"/>
          <w:sz w:val="34"/>
          <w:szCs w:val="30"/>
          <w:rtl/>
        </w:rPr>
        <w:t>، والموقف من الدولة القومية</w:t>
      </w:r>
      <w:r w:rsidRPr="00DC4B77">
        <w:rPr>
          <w:rFonts w:ascii="Lotus Linotype" w:hAnsi="Lotus Linotype" w:cs="louts shamy" w:hint="cs"/>
          <w:b w:val="0"/>
          <w:bCs w:val="0"/>
          <w:color w:val="000000" w:themeColor="text1"/>
          <w:sz w:val="34"/>
          <w:szCs w:val="30"/>
          <w:rtl/>
        </w:rPr>
        <w:t>، و</w:t>
      </w:r>
      <w:r w:rsidR="00EB04FA" w:rsidRPr="00DC4B77">
        <w:rPr>
          <w:rFonts w:ascii="Lotus Linotype" w:hAnsi="Lotus Linotype" w:cs="louts shamy" w:hint="cs"/>
          <w:b w:val="0"/>
          <w:bCs w:val="0"/>
          <w:color w:val="000000" w:themeColor="text1"/>
          <w:sz w:val="34"/>
          <w:szCs w:val="30"/>
          <w:rtl/>
        </w:rPr>
        <w:t xml:space="preserve">كذلك ما ينبثق عن هذا السياق من أسئلة مثل </w:t>
      </w:r>
      <w:r w:rsidRPr="00DC4B77">
        <w:rPr>
          <w:rFonts w:ascii="Lotus Linotype" w:hAnsi="Lotus Linotype" w:cs="louts shamy" w:hint="cs"/>
          <w:b w:val="0"/>
          <w:bCs w:val="0"/>
          <w:color w:val="000000" w:themeColor="text1"/>
          <w:sz w:val="34"/>
          <w:szCs w:val="30"/>
          <w:rtl/>
        </w:rPr>
        <w:t>سؤال النهضة</w:t>
      </w:r>
      <w:r w:rsidR="00692D1A" w:rsidRPr="00DC4B77">
        <w:rPr>
          <w:rFonts w:ascii="Lotus Linotype" w:hAnsi="Lotus Linotype" w:cs="louts shamy" w:hint="cs"/>
          <w:b w:val="0"/>
          <w:bCs w:val="0"/>
          <w:color w:val="000000" w:themeColor="text1"/>
          <w:sz w:val="34"/>
          <w:szCs w:val="30"/>
          <w:rtl/>
        </w:rPr>
        <w:t xml:space="preserve"> بشقيه: لماذا تخلفنا</w:t>
      </w:r>
      <w:r w:rsidR="00205EA0" w:rsidRPr="00DC4B77">
        <w:rPr>
          <w:rFonts w:ascii="Lotus Linotype" w:hAnsi="Lotus Linotype" w:cs="louts shamy" w:hint="cs"/>
          <w:b w:val="0"/>
          <w:bCs w:val="0"/>
          <w:color w:val="000000" w:themeColor="text1"/>
          <w:sz w:val="34"/>
          <w:szCs w:val="30"/>
          <w:rtl/>
        </w:rPr>
        <w:t xml:space="preserve">؟ </w:t>
      </w:r>
      <w:r w:rsidR="00692D1A" w:rsidRPr="00DC4B77">
        <w:rPr>
          <w:rFonts w:ascii="Lotus Linotype" w:hAnsi="Lotus Linotype" w:cs="louts shamy" w:hint="cs"/>
          <w:b w:val="0"/>
          <w:bCs w:val="0"/>
          <w:color w:val="000000" w:themeColor="text1"/>
          <w:sz w:val="34"/>
          <w:szCs w:val="30"/>
          <w:rtl/>
        </w:rPr>
        <w:t xml:space="preserve">وكيف نتقدم؟ </w:t>
      </w:r>
      <w:r w:rsidRPr="00DC4B77">
        <w:rPr>
          <w:rFonts w:ascii="Lotus Linotype" w:hAnsi="Lotus Linotype" w:cs="louts shamy" w:hint="cs"/>
          <w:b w:val="0"/>
          <w:bCs w:val="0"/>
          <w:color w:val="000000" w:themeColor="text1"/>
          <w:sz w:val="34"/>
          <w:szCs w:val="30"/>
          <w:rtl/>
        </w:rPr>
        <w:t>ويقصدون</w:t>
      </w:r>
      <w:r w:rsidR="006730AF" w:rsidRPr="00DC4B77">
        <w:rPr>
          <w:rFonts w:ascii="Lotus Linotype" w:hAnsi="Lotus Linotype" w:cs="louts shamy" w:hint="cs"/>
          <w:b w:val="0"/>
          <w:bCs w:val="0"/>
          <w:color w:val="000000" w:themeColor="text1"/>
          <w:sz w:val="34"/>
          <w:szCs w:val="30"/>
          <w:rtl/>
        </w:rPr>
        <w:t xml:space="preserve"> بالتخلف التخلفَ التقني، و</w:t>
      </w:r>
      <w:r w:rsidR="00692D1A" w:rsidRPr="00DC4B77">
        <w:rPr>
          <w:rFonts w:ascii="Lotus Linotype" w:hAnsi="Lotus Linotype" w:cs="louts shamy" w:hint="cs"/>
          <w:b w:val="0"/>
          <w:bCs w:val="0"/>
          <w:color w:val="000000" w:themeColor="text1"/>
          <w:sz w:val="34"/>
          <w:szCs w:val="30"/>
          <w:rtl/>
        </w:rPr>
        <w:t>ب</w:t>
      </w:r>
      <w:r w:rsidRPr="00DC4B77">
        <w:rPr>
          <w:rFonts w:ascii="Lotus Linotype" w:hAnsi="Lotus Linotype" w:cs="louts shamy" w:hint="cs"/>
          <w:b w:val="0"/>
          <w:bCs w:val="0"/>
          <w:color w:val="000000" w:themeColor="text1"/>
          <w:sz w:val="34"/>
          <w:szCs w:val="30"/>
          <w:rtl/>
        </w:rPr>
        <w:t>التقدم</w:t>
      </w:r>
      <w:r w:rsidR="00C32034" w:rsidRPr="00DC4B77">
        <w:rPr>
          <w:rFonts w:ascii="Lotus Linotype" w:hAnsi="Lotus Linotype" w:cs="louts shamy" w:hint="cs"/>
          <w:b w:val="0"/>
          <w:bCs w:val="0"/>
          <w:color w:val="000000" w:themeColor="text1"/>
          <w:sz w:val="34"/>
          <w:szCs w:val="30"/>
          <w:rtl/>
        </w:rPr>
        <w:t>ِ</w:t>
      </w:r>
      <w:r w:rsidR="00692D1A" w:rsidRPr="00DC4B77">
        <w:rPr>
          <w:rFonts w:ascii="Lotus Linotype" w:hAnsi="Lotus Linotype" w:cs="louts shamy" w:hint="cs"/>
          <w:b w:val="0"/>
          <w:bCs w:val="0"/>
          <w:color w:val="000000" w:themeColor="text1"/>
          <w:sz w:val="34"/>
          <w:szCs w:val="30"/>
          <w:rtl/>
        </w:rPr>
        <w:t xml:space="preserve"> التقدم</w:t>
      </w:r>
      <w:r w:rsidR="00C32034" w:rsidRPr="00DC4B77">
        <w:rPr>
          <w:rFonts w:ascii="Lotus Linotype" w:hAnsi="Lotus Linotype" w:cs="louts shamy" w:hint="cs"/>
          <w:b w:val="0"/>
          <w:bCs w:val="0"/>
          <w:color w:val="000000" w:themeColor="text1"/>
          <w:sz w:val="34"/>
          <w:szCs w:val="30"/>
          <w:rtl/>
        </w:rPr>
        <w:t>َ</w:t>
      </w:r>
      <w:r w:rsidRPr="00DC4B77">
        <w:rPr>
          <w:rFonts w:ascii="Lotus Linotype" w:hAnsi="Lotus Linotype" w:cs="louts shamy" w:hint="cs"/>
          <w:b w:val="0"/>
          <w:bCs w:val="0"/>
          <w:color w:val="000000" w:themeColor="text1"/>
          <w:sz w:val="34"/>
          <w:szCs w:val="30"/>
          <w:rtl/>
        </w:rPr>
        <w:t xml:space="preserve"> </w:t>
      </w:r>
      <w:r w:rsidR="00CE3500" w:rsidRPr="00DC4B77">
        <w:rPr>
          <w:rFonts w:ascii="Lotus Linotype" w:hAnsi="Lotus Linotype" w:cs="louts shamy" w:hint="cs"/>
          <w:b w:val="0"/>
          <w:bCs w:val="0"/>
          <w:color w:val="000000" w:themeColor="text1"/>
          <w:sz w:val="34"/>
          <w:szCs w:val="30"/>
          <w:rtl/>
        </w:rPr>
        <w:t>التقني</w:t>
      </w:r>
      <w:r w:rsidR="00C32034" w:rsidRPr="00DC4B77">
        <w:rPr>
          <w:rFonts w:ascii="Lotus Linotype" w:hAnsi="Lotus Linotype" w:cs="louts shamy" w:hint="cs"/>
          <w:b w:val="0"/>
          <w:bCs w:val="0"/>
          <w:color w:val="000000" w:themeColor="text1"/>
          <w:sz w:val="34"/>
          <w:szCs w:val="30"/>
          <w:rtl/>
        </w:rPr>
        <w:t xml:space="preserve"> (المدنية)، </w:t>
      </w:r>
      <w:r w:rsidR="00CE3500" w:rsidRPr="00DC4B77">
        <w:rPr>
          <w:rFonts w:ascii="Lotus Linotype" w:hAnsi="Lotus Linotype" w:cs="louts shamy" w:hint="cs"/>
          <w:b w:val="0"/>
          <w:bCs w:val="0"/>
          <w:color w:val="000000" w:themeColor="text1"/>
          <w:sz w:val="34"/>
          <w:szCs w:val="30"/>
          <w:rtl/>
        </w:rPr>
        <w:t>..</w:t>
      </w:r>
      <w:r w:rsidR="00205EA0" w:rsidRPr="00DC4B77">
        <w:rPr>
          <w:rFonts w:ascii="Lotus Linotype" w:hAnsi="Lotus Linotype" w:cs="louts shamy" w:hint="cs"/>
          <w:b w:val="0"/>
          <w:bCs w:val="0"/>
          <w:color w:val="000000" w:themeColor="text1"/>
          <w:sz w:val="34"/>
          <w:szCs w:val="30"/>
          <w:rtl/>
        </w:rPr>
        <w:t>وراء</w:t>
      </w:r>
      <w:r w:rsidRPr="00DC4B77">
        <w:rPr>
          <w:rFonts w:ascii="Lotus Linotype" w:hAnsi="Lotus Linotype" w:cs="louts shamy" w:hint="cs"/>
          <w:b w:val="0"/>
          <w:bCs w:val="0"/>
          <w:color w:val="000000" w:themeColor="text1"/>
          <w:sz w:val="34"/>
          <w:szCs w:val="30"/>
          <w:rtl/>
        </w:rPr>
        <w:t xml:space="preserve"> الغرب. وقد </w:t>
      </w:r>
      <w:r w:rsidR="00534368" w:rsidRPr="00DC4B77">
        <w:rPr>
          <w:rFonts w:ascii="Lotus Linotype" w:hAnsi="Lotus Linotype" w:cs="louts shamy" w:hint="cs"/>
          <w:b w:val="0"/>
          <w:bCs w:val="0"/>
          <w:color w:val="000000" w:themeColor="text1"/>
          <w:sz w:val="34"/>
          <w:szCs w:val="30"/>
          <w:rtl/>
        </w:rPr>
        <w:t xml:space="preserve">حاول </w:t>
      </w:r>
      <w:r w:rsidR="00205EA0" w:rsidRPr="00DC4B77">
        <w:rPr>
          <w:rFonts w:ascii="Lotus Linotype" w:hAnsi="Lotus Linotype" w:cs="louts shamy" w:hint="cs"/>
          <w:b w:val="0"/>
          <w:bCs w:val="0"/>
          <w:color w:val="000000" w:themeColor="text1"/>
          <w:sz w:val="34"/>
          <w:szCs w:val="30"/>
          <w:rtl/>
        </w:rPr>
        <w:t xml:space="preserve">كثيرون </w:t>
      </w:r>
      <w:r w:rsidRPr="00DC4B77">
        <w:rPr>
          <w:rFonts w:ascii="Lotus Linotype" w:hAnsi="Lotus Linotype" w:cs="louts shamy" w:hint="cs"/>
          <w:b w:val="0"/>
          <w:bCs w:val="0"/>
          <w:color w:val="000000" w:themeColor="text1"/>
          <w:sz w:val="34"/>
          <w:szCs w:val="30"/>
          <w:rtl/>
        </w:rPr>
        <w:t xml:space="preserve"> الإجابة على هذه الأسئلة من خلال سياق معرفي غربي </w:t>
      </w:r>
      <w:r w:rsidR="00205EA0" w:rsidRPr="00DC4B77">
        <w:rPr>
          <w:rFonts w:ascii="Lotus Linotype" w:hAnsi="Lotus Linotype" w:cs="louts shamy" w:hint="cs"/>
          <w:b w:val="0"/>
          <w:bCs w:val="0"/>
          <w:color w:val="000000" w:themeColor="text1"/>
          <w:sz w:val="34"/>
          <w:szCs w:val="30"/>
          <w:rtl/>
        </w:rPr>
        <w:t>لا</w:t>
      </w:r>
      <w:r w:rsidR="00391C0C" w:rsidRPr="00DC4B77">
        <w:rPr>
          <w:rFonts w:ascii="Lotus Linotype" w:hAnsi="Lotus Linotype" w:cs="louts shamy" w:hint="cs"/>
          <w:b w:val="0"/>
          <w:bCs w:val="0"/>
          <w:color w:val="000000" w:themeColor="text1"/>
          <w:sz w:val="34"/>
          <w:szCs w:val="30"/>
          <w:rtl/>
        </w:rPr>
        <w:t xml:space="preserve"> من خلال النص</w:t>
      </w:r>
      <w:r w:rsidR="00C32034" w:rsidRPr="00DC4B77">
        <w:rPr>
          <w:rFonts w:ascii="Lotus Linotype" w:hAnsi="Lotus Linotype" w:cs="louts shamy" w:hint="cs"/>
          <w:b w:val="0"/>
          <w:bCs w:val="0"/>
          <w:color w:val="000000" w:themeColor="text1"/>
          <w:sz w:val="34"/>
          <w:szCs w:val="30"/>
          <w:rtl/>
        </w:rPr>
        <w:t xml:space="preserve"> المؤسس في ديننا</w:t>
      </w:r>
      <w:r w:rsidR="000C4234" w:rsidRPr="00DC4B77">
        <w:rPr>
          <w:rFonts w:ascii="Lotus Linotype" w:hAnsi="Lotus Linotype" w:cs="louts shamy" w:hint="cs"/>
          <w:b w:val="0"/>
          <w:bCs w:val="0"/>
          <w:color w:val="000000" w:themeColor="text1"/>
          <w:sz w:val="34"/>
          <w:szCs w:val="30"/>
          <w:rtl/>
        </w:rPr>
        <w:t xml:space="preserve"> و</w:t>
      </w:r>
      <w:r w:rsidR="006730AF" w:rsidRPr="00DC4B77">
        <w:rPr>
          <w:rFonts w:ascii="Lotus Linotype" w:hAnsi="Lotus Linotype" w:cs="louts shamy" w:hint="cs"/>
          <w:b w:val="0"/>
          <w:bCs w:val="0"/>
          <w:color w:val="000000" w:themeColor="text1"/>
          <w:sz w:val="34"/>
          <w:szCs w:val="30"/>
          <w:rtl/>
        </w:rPr>
        <w:t xml:space="preserve">الذي </w:t>
      </w:r>
      <w:r w:rsidR="000C4234" w:rsidRPr="00DC4B77">
        <w:rPr>
          <w:rFonts w:ascii="Lotus Linotype" w:hAnsi="Lotus Linotype" w:cs="louts shamy" w:hint="cs"/>
          <w:b w:val="0"/>
          <w:bCs w:val="0"/>
          <w:color w:val="000000" w:themeColor="text1"/>
          <w:sz w:val="34"/>
          <w:szCs w:val="30"/>
          <w:rtl/>
        </w:rPr>
        <w:t xml:space="preserve">يشمل: </w:t>
      </w:r>
      <w:r w:rsidR="00391C0C" w:rsidRPr="00DC4B77">
        <w:rPr>
          <w:rFonts w:ascii="Lotus Linotype" w:hAnsi="Lotus Linotype" w:cs="louts shamy" w:hint="cs"/>
          <w:b w:val="0"/>
          <w:bCs w:val="0"/>
          <w:color w:val="000000" w:themeColor="text1"/>
          <w:sz w:val="34"/>
          <w:szCs w:val="30"/>
          <w:rtl/>
        </w:rPr>
        <w:t>القرآن</w:t>
      </w:r>
      <w:r w:rsidR="00C32034" w:rsidRPr="00DC4B77">
        <w:rPr>
          <w:rFonts w:ascii="Lotus Linotype" w:hAnsi="Lotus Linotype" w:cs="louts shamy" w:hint="cs"/>
          <w:b w:val="0"/>
          <w:bCs w:val="0"/>
          <w:color w:val="000000" w:themeColor="text1"/>
          <w:sz w:val="34"/>
          <w:szCs w:val="30"/>
          <w:rtl/>
        </w:rPr>
        <w:t xml:space="preserve"> الكريم</w:t>
      </w:r>
      <w:r w:rsidR="000C4234" w:rsidRPr="00DC4B77">
        <w:rPr>
          <w:rFonts w:ascii="Lotus Linotype" w:hAnsi="Lotus Linotype" w:cs="louts shamy" w:hint="cs"/>
          <w:b w:val="0"/>
          <w:bCs w:val="0"/>
          <w:color w:val="000000" w:themeColor="text1"/>
          <w:sz w:val="34"/>
          <w:szCs w:val="30"/>
          <w:rtl/>
        </w:rPr>
        <w:t>،</w:t>
      </w:r>
      <w:r w:rsidR="00C32034" w:rsidRPr="00DC4B77">
        <w:rPr>
          <w:rFonts w:ascii="Lotus Linotype" w:hAnsi="Lotus Linotype" w:cs="louts shamy" w:hint="cs"/>
          <w:b w:val="0"/>
          <w:bCs w:val="0"/>
          <w:color w:val="000000" w:themeColor="text1"/>
          <w:sz w:val="34"/>
          <w:szCs w:val="30"/>
          <w:rtl/>
        </w:rPr>
        <w:t xml:space="preserve"> والسنة النبوية</w:t>
      </w:r>
      <w:r w:rsidR="000C4234" w:rsidRPr="00DC4B77">
        <w:rPr>
          <w:rFonts w:ascii="Lotus Linotype" w:hAnsi="Lotus Linotype" w:cs="louts shamy" w:hint="cs"/>
          <w:b w:val="0"/>
          <w:bCs w:val="0"/>
          <w:color w:val="000000" w:themeColor="text1"/>
          <w:sz w:val="34"/>
          <w:szCs w:val="30"/>
          <w:rtl/>
        </w:rPr>
        <w:t>،</w:t>
      </w:r>
      <w:r w:rsidR="00391C0C" w:rsidRPr="00DC4B77">
        <w:rPr>
          <w:rFonts w:ascii="Lotus Linotype" w:hAnsi="Lotus Linotype" w:cs="louts shamy" w:hint="cs"/>
          <w:b w:val="0"/>
          <w:bCs w:val="0"/>
          <w:color w:val="000000" w:themeColor="text1"/>
          <w:sz w:val="34"/>
          <w:szCs w:val="30"/>
          <w:rtl/>
        </w:rPr>
        <w:t xml:space="preserve"> والتطبيق العملي ل</w:t>
      </w:r>
      <w:r w:rsidR="00C32034" w:rsidRPr="00DC4B77">
        <w:rPr>
          <w:rFonts w:ascii="Lotus Linotype" w:hAnsi="Lotus Linotype" w:cs="louts shamy" w:hint="cs"/>
          <w:b w:val="0"/>
          <w:bCs w:val="0"/>
          <w:color w:val="000000" w:themeColor="text1"/>
          <w:sz w:val="34"/>
          <w:szCs w:val="30"/>
          <w:rtl/>
        </w:rPr>
        <w:t xml:space="preserve">ه والمتمثل في سيرة </w:t>
      </w:r>
      <w:r w:rsidR="00534368" w:rsidRPr="00DC4B77">
        <w:rPr>
          <w:rFonts w:ascii="Lotus Linotype" w:hAnsi="Lotus Linotype" w:cs="louts shamy" w:hint="cs"/>
          <w:b w:val="0"/>
          <w:bCs w:val="0"/>
          <w:color w:val="000000" w:themeColor="text1"/>
          <w:sz w:val="34"/>
          <w:szCs w:val="30"/>
          <w:rtl/>
        </w:rPr>
        <w:t xml:space="preserve">الرسول </w:t>
      </w:r>
      <w:r w:rsidR="00F909E9" w:rsidRPr="00DC4B77">
        <w:rPr>
          <w:rFonts w:ascii="Lotus Linotype" w:hAnsi="Lotus Linotype" w:cs="louts shamy" w:hint="cs"/>
          <w:b w:val="0"/>
          <w:bCs w:val="0"/>
          <w:color w:val="000000" w:themeColor="text1"/>
          <w:sz w:val="34"/>
          <w:szCs w:val="30"/>
          <w:rtl/>
        </w:rPr>
        <w:t>ﷺ</w:t>
      </w:r>
      <w:r w:rsidR="00534368" w:rsidRPr="00DC4B77">
        <w:rPr>
          <w:rFonts w:ascii="Lotus Linotype" w:hAnsi="Lotus Linotype" w:cs="louts shamy" w:hint="cs"/>
          <w:b w:val="0"/>
          <w:bCs w:val="0"/>
          <w:color w:val="000000" w:themeColor="text1"/>
          <w:sz w:val="34"/>
          <w:szCs w:val="30"/>
          <w:rtl/>
        </w:rPr>
        <w:t>، و</w:t>
      </w:r>
      <w:r w:rsidR="00C32034" w:rsidRPr="00DC4B77">
        <w:rPr>
          <w:rFonts w:ascii="Lotus Linotype" w:hAnsi="Lotus Linotype" w:cs="louts shamy" w:hint="cs"/>
          <w:b w:val="0"/>
          <w:bCs w:val="0"/>
          <w:color w:val="000000" w:themeColor="text1"/>
          <w:sz w:val="34"/>
          <w:szCs w:val="30"/>
          <w:rtl/>
        </w:rPr>
        <w:t>أصحابه</w:t>
      </w:r>
      <w:r w:rsidR="0078201D" w:rsidRPr="00DC4B77">
        <w:rPr>
          <w:rFonts w:ascii="Lotus Linotype" w:hAnsi="Lotus Linotype" w:cs="louts shamy" w:hint="cs"/>
          <w:b w:val="0"/>
          <w:bCs w:val="0"/>
          <w:color w:val="000000" w:themeColor="text1"/>
          <w:sz w:val="34"/>
          <w:szCs w:val="30"/>
          <w:rtl/>
        </w:rPr>
        <w:t>، رضوان الله عليهم</w:t>
      </w:r>
      <w:r w:rsidR="00E45651" w:rsidRPr="00E45651">
        <w:rPr>
          <w:rStyle w:val="FootnoteReference"/>
          <w:rFonts w:ascii="louts shamy" w:eastAsia="Times New Roman" w:hAnsi="louts shamy" w:cs="louts shamy"/>
          <w:b w:val="0"/>
          <w:bCs w:val="0"/>
          <w:color w:val="000000" w:themeColor="text1"/>
          <w:sz w:val="32"/>
          <w:rtl/>
          <w:lang w:eastAsia="ar-SA"/>
        </w:rPr>
        <w:t>(</w:t>
      </w:r>
      <w:r w:rsidR="00C32034" w:rsidRPr="00E45651">
        <w:rPr>
          <w:rStyle w:val="FootnoteReference"/>
          <w:rFonts w:ascii="Lotus Linotype" w:hAnsi="Lotus Linotype" w:cs="louts shamy"/>
          <w:b w:val="0"/>
          <w:bCs w:val="0"/>
          <w:color w:val="000000" w:themeColor="text1"/>
          <w:sz w:val="32"/>
          <w:rtl/>
        </w:rPr>
        <w:footnoteReference w:id="372"/>
      </w:r>
      <w:r w:rsidR="00E45651" w:rsidRPr="00E45651">
        <w:rPr>
          <w:rStyle w:val="FootnoteReference"/>
          <w:rFonts w:ascii="louts shamy" w:eastAsia="Times New Roman" w:hAnsi="louts shamy" w:cs="louts shamy"/>
          <w:b w:val="0"/>
          <w:bCs w:val="0"/>
          <w:color w:val="000000" w:themeColor="text1"/>
          <w:sz w:val="32"/>
          <w:rtl/>
          <w:lang w:eastAsia="ar-SA"/>
        </w:rPr>
        <w:t>)</w:t>
      </w:r>
      <w:r w:rsidR="004B53C1" w:rsidRPr="00DC4B77">
        <w:rPr>
          <w:rFonts w:ascii="Lotus Linotype" w:hAnsi="Lotus Linotype" w:cs="louts shamy" w:hint="cs"/>
          <w:b w:val="0"/>
          <w:bCs w:val="0"/>
          <w:color w:val="000000" w:themeColor="text1"/>
          <w:sz w:val="34"/>
          <w:szCs w:val="30"/>
          <w:rtl/>
        </w:rPr>
        <w:t>، وما رسخه علماء الأمة في القرون الأولى من أصول للفهم والتطبيق</w:t>
      </w:r>
      <w:r w:rsidR="0078201D" w:rsidRPr="00DC4B77">
        <w:rPr>
          <w:rFonts w:ascii="Lotus Linotype" w:hAnsi="Lotus Linotype" w:cs="louts shamy" w:hint="cs"/>
          <w:b w:val="0"/>
          <w:bCs w:val="0"/>
          <w:color w:val="000000" w:themeColor="text1"/>
          <w:sz w:val="34"/>
          <w:szCs w:val="30"/>
          <w:rtl/>
        </w:rPr>
        <w:t xml:space="preserve"> في المجالات الشرعية المختلفة، كضبط القراءات، والحديث، وأصول الفقه، والفقه، واللغة، والبلاغة، والتاريخ، ثم العلوم الطبعية</w:t>
      </w:r>
      <w:r w:rsidR="000C4234" w:rsidRPr="00DC4B77">
        <w:rPr>
          <w:rFonts w:ascii="Lotus Linotype" w:hAnsi="Lotus Linotype" w:cs="louts shamy" w:hint="cs"/>
          <w:b w:val="0"/>
          <w:bCs w:val="0"/>
          <w:color w:val="000000" w:themeColor="text1"/>
          <w:sz w:val="34"/>
          <w:szCs w:val="30"/>
          <w:rtl/>
        </w:rPr>
        <w:t>، فهذه جميعها تمثل النص بمفهومه الشامل</w:t>
      </w:r>
      <w:r w:rsidR="006730AF" w:rsidRPr="00DC4B77">
        <w:rPr>
          <w:rFonts w:ascii="Lotus Linotype" w:hAnsi="Lotus Linotype" w:cs="louts shamy" w:hint="cs"/>
          <w:b w:val="0"/>
          <w:bCs w:val="0"/>
          <w:color w:val="000000" w:themeColor="text1"/>
          <w:sz w:val="34"/>
          <w:szCs w:val="30"/>
          <w:rtl/>
        </w:rPr>
        <w:t xml:space="preserve"> كما مرّ معنا في هذا الفصل</w:t>
      </w:r>
      <w:r w:rsidR="00E45651" w:rsidRPr="00E45651">
        <w:rPr>
          <w:rStyle w:val="FootnoteReference"/>
          <w:rFonts w:ascii="louts shamy" w:eastAsia="Times New Roman" w:hAnsi="louts shamy" w:cs="louts shamy"/>
          <w:b w:val="0"/>
          <w:bCs w:val="0"/>
          <w:color w:val="000000" w:themeColor="text1"/>
          <w:sz w:val="32"/>
          <w:rtl/>
          <w:lang w:eastAsia="ar-SA"/>
        </w:rPr>
        <w:t>(</w:t>
      </w:r>
      <w:r w:rsidR="000C4234" w:rsidRPr="00E45651">
        <w:rPr>
          <w:rStyle w:val="FootnoteReference"/>
          <w:rFonts w:ascii="Lotus Linotype" w:hAnsi="Lotus Linotype" w:cs="louts shamy"/>
          <w:b w:val="0"/>
          <w:bCs w:val="0"/>
          <w:color w:val="000000" w:themeColor="text1"/>
          <w:sz w:val="32"/>
          <w:rtl/>
        </w:rPr>
        <w:footnoteReference w:id="373"/>
      </w:r>
      <w:r w:rsidR="00E45651" w:rsidRPr="00E45651">
        <w:rPr>
          <w:rStyle w:val="FootnoteReference"/>
          <w:rFonts w:ascii="louts shamy" w:eastAsia="Times New Roman" w:hAnsi="louts shamy" w:cs="louts shamy"/>
          <w:b w:val="0"/>
          <w:bCs w:val="0"/>
          <w:color w:val="000000" w:themeColor="text1"/>
          <w:sz w:val="32"/>
          <w:rtl/>
          <w:lang w:eastAsia="ar-SA"/>
        </w:rPr>
        <w:t>)</w:t>
      </w:r>
      <w:r w:rsidR="000C4234" w:rsidRPr="00DC4B77">
        <w:rPr>
          <w:rFonts w:ascii="Lotus Linotype" w:hAnsi="Lotus Linotype" w:cs="louts shamy" w:hint="cs"/>
          <w:b w:val="0"/>
          <w:bCs w:val="0"/>
          <w:color w:val="000000" w:themeColor="text1"/>
          <w:sz w:val="34"/>
          <w:szCs w:val="30"/>
          <w:rtl/>
        </w:rPr>
        <w:t>.</w:t>
      </w:r>
    </w:p>
    <w:p w14:paraId="352150E8" w14:textId="0F3DA269" w:rsidR="000B7681" w:rsidRPr="00DC4B77" w:rsidRDefault="004B53C1" w:rsidP="00DA2503">
      <w:pPr>
        <w:pStyle w:val="NoSpacing"/>
        <w:widowControl w:val="0"/>
        <w:spacing w:after="60" w:line="204" w:lineRule="auto"/>
        <w:ind w:firstLine="284"/>
        <w:jc w:val="both"/>
        <w:rPr>
          <w:rFonts w:ascii="Lotus Linotype" w:hAnsi="Lotus Linotype" w:cs="louts shamy"/>
          <w:b w:val="0"/>
          <w:bCs w:val="0"/>
          <w:color w:val="000000" w:themeColor="text1"/>
          <w:sz w:val="34"/>
          <w:szCs w:val="30"/>
          <w:rtl/>
        </w:rPr>
      </w:pPr>
      <w:r w:rsidRPr="00DC4B77">
        <w:rPr>
          <w:rFonts w:ascii="Lotus Linotype" w:hAnsi="Lotus Linotype" w:cs="louts shamy" w:hint="cs"/>
          <w:b w:val="0"/>
          <w:bCs w:val="0"/>
          <w:color w:val="000000" w:themeColor="text1"/>
          <w:sz w:val="34"/>
          <w:szCs w:val="30"/>
          <w:rtl/>
        </w:rPr>
        <w:lastRenderedPageBreak/>
        <w:t>و</w:t>
      </w:r>
      <w:r w:rsidR="00CE4B96" w:rsidRPr="00DC4B77">
        <w:rPr>
          <w:rFonts w:ascii="Lotus Linotype" w:hAnsi="Lotus Linotype" w:cs="louts shamy" w:hint="cs"/>
          <w:b w:val="0"/>
          <w:bCs w:val="0"/>
          <w:color w:val="000000" w:themeColor="text1"/>
          <w:sz w:val="34"/>
          <w:szCs w:val="30"/>
          <w:rtl/>
        </w:rPr>
        <w:t xml:space="preserve">من </w:t>
      </w:r>
      <w:r w:rsidRPr="00DC4B77">
        <w:rPr>
          <w:rFonts w:ascii="Lotus Linotype" w:hAnsi="Lotus Linotype" w:cs="louts shamy" w:hint="cs"/>
          <w:b w:val="0"/>
          <w:bCs w:val="0"/>
          <w:color w:val="000000" w:themeColor="text1"/>
          <w:sz w:val="34"/>
          <w:szCs w:val="30"/>
          <w:rtl/>
        </w:rPr>
        <w:t>أهم ما يمكن ملاحظته في مسيرة الفكر الإسلامي</w:t>
      </w:r>
      <w:r w:rsidR="0078201D" w:rsidRPr="00DC4B77">
        <w:rPr>
          <w:rFonts w:ascii="Lotus Linotype" w:hAnsi="Lotus Linotype" w:cs="louts shamy" w:hint="cs"/>
          <w:b w:val="0"/>
          <w:bCs w:val="0"/>
          <w:color w:val="000000" w:themeColor="text1"/>
          <w:sz w:val="34"/>
          <w:szCs w:val="30"/>
          <w:rtl/>
        </w:rPr>
        <w:t xml:space="preserve"> المعاصر</w:t>
      </w:r>
      <w:r w:rsidRPr="00DC4B77">
        <w:rPr>
          <w:rFonts w:ascii="Lotus Linotype" w:hAnsi="Lotus Linotype" w:cs="louts shamy" w:hint="cs"/>
          <w:b w:val="0"/>
          <w:bCs w:val="0"/>
          <w:color w:val="000000" w:themeColor="text1"/>
          <w:sz w:val="34"/>
          <w:szCs w:val="30"/>
          <w:rtl/>
        </w:rPr>
        <w:t xml:space="preserve"> الذي نشأ في كنف الاستعمار الغربي</w:t>
      </w:r>
      <w:r w:rsidR="00205EA0" w:rsidRPr="00DC4B77">
        <w:rPr>
          <w:rFonts w:ascii="Lotus Linotype" w:hAnsi="Lotus Linotype" w:cs="louts shamy" w:hint="cs"/>
          <w:b w:val="0"/>
          <w:bCs w:val="0"/>
          <w:color w:val="000000" w:themeColor="text1"/>
          <w:sz w:val="34"/>
          <w:szCs w:val="30"/>
          <w:rtl/>
        </w:rPr>
        <w:t xml:space="preserve">، </w:t>
      </w:r>
      <w:r w:rsidRPr="00DC4B77">
        <w:rPr>
          <w:rFonts w:ascii="Lotus Linotype" w:hAnsi="Lotus Linotype" w:cs="louts shamy" w:hint="cs"/>
          <w:b w:val="0"/>
          <w:bCs w:val="0"/>
          <w:color w:val="000000" w:themeColor="text1"/>
          <w:sz w:val="34"/>
          <w:szCs w:val="30"/>
          <w:rtl/>
        </w:rPr>
        <w:t>أنه أخذ من الغربيين مفهوم المدنية كهدف في الحياة</w:t>
      </w:r>
      <w:r w:rsidR="00E45651" w:rsidRPr="00E45651">
        <w:rPr>
          <w:rStyle w:val="FootnoteReference"/>
          <w:rFonts w:ascii="louts shamy" w:eastAsia="Times New Roman" w:hAnsi="louts shamy" w:cs="louts shamy"/>
          <w:b w:val="0"/>
          <w:bCs w:val="0"/>
          <w:color w:val="000000" w:themeColor="text1"/>
          <w:sz w:val="32"/>
          <w:rtl/>
          <w:lang w:eastAsia="ar-SA"/>
        </w:rPr>
        <w:t>(</w:t>
      </w:r>
      <w:r w:rsidR="00C92A3B" w:rsidRPr="00E45651">
        <w:rPr>
          <w:rStyle w:val="FootnoteReference"/>
          <w:rFonts w:ascii="Lotus Linotype" w:hAnsi="Lotus Linotype" w:cs="louts shamy"/>
          <w:b w:val="0"/>
          <w:bCs w:val="0"/>
          <w:color w:val="000000" w:themeColor="text1"/>
          <w:sz w:val="32"/>
          <w:rtl/>
        </w:rPr>
        <w:footnoteReference w:id="374"/>
      </w:r>
      <w:r w:rsidR="00E45651" w:rsidRPr="00E45651">
        <w:rPr>
          <w:rStyle w:val="FootnoteReference"/>
          <w:rFonts w:ascii="louts shamy" w:eastAsia="Times New Roman" w:hAnsi="louts shamy" w:cs="louts shamy"/>
          <w:b w:val="0"/>
          <w:bCs w:val="0"/>
          <w:color w:val="000000" w:themeColor="text1"/>
          <w:sz w:val="32"/>
          <w:rtl/>
          <w:lang w:eastAsia="ar-SA"/>
        </w:rPr>
        <w:t>)</w:t>
      </w:r>
      <w:r w:rsidRPr="00DC4B77">
        <w:rPr>
          <w:rFonts w:ascii="Lotus Linotype" w:hAnsi="Lotus Linotype" w:cs="louts shamy" w:hint="cs"/>
          <w:b w:val="0"/>
          <w:bCs w:val="0"/>
          <w:color w:val="000000" w:themeColor="text1"/>
          <w:sz w:val="34"/>
          <w:szCs w:val="30"/>
          <w:rtl/>
        </w:rPr>
        <w:t xml:space="preserve">، </w:t>
      </w:r>
      <w:r w:rsidR="004828F7" w:rsidRPr="00DC4B77">
        <w:rPr>
          <w:rFonts w:ascii="Lotus Linotype" w:hAnsi="Lotus Linotype" w:cs="louts shamy" w:hint="cs"/>
          <w:b w:val="0"/>
          <w:bCs w:val="0"/>
          <w:color w:val="000000" w:themeColor="text1"/>
          <w:sz w:val="34"/>
          <w:szCs w:val="30"/>
          <w:rtl/>
        </w:rPr>
        <w:t>وطوّع مفاهيم الدين طلبًا للمدنية بمفهومها الغربي</w:t>
      </w:r>
      <w:r w:rsidR="002B4871" w:rsidRPr="00DC4B77">
        <w:rPr>
          <w:rFonts w:ascii="Lotus Linotype" w:hAnsi="Lotus Linotype" w:cs="louts shamy" w:hint="cs"/>
          <w:b w:val="0"/>
          <w:bCs w:val="0"/>
          <w:color w:val="000000" w:themeColor="text1"/>
          <w:sz w:val="34"/>
          <w:szCs w:val="30"/>
          <w:rtl/>
        </w:rPr>
        <w:t>، فأصبح مفهوم التخلف والتقدم يقاس بقدر ما تم تحصيله من مدنية غربية،</w:t>
      </w:r>
      <w:r w:rsidR="00391C0C" w:rsidRPr="00DC4B77">
        <w:rPr>
          <w:rFonts w:ascii="Lotus Linotype" w:hAnsi="Lotus Linotype" w:cs="louts shamy" w:hint="cs"/>
          <w:b w:val="0"/>
          <w:bCs w:val="0"/>
          <w:color w:val="000000" w:themeColor="text1"/>
          <w:sz w:val="34"/>
          <w:szCs w:val="30"/>
          <w:rtl/>
        </w:rPr>
        <w:t xml:space="preserve"> ووقف </w:t>
      </w:r>
      <w:r w:rsidR="00534368" w:rsidRPr="00DC4B77">
        <w:rPr>
          <w:rFonts w:ascii="Lotus Linotype" w:hAnsi="Lotus Linotype" w:cs="louts shamy" w:hint="cs"/>
          <w:b w:val="0"/>
          <w:bCs w:val="0"/>
          <w:color w:val="000000" w:themeColor="text1"/>
          <w:sz w:val="34"/>
          <w:szCs w:val="30"/>
          <w:rtl/>
        </w:rPr>
        <w:t xml:space="preserve">كثير من </w:t>
      </w:r>
      <w:r w:rsidR="00391C0C" w:rsidRPr="00DC4B77">
        <w:rPr>
          <w:rFonts w:ascii="Lotus Linotype" w:hAnsi="Lotus Linotype" w:cs="louts shamy" w:hint="cs"/>
          <w:b w:val="0"/>
          <w:bCs w:val="0"/>
          <w:color w:val="000000" w:themeColor="text1"/>
          <w:sz w:val="34"/>
          <w:szCs w:val="30"/>
          <w:rtl/>
        </w:rPr>
        <w:t xml:space="preserve"> الم</w:t>
      </w:r>
      <w:r w:rsidR="006D7016" w:rsidRPr="00DC4B77">
        <w:rPr>
          <w:rFonts w:ascii="Lotus Linotype" w:hAnsi="Lotus Linotype" w:cs="louts shamy" w:hint="cs"/>
          <w:b w:val="0"/>
          <w:bCs w:val="0"/>
          <w:color w:val="000000" w:themeColor="text1"/>
          <w:sz w:val="34"/>
          <w:szCs w:val="30"/>
          <w:rtl/>
        </w:rPr>
        <w:t xml:space="preserve">نشغلين بنهضة الأمة </w:t>
      </w:r>
      <w:r w:rsidR="000B7681" w:rsidRPr="00DC4B77">
        <w:rPr>
          <w:rFonts w:ascii="Lotus Linotype" w:hAnsi="Lotus Linotype" w:cs="louts shamy" w:hint="cs"/>
          <w:b w:val="0"/>
          <w:bCs w:val="0"/>
          <w:color w:val="000000" w:themeColor="text1"/>
          <w:sz w:val="34"/>
          <w:szCs w:val="30"/>
          <w:rtl/>
        </w:rPr>
        <w:t>خجلى</w:t>
      </w:r>
      <w:r w:rsidR="006D7016" w:rsidRPr="00DC4B77">
        <w:rPr>
          <w:rFonts w:ascii="Lotus Linotype" w:hAnsi="Lotus Linotype" w:cs="louts shamy" w:hint="cs"/>
          <w:b w:val="0"/>
          <w:bCs w:val="0"/>
          <w:color w:val="000000" w:themeColor="text1"/>
          <w:sz w:val="34"/>
          <w:szCs w:val="30"/>
          <w:rtl/>
        </w:rPr>
        <w:t xml:space="preserve"> يحاولون التبرؤ من التخلف</w:t>
      </w:r>
      <w:r w:rsidR="0078201D" w:rsidRPr="00DC4B77">
        <w:rPr>
          <w:rFonts w:ascii="Lotus Linotype" w:hAnsi="Lotus Linotype" w:cs="louts shamy" w:hint="cs"/>
          <w:b w:val="0"/>
          <w:bCs w:val="0"/>
          <w:color w:val="000000" w:themeColor="text1"/>
          <w:sz w:val="34"/>
          <w:szCs w:val="30"/>
          <w:rtl/>
        </w:rPr>
        <w:t xml:space="preserve"> المدني</w:t>
      </w:r>
      <w:r w:rsidR="006D7016" w:rsidRPr="00DC4B77">
        <w:rPr>
          <w:rFonts w:ascii="Lotus Linotype" w:hAnsi="Lotus Linotype" w:cs="louts shamy" w:hint="cs"/>
          <w:b w:val="0"/>
          <w:bCs w:val="0"/>
          <w:color w:val="000000" w:themeColor="text1"/>
          <w:sz w:val="34"/>
          <w:szCs w:val="30"/>
          <w:rtl/>
        </w:rPr>
        <w:t xml:space="preserve"> وتبرئة الإسلام منه، </w:t>
      </w:r>
      <w:r w:rsidR="00534368" w:rsidRPr="00DC4B77">
        <w:rPr>
          <w:rFonts w:ascii="Lotus Linotype" w:hAnsi="Lotus Linotype" w:cs="louts shamy" w:hint="cs"/>
          <w:b w:val="0"/>
          <w:bCs w:val="0"/>
          <w:color w:val="000000" w:themeColor="text1"/>
          <w:sz w:val="34"/>
          <w:szCs w:val="30"/>
          <w:rtl/>
        </w:rPr>
        <w:t>وادعاء</w:t>
      </w:r>
      <w:r w:rsidR="006D7016" w:rsidRPr="00DC4B77">
        <w:rPr>
          <w:rFonts w:ascii="Lotus Linotype" w:hAnsi="Lotus Linotype" w:cs="louts shamy" w:hint="cs"/>
          <w:b w:val="0"/>
          <w:bCs w:val="0"/>
          <w:color w:val="000000" w:themeColor="text1"/>
          <w:sz w:val="34"/>
          <w:szCs w:val="30"/>
          <w:rtl/>
        </w:rPr>
        <w:t xml:space="preserve"> ترحيب الإسلام بالتقدم</w:t>
      </w:r>
      <w:r w:rsidR="0078201D" w:rsidRPr="00DC4B77">
        <w:rPr>
          <w:rFonts w:ascii="Lotus Linotype" w:hAnsi="Lotus Linotype" w:cs="louts shamy" w:hint="cs"/>
          <w:b w:val="0"/>
          <w:bCs w:val="0"/>
          <w:color w:val="000000" w:themeColor="text1"/>
          <w:sz w:val="34"/>
          <w:szCs w:val="30"/>
          <w:rtl/>
        </w:rPr>
        <w:t xml:space="preserve"> المدني</w:t>
      </w:r>
      <w:r w:rsidR="006D7016" w:rsidRPr="00DC4B77">
        <w:rPr>
          <w:rFonts w:ascii="Lotus Linotype" w:hAnsi="Lotus Linotype" w:cs="louts shamy" w:hint="cs"/>
          <w:b w:val="0"/>
          <w:bCs w:val="0"/>
          <w:color w:val="000000" w:themeColor="text1"/>
          <w:sz w:val="34"/>
          <w:szCs w:val="30"/>
          <w:rtl/>
        </w:rPr>
        <w:t xml:space="preserve"> الغربي وقدرته على الانضمام إليه والمشاركة فيه، ومن هؤلاء </w:t>
      </w:r>
      <w:r w:rsidR="00205EA0" w:rsidRPr="00DC4B77">
        <w:rPr>
          <w:rFonts w:ascii="Lotus Linotype" w:hAnsi="Lotus Linotype" w:cs="louts shamy" w:hint="cs"/>
          <w:b w:val="0"/>
          <w:bCs w:val="0"/>
          <w:color w:val="000000" w:themeColor="text1"/>
          <w:sz w:val="34"/>
          <w:szCs w:val="30"/>
          <w:rtl/>
        </w:rPr>
        <w:t xml:space="preserve">عبّاس </w:t>
      </w:r>
      <w:r w:rsidR="006D7016" w:rsidRPr="00DC4B77">
        <w:rPr>
          <w:rFonts w:ascii="Lotus Linotype" w:hAnsi="Lotus Linotype" w:cs="louts shamy" w:hint="cs"/>
          <w:b w:val="0"/>
          <w:bCs w:val="0"/>
          <w:color w:val="000000" w:themeColor="text1"/>
          <w:sz w:val="34"/>
          <w:szCs w:val="30"/>
          <w:rtl/>
        </w:rPr>
        <w:t>العقّاد</w:t>
      </w:r>
      <w:r w:rsidR="000B7681" w:rsidRPr="00DC4B77">
        <w:rPr>
          <w:rFonts w:ascii="Lotus Linotype" w:hAnsi="Lotus Linotype" w:cs="louts shamy" w:hint="cs"/>
          <w:b w:val="0"/>
          <w:bCs w:val="0"/>
          <w:color w:val="000000" w:themeColor="text1"/>
          <w:sz w:val="34"/>
          <w:szCs w:val="30"/>
          <w:rtl/>
        </w:rPr>
        <w:t>!</w:t>
      </w:r>
    </w:p>
    <w:p w14:paraId="664E6813" w14:textId="0B12D423" w:rsidR="00713E97" w:rsidRDefault="0078201D" w:rsidP="00DA2503">
      <w:pPr>
        <w:pStyle w:val="NoSpacing"/>
        <w:widowControl w:val="0"/>
        <w:spacing w:after="60" w:line="204" w:lineRule="auto"/>
        <w:ind w:firstLine="284"/>
        <w:jc w:val="both"/>
        <w:rPr>
          <w:rFonts w:ascii="Lotus Linotype" w:hAnsi="Lotus Linotype" w:cs="louts shamy"/>
          <w:color w:val="000000" w:themeColor="text1"/>
          <w:sz w:val="34"/>
          <w:szCs w:val="30"/>
          <w:u w:val="single"/>
          <w:rtl/>
        </w:rPr>
      </w:pPr>
      <w:r w:rsidRPr="00DC4B77">
        <w:rPr>
          <w:rFonts w:ascii="Lotus Linotype" w:hAnsi="Lotus Linotype" w:cs="louts shamy" w:hint="cs"/>
          <w:b w:val="0"/>
          <w:bCs w:val="0"/>
          <w:color w:val="000000" w:themeColor="text1"/>
          <w:sz w:val="34"/>
          <w:szCs w:val="30"/>
          <w:rtl/>
        </w:rPr>
        <w:t xml:space="preserve"> وإنَّ</w:t>
      </w:r>
      <w:r w:rsidR="006D7016" w:rsidRPr="00DC4B77">
        <w:rPr>
          <w:rFonts w:ascii="Lotus Linotype" w:hAnsi="Lotus Linotype" w:cs="louts shamy" w:hint="cs"/>
          <w:color w:val="000000" w:themeColor="text1"/>
          <w:sz w:val="34"/>
          <w:szCs w:val="30"/>
          <w:rtl/>
        </w:rPr>
        <w:t xml:space="preserve"> للأمور </w:t>
      </w:r>
      <w:r w:rsidR="00534368" w:rsidRPr="00DC4B77">
        <w:rPr>
          <w:rFonts w:ascii="Lotus Linotype" w:hAnsi="Lotus Linotype" w:cs="louts shamy" w:hint="cs"/>
          <w:color w:val="000000" w:themeColor="text1"/>
          <w:sz w:val="34"/>
          <w:szCs w:val="30"/>
          <w:rtl/>
        </w:rPr>
        <w:t>سياق</w:t>
      </w:r>
      <w:r w:rsidR="00205EA0" w:rsidRPr="00DC4B77">
        <w:rPr>
          <w:rFonts w:ascii="Lotus Linotype" w:hAnsi="Lotus Linotype" w:cs="louts shamy" w:hint="cs"/>
          <w:color w:val="000000" w:themeColor="text1"/>
          <w:sz w:val="34"/>
          <w:szCs w:val="30"/>
          <w:rtl/>
        </w:rPr>
        <w:t>ًا</w:t>
      </w:r>
      <w:r w:rsidR="00534368" w:rsidRPr="00DC4B77">
        <w:rPr>
          <w:rFonts w:ascii="Lotus Linotype" w:hAnsi="Lotus Linotype" w:cs="louts shamy" w:hint="cs"/>
          <w:color w:val="000000" w:themeColor="text1"/>
          <w:sz w:val="34"/>
          <w:szCs w:val="30"/>
          <w:rtl/>
        </w:rPr>
        <w:t xml:space="preserve"> آخر</w:t>
      </w:r>
      <w:r w:rsidR="00FA6CEF" w:rsidRPr="00DC4B77">
        <w:rPr>
          <w:rFonts w:ascii="Lotus Linotype" w:hAnsi="Lotus Linotype" w:cs="louts shamy" w:hint="cs"/>
          <w:color w:val="000000" w:themeColor="text1"/>
          <w:sz w:val="34"/>
          <w:szCs w:val="30"/>
          <w:rtl/>
        </w:rPr>
        <w:t>، خلاصته أن الدين جاء لتحقيق العبودية لله عز وجل</w:t>
      </w:r>
      <w:r w:rsidR="000B7681" w:rsidRPr="00DC4B77">
        <w:rPr>
          <w:rFonts w:ascii="Lotus Linotype" w:hAnsi="Lotus Linotype" w:cs="louts shamy" w:hint="cs"/>
          <w:color w:val="000000" w:themeColor="text1"/>
          <w:sz w:val="34"/>
          <w:szCs w:val="30"/>
          <w:rtl/>
        </w:rPr>
        <w:t xml:space="preserve"> </w:t>
      </w:r>
      <w:r w:rsidR="003F34E5" w:rsidRPr="003F34E5">
        <w:rPr>
          <w:rFonts w:ascii="Lotus Linotype" w:hAnsi="Lotus Linotype" w:cs="louts shamy" w:hint="cs"/>
          <w:color w:val="000000" w:themeColor="text1"/>
          <w:sz w:val="34"/>
          <w:szCs w:val="30"/>
          <w:rtl/>
        </w:rPr>
        <w:t>(</w:t>
      </w:r>
      <w:r w:rsidR="003F34E5" w:rsidRPr="003F34E5">
        <w:rPr>
          <w:rFonts w:ascii="Lotus Linotype" w:hAnsi="Lotus Linotype" w:cs="louts shamy"/>
          <w:color w:val="000000" w:themeColor="text1"/>
          <w:sz w:val="34"/>
          <w:szCs w:val="30"/>
          <w:rtl/>
        </w:rPr>
        <w:t>وَمَا أَرْسَلْنَا مِنْ قَبْلِكَ مِنْ رَسُولٍ إِلَّا نُوحِي إِلَيْهِ أَنَّهُ لَا إِلَهَ إِلَّا أَنَا فَاعْبُدُونِ</w:t>
      </w:r>
      <w:r w:rsidR="003F34E5" w:rsidRPr="003F34E5">
        <w:rPr>
          <w:rFonts w:ascii="Lotus Linotype" w:hAnsi="Lotus Linotype" w:cs="louts shamy" w:hint="cs"/>
          <w:color w:val="000000" w:themeColor="text1"/>
          <w:sz w:val="34"/>
          <w:szCs w:val="30"/>
          <w:rtl/>
        </w:rPr>
        <w:t>)</w:t>
      </w:r>
      <w:r w:rsidR="003F34E5" w:rsidRPr="003F34E5">
        <w:rPr>
          <w:rFonts w:ascii="Lotus Linotype" w:hAnsi="Lotus Linotype" w:cs="louts shamy"/>
          <w:color w:val="000000" w:themeColor="text1"/>
          <w:sz w:val="34"/>
          <w:szCs w:val="30"/>
          <w:rtl/>
        </w:rPr>
        <w:t xml:space="preserve"> </w:t>
      </w:r>
      <w:r w:rsidR="000B7681" w:rsidRPr="00DC4B77">
        <w:rPr>
          <w:rFonts w:ascii="Lotus Linotype" w:hAnsi="Lotus Linotype" w:cs="louts shamy" w:hint="cs"/>
          <w:color w:val="000000" w:themeColor="text1"/>
          <w:sz w:val="34"/>
          <w:szCs w:val="30"/>
          <w:rtl/>
        </w:rPr>
        <w:t>(الأنبياء:25)</w:t>
      </w:r>
      <w:r w:rsidR="00FA6CEF" w:rsidRPr="00DC4B77">
        <w:rPr>
          <w:rFonts w:ascii="Lotus Linotype" w:hAnsi="Lotus Linotype" w:cs="louts shamy" w:hint="cs"/>
          <w:color w:val="000000" w:themeColor="text1"/>
          <w:sz w:val="34"/>
          <w:szCs w:val="30"/>
          <w:rtl/>
        </w:rPr>
        <w:t xml:space="preserve"> وأننا إن عبدنا الله حق عباد</w:t>
      </w:r>
      <w:r w:rsidR="00CE4B96" w:rsidRPr="00DC4B77">
        <w:rPr>
          <w:rFonts w:ascii="Lotus Linotype" w:hAnsi="Lotus Linotype" w:cs="louts shamy" w:hint="cs"/>
          <w:color w:val="000000" w:themeColor="text1"/>
          <w:sz w:val="34"/>
          <w:szCs w:val="30"/>
          <w:rtl/>
        </w:rPr>
        <w:t>ت</w:t>
      </w:r>
      <w:r w:rsidR="00FA6CEF" w:rsidRPr="00DC4B77">
        <w:rPr>
          <w:rFonts w:ascii="Lotus Linotype" w:hAnsi="Lotus Linotype" w:cs="louts shamy" w:hint="cs"/>
          <w:color w:val="000000" w:themeColor="text1"/>
          <w:sz w:val="34"/>
          <w:szCs w:val="30"/>
          <w:rtl/>
        </w:rPr>
        <w:t>ه عمرت بنا الدنيا وجاء الفوز في الآخرة بما أعد الله من نعيم مقيم والنجاة مما توعد به العاصين من عذابٍ عظيمٍ، أليم، مهينٍ</w:t>
      </w:r>
      <w:r w:rsidR="000B7681" w:rsidRPr="00DC4B77">
        <w:rPr>
          <w:rFonts w:ascii="Lotus Linotype" w:hAnsi="Lotus Linotype" w:cs="louts shamy" w:hint="cs"/>
          <w:color w:val="000000" w:themeColor="text1"/>
          <w:sz w:val="34"/>
          <w:szCs w:val="30"/>
          <w:rtl/>
        </w:rPr>
        <w:t xml:space="preserve">. بمعنى أن </w:t>
      </w:r>
      <w:r w:rsidR="00FA6CEF" w:rsidRPr="00DC4B77">
        <w:rPr>
          <w:rFonts w:ascii="Lotus Linotype" w:hAnsi="Lotus Linotype" w:cs="louts shamy" w:hint="cs"/>
          <w:color w:val="000000" w:themeColor="text1"/>
          <w:sz w:val="34"/>
          <w:szCs w:val="30"/>
          <w:rtl/>
        </w:rPr>
        <w:t>العقيدة الإسلامية منظومة تعبدية تفرز مدنية خاصة بها</w:t>
      </w:r>
      <w:r w:rsidRPr="00DC4B77">
        <w:rPr>
          <w:rFonts w:ascii="Lotus Linotype" w:hAnsi="Lotus Linotype" w:cs="louts shamy" w:hint="cs"/>
          <w:color w:val="000000" w:themeColor="text1"/>
          <w:sz w:val="34"/>
          <w:szCs w:val="30"/>
          <w:rtl/>
        </w:rPr>
        <w:t>.</w:t>
      </w:r>
      <w:r w:rsidR="00FA6CEF" w:rsidRPr="00DC4B77">
        <w:rPr>
          <w:rFonts w:ascii="Lotus Linotype" w:hAnsi="Lotus Linotype" w:cs="louts shamy" w:hint="cs"/>
          <w:color w:val="000000" w:themeColor="text1"/>
          <w:sz w:val="34"/>
          <w:szCs w:val="30"/>
          <w:rtl/>
        </w:rPr>
        <w:t xml:space="preserve"> و</w:t>
      </w:r>
      <w:r w:rsidR="000B7681" w:rsidRPr="00DC4B77">
        <w:rPr>
          <w:rFonts w:ascii="Lotus Linotype" w:hAnsi="Lotus Linotype" w:cs="louts shamy" w:hint="cs"/>
          <w:color w:val="000000" w:themeColor="text1"/>
          <w:sz w:val="34"/>
          <w:szCs w:val="30"/>
          <w:rtl/>
        </w:rPr>
        <w:t xml:space="preserve">أعرض علىك الآن </w:t>
      </w:r>
      <w:r w:rsidR="00FA6CEF" w:rsidRPr="00DC4B77">
        <w:rPr>
          <w:rFonts w:ascii="Lotus Linotype" w:hAnsi="Lotus Linotype" w:cs="louts shamy" w:hint="cs"/>
          <w:color w:val="000000" w:themeColor="text1"/>
          <w:sz w:val="34"/>
          <w:szCs w:val="30"/>
          <w:rtl/>
        </w:rPr>
        <w:t>بيان</w:t>
      </w:r>
      <w:r w:rsidR="000B7681" w:rsidRPr="00DC4B77">
        <w:rPr>
          <w:rFonts w:ascii="Lotus Linotype" w:hAnsi="Lotus Linotype" w:cs="louts shamy" w:hint="cs"/>
          <w:color w:val="000000" w:themeColor="text1"/>
          <w:sz w:val="34"/>
          <w:szCs w:val="30"/>
          <w:rtl/>
        </w:rPr>
        <w:t>ًا</w:t>
      </w:r>
      <w:r w:rsidR="00FA6CEF" w:rsidRPr="00DC4B77">
        <w:rPr>
          <w:rFonts w:ascii="Lotus Linotype" w:hAnsi="Lotus Linotype" w:cs="louts shamy" w:hint="cs"/>
          <w:color w:val="000000" w:themeColor="text1"/>
          <w:sz w:val="34"/>
          <w:szCs w:val="30"/>
          <w:rtl/>
        </w:rPr>
        <w:t xml:space="preserve"> نظري</w:t>
      </w:r>
      <w:r w:rsidR="000B7681" w:rsidRPr="00DC4B77">
        <w:rPr>
          <w:rFonts w:ascii="Lotus Linotype" w:hAnsi="Lotus Linotype" w:cs="louts shamy" w:hint="cs"/>
          <w:color w:val="000000" w:themeColor="text1"/>
          <w:sz w:val="34"/>
          <w:szCs w:val="30"/>
          <w:rtl/>
        </w:rPr>
        <w:t>ًا، مختصرًا،</w:t>
      </w:r>
      <w:r w:rsidR="00205EA0" w:rsidRPr="00DC4B77">
        <w:rPr>
          <w:rFonts w:ascii="Lotus Linotype" w:hAnsi="Lotus Linotype" w:cs="louts shamy" w:hint="cs"/>
          <w:color w:val="000000" w:themeColor="text1"/>
          <w:sz w:val="34"/>
          <w:szCs w:val="30"/>
          <w:rtl/>
        </w:rPr>
        <w:t xml:space="preserve"> مدعوم</w:t>
      </w:r>
      <w:r w:rsidR="000B7681" w:rsidRPr="00DC4B77">
        <w:rPr>
          <w:rFonts w:ascii="Lotus Linotype" w:hAnsi="Lotus Linotype" w:cs="louts shamy" w:hint="cs"/>
          <w:color w:val="000000" w:themeColor="text1"/>
          <w:sz w:val="34"/>
          <w:szCs w:val="30"/>
          <w:rtl/>
        </w:rPr>
        <w:t>ًا</w:t>
      </w:r>
      <w:r w:rsidR="00205EA0" w:rsidRPr="00DC4B77">
        <w:rPr>
          <w:rFonts w:ascii="Lotus Linotype" w:hAnsi="Lotus Linotype" w:cs="louts shamy" w:hint="cs"/>
          <w:color w:val="000000" w:themeColor="text1"/>
          <w:sz w:val="34"/>
          <w:szCs w:val="30"/>
          <w:rtl/>
        </w:rPr>
        <w:t xml:space="preserve"> بأمثلة عملية</w:t>
      </w:r>
      <w:r w:rsidRPr="00DC4B77">
        <w:rPr>
          <w:rFonts w:ascii="Lotus Linotype" w:hAnsi="Lotus Linotype" w:cs="louts shamy" w:hint="cs"/>
          <w:color w:val="000000" w:themeColor="text1"/>
          <w:sz w:val="34"/>
          <w:szCs w:val="30"/>
          <w:rtl/>
        </w:rPr>
        <w:t xml:space="preserve"> مختصر</w:t>
      </w:r>
      <w:r w:rsidR="00205EA0" w:rsidRPr="00DC4B77">
        <w:rPr>
          <w:rFonts w:ascii="Lotus Linotype" w:hAnsi="Lotus Linotype" w:cs="louts shamy" w:hint="cs"/>
          <w:color w:val="000000" w:themeColor="text1"/>
          <w:sz w:val="34"/>
          <w:szCs w:val="30"/>
          <w:rtl/>
        </w:rPr>
        <w:t>ة</w:t>
      </w:r>
      <w:r w:rsidR="000B7681" w:rsidRPr="00DC4B77">
        <w:rPr>
          <w:rFonts w:ascii="Lotus Linotype" w:hAnsi="Lotus Linotype" w:cs="louts shamy" w:hint="cs"/>
          <w:color w:val="000000" w:themeColor="text1"/>
          <w:sz w:val="34"/>
          <w:szCs w:val="30"/>
          <w:rtl/>
        </w:rPr>
        <w:t xml:space="preserve"> أيضًا، أحاول بيان أن</w:t>
      </w:r>
      <w:r w:rsidR="00205EA0" w:rsidRPr="00DC4B77">
        <w:rPr>
          <w:rFonts w:ascii="Lotus Linotype" w:hAnsi="Lotus Linotype" w:cs="louts shamy" w:hint="cs"/>
          <w:color w:val="000000" w:themeColor="text1"/>
          <w:sz w:val="34"/>
          <w:szCs w:val="30"/>
          <w:rtl/>
        </w:rPr>
        <w:t xml:space="preserve"> المنظومة العقدية الإسلامية تفرز مدنية خاصة بها، وأن المدنية الغربية </w:t>
      </w:r>
      <w:r w:rsidR="00D87D86" w:rsidRPr="00DC4B77">
        <w:rPr>
          <w:rFonts w:ascii="Lotus Linotype" w:hAnsi="Lotus Linotype" w:cs="louts shamy" w:hint="cs"/>
          <w:color w:val="000000" w:themeColor="text1"/>
          <w:sz w:val="34"/>
          <w:szCs w:val="30"/>
          <w:rtl/>
        </w:rPr>
        <w:t xml:space="preserve">التي نعيشها الآن </w:t>
      </w:r>
      <w:r w:rsidR="00205EA0" w:rsidRPr="00DC4B77">
        <w:rPr>
          <w:rFonts w:ascii="Lotus Linotype" w:hAnsi="Lotus Linotype" w:cs="louts shamy" w:hint="cs"/>
          <w:color w:val="000000" w:themeColor="text1"/>
          <w:sz w:val="34"/>
          <w:szCs w:val="30"/>
          <w:rtl/>
        </w:rPr>
        <w:t xml:space="preserve">لا يمكن أن تصل بنا إلى عمران حقيقي، </w:t>
      </w:r>
      <w:r w:rsidR="00205EA0" w:rsidRPr="00C01FE8">
        <w:rPr>
          <w:rFonts w:ascii="Lotus Linotype" w:hAnsi="Lotus Linotype" w:cs="louts shamy" w:hint="cs"/>
          <w:color w:val="000000" w:themeColor="text1"/>
          <w:sz w:val="34"/>
          <w:szCs w:val="30"/>
          <w:u w:val="single"/>
          <w:rtl/>
        </w:rPr>
        <w:t>و</w:t>
      </w:r>
      <w:r w:rsidR="00022999" w:rsidRPr="00C01FE8">
        <w:rPr>
          <w:rFonts w:ascii="Lotus Linotype" w:hAnsi="Lotus Linotype" w:cs="louts shamy" w:hint="cs"/>
          <w:color w:val="000000" w:themeColor="text1"/>
          <w:sz w:val="34"/>
          <w:szCs w:val="30"/>
          <w:u w:val="single"/>
          <w:rtl/>
        </w:rPr>
        <w:t xml:space="preserve">قد </w:t>
      </w:r>
      <w:r w:rsidR="00205EA0" w:rsidRPr="00C01FE8">
        <w:rPr>
          <w:rFonts w:ascii="Lotus Linotype" w:hAnsi="Lotus Linotype" w:cs="louts shamy" w:hint="cs"/>
          <w:color w:val="000000" w:themeColor="text1"/>
          <w:sz w:val="34"/>
          <w:szCs w:val="30"/>
          <w:u w:val="single"/>
          <w:rtl/>
        </w:rPr>
        <w:t>أفردت كتابًا خاصًا بهذا ال</w:t>
      </w:r>
      <w:r w:rsidR="000B7681" w:rsidRPr="00C01FE8">
        <w:rPr>
          <w:rFonts w:ascii="Lotus Linotype" w:hAnsi="Lotus Linotype" w:cs="louts shamy" w:hint="cs"/>
          <w:color w:val="000000" w:themeColor="text1"/>
          <w:sz w:val="34"/>
          <w:szCs w:val="30"/>
          <w:u w:val="single"/>
          <w:rtl/>
        </w:rPr>
        <w:t>م</w:t>
      </w:r>
      <w:r w:rsidR="00205EA0" w:rsidRPr="00C01FE8">
        <w:rPr>
          <w:rFonts w:ascii="Lotus Linotype" w:hAnsi="Lotus Linotype" w:cs="louts shamy" w:hint="cs"/>
          <w:color w:val="000000" w:themeColor="text1"/>
          <w:sz w:val="34"/>
          <w:szCs w:val="30"/>
          <w:u w:val="single"/>
          <w:rtl/>
        </w:rPr>
        <w:t>بحث</w:t>
      </w:r>
      <w:r w:rsidR="00022999" w:rsidRPr="00C01FE8">
        <w:rPr>
          <w:rFonts w:ascii="Lotus Linotype" w:hAnsi="Lotus Linotype" w:cs="louts shamy" w:hint="cs"/>
          <w:color w:val="000000" w:themeColor="text1"/>
          <w:sz w:val="34"/>
          <w:szCs w:val="30"/>
          <w:u w:val="single"/>
          <w:rtl/>
        </w:rPr>
        <w:t>،</w:t>
      </w:r>
      <w:r w:rsidR="00C01FE8" w:rsidRPr="00C01FE8">
        <w:rPr>
          <w:rFonts w:ascii="Lotus Linotype" w:hAnsi="Lotus Linotype" w:cs="louts shamy" w:hint="cs"/>
          <w:color w:val="000000" w:themeColor="text1"/>
          <w:sz w:val="34"/>
          <w:szCs w:val="30"/>
          <w:u w:val="single"/>
          <w:rtl/>
        </w:rPr>
        <w:t xml:space="preserve"> وطبع بعنوان "عمارة الأرض بالعابدين: كيف أحدث الوحي هذا التحول الهائل في الإنسان والمجتمعات؟"</w:t>
      </w:r>
    </w:p>
    <w:p w14:paraId="4520D4E9" w14:textId="77777777" w:rsidR="00DA2503" w:rsidRPr="00C01FE8" w:rsidRDefault="00DA2503" w:rsidP="00DA2503">
      <w:pPr>
        <w:pStyle w:val="NoSpacing"/>
        <w:widowControl w:val="0"/>
        <w:spacing w:after="60" w:line="204" w:lineRule="auto"/>
        <w:ind w:firstLine="284"/>
        <w:jc w:val="both"/>
        <w:rPr>
          <w:rFonts w:ascii="Traditional Arabic" w:hAnsi="Traditional Arabic" w:cs="Arial"/>
          <w:color w:val="000000" w:themeColor="text1"/>
          <w:sz w:val="36"/>
          <w:szCs w:val="36"/>
          <w:u w:val="single"/>
          <w:rtl/>
          <w:lang w:bidi="ar-EG"/>
        </w:rPr>
      </w:pPr>
    </w:p>
    <w:p w14:paraId="693AA351" w14:textId="55E2511B" w:rsidR="00881873" w:rsidRPr="00DC4B77" w:rsidRDefault="00881873" w:rsidP="00713E97">
      <w:pPr>
        <w:autoSpaceDE w:val="0"/>
        <w:autoSpaceDN w:val="0"/>
        <w:adjustRightInd w:val="0"/>
        <w:jc w:val="center"/>
        <w:rPr>
          <w:rFonts w:ascii="Lotus Linotype" w:hAnsi="Lotus Linotype" w:cs="louts shamy"/>
          <w:b/>
          <w:bCs/>
          <w:color w:val="000000" w:themeColor="text1"/>
          <w:sz w:val="20"/>
          <w:szCs w:val="22"/>
          <w:rtl/>
        </w:rPr>
      </w:pPr>
      <w:r w:rsidRPr="00DC4B77">
        <w:rPr>
          <w:rFonts w:ascii="Lotus Linotype" w:hAnsi="Lotus Linotype" w:cs="Lotus Linotype"/>
          <w:b/>
          <w:bCs/>
          <w:noProof/>
          <w:color w:val="000000" w:themeColor="text1"/>
          <w:sz w:val="18"/>
          <w:szCs w:val="18"/>
          <w:lang w:eastAsia="en-US"/>
        </w:rPr>
        <w:drawing>
          <wp:inline distT="0" distB="0" distL="0" distR="0" wp14:anchorId="3E26F78C" wp14:editId="77F383DB">
            <wp:extent cx="1303020" cy="342900"/>
            <wp:effectExtent l="0" t="0" r="0" b="0"/>
            <wp:docPr id="21" name="صورة 21"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2"/>
                    <pic:cNvPicPr>
                      <a:picLocks noChangeAspect="1" noChangeArrowheads="1"/>
                    </pic:cNvPicPr>
                  </pic:nvPicPr>
                  <pic:blipFill>
                    <a:blip r:embed="rId15">
                      <a:extLst>
                        <a:ext uri="{28A0092B-C50C-407E-A947-70E740481C1C}">
                          <a14:useLocalDpi xmlns:a14="http://schemas.microsoft.com/office/drawing/2010/main" val="0"/>
                        </a:ext>
                      </a:extLst>
                    </a:blip>
                    <a:srcRect l="23341" t="-2370" r="25160" b="-5309"/>
                    <a:stretch>
                      <a:fillRect/>
                    </a:stretch>
                  </pic:blipFill>
                  <pic:spPr bwMode="auto">
                    <a:xfrm>
                      <a:off x="0" y="0"/>
                      <a:ext cx="1306957" cy="343936"/>
                    </a:xfrm>
                    <a:prstGeom prst="rect">
                      <a:avLst/>
                    </a:prstGeom>
                    <a:noFill/>
                    <a:ln>
                      <a:noFill/>
                    </a:ln>
                  </pic:spPr>
                </pic:pic>
              </a:graphicData>
            </a:graphic>
          </wp:inline>
        </w:drawing>
      </w:r>
    </w:p>
    <w:p w14:paraId="0296B21A" w14:textId="57CF1A19" w:rsidR="00CF0089" w:rsidRPr="00DC4B77" w:rsidRDefault="001604E6" w:rsidP="006874F3">
      <w:pPr>
        <w:pStyle w:val="Heading1"/>
        <w:spacing w:after="240"/>
        <w:rPr>
          <w:color w:val="000000" w:themeColor="text1"/>
          <w:sz w:val="34"/>
          <w:szCs w:val="34"/>
          <w:u w:val="single"/>
          <w:rtl/>
        </w:rPr>
      </w:pPr>
      <w:bookmarkStart w:id="160" w:name="_Toc173116244"/>
      <w:r w:rsidRPr="00DC4B77">
        <w:rPr>
          <w:rFonts w:hint="cs"/>
          <w:color w:val="000000" w:themeColor="text1"/>
          <w:sz w:val="34"/>
          <w:szCs w:val="34"/>
          <w:u w:val="single"/>
          <w:rtl/>
        </w:rPr>
        <w:lastRenderedPageBreak/>
        <w:t>الخاتمة</w:t>
      </w:r>
      <w:bookmarkEnd w:id="160"/>
    </w:p>
    <w:p w14:paraId="060CA6A3" w14:textId="77777777" w:rsidR="00713E97" w:rsidRPr="00DC4B77" w:rsidRDefault="000206EA" w:rsidP="003F34E5">
      <w:pPr>
        <w:spacing w:after="60" w:line="211" w:lineRule="auto"/>
        <w:ind w:firstLine="284"/>
        <w:jc w:val="both"/>
        <w:rPr>
          <w:rFonts w:ascii="Traditional Arabic" w:eastAsia="Calibri" w:hAnsi="Traditional Arabic" w:cs="louts shamy"/>
          <w:color w:val="000000" w:themeColor="text1"/>
          <w:sz w:val="34"/>
          <w:szCs w:val="30"/>
          <w:rtl/>
          <w:lang w:eastAsia="en-US"/>
        </w:rPr>
      </w:pPr>
      <w:r w:rsidRPr="00DC4B77">
        <w:rPr>
          <w:rFonts w:ascii="Traditional Arabic" w:eastAsia="Calibri" w:hAnsi="Traditional Arabic" w:cs="louts shamy"/>
          <w:color w:val="000000" w:themeColor="text1"/>
          <w:sz w:val="34"/>
          <w:szCs w:val="30"/>
          <w:rtl/>
          <w:lang w:eastAsia="en-US"/>
        </w:rPr>
        <w:t>حول كلِ مشهورٍ فريقان: فريقٌ يؤيده وفريق يعارضه، وربما كان السبب في ذلك أن الاتجاهات العامة في السياسة والثقافة عمومًا تظهر من خلال أطروحات المشاهير. بمعنى أن كلَّ مشهور</w:t>
      </w:r>
      <w:r w:rsidR="00F62D47" w:rsidRPr="00DC4B77">
        <w:rPr>
          <w:rFonts w:ascii="Traditional Arabic" w:eastAsia="Calibri" w:hAnsi="Traditional Arabic" w:cs="louts shamy" w:hint="cs"/>
          <w:color w:val="000000" w:themeColor="text1"/>
          <w:sz w:val="34"/>
          <w:szCs w:val="30"/>
          <w:rtl/>
          <w:lang w:eastAsia="en-US"/>
        </w:rPr>
        <w:t>-</w:t>
      </w:r>
      <w:r w:rsidRPr="00DC4B77">
        <w:rPr>
          <w:rFonts w:ascii="Traditional Arabic" w:eastAsia="Calibri" w:hAnsi="Traditional Arabic" w:cs="louts shamy"/>
          <w:color w:val="000000" w:themeColor="text1"/>
          <w:sz w:val="34"/>
          <w:szCs w:val="30"/>
          <w:rtl/>
          <w:lang w:eastAsia="en-US"/>
        </w:rPr>
        <w:t xml:space="preserve"> من خلال القضايا التي يتبناها</w:t>
      </w:r>
      <w:r w:rsidR="00F62D47" w:rsidRPr="00DC4B77">
        <w:rPr>
          <w:rFonts w:ascii="Traditional Arabic" w:eastAsia="Calibri" w:hAnsi="Traditional Arabic" w:cs="louts shamy" w:hint="cs"/>
          <w:color w:val="000000" w:themeColor="text1"/>
          <w:sz w:val="34"/>
          <w:szCs w:val="30"/>
          <w:rtl/>
          <w:lang w:eastAsia="en-US"/>
        </w:rPr>
        <w:t>-</w:t>
      </w:r>
      <w:r w:rsidRPr="00DC4B77">
        <w:rPr>
          <w:rFonts w:ascii="Traditional Arabic" w:eastAsia="Calibri" w:hAnsi="Traditional Arabic" w:cs="louts shamy"/>
          <w:color w:val="000000" w:themeColor="text1"/>
          <w:sz w:val="34"/>
          <w:szCs w:val="30"/>
          <w:rtl/>
          <w:lang w:eastAsia="en-US"/>
        </w:rPr>
        <w:t xml:space="preserve"> إنما يمثل تيارًا أو اتجاهًا في السلطة والجماهير، ولذا فإن علينا أن نطرح على ما يقدمه كلُ مشهورٍ سؤالًا مفاده: من يدعم؟ ومن يصارع؟ </w:t>
      </w:r>
    </w:p>
    <w:p w14:paraId="50B1B50F" w14:textId="468C9E80" w:rsidR="00E4376E" w:rsidRPr="00DC4B77" w:rsidRDefault="000206EA" w:rsidP="003F34E5">
      <w:pPr>
        <w:spacing w:after="60" w:line="211" w:lineRule="auto"/>
        <w:ind w:firstLine="284"/>
        <w:jc w:val="both"/>
        <w:rPr>
          <w:rFonts w:ascii="Traditional Arabic" w:eastAsia="Calibri" w:hAnsi="Traditional Arabic" w:cs="louts shamy"/>
          <w:color w:val="000000" w:themeColor="text1"/>
          <w:sz w:val="34"/>
          <w:szCs w:val="30"/>
          <w:rtl/>
          <w:lang w:eastAsia="en-US"/>
        </w:rPr>
      </w:pPr>
      <w:r w:rsidRPr="00DC4B77">
        <w:rPr>
          <w:rFonts w:ascii="Cambria" w:eastAsia="Calibri" w:hAnsi="Cambria" w:cs="Cambria" w:hint="cs"/>
          <w:color w:val="000000" w:themeColor="text1"/>
          <w:sz w:val="34"/>
          <w:szCs w:val="30"/>
          <w:rtl/>
          <w:lang w:eastAsia="en-US"/>
        </w:rPr>
        <w:t> </w:t>
      </w:r>
      <w:r w:rsidRPr="00DC4B77">
        <w:rPr>
          <w:rFonts w:ascii="louts shamy" w:eastAsia="Calibri" w:hAnsi="louts shamy" w:cs="louts shamy" w:hint="cs"/>
          <w:color w:val="000000" w:themeColor="text1"/>
          <w:sz w:val="34"/>
          <w:szCs w:val="30"/>
          <w:rtl/>
          <w:lang w:eastAsia="en-US"/>
        </w:rPr>
        <w:t>وإذا</w:t>
      </w:r>
      <w:r w:rsidRPr="00DC4B77">
        <w:rPr>
          <w:rFonts w:ascii="Traditional Arabic" w:eastAsia="Calibri" w:hAnsi="Traditional Arabic" w:cs="louts shamy"/>
          <w:color w:val="000000" w:themeColor="text1"/>
          <w:sz w:val="34"/>
          <w:szCs w:val="30"/>
          <w:rtl/>
          <w:lang w:eastAsia="en-US"/>
        </w:rPr>
        <w:t xml:space="preserve"> </w:t>
      </w:r>
      <w:r w:rsidRPr="00DC4B77">
        <w:rPr>
          <w:rFonts w:ascii="louts shamy" w:eastAsia="Calibri" w:hAnsi="louts shamy" w:cs="louts shamy" w:hint="cs"/>
          <w:color w:val="000000" w:themeColor="text1"/>
          <w:sz w:val="34"/>
          <w:szCs w:val="30"/>
          <w:rtl/>
          <w:lang w:eastAsia="en-US"/>
        </w:rPr>
        <w:t>أردنا</w:t>
      </w:r>
      <w:r w:rsidRPr="00DC4B77">
        <w:rPr>
          <w:rFonts w:ascii="Traditional Arabic" w:eastAsia="Calibri" w:hAnsi="Traditional Arabic" w:cs="louts shamy"/>
          <w:color w:val="000000" w:themeColor="text1"/>
          <w:sz w:val="34"/>
          <w:szCs w:val="30"/>
          <w:rtl/>
          <w:lang w:eastAsia="en-US"/>
        </w:rPr>
        <w:t xml:space="preserve"> </w:t>
      </w:r>
      <w:r w:rsidRPr="00DC4B77">
        <w:rPr>
          <w:rFonts w:ascii="louts shamy" w:eastAsia="Calibri" w:hAnsi="louts shamy" w:cs="louts shamy" w:hint="cs"/>
          <w:color w:val="000000" w:themeColor="text1"/>
          <w:sz w:val="34"/>
          <w:szCs w:val="30"/>
          <w:rtl/>
          <w:lang w:eastAsia="en-US"/>
        </w:rPr>
        <w:t>أن</w:t>
      </w:r>
      <w:r w:rsidRPr="00DC4B77">
        <w:rPr>
          <w:rFonts w:ascii="Traditional Arabic" w:eastAsia="Calibri" w:hAnsi="Traditional Arabic" w:cs="louts shamy"/>
          <w:color w:val="000000" w:themeColor="text1"/>
          <w:sz w:val="34"/>
          <w:szCs w:val="30"/>
          <w:rtl/>
          <w:lang w:eastAsia="en-US"/>
        </w:rPr>
        <w:t xml:space="preserve"> </w:t>
      </w:r>
      <w:r w:rsidRPr="00DC4B77">
        <w:rPr>
          <w:rFonts w:ascii="louts shamy" w:eastAsia="Calibri" w:hAnsi="louts shamy" w:cs="louts shamy" w:hint="cs"/>
          <w:color w:val="000000" w:themeColor="text1"/>
          <w:sz w:val="34"/>
          <w:szCs w:val="30"/>
          <w:rtl/>
          <w:lang w:eastAsia="en-US"/>
        </w:rPr>
        <w:t>نجيب</w:t>
      </w:r>
      <w:r w:rsidRPr="00DC4B77">
        <w:rPr>
          <w:rFonts w:ascii="Traditional Arabic" w:eastAsia="Calibri" w:hAnsi="Traditional Arabic" w:cs="louts shamy"/>
          <w:color w:val="000000" w:themeColor="text1"/>
          <w:sz w:val="34"/>
          <w:szCs w:val="30"/>
          <w:rtl/>
          <w:lang w:eastAsia="en-US"/>
        </w:rPr>
        <w:t xml:space="preserve"> </w:t>
      </w:r>
      <w:r w:rsidRPr="00DC4B77">
        <w:rPr>
          <w:rFonts w:ascii="louts shamy" w:eastAsia="Calibri" w:hAnsi="louts shamy" w:cs="louts shamy" w:hint="cs"/>
          <w:color w:val="000000" w:themeColor="text1"/>
          <w:sz w:val="34"/>
          <w:szCs w:val="30"/>
          <w:rtl/>
          <w:lang w:eastAsia="en-US"/>
        </w:rPr>
        <w:t>على</w:t>
      </w:r>
      <w:r w:rsidRPr="00DC4B77">
        <w:rPr>
          <w:rFonts w:ascii="Traditional Arabic" w:eastAsia="Calibri" w:hAnsi="Traditional Arabic" w:cs="louts shamy"/>
          <w:color w:val="000000" w:themeColor="text1"/>
          <w:sz w:val="34"/>
          <w:szCs w:val="30"/>
          <w:rtl/>
          <w:lang w:eastAsia="en-US"/>
        </w:rPr>
        <w:t xml:space="preserve"> </w:t>
      </w:r>
      <w:r w:rsidRPr="00DC4B77">
        <w:rPr>
          <w:rFonts w:ascii="louts shamy" w:eastAsia="Calibri" w:hAnsi="louts shamy" w:cs="louts shamy" w:hint="cs"/>
          <w:color w:val="000000" w:themeColor="text1"/>
          <w:sz w:val="34"/>
          <w:szCs w:val="30"/>
          <w:rtl/>
          <w:lang w:eastAsia="en-US"/>
        </w:rPr>
        <w:t>هذه</w:t>
      </w:r>
      <w:r w:rsidRPr="00DC4B77">
        <w:rPr>
          <w:rFonts w:ascii="Traditional Arabic" w:eastAsia="Calibri" w:hAnsi="Traditional Arabic" w:cs="louts shamy"/>
          <w:color w:val="000000" w:themeColor="text1"/>
          <w:sz w:val="34"/>
          <w:szCs w:val="30"/>
          <w:rtl/>
          <w:lang w:eastAsia="en-US"/>
        </w:rPr>
        <w:t xml:space="preserve"> </w:t>
      </w:r>
      <w:r w:rsidRPr="00DC4B77">
        <w:rPr>
          <w:rFonts w:ascii="louts shamy" w:eastAsia="Calibri" w:hAnsi="louts shamy" w:cs="louts shamy" w:hint="cs"/>
          <w:color w:val="000000" w:themeColor="text1"/>
          <w:sz w:val="34"/>
          <w:szCs w:val="30"/>
          <w:rtl/>
          <w:lang w:eastAsia="en-US"/>
        </w:rPr>
        <w:t>التساؤلات</w:t>
      </w:r>
      <w:r w:rsidRPr="00DC4B77">
        <w:rPr>
          <w:rFonts w:ascii="Traditional Arabic" w:eastAsia="Calibri" w:hAnsi="Traditional Arabic" w:cs="louts shamy"/>
          <w:color w:val="000000" w:themeColor="text1"/>
          <w:sz w:val="34"/>
          <w:szCs w:val="30"/>
          <w:rtl/>
          <w:lang w:eastAsia="en-US"/>
        </w:rPr>
        <w:t xml:space="preserve"> </w:t>
      </w:r>
      <w:r w:rsidRPr="00DC4B77">
        <w:rPr>
          <w:rFonts w:ascii="louts shamy" w:eastAsia="Calibri" w:hAnsi="louts shamy" w:cs="louts shamy" w:hint="cs"/>
          <w:color w:val="000000" w:themeColor="text1"/>
          <w:sz w:val="34"/>
          <w:szCs w:val="30"/>
          <w:rtl/>
          <w:lang w:eastAsia="en-US"/>
        </w:rPr>
        <w:t>من</w:t>
      </w:r>
      <w:r w:rsidRPr="00DC4B77">
        <w:rPr>
          <w:rFonts w:ascii="Traditional Arabic" w:eastAsia="Calibri" w:hAnsi="Traditional Arabic" w:cs="louts shamy"/>
          <w:color w:val="000000" w:themeColor="text1"/>
          <w:sz w:val="34"/>
          <w:szCs w:val="30"/>
          <w:rtl/>
          <w:lang w:eastAsia="en-US"/>
        </w:rPr>
        <w:t xml:space="preserve"> </w:t>
      </w:r>
      <w:r w:rsidRPr="00DC4B77">
        <w:rPr>
          <w:rFonts w:ascii="louts shamy" w:eastAsia="Calibri" w:hAnsi="louts shamy" w:cs="louts shamy" w:hint="cs"/>
          <w:color w:val="000000" w:themeColor="text1"/>
          <w:sz w:val="34"/>
          <w:szCs w:val="30"/>
          <w:rtl/>
          <w:lang w:eastAsia="en-US"/>
        </w:rPr>
        <w:t>خلال</w:t>
      </w:r>
      <w:r w:rsidRPr="00DC4B77">
        <w:rPr>
          <w:rFonts w:ascii="Traditional Arabic" w:eastAsia="Calibri" w:hAnsi="Traditional Arabic" w:cs="louts shamy"/>
          <w:color w:val="000000" w:themeColor="text1"/>
          <w:sz w:val="34"/>
          <w:szCs w:val="30"/>
          <w:rtl/>
          <w:lang w:eastAsia="en-US"/>
        </w:rPr>
        <w:t xml:space="preserve"> </w:t>
      </w:r>
      <w:r w:rsidRPr="00DC4B77">
        <w:rPr>
          <w:rFonts w:ascii="louts shamy" w:eastAsia="Calibri" w:hAnsi="louts shamy" w:cs="louts shamy" w:hint="cs"/>
          <w:color w:val="000000" w:themeColor="text1"/>
          <w:sz w:val="34"/>
          <w:szCs w:val="30"/>
          <w:rtl/>
          <w:lang w:eastAsia="en-US"/>
        </w:rPr>
        <w:t>أطروحات</w:t>
      </w:r>
      <w:r w:rsidRPr="00DC4B77">
        <w:rPr>
          <w:rFonts w:ascii="Traditional Arabic" w:eastAsia="Calibri" w:hAnsi="Traditional Arabic" w:cs="louts shamy"/>
          <w:color w:val="000000" w:themeColor="text1"/>
          <w:sz w:val="34"/>
          <w:szCs w:val="30"/>
          <w:rtl/>
          <w:lang w:eastAsia="en-US"/>
        </w:rPr>
        <w:t xml:space="preserve"> </w:t>
      </w:r>
      <w:r w:rsidRPr="00DC4B77">
        <w:rPr>
          <w:rFonts w:ascii="louts shamy" w:eastAsia="Calibri" w:hAnsi="louts shamy" w:cs="louts shamy" w:hint="cs"/>
          <w:color w:val="000000" w:themeColor="text1"/>
          <w:sz w:val="34"/>
          <w:szCs w:val="30"/>
          <w:rtl/>
          <w:lang w:eastAsia="en-US"/>
        </w:rPr>
        <w:t>عب</w:t>
      </w:r>
      <w:r w:rsidR="00E80207" w:rsidRPr="00DC4B77">
        <w:rPr>
          <w:rFonts w:ascii="louts shamy" w:eastAsia="Calibri" w:hAnsi="louts shamy" w:cs="louts shamy" w:hint="cs"/>
          <w:color w:val="000000" w:themeColor="text1"/>
          <w:sz w:val="34"/>
          <w:szCs w:val="30"/>
          <w:rtl/>
          <w:lang w:eastAsia="en-US"/>
        </w:rPr>
        <w:t>ّ</w:t>
      </w:r>
      <w:r w:rsidRPr="00DC4B77">
        <w:rPr>
          <w:rFonts w:ascii="louts shamy" w:eastAsia="Calibri" w:hAnsi="louts shamy" w:cs="louts shamy" w:hint="cs"/>
          <w:color w:val="000000" w:themeColor="text1"/>
          <w:sz w:val="34"/>
          <w:szCs w:val="30"/>
          <w:rtl/>
          <w:lang w:eastAsia="en-US"/>
        </w:rPr>
        <w:t>اس</w:t>
      </w:r>
      <w:r w:rsidRPr="00DC4B77">
        <w:rPr>
          <w:rFonts w:ascii="Traditional Arabic" w:eastAsia="Calibri" w:hAnsi="Traditional Arabic" w:cs="louts shamy"/>
          <w:color w:val="000000" w:themeColor="text1"/>
          <w:sz w:val="34"/>
          <w:szCs w:val="30"/>
          <w:rtl/>
          <w:lang w:eastAsia="en-US"/>
        </w:rPr>
        <w:t xml:space="preserve"> </w:t>
      </w:r>
      <w:r w:rsidRPr="00DC4B77">
        <w:rPr>
          <w:rFonts w:ascii="louts shamy" w:eastAsia="Calibri" w:hAnsi="louts shamy" w:cs="louts shamy" w:hint="cs"/>
          <w:color w:val="000000" w:themeColor="text1"/>
          <w:sz w:val="34"/>
          <w:szCs w:val="30"/>
          <w:rtl/>
          <w:lang w:eastAsia="en-US"/>
        </w:rPr>
        <w:t>العقَّ</w:t>
      </w:r>
      <w:r w:rsidRPr="00DC4B77">
        <w:rPr>
          <w:rFonts w:ascii="Traditional Arabic" w:eastAsia="Calibri" w:hAnsi="Traditional Arabic" w:cs="louts shamy"/>
          <w:color w:val="000000" w:themeColor="text1"/>
          <w:sz w:val="34"/>
          <w:szCs w:val="30"/>
          <w:rtl/>
          <w:lang w:eastAsia="en-US"/>
        </w:rPr>
        <w:t>اد، فإننا نجد أن أطروحاته</w:t>
      </w:r>
      <w:r w:rsidRPr="00DC4B77">
        <w:rPr>
          <w:rFonts w:ascii="Cambria" w:eastAsia="Calibri" w:hAnsi="Cambria" w:cs="Cambria" w:hint="cs"/>
          <w:color w:val="000000" w:themeColor="text1"/>
          <w:sz w:val="34"/>
          <w:szCs w:val="30"/>
          <w:rtl/>
          <w:lang w:eastAsia="en-US"/>
        </w:rPr>
        <w:t> </w:t>
      </w:r>
      <w:r w:rsidRPr="00DC4B77">
        <w:rPr>
          <w:rFonts w:ascii="louts shamy" w:eastAsia="Calibri" w:hAnsi="louts shamy" w:cs="louts shamy" w:hint="cs"/>
          <w:color w:val="000000" w:themeColor="text1"/>
          <w:sz w:val="34"/>
          <w:szCs w:val="30"/>
          <w:rtl/>
          <w:lang w:eastAsia="en-US"/>
        </w:rPr>
        <w:t>ساهمت</w:t>
      </w:r>
      <w:r w:rsidRPr="00DC4B77">
        <w:rPr>
          <w:rFonts w:ascii="Traditional Arabic" w:eastAsia="Calibri" w:hAnsi="Traditional Arabic" w:cs="louts shamy"/>
          <w:color w:val="000000" w:themeColor="text1"/>
          <w:sz w:val="34"/>
          <w:szCs w:val="30"/>
          <w:rtl/>
          <w:lang w:eastAsia="en-US"/>
        </w:rPr>
        <w:t xml:space="preserve"> </w:t>
      </w:r>
      <w:r w:rsidRPr="00DC4B77">
        <w:rPr>
          <w:rFonts w:ascii="louts shamy" w:eastAsia="Calibri" w:hAnsi="louts shamy" w:cs="louts shamy" w:hint="cs"/>
          <w:color w:val="000000" w:themeColor="text1"/>
          <w:sz w:val="34"/>
          <w:szCs w:val="30"/>
          <w:rtl/>
          <w:lang w:eastAsia="en-US"/>
        </w:rPr>
        <w:t>بشكل</w:t>
      </w:r>
      <w:r w:rsidRPr="00DC4B77">
        <w:rPr>
          <w:rFonts w:ascii="Traditional Arabic" w:eastAsia="Calibri" w:hAnsi="Traditional Arabic" w:cs="louts shamy"/>
          <w:color w:val="000000" w:themeColor="text1"/>
          <w:sz w:val="34"/>
          <w:szCs w:val="30"/>
          <w:rtl/>
          <w:lang w:eastAsia="en-US"/>
        </w:rPr>
        <w:t xml:space="preserve"> </w:t>
      </w:r>
      <w:r w:rsidRPr="00DC4B77">
        <w:rPr>
          <w:rFonts w:ascii="louts shamy" w:eastAsia="Calibri" w:hAnsi="louts shamy" w:cs="louts shamy" w:hint="cs"/>
          <w:color w:val="000000" w:themeColor="text1"/>
          <w:sz w:val="34"/>
          <w:szCs w:val="30"/>
          <w:rtl/>
          <w:lang w:eastAsia="en-US"/>
        </w:rPr>
        <w:t>كبير</w:t>
      </w:r>
      <w:r w:rsidRPr="00DC4B77">
        <w:rPr>
          <w:rFonts w:ascii="Traditional Arabic" w:eastAsia="Calibri" w:hAnsi="Traditional Arabic" w:cs="louts shamy"/>
          <w:color w:val="000000" w:themeColor="text1"/>
          <w:sz w:val="34"/>
          <w:szCs w:val="30"/>
          <w:rtl/>
          <w:lang w:eastAsia="en-US"/>
        </w:rPr>
        <w:t xml:space="preserve"> </w:t>
      </w:r>
      <w:r w:rsidRPr="00DC4B77">
        <w:rPr>
          <w:rFonts w:ascii="louts shamy" w:eastAsia="Calibri" w:hAnsi="louts shamy" w:cs="louts shamy" w:hint="cs"/>
          <w:color w:val="000000" w:themeColor="text1"/>
          <w:sz w:val="34"/>
          <w:szCs w:val="30"/>
          <w:rtl/>
          <w:lang w:eastAsia="en-US"/>
        </w:rPr>
        <w:t>في</w:t>
      </w:r>
      <w:r w:rsidRPr="00DC4B77">
        <w:rPr>
          <w:rFonts w:ascii="Traditional Arabic" w:eastAsia="Calibri" w:hAnsi="Traditional Arabic" w:cs="louts shamy"/>
          <w:color w:val="000000" w:themeColor="text1"/>
          <w:sz w:val="34"/>
          <w:szCs w:val="30"/>
          <w:rtl/>
          <w:lang w:eastAsia="en-US"/>
        </w:rPr>
        <w:t xml:space="preserve"> </w:t>
      </w:r>
      <w:r w:rsidRPr="00DC4B77">
        <w:rPr>
          <w:rFonts w:ascii="louts shamy" w:eastAsia="Calibri" w:hAnsi="louts shamy" w:cs="louts shamy" w:hint="cs"/>
          <w:color w:val="000000" w:themeColor="text1"/>
          <w:sz w:val="34"/>
          <w:szCs w:val="30"/>
          <w:rtl/>
          <w:lang w:eastAsia="en-US"/>
        </w:rPr>
        <w:t>توطين</w:t>
      </w:r>
      <w:r w:rsidRPr="00DC4B77">
        <w:rPr>
          <w:rFonts w:ascii="Traditional Arabic" w:eastAsia="Calibri" w:hAnsi="Traditional Arabic" w:cs="louts shamy"/>
          <w:color w:val="000000" w:themeColor="text1"/>
          <w:sz w:val="34"/>
          <w:szCs w:val="30"/>
          <w:rtl/>
          <w:lang w:eastAsia="en-US"/>
        </w:rPr>
        <w:t xml:space="preserve"> </w:t>
      </w:r>
      <w:r w:rsidRPr="00DC4B77">
        <w:rPr>
          <w:rFonts w:ascii="louts shamy" w:eastAsia="Calibri" w:hAnsi="louts shamy" w:cs="louts shamy" w:hint="cs"/>
          <w:color w:val="000000" w:themeColor="text1"/>
          <w:sz w:val="34"/>
          <w:szCs w:val="30"/>
          <w:rtl/>
          <w:lang w:eastAsia="en-US"/>
        </w:rPr>
        <w:t>مقولات</w:t>
      </w:r>
      <w:r w:rsidRPr="00DC4B77">
        <w:rPr>
          <w:rFonts w:ascii="Traditional Arabic" w:eastAsia="Calibri" w:hAnsi="Traditional Arabic" w:cs="louts shamy"/>
          <w:color w:val="000000" w:themeColor="text1"/>
          <w:sz w:val="34"/>
          <w:szCs w:val="30"/>
          <w:rtl/>
          <w:lang w:eastAsia="en-US"/>
        </w:rPr>
        <w:t xml:space="preserve"> </w:t>
      </w:r>
      <w:r w:rsidRPr="00DC4B77">
        <w:rPr>
          <w:rFonts w:ascii="louts shamy" w:eastAsia="Calibri" w:hAnsi="louts shamy" w:cs="louts shamy" w:hint="cs"/>
          <w:color w:val="000000" w:themeColor="text1"/>
          <w:sz w:val="34"/>
          <w:szCs w:val="30"/>
          <w:rtl/>
          <w:lang w:eastAsia="en-US"/>
        </w:rPr>
        <w:t>المستشرقين</w:t>
      </w:r>
      <w:r w:rsidRPr="00DC4B77">
        <w:rPr>
          <w:rFonts w:ascii="Traditional Arabic" w:eastAsia="Calibri" w:hAnsi="Traditional Arabic" w:cs="louts shamy"/>
          <w:color w:val="000000" w:themeColor="text1"/>
          <w:sz w:val="34"/>
          <w:szCs w:val="30"/>
          <w:rtl/>
          <w:lang w:eastAsia="en-US"/>
        </w:rPr>
        <w:t xml:space="preserve"> </w:t>
      </w:r>
      <w:r w:rsidRPr="00DC4B77">
        <w:rPr>
          <w:rFonts w:ascii="louts shamy" w:eastAsia="Calibri" w:hAnsi="louts shamy" w:cs="louts shamy" w:hint="cs"/>
          <w:color w:val="000000" w:themeColor="text1"/>
          <w:sz w:val="34"/>
          <w:szCs w:val="30"/>
          <w:rtl/>
          <w:lang w:eastAsia="en-US"/>
        </w:rPr>
        <w:t>في</w:t>
      </w:r>
      <w:r w:rsidRPr="00DC4B77">
        <w:rPr>
          <w:rFonts w:ascii="Traditional Arabic" w:eastAsia="Calibri" w:hAnsi="Traditional Arabic" w:cs="louts shamy"/>
          <w:color w:val="000000" w:themeColor="text1"/>
          <w:sz w:val="34"/>
          <w:szCs w:val="30"/>
          <w:rtl/>
          <w:lang w:eastAsia="en-US"/>
        </w:rPr>
        <w:t xml:space="preserve"> </w:t>
      </w:r>
      <w:r w:rsidRPr="00DC4B77">
        <w:rPr>
          <w:rFonts w:ascii="louts shamy" w:eastAsia="Calibri" w:hAnsi="louts shamy" w:cs="louts shamy" w:hint="cs"/>
          <w:color w:val="000000" w:themeColor="text1"/>
          <w:sz w:val="34"/>
          <w:szCs w:val="30"/>
          <w:rtl/>
          <w:lang w:eastAsia="en-US"/>
        </w:rPr>
        <w:t>الفكر</w:t>
      </w:r>
      <w:r w:rsidRPr="00DC4B77">
        <w:rPr>
          <w:rFonts w:ascii="Traditional Arabic" w:eastAsia="Calibri" w:hAnsi="Traditional Arabic" w:cs="louts shamy"/>
          <w:color w:val="000000" w:themeColor="text1"/>
          <w:sz w:val="34"/>
          <w:szCs w:val="30"/>
          <w:rtl/>
          <w:lang w:eastAsia="en-US"/>
        </w:rPr>
        <w:t xml:space="preserve"> </w:t>
      </w:r>
      <w:r w:rsidRPr="00DC4B77">
        <w:rPr>
          <w:rFonts w:ascii="louts shamy" w:eastAsia="Calibri" w:hAnsi="louts shamy" w:cs="louts shamy" w:hint="cs"/>
          <w:color w:val="000000" w:themeColor="text1"/>
          <w:sz w:val="34"/>
          <w:szCs w:val="30"/>
          <w:rtl/>
          <w:lang w:eastAsia="en-US"/>
        </w:rPr>
        <w:t>الإسلامي</w:t>
      </w:r>
      <w:r w:rsidRPr="00DC4B77">
        <w:rPr>
          <w:rFonts w:ascii="Traditional Arabic" w:eastAsia="Calibri" w:hAnsi="Traditional Arabic" w:cs="louts shamy"/>
          <w:color w:val="000000" w:themeColor="text1"/>
          <w:sz w:val="34"/>
          <w:szCs w:val="30"/>
          <w:rtl/>
          <w:lang w:eastAsia="en-US"/>
        </w:rPr>
        <w:t xml:space="preserve"> </w:t>
      </w:r>
      <w:r w:rsidRPr="00DC4B77">
        <w:rPr>
          <w:rFonts w:ascii="louts shamy" w:eastAsia="Calibri" w:hAnsi="louts shamy" w:cs="louts shamy" w:hint="cs"/>
          <w:color w:val="000000" w:themeColor="text1"/>
          <w:sz w:val="34"/>
          <w:szCs w:val="30"/>
          <w:rtl/>
          <w:lang w:eastAsia="en-US"/>
        </w:rPr>
        <w:t>المعاصر،</w:t>
      </w:r>
      <w:r w:rsidRPr="00DC4B77">
        <w:rPr>
          <w:rFonts w:ascii="Traditional Arabic" w:eastAsia="Calibri" w:hAnsi="Traditional Arabic" w:cs="louts shamy"/>
          <w:color w:val="000000" w:themeColor="text1"/>
          <w:sz w:val="34"/>
          <w:szCs w:val="30"/>
          <w:rtl/>
          <w:lang w:eastAsia="en-US"/>
        </w:rPr>
        <w:t xml:space="preserve"> </w:t>
      </w:r>
      <w:r w:rsidRPr="00DC4B77">
        <w:rPr>
          <w:rFonts w:ascii="louts shamy" w:eastAsia="Calibri" w:hAnsi="louts shamy" w:cs="louts shamy" w:hint="cs"/>
          <w:color w:val="000000" w:themeColor="text1"/>
          <w:sz w:val="34"/>
          <w:szCs w:val="30"/>
          <w:rtl/>
          <w:lang w:eastAsia="en-US"/>
        </w:rPr>
        <w:t>بمعنى</w:t>
      </w:r>
      <w:r w:rsidRPr="00DC4B77">
        <w:rPr>
          <w:rFonts w:ascii="Traditional Arabic" w:eastAsia="Calibri" w:hAnsi="Traditional Arabic" w:cs="louts shamy"/>
          <w:color w:val="000000" w:themeColor="text1"/>
          <w:sz w:val="34"/>
          <w:szCs w:val="30"/>
          <w:rtl/>
          <w:lang w:eastAsia="en-US"/>
        </w:rPr>
        <w:t xml:space="preserve"> </w:t>
      </w:r>
      <w:r w:rsidRPr="00DC4B77">
        <w:rPr>
          <w:rFonts w:ascii="louts shamy" w:eastAsia="Calibri" w:hAnsi="louts shamy" w:cs="louts shamy" w:hint="cs"/>
          <w:color w:val="000000" w:themeColor="text1"/>
          <w:sz w:val="34"/>
          <w:szCs w:val="30"/>
          <w:rtl/>
          <w:lang w:eastAsia="en-US"/>
        </w:rPr>
        <w:t>أن</w:t>
      </w:r>
      <w:r w:rsidRPr="00DC4B77">
        <w:rPr>
          <w:rFonts w:ascii="Traditional Arabic" w:eastAsia="Calibri" w:hAnsi="Traditional Arabic" w:cs="louts shamy"/>
          <w:color w:val="000000" w:themeColor="text1"/>
          <w:sz w:val="34"/>
          <w:szCs w:val="30"/>
          <w:rtl/>
          <w:lang w:eastAsia="en-US"/>
        </w:rPr>
        <w:t xml:space="preserve"> </w:t>
      </w:r>
      <w:r w:rsidRPr="00DC4B77">
        <w:rPr>
          <w:rFonts w:ascii="louts shamy" w:eastAsia="Calibri" w:hAnsi="louts shamy" w:cs="louts shamy" w:hint="cs"/>
          <w:color w:val="000000" w:themeColor="text1"/>
          <w:sz w:val="34"/>
          <w:szCs w:val="30"/>
          <w:rtl/>
          <w:lang w:eastAsia="en-US"/>
        </w:rPr>
        <w:t>عبّاس</w:t>
      </w:r>
      <w:r w:rsidRPr="00DC4B77">
        <w:rPr>
          <w:rFonts w:ascii="Traditional Arabic" w:eastAsia="Calibri" w:hAnsi="Traditional Arabic" w:cs="louts shamy"/>
          <w:color w:val="000000" w:themeColor="text1"/>
          <w:sz w:val="34"/>
          <w:szCs w:val="30"/>
          <w:rtl/>
          <w:lang w:eastAsia="en-US"/>
        </w:rPr>
        <w:t xml:space="preserve"> </w:t>
      </w:r>
      <w:r w:rsidRPr="00DC4B77">
        <w:rPr>
          <w:rFonts w:ascii="louts shamy" w:eastAsia="Calibri" w:hAnsi="louts shamy" w:cs="louts shamy" w:hint="cs"/>
          <w:color w:val="000000" w:themeColor="text1"/>
          <w:sz w:val="34"/>
          <w:szCs w:val="30"/>
          <w:rtl/>
          <w:lang w:eastAsia="en-US"/>
        </w:rPr>
        <w:t>العقّاد</w:t>
      </w:r>
      <w:r w:rsidRPr="00DC4B77">
        <w:rPr>
          <w:rFonts w:ascii="Traditional Arabic" w:eastAsia="Calibri" w:hAnsi="Traditional Arabic" w:cs="louts shamy"/>
          <w:color w:val="000000" w:themeColor="text1"/>
          <w:sz w:val="34"/>
          <w:szCs w:val="30"/>
          <w:rtl/>
          <w:lang w:eastAsia="en-US"/>
        </w:rPr>
        <w:t xml:space="preserve"> </w:t>
      </w:r>
      <w:r w:rsidRPr="00DC4B77">
        <w:rPr>
          <w:rFonts w:ascii="louts shamy" w:eastAsia="Calibri" w:hAnsi="louts shamy" w:cs="louts shamy" w:hint="cs"/>
          <w:color w:val="000000" w:themeColor="text1"/>
          <w:sz w:val="34"/>
          <w:szCs w:val="30"/>
          <w:rtl/>
          <w:lang w:eastAsia="en-US"/>
        </w:rPr>
        <w:t>قدم</w:t>
      </w:r>
      <w:r w:rsidRPr="00DC4B77">
        <w:rPr>
          <w:rFonts w:ascii="Traditional Arabic" w:eastAsia="Calibri" w:hAnsi="Traditional Arabic" w:cs="louts shamy"/>
          <w:color w:val="000000" w:themeColor="text1"/>
          <w:sz w:val="34"/>
          <w:szCs w:val="30"/>
          <w:rtl/>
          <w:lang w:eastAsia="en-US"/>
        </w:rPr>
        <w:t xml:space="preserve"> </w:t>
      </w:r>
      <w:r w:rsidRPr="00DC4B77">
        <w:rPr>
          <w:rFonts w:ascii="louts shamy" w:eastAsia="Calibri" w:hAnsi="louts shamy" w:cs="louts shamy" w:hint="cs"/>
          <w:color w:val="000000" w:themeColor="text1"/>
          <w:sz w:val="34"/>
          <w:szCs w:val="30"/>
          <w:rtl/>
          <w:lang w:eastAsia="en-US"/>
        </w:rPr>
        <w:t>قراءة</w:t>
      </w:r>
      <w:r w:rsidRPr="00DC4B77">
        <w:rPr>
          <w:rFonts w:ascii="Traditional Arabic" w:eastAsia="Calibri" w:hAnsi="Traditional Arabic" w:cs="louts shamy"/>
          <w:color w:val="000000" w:themeColor="text1"/>
          <w:sz w:val="34"/>
          <w:szCs w:val="30"/>
          <w:rtl/>
          <w:lang w:eastAsia="en-US"/>
        </w:rPr>
        <w:t xml:space="preserve"> </w:t>
      </w:r>
      <w:r w:rsidRPr="00DC4B77">
        <w:rPr>
          <w:rFonts w:ascii="louts shamy" w:eastAsia="Calibri" w:hAnsi="louts shamy" w:cs="louts shamy" w:hint="cs"/>
          <w:color w:val="000000" w:themeColor="text1"/>
          <w:sz w:val="34"/>
          <w:szCs w:val="30"/>
          <w:rtl/>
          <w:lang w:eastAsia="en-US"/>
        </w:rPr>
        <w:t>للشريعة</w:t>
      </w:r>
      <w:r w:rsidRPr="00DC4B77">
        <w:rPr>
          <w:rFonts w:ascii="Traditional Arabic" w:eastAsia="Calibri" w:hAnsi="Traditional Arabic" w:cs="louts shamy"/>
          <w:color w:val="000000" w:themeColor="text1"/>
          <w:sz w:val="34"/>
          <w:szCs w:val="30"/>
          <w:rtl/>
          <w:lang w:eastAsia="en-US"/>
        </w:rPr>
        <w:t xml:space="preserve"> </w:t>
      </w:r>
      <w:r w:rsidRPr="00DC4B77">
        <w:rPr>
          <w:rFonts w:ascii="louts shamy" w:eastAsia="Calibri" w:hAnsi="louts shamy" w:cs="louts shamy" w:hint="cs"/>
          <w:color w:val="000000" w:themeColor="text1"/>
          <w:sz w:val="34"/>
          <w:szCs w:val="30"/>
          <w:rtl/>
          <w:lang w:eastAsia="en-US"/>
        </w:rPr>
        <w:t>الإسلامية</w:t>
      </w:r>
      <w:r w:rsidRPr="00DC4B77">
        <w:rPr>
          <w:rFonts w:ascii="Traditional Arabic" w:eastAsia="Calibri" w:hAnsi="Traditional Arabic" w:cs="louts shamy"/>
          <w:color w:val="000000" w:themeColor="text1"/>
          <w:sz w:val="34"/>
          <w:szCs w:val="30"/>
          <w:rtl/>
          <w:lang w:eastAsia="en-US"/>
        </w:rPr>
        <w:t xml:space="preserve"> </w:t>
      </w:r>
      <w:r w:rsidRPr="00DC4B77">
        <w:rPr>
          <w:rFonts w:ascii="louts shamy" w:eastAsia="Calibri" w:hAnsi="louts shamy" w:cs="louts shamy" w:hint="cs"/>
          <w:color w:val="000000" w:themeColor="text1"/>
          <w:sz w:val="34"/>
          <w:szCs w:val="30"/>
          <w:rtl/>
          <w:lang w:eastAsia="en-US"/>
        </w:rPr>
        <w:t>بمقولات</w:t>
      </w:r>
      <w:r w:rsidRPr="00DC4B77">
        <w:rPr>
          <w:rFonts w:ascii="Traditional Arabic" w:eastAsia="Calibri" w:hAnsi="Traditional Arabic" w:cs="louts shamy"/>
          <w:color w:val="000000" w:themeColor="text1"/>
          <w:sz w:val="34"/>
          <w:szCs w:val="30"/>
          <w:rtl/>
          <w:lang w:eastAsia="en-US"/>
        </w:rPr>
        <w:t xml:space="preserve"> </w:t>
      </w:r>
      <w:r w:rsidRPr="00DC4B77">
        <w:rPr>
          <w:rFonts w:ascii="louts shamy" w:eastAsia="Calibri" w:hAnsi="louts shamy" w:cs="louts shamy" w:hint="cs"/>
          <w:color w:val="000000" w:themeColor="text1"/>
          <w:sz w:val="34"/>
          <w:szCs w:val="30"/>
          <w:rtl/>
          <w:lang w:eastAsia="en-US"/>
        </w:rPr>
        <w:t>المستشرقين</w:t>
      </w:r>
      <w:r w:rsidRPr="00DC4B77">
        <w:rPr>
          <w:rFonts w:ascii="Traditional Arabic" w:eastAsia="Calibri" w:hAnsi="Traditional Arabic" w:cs="louts shamy" w:hint="cs"/>
          <w:color w:val="000000" w:themeColor="text1"/>
          <w:sz w:val="34"/>
          <w:szCs w:val="30"/>
          <w:rtl/>
          <w:lang w:eastAsia="en-US"/>
        </w:rPr>
        <w:t>، وظهر ذلك جليًا من خلال مدرسة الديوان</w:t>
      </w:r>
      <w:r w:rsidR="00491D3A" w:rsidRPr="00DC4B77">
        <w:rPr>
          <w:rFonts w:ascii="Traditional Arabic" w:eastAsia="Calibri" w:hAnsi="Traditional Arabic" w:cs="louts shamy" w:hint="cs"/>
          <w:color w:val="000000" w:themeColor="text1"/>
          <w:sz w:val="34"/>
          <w:szCs w:val="30"/>
          <w:rtl/>
          <w:lang w:eastAsia="en-US"/>
        </w:rPr>
        <w:t xml:space="preserve">، </w:t>
      </w:r>
      <w:r w:rsidRPr="00DC4B77">
        <w:rPr>
          <w:rFonts w:ascii="Traditional Arabic" w:eastAsia="Calibri" w:hAnsi="Traditional Arabic" w:cs="louts shamy" w:hint="cs"/>
          <w:color w:val="000000" w:themeColor="text1"/>
          <w:sz w:val="34"/>
          <w:szCs w:val="30"/>
          <w:rtl/>
          <w:lang w:eastAsia="en-US"/>
        </w:rPr>
        <w:t>ومن خلال العبقريات وال</w:t>
      </w:r>
      <w:r w:rsidR="00491D3A" w:rsidRPr="00DC4B77">
        <w:rPr>
          <w:rFonts w:ascii="Traditional Arabic" w:eastAsia="Calibri" w:hAnsi="Traditional Arabic" w:cs="louts shamy" w:hint="cs"/>
          <w:color w:val="000000" w:themeColor="text1"/>
          <w:sz w:val="34"/>
          <w:szCs w:val="30"/>
          <w:rtl/>
          <w:lang w:eastAsia="en-US"/>
        </w:rPr>
        <w:t>ت</w:t>
      </w:r>
      <w:r w:rsidRPr="00DC4B77">
        <w:rPr>
          <w:rFonts w:ascii="Traditional Arabic" w:eastAsia="Calibri" w:hAnsi="Traditional Arabic" w:cs="louts shamy" w:hint="cs"/>
          <w:color w:val="000000" w:themeColor="text1"/>
          <w:sz w:val="34"/>
          <w:szCs w:val="30"/>
          <w:rtl/>
          <w:lang w:eastAsia="en-US"/>
        </w:rPr>
        <w:t xml:space="preserve">ي من خلالها </w:t>
      </w:r>
      <w:r w:rsidR="009A3F86" w:rsidRPr="00DC4B77">
        <w:rPr>
          <w:rFonts w:ascii="Traditional Arabic" w:eastAsia="Calibri" w:hAnsi="Traditional Arabic" w:cs="louts shamy" w:hint="cs"/>
          <w:color w:val="000000" w:themeColor="text1"/>
          <w:sz w:val="34"/>
          <w:szCs w:val="30"/>
          <w:rtl/>
          <w:lang w:eastAsia="en-US"/>
        </w:rPr>
        <w:t xml:space="preserve">قدّم </w:t>
      </w:r>
      <w:r w:rsidRPr="00DC4B77">
        <w:rPr>
          <w:rFonts w:ascii="Traditional Arabic" w:eastAsia="Calibri" w:hAnsi="Traditional Arabic" w:cs="louts shamy" w:hint="cs"/>
          <w:color w:val="000000" w:themeColor="text1"/>
          <w:sz w:val="34"/>
          <w:szCs w:val="30"/>
          <w:rtl/>
          <w:lang w:eastAsia="en-US"/>
        </w:rPr>
        <w:t xml:space="preserve"> تفسير</w:t>
      </w:r>
      <w:r w:rsidR="009A3F86" w:rsidRPr="00DC4B77">
        <w:rPr>
          <w:rFonts w:ascii="Traditional Arabic" w:eastAsia="Calibri" w:hAnsi="Traditional Arabic" w:cs="louts shamy" w:hint="cs"/>
          <w:color w:val="000000" w:themeColor="text1"/>
          <w:sz w:val="34"/>
          <w:szCs w:val="30"/>
          <w:rtl/>
          <w:lang w:eastAsia="en-US"/>
        </w:rPr>
        <w:t>ًا</w:t>
      </w:r>
      <w:r w:rsidRPr="00DC4B77">
        <w:rPr>
          <w:rFonts w:ascii="Traditional Arabic" w:eastAsia="Calibri" w:hAnsi="Traditional Arabic" w:cs="louts shamy" w:hint="cs"/>
          <w:color w:val="000000" w:themeColor="text1"/>
          <w:sz w:val="34"/>
          <w:szCs w:val="30"/>
          <w:rtl/>
          <w:lang w:eastAsia="en-US"/>
        </w:rPr>
        <w:t xml:space="preserve"> للسيرة والتاريخ شديدة الغرابة ومضاد للوحي</w:t>
      </w:r>
      <w:r w:rsidR="009A3F86" w:rsidRPr="00DC4B77">
        <w:rPr>
          <w:rFonts w:ascii="Traditional Arabic" w:eastAsia="Calibri" w:hAnsi="Traditional Arabic" w:cs="louts shamy" w:hint="cs"/>
          <w:color w:val="000000" w:themeColor="text1"/>
          <w:sz w:val="34"/>
          <w:szCs w:val="30"/>
          <w:rtl/>
          <w:lang w:eastAsia="en-US"/>
        </w:rPr>
        <w:t xml:space="preserve"> مفاده أن أفرادًا قلائل هم الذين صنعوا التاريخ، وهم صنيعة بيئتهم وما ورثوه عن</w:t>
      </w:r>
      <w:r w:rsidR="001C47A8" w:rsidRPr="00DC4B77">
        <w:rPr>
          <w:rFonts w:ascii="Traditional Arabic" w:eastAsia="Calibri" w:hAnsi="Traditional Arabic" w:cs="louts shamy" w:hint="cs"/>
          <w:color w:val="000000" w:themeColor="text1"/>
          <w:sz w:val="34"/>
          <w:szCs w:val="30"/>
          <w:rtl/>
          <w:lang w:eastAsia="en-US"/>
        </w:rPr>
        <w:t>،</w:t>
      </w:r>
      <w:r w:rsidR="00B710D1" w:rsidRPr="00DC4B77">
        <w:rPr>
          <w:rFonts w:ascii="Traditional Arabic" w:eastAsia="Calibri" w:hAnsi="Traditional Arabic" w:cs="louts shamy" w:hint="cs"/>
          <w:color w:val="000000" w:themeColor="text1"/>
          <w:sz w:val="34"/>
          <w:szCs w:val="30"/>
          <w:rtl/>
          <w:lang w:eastAsia="en-US"/>
        </w:rPr>
        <w:t xml:space="preserve"> ومن</w:t>
      </w:r>
      <w:r w:rsidR="001C47A8" w:rsidRPr="00DC4B77">
        <w:rPr>
          <w:rFonts w:ascii="Traditional Arabic" w:eastAsia="Calibri" w:hAnsi="Traditional Arabic" w:cs="louts shamy" w:hint="cs"/>
          <w:color w:val="000000" w:themeColor="text1"/>
          <w:sz w:val="34"/>
          <w:szCs w:val="30"/>
          <w:rtl/>
          <w:lang w:eastAsia="en-US"/>
        </w:rPr>
        <w:t>،</w:t>
      </w:r>
      <w:r w:rsidR="009A3F86" w:rsidRPr="00DC4B77">
        <w:rPr>
          <w:rFonts w:ascii="Traditional Arabic" w:eastAsia="Calibri" w:hAnsi="Traditional Arabic" w:cs="louts shamy" w:hint="cs"/>
          <w:color w:val="000000" w:themeColor="text1"/>
          <w:sz w:val="34"/>
          <w:szCs w:val="30"/>
          <w:rtl/>
          <w:lang w:eastAsia="en-US"/>
        </w:rPr>
        <w:t xml:space="preserve"> آبائهم؛ وفي العبقريات </w:t>
      </w:r>
      <w:r w:rsidRPr="00DC4B77">
        <w:rPr>
          <w:rFonts w:ascii="Traditional Arabic" w:eastAsia="Calibri" w:hAnsi="Traditional Arabic" w:cs="louts shamy" w:hint="cs"/>
          <w:color w:val="000000" w:themeColor="text1"/>
          <w:sz w:val="34"/>
          <w:szCs w:val="30"/>
          <w:rtl/>
          <w:lang w:eastAsia="en-US"/>
        </w:rPr>
        <w:t xml:space="preserve">تطاول على الصحابة الكرام </w:t>
      </w:r>
      <w:r w:rsidR="00F908CB" w:rsidRPr="00DC4B77">
        <w:rPr>
          <w:rFonts w:ascii="Traditional Arabic" w:hAnsi="Traditional Arabic" w:cs="louts shamy"/>
          <w:color w:val="000000" w:themeColor="text1"/>
          <w:sz w:val="36"/>
          <w:szCs w:val="32"/>
          <w:lang w:bidi="ar-EG"/>
        </w:rPr>
        <w:sym w:font="AGA Arabesque" w:char="F079"/>
      </w:r>
      <w:r w:rsidRPr="00DC4B77">
        <w:rPr>
          <w:rFonts w:ascii="Traditional Arabic" w:eastAsia="Calibri" w:hAnsi="Traditional Arabic" w:cs="louts shamy" w:hint="cs"/>
          <w:color w:val="000000" w:themeColor="text1"/>
          <w:sz w:val="34"/>
          <w:szCs w:val="30"/>
          <w:rtl/>
          <w:lang w:eastAsia="en-US"/>
        </w:rPr>
        <w:t xml:space="preserve">، </w:t>
      </w:r>
      <w:r w:rsidR="009A3F86" w:rsidRPr="00DC4B77">
        <w:rPr>
          <w:rFonts w:ascii="Traditional Arabic" w:eastAsia="Calibri" w:hAnsi="Traditional Arabic" w:cs="louts shamy" w:hint="cs"/>
          <w:color w:val="000000" w:themeColor="text1"/>
          <w:sz w:val="34"/>
          <w:szCs w:val="30"/>
          <w:rtl/>
          <w:lang w:eastAsia="en-US"/>
        </w:rPr>
        <w:t>ومن خ</w:t>
      </w:r>
      <w:r w:rsidR="006874F3" w:rsidRPr="00DC4B77">
        <w:rPr>
          <w:rFonts w:ascii="Traditional Arabic" w:eastAsia="Calibri" w:hAnsi="Traditional Arabic" w:cs="louts shamy" w:hint="cs"/>
          <w:color w:val="000000" w:themeColor="text1"/>
          <w:sz w:val="34"/>
          <w:szCs w:val="30"/>
          <w:rtl/>
          <w:lang w:eastAsia="en-US"/>
        </w:rPr>
        <w:t>لال العبقريات تم الترويج، بقصدٍ</w:t>
      </w:r>
      <w:r w:rsidR="009A3F86" w:rsidRPr="00DC4B77">
        <w:rPr>
          <w:rFonts w:ascii="Traditional Arabic" w:eastAsia="Calibri" w:hAnsi="Traditional Arabic" w:cs="louts shamy" w:hint="cs"/>
          <w:color w:val="000000" w:themeColor="text1"/>
          <w:sz w:val="34"/>
          <w:szCs w:val="30"/>
          <w:rtl/>
          <w:lang w:eastAsia="en-US"/>
        </w:rPr>
        <w:t xml:space="preserve"> أو بدون قصد، لإنكار الوحي والقول بأنها أرضية خرجت من تطورات بيئي</w:t>
      </w:r>
      <w:r w:rsidR="001C47A8" w:rsidRPr="00DC4B77">
        <w:rPr>
          <w:rFonts w:ascii="Traditional Arabic" w:eastAsia="Calibri" w:hAnsi="Traditional Arabic" w:cs="louts shamy" w:hint="cs"/>
          <w:color w:val="000000" w:themeColor="text1"/>
          <w:sz w:val="34"/>
          <w:szCs w:val="30"/>
          <w:rtl/>
          <w:lang w:eastAsia="en-US"/>
        </w:rPr>
        <w:t>ة، كالذي يقول أرنولد توينبي وسيد القمني وعامة المستشرقين</w:t>
      </w:r>
      <w:r w:rsidR="009A3F86" w:rsidRPr="00DC4B77">
        <w:rPr>
          <w:rFonts w:ascii="Traditional Arabic" w:eastAsia="Calibri" w:hAnsi="Traditional Arabic" w:cs="louts shamy" w:hint="cs"/>
          <w:color w:val="000000" w:themeColor="text1"/>
          <w:sz w:val="34"/>
          <w:szCs w:val="30"/>
          <w:rtl/>
          <w:lang w:eastAsia="en-US"/>
        </w:rPr>
        <w:t>.</w:t>
      </w:r>
      <w:r w:rsidR="001C47A8" w:rsidRPr="00DC4B77">
        <w:rPr>
          <w:rFonts w:ascii="Traditional Arabic" w:eastAsia="Calibri" w:hAnsi="Traditional Arabic" w:cs="louts shamy"/>
          <w:color w:val="000000" w:themeColor="text1"/>
          <w:sz w:val="34"/>
          <w:szCs w:val="30"/>
          <w:rtl/>
          <w:lang w:eastAsia="en-US"/>
        </w:rPr>
        <w:br/>
      </w:r>
      <w:r w:rsidRPr="00DC4B77">
        <w:rPr>
          <w:rFonts w:ascii="Traditional Arabic" w:eastAsia="Calibri" w:hAnsi="Traditional Arabic" w:cs="louts shamy" w:hint="cs"/>
          <w:color w:val="000000" w:themeColor="text1"/>
          <w:sz w:val="34"/>
          <w:szCs w:val="30"/>
          <w:rtl/>
          <w:lang w:eastAsia="en-US"/>
        </w:rPr>
        <w:t>وظهر اصطفاف النص الذي تركه عب</w:t>
      </w:r>
      <w:r w:rsidR="00E80207" w:rsidRPr="00DC4B77">
        <w:rPr>
          <w:rFonts w:ascii="Traditional Arabic" w:eastAsia="Calibri" w:hAnsi="Traditional Arabic" w:cs="louts shamy" w:hint="cs"/>
          <w:color w:val="000000" w:themeColor="text1"/>
          <w:sz w:val="34"/>
          <w:szCs w:val="30"/>
          <w:rtl/>
          <w:lang w:eastAsia="en-US"/>
        </w:rPr>
        <w:t>ّ</w:t>
      </w:r>
      <w:r w:rsidRPr="00DC4B77">
        <w:rPr>
          <w:rFonts w:ascii="Traditional Arabic" w:eastAsia="Calibri" w:hAnsi="Traditional Arabic" w:cs="louts shamy" w:hint="cs"/>
          <w:color w:val="000000" w:themeColor="text1"/>
          <w:sz w:val="34"/>
          <w:szCs w:val="30"/>
          <w:rtl/>
          <w:lang w:eastAsia="en-US"/>
        </w:rPr>
        <w:t>اس العق</w:t>
      </w:r>
      <w:r w:rsidR="001C47A8" w:rsidRPr="00DC4B77">
        <w:rPr>
          <w:rFonts w:ascii="Traditional Arabic" w:eastAsia="Calibri" w:hAnsi="Traditional Arabic" w:cs="louts shamy" w:hint="cs"/>
          <w:color w:val="000000" w:themeColor="text1"/>
          <w:sz w:val="34"/>
          <w:szCs w:val="30"/>
          <w:rtl/>
          <w:lang w:eastAsia="en-US"/>
        </w:rPr>
        <w:t>ّ</w:t>
      </w:r>
      <w:r w:rsidRPr="00DC4B77">
        <w:rPr>
          <w:rFonts w:ascii="Traditional Arabic" w:eastAsia="Calibri" w:hAnsi="Traditional Arabic" w:cs="louts shamy" w:hint="cs"/>
          <w:color w:val="000000" w:themeColor="text1"/>
          <w:sz w:val="34"/>
          <w:szCs w:val="30"/>
          <w:rtl/>
          <w:lang w:eastAsia="en-US"/>
        </w:rPr>
        <w:t>اد في صف الذين لم يؤمنوا بدفاعه عن النصرانية</w:t>
      </w:r>
      <w:r w:rsidR="009A3F86" w:rsidRPr="00DC4B77">
        <w:rPr>
          <w:rFonts w:ascii="Traditional Arabic" w:eastAsia="Calibri" w:hAnsi="Traditional Arabic" w:cs="louts shamy" w:hint="cs"/>
          <w:color w:val="000000" w:themeColor="text1"/>
          <w:sz w:val="34"/>
          <w:szCs w:val="30"/>
          <w:rtl/>
          <w:lang w:eastAsia="en-US"/>
        </w:rPr>
        <w:t xml:space="preserve">. ولم يقدم العقاد </w:t>
      </w:r>
      <w:r w:rsidRPr="00DC4B77">
        <w:rPr>
          <w:rFonts w:ascii="Traditional Arabic" w:eastAsia="Calibri" w:hAnsi="Traditional Arabic" w:cs="louts shamy" w:hint="cs"/>
          <w:color w:val="000000" w:themeColor="text1"/>
          <w:sz w:val="34"/>
          <w:szCs w:val="30"/>
          <w:rtl/>
          <w:lang w:eastAsia="en-US"/>
        </w:rPr>
        <w:t>دفاعًا عامًا بل د</w:t>
      </w:r>
      <w:r w:rsidR="009A3F86" w:rsidRPr="00DC4B77">
        <w:rPr>
          <w:rFonts w:ascii="Traditional Arabic" w:eastAsia="Calibri" w:hAnsi="Traditional Arabic" w:cs="louts shamy" w:hint="cs"/>
          <w:color w:val="000000" w:themeColor="text1"/>
          <w:sz w:val="34"/>
          <w:szCs w:val="30"/>
          <w:rtl/>
          <w:lang w:eastAsia="en-US"/>
        </w:rPr>
        <w:t>ا</w:t>
      </w:r>
      <w:r w:rsidRPr="00DC4B77">
        <w:rPr>
          <w:rFonts w:ascii="Traditional Arabic" w:eastAsia="Calibri" w:hAnsi="Traditional Arabic" w:cs="louts shamy" w:hint="cs"/>
          <w:color w:val="000000" w:themeColor="text1"/>
          <w:sz w:val="34"/>
          <w:szCs w:val="30"/>
          <w:rtl/>
          <w:lang w:eastAsia="en-US"/>
        </w:rPr>
        <w:t xml:space="preserve">فع عن تفاصيل ما </w:t>
      </w:r>
      <w:r w:rsidR="009A3F86" w:rsidRPr="00DC4B77">
        <w:rPr>
          <w:rFonts w:ascii="Traditional Arabic" w:eastAsia="Calibri" w:hAnsi="Traditional Arabic" w:cs="louts shamy" w:hint="cs"/>
          <w:color w:val="000000" w:themeColor="text1"/>
          <w:sz w:val="34"/>
          <w:szCs w:val="30"/>
          <w:rtl/>
          <w:lang w:eastAsia="en-US"/>
        </w:rPr>
        <w:t xml:space="preserve">نرفضه </w:t>
      </w:r>
      <w:r w:rsidRPr="00DC4B77">
        <w:rPr>
          <w:rFonts w:ascii="Traditional Arabic" w:eastAsia="Calibri" w:hAnsi="Traditional Arabic" w:cs="louts shamy" w:hint="cs"/>
          <w:color w:val="000000" w:themeColor="text1"/>
          <w:sz w:val="34"/>
          <w:szCs w:val="30"/>
          <w:rtl/>
          <w:lang w:eastAsia="en-US"/>
        </w:rPr>
        <w:t>في النصرانية، كبولس (شاؤول الطرسوسي)، و</w:t>
      </w:r>
      <w:r w:rsidR="006A56BF" w:rsidRPr="00DC4B77">
        <w:rPr>
          <w:rFonts w:ascii="Traditional Arabic" w:eastAsia="Calibri" w:hAnsi="Traditional Arabic" w:cs="louts shamy" w:hint="cs"/>
          <w:color w:val="000000" w:themeColor="text1"/>
          <w:sz w:val="34"/>
          <w:szCs w:val="30"/>
          <w:rtl/>
          <w:lang w:eastAsia="en-US"/>
        </w:rPr>
        <w:t xml:space="preserve">تحريف الكتاب </w:t>
      </w:r>
      <w:r w:rsidR="00B710D1" w:rsidRPr="00DC4B77">
        <w:rPr>
          <w:rFonts w:ascii="Traditional Arabic" w:eastAsia="Calibri" w:hAnsi="Traditional Arabic" w:cs="louts shamy" w:hint="cs"/>
          <w:color w:val="000000" w:themeColor="text1"/>
          <w:sz w:val="34"/>
          <w:szCs w:val="30"/>
          <w:rtl/>
          <w:lang w:eastAsia="en-US"/>
        </w:rPr>
        <w:t>"</w:t>
      </w:r>
      <w:r w:rsidR="006A56BF" w:rsidRPr="00DC4B77">
        <w:rPr>
          <w:rFonts w:ascii="Traditional Arabic" w:eastAsia="Calibri" w:hAnsi="Traditional Arabic" w:cs="louts shamy" w:hint="cs"/>
          <w:color w:val="000000" w:themeColor="text1"/>
          <w:sz w:val="34"/>
          <w:szCs w:val="30"/>
          <w:rtl/>
          <w:lang w:eastAsia="en-US"/>
        </w:rPr>
        <w:t>المقدس"، وعقيدة الصلب من أجل الفداء</w:t>
      </w:r>
      <w:r w:rsidR="00491D3A" w:rsidRPr="00DC4B77">
        <w:rPr>
          <w:rFonts w:ascii="Traditional Arabic" w:eastAsia="Calibri" w:hAnsi="Traditional Arabic" w:cs="louts shamy" w:hint="cs"/>
          <w:color w:val="000000" w:themeColor="text1"/>
          <w:sz w:val="34"/>
          <w:szCs w:val="30"/>
          <w:rtl/>
          <w:lang w:eastAsia="en-US"/>
        </w:rPr>
        <w:t>.</w:t>
      </w:r>
      <w:r w:rsidR="006A56BF" w:rsidRPr="00DC4B77">
        <w:rPr>
          <w:rFonts w:ascii="Traditional Arabic" w:eastAsia="Calibri" w:hAnsi="Traditional Arabic" w:cs="louts shamy" w:hint="cs"/>
          <w:color w:val="000000" w:themeColor="text1"/>
          <w:sz w:val="34"/>
          <w:szCs w:val="30"/>
          <w:rtl/>
          <w:lang w:eastAsia="en-US"/>
        </w:rPr>
        <w:t xml:space="preserve"> وفي كتابٍ كامل، طبعه عدة مرات، واعت</w:t>
      </w:r>
      <w:r w:rsidR="00491D3A" w:rsidRPr="00DC4B77">
        <w:rPr>
          <w:rFonts w:ascii="Traditional Arabic" w:eastAsia="Calibri" w:hAnsi="Traditional Arabic" w:cs="louts shamy" w:hint="cs"/>
          <w:color w:val="000000" w:themeColor="text1"/>
          <w:sz w:val="34"/>
          <w:szCs w:val="30"/>
          <w:rtl/>
          <w:lang w:eastAsia="en-US"/>
        </w:rPr>
        <w:t>َ</w:t>
      </w:r>
      <w:r w:rsidR="006A56BF" w:rsidRPr="00DC4B77">
        <w:rPr>
          <w:rFonts w:ascii="Traditional Arabic" w:eastAsia="Calibri" w:hAnsi="Traditional Arabic" w:cs="louts shamy" w:hint="cs"/>
          <w:color w:val="000000" w:themeColor="text1"/>
          <w:sz w:val="34"/>
          <w:szCs w:val="30"/>
          <w:rtl/>
          <w:lang w:eastAsia="en-US"/>
        </w:rPr>
        <w:t>رض عليه أقرانه ورفاقه ولم يتراجع</w:t>
      </w:r>
      <w:r w:rsidR="00491D3A" w:rsidRPr="00DC4B77">
        <w:rPr>
          <w:rFonts w:ascii="Traditional Arabic" w:eastAsia="Calibri" w:hAnsi="Traditional Arabic" w:cs="louts shamy" w:hint="cs"/>
          <w:color w:val="000000" w:themeColor="text1"/>
          <w:sz w:val="34"/>
          <w:szCs w:val="30"/>
          <w:rtl/>
          <w:lang w:eastAsia="en-US"/>
        </w:rPr>
        <w:t>.</w:t>
      </w:r>
      <w:r w:rsidR="006A56BF" w:rsidRPr="00DC4B77">
        <w:rPr>
          <w:rFonts w:ascii="Traditional Arabic" w:eastAsia="Calibri" w:hAnsi="Traditional Arabic" w:cs="louts shamy" w:hint="cs"/>
          <w:color w:val="000000" w:themeColor="text1"/>
          <w:sz w:val="34"/>
          <w:szCs w:val="30"/>
          <w:rtl/>
          <w:lang w:eastAsia="en-US"/>
        </w:rPr>
        <w:t xml:space="preserve"> و</w:t>
      </w:r>
      <w:r w:rsidR="00491D3A" w:rsidRPr="00DC4B77">
        <w:rPr>
          <w:rFonts w:ascii="Traditional Arabic" w:eastAsia="Calibri" w:hAnsi="Traditional Arabic" w:cs="louts shamy" w:hint="cs"/>
          <w:color w:val="000000" w:themeColor="text1"/>
          <w:sz w:val="34"/>
          <w:szCs w:val="30"/>
          <w:rtl/>
          <w:lang w:eastAsia="en-US"/>
        </w:rPr>
        <w:t xml:space="preserve">كتب مدافعًا عن النصرانية </w:t>
      </w:r>
      <w:r w:rsidR="006A56BF" w:rsidRPr="00DC4B77">
        <w:rPr>
          <w:rFonts w:ascii="Traditional Arabic" w:eastAsia="Calibri" w:hAnsi="Traditional Arabic" w:cs="louts shamy" w:hint="cs"/>
          <w:color w:val="000000" w:themeColor="text1"/>
          <w:sz w:val="34"/>
          <w:szCs w:val="30"/>
          <w:rtl/>
          <w:lang w:eastAsia="en-US"/>
        </w:rPr>
        <w:t xml:space="preserve">في سياق من الهجوم على المجتمعات الإسلامية </w:t>
      </w:r>
      <w:r w:rsidR="003114B7" w:rsidRPr="00DC4B77">
        <w:rPr>
          <w:rFonts w:ascii="Traditional Arabic" w:eastAsia="Calibri" w:hAnsi="Traditional Arabic" w:cs="louts shamy" w:hint="cs"/>
          <w:color w:val="000000" w:themeColor="text1"/>
          <w:sz w:val="34"/>
          <w:szCs w:val="30"/>
          <w:rtl/>
          <w:lang w:eastAsia="en-US"/>
        </w:rPr>
        <w:t>لتقسيمها شيعًا (طوائف، ومذاهب، وملل، وعرقيات</w:t>
      </w:r>
      <w:r w:rsidR="00491D3A" w:rsidRPr="00DC4B77">
        <w:rPr>
          <w:rFonts w:ascii="Traditional Arabic" w:eastAsia="Calibri" w:hAnsi="Traditional Arabic" w:cs="louts shamy" w:hint="cs"/>
          <w:color w:val="000000" w:themeColor="text1"/>
          <w:sz w:val="34"/>
          <w:szCs w:val="30"/>
          <w:rtl/>
          <w:lang w:eastAsia="en-US"/>
        </w:rPr>
        <w:t>، وطبقات،،،</w:t>
      </w:r>
      <w:r w:rsidR="003114B7" w:rsidRPr="00DC4B77">
        <w:rPr>
          <w:rFonts w:ascii="Traditional Arabic" w:eastAsia="Calibri" w:hAnsi="Traditional Arabic" w:cs="louts shamy" w:hint="cs"/>
          <w:color w:val="000000" w:themeColor="text1"/>
          <w:sz w:val="34"/>
          <w:szCs w:val="30"/>
          <w:rtl/>
          <w:lang w:eastAsia="en-US"/>
        </w:rPr>
        <w:t>) ليتمكن منها المحتل.</w:t>
      </w:r>
    </w:p>
    <w:p w14:paraId="62B5560A" w14:textId="66269A30" w:rsidR="000206EA" w:rsidRPr="00DC4B77" w:rsidRDefault="003114B7" w:rsidP="00BD51D2">
      <w:pPr>
        <w:spacing w:after="60" w:line="216" w:lineRule="auto"/>
        <w:ind w:firstLine="284"/>
        <w:jc w:val="both"/>
        <w:rPr>
          <w:rFonts w:ascii="Traditional Arabic" w:eastAsia="Calibri" w:hAnsi="Traditional Arabic" w:cs="louts shamy"/>
          <w:color w:val="000000" w:themeColor="text1"/>
          <w:sz w:val="34"/>
          <w:szCs w:val="30"/>
          <w:rtl/>
          <w:lang w:eastAsia="en-US"/>
        </w:rPr>
      </w:pPr>
      <w:r w:rsidRPr="00DC4B77">
        <w:rPr>
          <w:rFonts w:ascii="Traditional Arabic" w:eastAsia="Calibri" w:hAnsi="Traditional Arabic" w:cs="louts shamy" w:hint="cs"/>
          <w:color w:val="000000" w:themeColor="text1"/>
          <w:sz w:val="34"/>
          <w:szCs w:val="30"/>
          <w:rtl/>
          <w:lang w:eastAsia="en-US"/>
        </w:rPr>
        <w:lastRenderedPageBreak/>
        <w:t xml:space="preserve">وقدم عبّاس العقّاد دعمًا لمصدر المعلومات العلماني، </w:t>
      </w:r>
      <w:r w:rsidR="00491D3A" w:rsidRPr="00DC4B77">
        <w:rPr>
          <w:rFonts w:ascii="Traditional Arabic" w:eastAsia="Calibri" w:hAnsi="Traditional Arabic" w:cs="louts shamy" w:hint="cs"/>
          <w:color w:val="000000" w:themeColor="text1"/>
          <w:sz w:val="34"/>
          <w:szCs w:val="30"/>
          <w:rtl/>
          <w:lang w:eastAsia="en-US"/>
        </w:rPr>
        <w:t>فظلً مستمسكًا ب</w:t>
      </w:r>
      <w:r w:rsidRPr="00DC4B77">
        <w:rPr>
          <w:rFonts w:ascii="Traditional Arabic" w:eastAsia="Calibri" w:hAnsi="Traditional Arabic" w:cs="louts shamy" w:hint="cs"/>
          <w:color w:val="000000" w:themeColor="text1"/>
          <w:sz w:val="34"/>
          <w:szCs w:val="30"/>
          <w:rtl/>
          <w:lang w:eastAsia="en-US"/>
        </w:rPr>
        <w:t xml:space="preserve">نظرية </w:t>
      </w:r>
      <w:r w:rsidR="000206EA" w:rsidRPr="00DC4B77">
        <w:rPr>
          <w:rFonts w:ascii="Traditional Arabic" w:eastAsia="Calibri" w:hAnsi="Traditional Arabic" w:cs="louts shamy" w:hint="cs"/>
          <w:color w:val="000000" w:themeColor="text1"/>
          <w:sz w:val="34"/>
          <w:szCs w:val="30"/>
          <w:rtl/>
          <w:lang w:eastAsia="en-US"/>
        </w:rPr>
        <w:t>التطور العضوي والتطور المعرفي</w:t>
      </w:r>
      <w:r w:rsidR="00491D3A" w:rsidRPr="00DC4B77">
        <w:rPr>
          <w:rFonts w:ascii="Traditional Arabic" w:eastAsia="Calibri" w:hAnsi="Traditional Arabic" w:cs="louts shamy" w:hint="cs"/>
          <w:color w:val="000000" w:themeColor="text1"/>
          <w:sz w:val="34"/>
          <w:szCs w:val="30"/>
          <w:rtl/>
          <w:lang w:eastAsia="en-US"/>
        </w:rPr>
        <w:t>، و</w:t>
      </w:r>
      <w:r w:rsidR="00523941" w:rsidRPr="00DC4B77">
        <w:rPr>
          <w:rFonts w:ascii="Traditional Arabic" w:eastAsia="Calibri" w:hAnsi="Traditional Arabic" w:cs="louts shamy" w:hint="cs"/>
          <w:color w:val="000000" w:themeColor="text1"/>
          <w:sz w:val="34"/>
          <w:szCs w:val="30"/>
          <w:rtl/>
          <w:lang w:eastAsia="en-US"/>
        </w:rPr>
        <w:t xml:space="preserve">ظلّ يردد </w:t>
      </w:r>
      <w:r w:rsidR="00491D3A" w:rsidRPr="00DC4B77">
        <w:rPr>
          <w:rFonts w:ascii="Traditional Arabic" w:eastAsia="Calibri" w:hAnsi="Traditional Arabic" w:cs="louts shamy" w:hint="cs"/>
          <w:color w:val="000000" w:themeColor="text1"/>
          <w:sz w:val="34"/>
          <w:szCs w:val="30"/>
          <w:rtl/>
          <w:lang w:eastAsia="en-US"/>
        </w:rPr>
        <w:t>القول بأن البيئة والعامل الوراثي هما المؤثر الأكبر في صياغة الشخصية</w:t>
      </w:r>
      <w:r w:rsidRPr="00DC4B77">
        <w:rPr>
          <w:rFonts w:ascii="Traditional Arabic" w:eastAsia="Calibri" w:hAnsi="Traditional Arabic" w:cs="louts shamy" w:hint="cs"/>
          <w:color w:val="000000" w:themeColor="text1"/>
          <w:sz w:val="34"/>
          <w:szCs w:val="30"/>
          <w:rtl/>
          <w:lang w:eastAsia="en-US"/>
        </w:rPr>
        <w:t xml:space="preserve"> وأن الآثار والوثائق هي المصدر</w:t>
      </w:r>
      <w:r w:rsidR="00491D3A" w:rsidRPr="00DC4B77">
        <w:rPr>
          <w:rFonts w:ascii="Traditional Arabic" w:eastAsia="Calibri" w:hAnsi="Traditional Arabic" w:cs="louts shamy" w:hint="cs"/>
          <w:color w:val="000000" w:themeColor="text1"/>
          <w:sz w:val="34"/>
          <w:szCs w:val="30"/>
          <w:rtl/>
          <w:lang w:eastAsia="en-US"/>
        </w:rPr>
        <w:t xml:space="preserve"> </w:t>
      </w:r>
      <w:r w:rsidRPr="00DC4B77">
        <w:rPr>
          <w:rFonts w:ascii="Traditional Arabic" w:eastAsia="Calibri" w:hAnsi="Traditional Arabic" w:cs="louts shamy" w:hint="cs"/>
          <w:color w:val="000000" w:themeColor="text1"/>
          <w:sz w:val="34"/>
          <w:szCs w:val="30"/>
          <w:rtl/>
          <w:lang w:eastAsia="en-US"/>
        </w:rPr>
        <w:t>الموثوق للمعلومات،</w:t>
      </w:r>
      <w:r w:rsidR="000206EA" w:rsidRPr="00DC4B77">
        <w:rPr>
          <w:rFonts w:ascii="Traditional Arabic" w:eastAsia="Calibri" w:hAnsi="Traditional Arabic" w:cs="louts shamy" w:hint="cs"/>
          <w:color w:val="000000" w:themeColor="text1"/>
          <w:sz w:val="34"/>
          <w:szCs w:val="30"/>
          <w:rtl/>
          <w:lang w:eastAsia="en-US"/>
        </w:rPr>
        <w:t xml:space="preserve"> كأن كل شيء نبت من الأرض وتطور بعوامل أرضية مادية، وليس أن الله هدى البشرية وأصلح دنياهم وأخراهم بالوحي</w:t>
      </w:r>
      <w:r w:rsidRPr="00DC4B77">
        <w:rPr>
          <w:rFonts w:ascii="Traditional Arabic" w:eastAsia="Calibri" w:hAnsi="Traditional Arabic" w:cs="louts shamy" w:hint="cs"/>
          <w:color w:val="000000" w:themeColor="text1"/>
          <w:sz w:val="34"/>
          <w:szCs w:val="30"/>
          <w:rtl/>
          <w:lang w:eastAsia="en-US"/>
        </w:rPr>
        <w:t>.</w:t>
      </w:r>
    </w:p>
    <w:p w14:paraId="211F1E91" w14:textId="49D99D71" w:rsidR="003114B7" w:rsidRPr="00DC4B77" w:rsidRDefault="000206EA" w:rsidP="00BD51D2">
      <w:pPr>
        <w:spacing w:after="60" w:line="216" w:lineRule="auto"/>
        <w:ind w:firstLine="284"/>
        <w:jc w:val="both"/>
        <w:rPr>
          <w:rFonts w:ascii="Traditional Arabic" w:eastAsia="Calibri" w:hAnsi="Traditional Arabic" w:cs="louts shamy"/>
          <w:color w:val="000000" w:themeColor="text1"/>
          <w:sz w:val="34"/>
          <w:szCs w:val="30"/>
          <w:rtl/>
          <w:lang w:eastAsia="en-US"/>
        </w:rPr>
      </w:pPr>
      <w:r w:rsidRPr="00DC4B77">
        <w:rPr>
          <w:rFonts w:ascii="Traditional Arabic" w:eastAsia="Calibri" w:hAnsi="Traditional Arabic" w:cs="louts shamy" w:hint="cs"/>
          <w:color w:val="000000" w:themeColor="text1"/>
          <w:sz w:val="34"/>
          <w:szCs w:val="30"/>
          <w:rtl/>
          <w:lang w:eastAsia="en-US"/>
        </w:rPr>
        <w:t>هذا ما قدمه عب</w:t>
      </w:r>
      <w:r w:rsidR="00E80207" w:rsidRPr="00DC4B77">
        <w:rPr>
          <w:rFonts w:ascii="Traditional Arabic" w:eastAsia="Calibri" w:hAnsi="Traditional Arabic" w:cs="louts shamy" w:hint="cs"/>
          <w:color w:val="000000" w:themeColor="text1"/>
          <w:sz w:val="34"/>
          <w:szCs w:val="30"/>
          <w:rtl/>
          <w:lang w:eastAsia="en-US"/>
        </w:rPr>
        <w:t>ّ</w:t>
      </w:r>
      <w:r w:rsidRPr="00DC4B77">
        <w:rPr>
          <w:rFonts w:ascii="Traditional Arabic" w:eastAsia="Calibri" w:hAnsi="Traditional Arabic" w:cs="louts shamy" w:hint="cs"/>
          <w:color w:val="000000" w:themeColor="text1"/>
          <w:sz w:val="34"/>
          <w:szCs w:val="30"/>
          <w:rtl/>
          <w:lang w:eastAsia="en-US"/>
        </w:rPr>
        <w:t>اس العق</w:t>
      </w:r>
      <w:r w:rsidR="00E80207" w:rsidRPr="00DC4B77">
        <w:rPr>
          <w:rFonts w:ascii="Traditional Arabic" w:eastAsia="Calibri" w:hAnsi="Traditional Arabic" w:cs="louts shamy" w:hint="cs"/>
          <w:color w:val="000000" w:themeColor="text1"/>
          <w:sz w:val="34"/>
          <w:szCs w:val="30"/>
          <w:rtl/>
          <w:lang w:eastAsia="en-US"/>
        </w:rPr>
        <w:t>ّ</w:t>
      </w:r>
      <w:r w:rsidRPr="00DC4B77">
        <w:rPr>
          <w:rFonts w:ascii="Traditional Arabic" w:eastAsia="Calibri" w:hAnsi="Traditional Arabic" w:cs="louts shamy" w:hint="cs"/>
          <w:color w:val="000000" w:themeColor="text1"/>
          <w:sz w:val="34"/>
          <w:szCs w:val="30"/>
          <w:rtl/>
          <w:lang w:eastAsia="en-US"/>
        </w:rPr>
        <w:t>اد في إسلامياته. قدّم نصًا مواجهًا للشريعة والمدافعين عنها</w:t>
      </w:r>
      <w:r w:rsidR="00491D3A" w:rsidRPr="00DC4B77">
        <w:rPr>
          <w:rFonts w:ascii="Traditional Arabic" w:eastAsia="Calibri" w:hAnsi="Traditional Arabic" w:cs="louts shamy" w:hint="cs"/>
          <w:color w:val="000000" w:themeColor="text1"/>
          <w:sz w:val="34"/>
          <w:szCs w:val="30"/>
          <w:rtl/>
          <w:lang w:eastAsia="en-US"/>
        </w:rPr>
        <w:t>..</w:t>
      </w:r>
      <w:r w:rsidRPr="00DC4B77">
        <w:rPr>
          <w:rFonts w:ascii="Traditional Arabic" w:eastAsia="Calibri" w:hAnsi="Traditional Arabic" w:cs="louts shamy" w:hint="cs"/>
          <w:color w:val="000000" w:themeColor="text1"/>
          <w:sz w:val="34"/>
          <w:szCs w:val="30"/>
          <w:rtl/>
          <w:lang w:eastAsia="en-US"/>
        </w:rPr>
        <w:t xml:space="preserve"> نصًا يتبنى قضايا المستشرقين ورؤاهم الكلية</w:t>
      </w:r>
      <w:r w:rsidR="0062511F" w:rsidRPr="00DC4B77">
        <w:rPr>
          <w:rFonts w:ascii="Traditional Arabic" w:eastAsia="Calibri" w:hAnsi="Traditional Arabic" w:cs="louts shamy" w:hint="cs"/>
          <w:color w:val="000000" w:themeColor="text1"/>
          <w:sz w:val="34"/>
          <w:szCs w:val="30"/>
          <w:rtl/>
          <w:lang w:eastAsia="en-US"/>
        </w:rPr>
        <w:t>.</w:t>
      </w:r>
      <w:r w:rsidRPr="00DC4B77">
        <w:rPr>
          <w:rFonts w:ascii="Traditional Arabic" w:eastAsia="Calibri" w:hAnsi="Traditional Arabic" w:cs="louts shamy" w:hint="cs"/>
          <w:color w:val="000000" w:themeColor="text1"/>
          <w:sz w:val="34"/>
          <w:szCs w:val="30"/>
          <w:rtl/>
          <w:lang w:eastAsia="en-US"/>
        </w:rPr>
        <w:t xml:space="preserve"> ولذا اهتموا بما كتب وقدموه لنا على أنه قراءة جديدة للشريعة الإسلامية</w:t>
      </w:r>
      <w:r w:rsidR="0062511F" w:rsidRPr="00DC4B77">
        <w:rPr>
          <w:rFonts w:ascii="Traditional Arabic" w:eastAsia="Calibri" w:hAnsi="Traditional Arabic" w:cs="louts shamy" w:hint="cs"/>
          <w:color w:val="000000" w:themeColor="text1"/>
          <w:sz w:val="34"/>
          <w:szCs w:val="30"/>
          <w:rtl/>
          <w:lang w:eastAsia="en-US"/>
        </w:rPr>
        <w:t>.</w:t>
      </w:r>
      <w:r w:rsidRPr="00DC4B77">
        <w:rPr>
          <w:rFonts w:ascii="Traditional Arabic" w:eastAsia="Calibri" w:hAnsi="Traditional Arabic" w:cs="louts shamy" w:hint="cs"/>
          <w:color w:val="000000" w:themeColor="text1"/>
          <w:sz w:val="34"/>
          <w:szCs w:val="30"/>
          <w:rtl/>
          <w:lang w:eastAsia="en-US"/>
        </w:rPr>
        <w:t xml:space="preserve"> ولذا وجب </w:t>
      </w:r>
      <w:r w:rsidR="003114B7" w:rsidRPr="00DC4B77">
        <w:rPr>
          <w:rFonts w:ascii="Traditional Arabic" w:eastAsia="Calibri" w:hAnsi="Traditional Arabic" w:cs="louts shamy" w:hint="cs"/>
          <w:color w:val="000000" w:themeColor="text1"/>
          <w:sz w:val="34"/>
          <w:szCs w:val="30"/>
          <w:rtl/>
          <w:lang w:eastAsia="en-US"/>
        </w:rPr>
        <w:t xml:space="preserve">علينا </w:t>
      </w:r>
      <w:r w:rsidRPr="00DC4B77">
        <w:rPr>
          <w:rFonts w:ascii="Traditional Arabic" w:eastAsia="Calibri" w:hAnsi="Traditional Arabic" w:cs="louts shamy" w:hint="cs"/>
          <w:color w:val="000000" w:themeColor="text1"/>
          <w:sz w:val="34"/>
          <w:szCs w:val="30"/>
          <w:rtl/>
          <w:lang w:eastAsia="en-US"/>
        </w:rPr>
        <w:t>إعادة النظر فيما كتب عب</w:t>
      </w:r>
      <w:r w:rsidR="00E80207" w:rsidRPr="00DC4B77">
        <w:rPr>
          <w:rFonts w:ascii="Traditional Arabic" w:eastAsia="Calibri" w:hAnsi="Traditional Arabic" w:cs="louts shamy" w:hint="cs"/>
          <w:color w:val="000000" w:themeColor="text1"/>
          <w:sz w:val="34"/>
          <w:szCs w:val="30"/>
          <w:rtl/>
          <w:lang w:eastAsia="en-US"/>
        </w:rPr>
        <w:t>ّ</w:t>
      </w:r>
      <w:r w:rsidRPr="00DC4B77">
        <w:rPr>
          <w:rFonts w:ascii="Traditional Arabic" w:eastAsia="Calibri" w:hAnsi="Traditional Arabic" w:cs="louts shamy" w:hint="cs"/>
          <w:color w:val="000000" w:themeColor="text1"/>
          <w:sz w:val="34"/>
          <w:szCs w:val="30"/>
          <w:rtl/>
          <w:lang w:eastAsia="en-US"/>
        </w:rPr>
        <w:t xml:space="preserve">اس العقاد والوعي بأنه مواجه للشريعة لا مدافع عنها. </w:t>
      </w:r>
    </w:p>
    <w:p w14:paraId="4CD627AA" w14:textId="31D6FA70" w:rsidR="00D3479A" w:rsidRPr="00DC4B77" w:rsidRDefault="00F26BBF" w:rsidP="00BD51D2">
      <w:pPr>
        <w:pStyle w:val="pf0"/>
        <w:bidi/>
        <w:spacing w:before="0" w:beforeAutospacing="0" w:after="60" w:afterAutospacing="0" w:line="216" w:lineRule="auto"/>
        <w:ind w:firstLine="284"/>
        <w:jc w:val="both"/>
        <w:rPr>
          <w:rFonts w:ascii="Traditional Arabic" w:hAnsi="Traditional Arabic" w:cs="louts shamy"/>
          <w:color w:val="000000" w:themeColor="text1"/>
          <w:sz w:val="34"/>
          <w:szCs w:val="30"/>
          <w:rtl/>
          <w:lang w:bidi="ar-EG"/>
        </w:rPr>
      </w:pPr>
      <w:r w:rsidRPr="00DC4B77">
        <w:rPr>
          <w:rFonts w:ascii="Traditional Arabic" w:eastAsia="Calibri" w:hAnsi="Traditional Arabic" w:cs="louts shamy"/>
          <w:color w:val="000000" w:themeColor="text1"/>
          <w:sz w:val="34"/>
          <w:szCs w:val="30"/>
          <w:rtl/>
        </w:rPr>
        <w:t xml:space="preserve">وبعض الكرام الأفاضل </w:t>
      </w:r>
      <w:r w:rsidRPr="00DC4B77">
        <w:rPr>
          <w:rFonts w:ascii="Traditional Arabic" w:eastAsia="Calibri" w:hAnsi="Traditional Arabic" w:cs="louts shamy"/>
          <w:b/>
          <w:bCs/>
          <w:color w:val="000000" w:themeColor="text1"/>
          <w:sz w:val="34"/>
          <w:szCs w:val="30"/>
          <w:rtl/>
        </w:rPr>
        <w:t xml:space="preserve">يطالب بأن نتناول الأفكار </w:t>
      </w:r>
      <w:r w:rsidRPr="00DC4B77">
        <w:rPr>
          <w:rFonts w:ascii="Traditional Arabic" w:eastAsia="Calibri" w:hAnsi="Traditional Arabic" w:cs="louts shamy"/>
          <w:color w:val="000000" w:themeColor="text1"/>
          <w:sz w:val="34"/>
          <w:szCs w:val="30"/>
          <w:rtl/>
        </w:rPr>
        <w:t>بعيدًا عن الأشخاص؛ والمطالبون بهذا ثلاثة: طيب يحاذر المعارك الجانبية حتى لا يتشتت الجهد بعيدًا عن قضية الإسلام الأساسية وهي عبادة الله وتعبيد الناس لله استعدادًا للدار الآخرة</w:t>
      </w:r>
      <w:r w:rsidR="00491D3A" w:rsidRPr="00DC4B77">
        <w:rPr>
          <w:rFonts w:ascii="Traditional Arabic" w:eastAsia="Calibri" w:hAnsi="Traditional Arabic" w:cs="louts shamy" w:hint="cs"/>
          <w:color w:val="000000" w:themeColor="text1"/>
          <w:sz w:val="34"/>
          <w:szCs w:val="30"/>
          <w:rtl/>
        </w:rPr>
        <w:t xml:space="preserve"> وما فيها من ثوابٍ وعقاب</w:t>
      </w:r>
      <w:r w:rsidR="004627E7" w:rsidRPr="00DC4B77">
        <w:rPr>
          <w:rFonts w:ascii="Traditional Arabic" w:eastAsia="Calibri" w:hAnsi="Traditional Arabic" w:cs="louts shamy" w:hint="cs"/>
          <w:color w:val="000000" w:themeColor="text1"/>
          <w:sz w:val="34"/>
          <w:szCs w:val="30"/>
          <w:rtl/>
        </w:rPr>
        <w:t>؛</w:t>
      </w:r>
      <w:r w:rsidRPr="00DC4B77">
        <w:rPr>
          <w:rFonts w:ascii="Traditional Arabic" w:eastAsia="Calibri" w:hAnsi="Traditional Arabic" w:cs="louts shamy"/>
          <w:color w:val="000000" w:themeColor="text1"/>
          <w:sz w:val="34"/>
          <w:szCs w:val="30"/>
          <w:rtl/>
        </w:rPr>
        <w:t xml:space="preserve"> ومحبٌ يدفع عن محبوبه (عب</w:t>
      </w:r>
      <w:r w:rsidR="00E80207" w:rsidRPr="00DC4B77">
        <w:rPr>
          <w:rFonts w:ascii="Traditional Arabic" w:eastAsia="Calibri" w:hAnsi="Traditional Arabic" w:cs="louts shamy" w:hint="cs"/>
          <w:color w:val="000000" w:themeColor="text1"/>
          <w:sz w:val="34"/>
          <w:szCs w:val="30"/>
          <w:rtl/>
        </w:rPr>
        <w:t>ّ</w:t>
      </w:r>
      <w:r w:rsidRPr="00DC4B77">
        <w:rPr>
          <w:rFonts w:ascii="Traditional Arabic" w:eastAsia="Calibri" w:hAnsi="Traditional Arabic" w:cs="louts shamy"/>
          <w:color w:val="000000" w:themeColor="text1"/>
          <w:sz w:val="34"/>
          <w:szCs w:val="30"/>
          <w:rtl/>
        </w:rPr>
        <w:t>اس العقاد هنا). لا يريد أن ي</w:t>
      </w:r>
      <w:r w:rsidR="00491D3A" w:rsidRPr="00DC4B77">
        <w:rPr>
          <w:rFonts w:ascii="Traditional Arabic" w:eastAsia="Calibri" w:hAnsi="Traditional Arabic" w:cs="louts shamy" w:hint="cs"/>
          <w:color w:val="000000" w:themeColor="text1"/>
          <w:sz w:val="34"/>
          <w:szCs w:val="30"/>
          <w:rtl/>
        </w:rPr>
        <w:t>ُ</w:t>
      </w:r>
      <w:r w:rsidRPr="00DC4B77">
        <w:rPr>
          <w:rFonts w:ascii="Traditional Arabic" w:eastAsia="Calibri" w:hAnsi="Traditional Arabic" w:cs="louts shamy"/>
          <w:color w:val="000000" w:themeColor="text1"/>
          <w:sz w:val="34"/>
          <w:szCs w:val="30"/>
          <w:rtl/>
        </w:rPr>
        <w:t>نتقص من يحب</w:t>
      </w:r>
      <w:r w:rsidR="003114B7" w:rsidRPr="00DC4B77">
        <w:rPr>
          <w:rFonts w:ascii="Traditional Arabic" w:eastAsia="Calibri" w:hAnsi="Traditional Arabic" w:cs="louts shamy" w:hint="cs"/>
          <w:color w:val="000000" w:themeColor="text1"/>
          <w:sz w:val="34"/>
          <w:szCs w:val="30"/>
          <w:rtl/>
        </w:rPr>
        <w:t xml:space="preserve">.. يغيب عنه أن كلًا يؤخذ منه ويرد عليه إلا رسول الله </w:t>
      </w:r>
      <w:r w:rsidR="00F909E9" w:rsidRPr="00DC4B77">
        <w:rPr>
          <w:rFonts w:ascii="Traditional Arabic" w:eastAsia="Calibri" w:hAnsi="Traditional Arabic" w:cs="louts shamy" w:hint="cs"/>
          <w:color w:val="000000" w:themeColor="text1"/>
          <w:sz w:val="34"/>
          <w:szCs w:val="30"/>
          <w:rtl/>
        </w:rPr>
        <w:t>ﷺ</w:t>
      </w:r>
      <w:r w:rsidR="003114B7" w:rsidRPr="00DC4B77">
        <w:rPr>
          <w:rFonts w:ascii="Traditional Arabic" w:eastAsia="Calibri" w:hAnsi="Traditional Arabic" w:cs="louts shamy" w:hint="cs"/>
          <w:color w:val="000000" w:themeColor="text1"/>
          <w:sz w:val="34"/>
          <w:szCs w:val="30"/>
          <w:rtl/>
        </w:rPr>
        <w:t>؛</w:t>
      </w:r>
      <w:r w:rsidRPr="00DC4B77">
        <w:rPr>
          <w:rFonts w:ascii="Traditional Arabic" w:eastAsia="Calibri" w:hAnsi="Traditional Arabic" w:cs="louts shamy"/>
          <w:color w:val="000000" w:themeColor="text1"/>
          <w:sz w:val="34"/>
          <w:szCs w:val="30"/>
          <w:rtl/>
        </w:rPr>
        <w:t xml:space="preserve"> </w:t>
      </w:r>
      <w:r w:rsidRPr="00DC4B77">
        <w:rPr>
          <w:rFonts w:ascii="Traditional Arabic" w:hAnsi="Traditional Arabic" w:cs="louts shamy"/>
          <w:color w:val="000000" w:themeColor="text1"/>
          <w:sz w:val="34"/>
          <w:szCs w:val="30"/>
          <w:rtl/>
        </w:rPr>
        <w:t>و</w:t>
      </w:r>
      <w:r w:rsidR="00491D3A" w:rsidRPr="00DC4B77">
        <w:rPr>
          <w:rFonts w:ascii="Traditional Arabic" w:hAnsi="Traditional Arabic" w:cs="louts shamy" w:hint="cs"/>
          <w:color w:val="000000" w:themeColor="text1"/>
          <w:sz w:val="34"/>
          <w:szCs w:val="30"/>
          <w:rtl/>
        </w:rPr>
        <w:t>ثالث ي</w:t>
      </w:r>
      <w:r w:rsidR="00DC240C" w:rsidRPr="00DC4B77">
        <w:rPr>
          <w:rFonts w:ascii="Traditional Arabic" w:hAnsi="Traditional Arabic" w:cs="louts shamy"/>
          <w:color w:val="000000" w:themeColor="text1"/>
          <w:sz w:val="34"/>
          <w:szCs w:val="30"/>
          <w:rtl/>
        </w:rPr>
        <w:t xml:space="preserve">حرص على انتشار الكلمة. </w:t>
      </w:r>
      <w:r w:rsidRPr="00DC4B77">
        <w:rPr>
          <w:rFonts w:ascii="Traditional Arabic" w:hAnsi="Traditional Arabic" w:cs="louts shamy"/>
          <w:color w:val="000000" w:themeColor="text1"/>
          <w:sz w:val="34"/>
          <w:szCs w:val="30"/>
          <w:rtl/>
        </w:rPr>
        <w:t xml:space="preserve">يظن أن الناس تنصرف عن القراءة </w:t>
      </w:r>
      <w:r w:rsidR="00DC240C" w:rsidRPr="00DC4B77">
        <w:rPr>
          <w:rFonts w:ascii="Traditional Arabic" w:hAnsi="Traditional Arabic" w:cs="louts shamy"/>
          <w:color w:val="000000" w:themeColor="text1"/>
          <w:sz w:val="34"/>
          <w:szCs w:val="30"/>
          <w:rtl/>
        </w:rPr>
        <w:t xml:space="preserve">بدعوى </w:t>
      </w:r>
      <w:r w:rsidRPr="00DC4B77">
        <w:rPr>
          <w:rFonts w:ascii="Traditional Arabic" w:hAnsi="Traditional Arabic" w:cs="louts shamy"/>
          <w:color w:val="000000" w:themeColor="text1"/>
          <w:sz w:val="34"/>
          <w:szCs w:val="30"/>
          <w:rtl/>
        </w:rPr>
        <w:t>أنها معركة خاصة بين الكاتب ومن ينتقده</w:t>
      </w:r>
      <w:r w:rsidR="00523941" w:rsidRPr="00DC4B77">
        <w:rPr>
          <w:rFonts w:ascii="Traditional Arabic" w:hAnsi="Traditional Arabic" w:cs="louts shamy" w:hint="cs"/>
          <w:color w:val="000000" w:themeColor="text1"/>
          <w:sz w:val="34"/>
          <w:szCs w:val="30"/>
          <w:rtl/>
        </w:rPr>
        <w:t>!</w:t>
      </w:r>
    </w:p>
    <w:p w14:paraId="1E1BAE98" w14:textId="7AB027BA" w:rsidR="00D3479A" w:rsidRPr="00DC4B77" w:rsidRDefault="00DC240C" w:rsidP="00BD51D2">
      <w:pPr>
        <w:pStyle w:val="pf0"/>
        <w:bidi/>
        <w:spacing w:before="0" w:beforeAutospacing="0" w:after="60" w:afterAutospacing="0" w:line="216" w:lineRule="auto"/>
        <w:ind w:firstLine="284"/>
        <w:jc w:val="both"/>
        <w:rPr>
          <w:rFonts w:ascii="Traditional Arabic" w:hAnsi="Traditional Arabic" w:cs="louts shamy"/>
          <w:color w:val="000000" w:themeColor="text1"/>
          <w:sz w:val="34"/>
          <w:szCs w:val="30"/>
          <w:rtl/>
          <w:lang w:bidi="ar-EG"/>
        </w:rPr>
      </w:pPr>
      <w:r w:rsidRPr="00DC4B77">
        <w:rPr>
          <w:rFonts w:ascii="Traditional Arabic" w:hAnsi="Traditional Arabic" w:cs="louts shamy"/>
          <w:color w:val="000000" w:themeColor="text1"/>
          <w:sz w:val="34"/>
          <w:szCs w:val="30"/>
          <w:rtl/>
          <w:lang w:bidi="ar-EG"/>
        </w:rPr>
        <w:t>والموضوعية المطلقة</w:t>
      </w:r>
      <w:r w:rsidR="00551029"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color w:val="000000" w:themeColor="text1"/>
          <w:sz w:val="34"/>
          <w:szCs w:val="30"/>
          <w:rtl/>
          <w:lang w:bidi="ar-EG"/>
        </w:rPr>
        <w:t xml:space="preserve"> تلك التي يتحدث عنه</w:t>
      </w:r>
      <w:r w:rsidR="004627E7" w:rsidRPr="00DC4B77">
        <w:rPr>
          <w:rFonts w:ascii="Traditional Arabic" w:hAnsi="Traditional Arabic" w:cs="louts shamy" w:hint="cs"/>
          <w:color w:val="000000" w:themeColor="text1"/>
          <w:sz w:val="34"/>
          <w:szCs w:val="30"/>
          <w:rtl/>
          <w:lang w:bidi="ar-EG"/>
        </w:rPr>
        <w:t>ا</w:t>
      </w:r>
      <w:r w:rsidRPr="00DC4B77">
        <w:rPr>
          <w:rFonts w:ascii="Traditional Arabic" w:hAnsi="Traditional Arabic" w:cs="louts shamy"/>
          <w:color w:val="000000" w:themeColor="text1"/>
          <w:sz w:val="34"/>
          <w:szCs w:val="30"/>
          <w:rtl/>
          <w:lang w:bidi="ar-EG"/>
        </w:rPr>
        <w:t xml:space="preserve"> </w:t>
      </w:r>
      <w:r w:rsidR="004627E7" w:rsidRPr="00DC4B77">
        <w:rPr>
          <w:rFonts w:ascii="Traditional Arabic" w:hAnsi="Traditional Arabic" w:cs="Cambria" w:hint="cs"/>
          <w:color w:val="000000" w:themeColor="text1"/>
          <w:sz w:val="34"/>
          <w:szCs w:val="30"/>
          <w:rtl/>
          <w:lang w:bidi="ar-EG"/>
        </w:rPr>
        <w:t>"</w:t>
      </w:r>
      <w:r w:rsidRPr="00DC4B77">
        <w:rPr>
          <w:rFonts w:ascii="Traditional Arabic" w:hAnsi="Traditional Arabic" w:cs="louts shamy"/>
          <w:color w:val="000000" w:themeColor="text1"/>
          <w:sz w:val="34"/>
          <w:szCs w:val="30"/>
          <w:rtl/>
          <w:lang w:bidi="ar-EG"/>
        </w:rPr>
        <w:t>البحث العلمي</w:t>
      </w:r>
      <w:r w:rsidR="004627E7" w:rsidRPr="00DC4B77">
        <w:rPr>
          <w:rFonts w:ascii="Traditional Arabic" w:hAnsi="Traditional Arabic" w:cs="Cambria" w:hint="cs"/>
          <w:color w:val="000000" w:themeColor="text1"/>
          <w:sz w:val="34"/>
          <w:szCs w:val="30"/>
          <w:rtl/>
          <w:lang w:bidi="ar-EG"/>
        </w:rPr>
        <w:t>"</w:t>
      </w:r>
      <w:r w:rsidRPr="00DC4B77">
        <w:rPr>
          <w:rFonts w:ascii="Traditional Arabic" w:hAnsi="Traditional Arabic" w:cs="louts shamy"/>
          <w:color w:val="000000" w:themeColor="text1"/>
          <w:sz w:val="34"/>
          <w:szCs w:val="30"/>
          <w:rtl/>
          <w:lang w:bidi="ar-EG"/>
        </w:rPr>
        <w:t xml:space="preserve"> العلماني المعاصر</w:t>
      </w:r>
      <w:r w:rsidR="00551029"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color w:val="000000" w:themeColor="text1"/>
          <w:sz w:val="34"/>
          <w:szCs w:val="30"/>
          <w:rtl/>
          <w:lang w:bidi="ar-EG"/>
        </w:rPr>
        <w:t xml:space="preserve"> أكذوبة</w:t>
      </w:r>
      <w:r w:rsidR="00551029" w:rsidRPr="00DC4B77">
        <w:rPr>
          <w:rFonts w:ascii="Traditional Arabic" w:hAnsi="Traditional Arabic" w:cs="louts shamy" w:hint="cs"/>
          <w:color w:val="000000" w:themeColor="text1"/>
          <w:sz w:val="34"/>
          <w:szCs w:val="30"/>
          <w:rtl/>
          <w:lang w:bidi="ar-EG"/>
        </w:rPr>
        <w:t xml:space="preserve"> في الغالب</w:t>
      </w:r>
      <w:r w:rsidRPr="00DC4B77">
        <w:rPr>
          <w:rFonts w:ascii="Traditional Arabic" w:hAnsi="Traditional Arabic" w:cs="louts shamy"/>
          <w:color w:val="000000" w:themeColor="text1"/>
          <w:sz w:val="34"/>
          <w:szCs w:val="30"/>
          <w:rtl/>
          <w:lang w:bidi="ar-EG"/>
        </w:rPr>
        <w:t>، فكل منا يحب ويكره، وكل منا تطبيق لمنظومة أفكار تتعدل يومًا بعد يوم</w:t>
      </w:r>
      <w:r w:rsidR="00813E2C" w:rsidRPr="00DC4B77">
        <w:rPr>
          <w:rFonts w:ascii="Traditional Arabic" w:hAnsi="Traditional Arabic" w:cs="louts shamy"/>
          <w:color w:val="000000" w:themeColor="text1"/>
          <w:sz w:val="34"/>
          <w:szCs w:val="30"/>
          <w:rtl/>
          <w:lang w:bidi="ar-EG"/>
        </w:rPr>
        <w:t>،</w:t>
      </w:r>
      <w:r w:rsidRPr="00DC4B77">
        <w:rPr>
          <w:rFonts w:ascii="Traditional Arabic" w:hAnsi="Traditional Arabic" w:cs="louts shamy"/>
          <w:color w:val="000000" w:themeColor="text1"/>
          <w:sz w:val="34"/>
          <w:szCs w:val="30"/>
          <w:rtl/>
          <w:lang w:bidi="ar-EG"/>
        </w:rPr>
        <w:t xml:space="preserve"> زيادةً </w:t>
      </w:r>
      <w:r w:rsidR="00813E2C" w:rsidRPr="00DC4B77">
        <w:rPr>
          <w:rFonts w:ascii="Traditional Arabic" w:hAnsi="Traditional Arabic" w:cs="louts shamy"/>
          <w:color w:val="000000" w:themeColor="text1"/>
          <w:sz w:val="34"/>
          <w:szCs w:val="30"/>
          <w:rtl/>
          <w:lang w:bidi="ar-EG"/>
        </w:rPr>
        <w:t>أ</w:t>
      </w:r>
      <w:r w:rsidRPr="00DC4B77">
        <w:rPr>
          <w:rFonts w:ascii="Traditional Arabic" w:hAnsi="Traditional Arabic" w:cs="louts shamy"/>
          <w:color w:val="000000" w:themeColor="text1"/>
          <w:sz w:val="34"/>
          <w:szCs w:val="30"/>
          <w:rtl/>
          <w:lang w:bidi="ar-EG"/>
        </w:rPr>
        <w:t>و</w:t>
      </w:r>
      <w:r w:rsidR="00813E2C" w:rsidRPr="00DC4B77">
        <w:rPr>
          <w:rFonts w:ascii="Traditional Arabic" w:hAnsi="Traditional Arabic" w:cs="louts shamy"/>
          <w:color w:val="000000" w:themeColor="text1"/>
          <w:sz w:val="34"/>
          <w:szCs w:val="30"/>
          <w:rtl/>
          <w:lang w:bidi="ar-EG"/>
        </w:rPr>
        <w:t xml:space="preserve"> </w:t>
      </w:r>
      <w:r w:rsidRPr="00DC4B77">
        <w:rPr>
          <w:rFonts w:ascii="Traditional Arabic" w:hAnsi="Traditional Arabic" w:cs="louts shamy"/>
          <w:color w:val="000000" w:themeColor="text1"/>
          <w:sz w:val="34"/>
          <w:szCs w:val="30"/>
          <w:rtl/>
          <w:lang w:bidi="ar-EG"/>
        </w:rPr>
        <w:t>نقصانًا</w:t>
      </w:r>
      <w:r w:rsidR="00813E2C" w:rsidRPr="00DC4B77">
        <w:rPr>
          <w:rFonts w:ascii="Traditional Arabic" w:hAnsi="Traditional Arabic" w:cs="louts shamy"/>
          <w:color w:val="000000" w:themeColor="text1"/>
          <w:sz w:val="34"/>
          <w:szCs w:val="30"/>
          <w:rtl/>
          <w:lang w:bidi="ar-EG"/>
        </w:rPr>
        <w:t>،</w:t>
      </w:r>
      <w:r w:rsidRPr="00DC4B77">
        <w:rPr>
          <w:rFonts w:ascii="Traditional Arabic" w:hAnsi="Traditional Arabic" w:cs="louts shamy"/>
          <w:color w:val="000000" w:themeColor="text1"/>
          <w:sz w:val="34"/>
          <w:szCs w:val="30"/>
          <w:rtl/>
          <w:lang w:bidi="ar-EG"/>
        </w:rPr>
        <w:t xml:space="preserve"> قربًا من الكبير المتعال أو ارتكاسًا مع الشيطان وحزبه</w:t>
      </w:r>
      <w:r w:rsidR="00551029" w:rsidRPr="00DC4B77">
        <w:rPr>
          <w:rFonts w:ascii="Traditional Arabic" w:hAnsi="Traditional Arabic" w:cs="louts shamy" w:hint="cs"/>
          <w:color w:val="000000" w:themeColor="text1"/>
          <w:sz w:val="34"/>
          <w:szCs w:val="30"/>
          <w:rtl/>
          <w:lang w:bidi="ar-EG"/>
        </w:rPr>
        <w:t>.</w:t>
      </w:r>
      <w:r w:rsidR="00813E2C" w:rsidRPr="00DC4B77">
        <w:rPr>
          <w:rFonts w:ascii="Traditional Arabic" w:hAnsi="Traditional Arabic" w:cs="louts shamy"/>
          <w:color w:val="000000" w:themeColor="text1"/>
          <w:sz w:val="34"/>
          <w:szCs w:val="30"/>
          <w:rtl/>
          <w:lang w:bidi="ar-EG"/>
        </w:rPr>
        <w:t xml:space="preserve"> والله العليم الخبير تحدث عن أشخاص (الأنبياء) وتابعيهم بلفظ صريح (</w:t>
      </w:r>
      <w:r w:rsidR="003114B7" w:rsidRPr="00DC4B77">
        <w:rPr>
          <w:rFonts w:ascii="Traditional Arabic" w:hAnsi="Traditional Arabic" w:cs="Traditional Arabic"/>
          <w:color w:val="000000" w:themeColor="text1"/>
          <w:sz w:val="34"/>
          <w:szCs w:val="34"/>
          <w:rtl/>
          <w:lang w:bidi="ar-EG"/>
        </w:rPr>
        <w:t>فَلَمَّا قَضَىٰ زَيۡد</w:t>
      </w:r>
      <w:r w:rsidR="00456162" w:rsidRPr="00DC4B77">
        <w:rPr>
          <w:rFonts w:ascii="Traditional Arabic" w:hAnsi="Traditional Arabic" w:cs="Traditional Arabic"/>
          <w:color w:val="000000" w:themeColor="text1"/>
          <w:sz w:val="34"/>
          <w:szCs w:val="34"/>
          <w:rtl/>
          <w:lang w:bidi="ar-EG"/>
        </w:rPr>
        <w:t>ٌ</w:t>
      </w:r>
      <w:r w:rsidR="003114B7" w:rsidRPr="00DC4B77">
        <w:rPr>
          <w:rFonts w:ascii="Traditional Arabic" w:hAnsi="Traditional Arabic" w:cs="Traditional Arabic"/>
          <w:color w:val="000000" w:themeColor="text1"/>
          <w:sz w:val="34"/>
          <w:szCs w:val="34"/>
          <w:rtl/>
          <w:lang w:bidi="ar-EG"/>
        </w:rPr>
        <w:t xml:space="preserve"> مِّنۡهَا وَطَر</w:t>
      </w:r>
      <w:r w:rsidR="00456162" w:rsidRPr="00DC4B77">
        <w:rPr>
          <w:rFonts w:ascii="Traditional Arabic" w:hAnsi="Traditional Arabic" w:cs="Traditional Arabic"/>
          <w:color w:val="000000" w:themeColor="text1"/>
          <w:sz w:val="34"/>
          <w:szCs w:val="34"/>
          <w:rtl/>
          <w:lang w:bidi="ar-EG"/>
        </w:rPr>
        <w:t>ً</w:t>
      </w:r>
      <w:r w:rsidR="003114B7" w:rsidRPr="00DC4B77">
        <w:rPr>
          <w:rFonts w:ascii="Traditional Arabic" w:hAnsi="Traditional Arabic" w:cs="Traditional Arabic"/>
          <w:color w:val="000000" w:themeColor="text1"/>
          <w:sz w:val="34"/>
          <w:szCs w:val="34"/>
          <w:rtl/>
          <w:lang w:bidi="ar-EG"/>
        </w:rPr>
        <w:t>ا</w:t>
      </w:r>
      <w:r w:rsidR="00813E2C" w:rsidRPr="00DC4B77">
        <w:rPr>
          <w:rFonts w:ascii="Traditional Arabic" w:hAnsi="Traditional Arabic" w:cs="louts shamy"/>
          <w:color w:val="000000" w:themeColor="text1"/>
          <w:sz w:val="34"/>
          <w:szCs w:val="30"/>
          <w:rtl/>
          <w:lang w:bidi="ar-EG"/>
        </w:rPr>
        <w:t>)</w:t>
      </w:r>
      <w:r w:rsidR="003114B7" w:rsidRPr="00DC4B77">
        <w:rPr>
          <w:rFonts w:ascii="Traditional Arabic" w:hAnsi="Traditional Arabic" w:cs="louts shamy" w:hint="cs"/>
          <w:color w:val="000000" w:themeColor="text1"/>
          <w:sz w:val="34"/>
          <w:szCs w:val="30"/>
          <w:rtl/>
          <w:lang w:bidi="ar-EG"/>
        </w:rPr>
        <w:t xml:space="preserve"> (الأحزاب:37)</w:t>
      </w:r>
      <w:r w:rsidR="00813E2C" w:rsidRPr="00DC4B77">
        <w:rPr>
          <w:rFonts w:ascii="Traditional Arabic" w:hAnsi="Traditional Arabic" w:cs="louts shamy"/>
          <w:color w:val="000000" w:themeColor="text1"/>
          <w:sz w:val="34"/>
          <w:szCs w:val="30"/>
          <w:rtl/>
          <w:lang w:bidi="ar-EG"/>
        </w:rPr>
        <w:t xml:space="preserve"> أو بإشارة شديدة الوضوح (</w:t>
      </w:r>
      <w:r w:rsidR="003114B7" w:rsidRPr="00DC4B77">
        <w:rPr>
          <w:rFonts w:ascii="Traditional Arabic" w:hAnsi="Traditional Arabic" w:cs="Traditional Arabic"/>
          <w:color w:val="000000" w:themeColor="text1"/>
          <w:sz w:val="34"/>
          <w:szCs w:val="34"/>
          <w:rtl/>
          <w:lang w:bidi="ar-EG"/>
        </w:rPr>
        <w:t xml:space="preserve">وَسَيُجَنَّبُهَا </w:t>
      </w:r>
      <w:r w:rsidR="003114B7" w:rsidRPr="00DC4B77">
        <w:rPr>
          <w:rFonts w:ascii="Traditional Arabic" w:hAnsi="Traditional Arabic" w:cs="Traditional Arabic" w:hint="cs"/>
          <w:color w:val="000000" w:themeColor="text1"/>
          <w:sz w:val="34"/>
          <w:szCs w:val="34"/>
          <w:rtl/>
          <w:lang w:bidi="ar-EG"/>
        </w:rPr>
        <w:t>ٱلۡأَتۡقَى</w:t>
      </w:r>
      <w:r w:rsidR="00456162" w:rsidRPr="00DC4B77">
        <w:rPr>
          <w:rFonts w:ascii="Traditional Arabic" w:hAnsi="Traditional Arabic" w:cs="Traditional Arabic" w:hint="cs"/>
          <w:color w:val="000000" w:themeColor="text1"/>
          <w:sz w:val="34"/>
          <w:szCs w:val="34"/>
          <w:rtl/>
          <w:lang w:bidi="ar-EG"/>
        </w:rPr>
        <w:t xml:space="preserve">. </w:t>
      </w:r>
      <w:r w:rsidR="003114B7" w:rsidRPr="00DC4B77">
        <w:rPr>
          <w:rFonts w:ascii="Traditional Arabic" w:hAnsi="Traditional Arabic" w:cs="Traditional Arabic" w:hint="cs"/>
          <w:color w:val="000000" w:themeColor="text1"/>
          <w:sz w:val="34"/>
          <w:szCs w:val="34"/>
          <w:rtl/>
          <w:lang w:bidi="ar-EG"/>
        </w:rPr>
        <w:t>ٱلَّذِي</w:t>
      </w:r>
      <w:r w:rsidR="003114B7" w:rsidRPr="00DC4B77">
        <w:rPr>
          <w:rFonts w:ascii="Traditional Arabic" w:hAnsi="Traditional Arabic" w:cs="Traditional Arabic"/>
          <w:color w:val="000000" w:themeColor="text1"/>
          <w:sz w:val="34"/>
          <w:szCs w:val="34"/>
          <w:rtl/>
          <w:lang w:bidi="ar-EG"/>
        </w:rPr>
        <w:t xml:space="preserve"> </w:t>
      </w:r>
      <w:r w:rsidR="003114B7" w:rsidRPr="00DC4B77">
        <w:rPr>
          <w:rFonts w:ascii="Traditional Arabic" w:hAnsi="Traditional Arabic" w:cs="Traditional Arabic" w:hint="cs"/>
          <w:color w:val="000000" w:themeColor="text1"/>
          <w:sz w:val="34"/>
          <w:szCs w:val="34"/>
          <w:rtl/>
          <w:lang w:bidi="ar-EG"/>
        </w:rPr>
        <w:t>يُؤۡتِي</w:t>
      </w:r>
      <w:r w:rsidR="003114B7" w:rsidRPr="00DC4B77">
        <w:rPr>
          <w:rFonts w:ascii="Traditional Arabic" w:hAnsi="Traditional Arabic" w:cs="Traditional Arabic"/>
          <w:color w:val="000000" w:themeColor="text1"/>
          <w:sz w:val="34"/>
          <w:szCs w:val="34"/>
          <w:rtl/>
          <w:lang w:bidi="ar-EG"/>
        </w:rPr>
        <w:t xml:space="preserve"> </w:t>
      </w:r>
      <w:r w:rsidR="003114B7" w:rsidRPr="00DC4B77">
        <w:rPr>
          <w:rFonts w:ascii="Traditional Arabic" w:hAnsi="Traditional Arabic" w:cs="Traditional Arabic" w:hint="cs"/>
          <w:color w:val="000000" w:themeColor="text1"/>
          <w:sz w:val="34"/>
          <w:szCs w:val="34"/>
          <w:rtl/>
          <w:lang w:bidi="ar-EG"/>
        </w:rPr>
        <w:t>مَالَهُۥ</w:t>
      </w:r>
      <w:r w:rsidR="003114B7" w:rsidRPr="00DC4B77">
        <w:rPr>
          <w:rFonts w:ascii="Traditional Arabic" w:hAnsi="Traditional Arabic" w:cs="Traditional Arabic"/>
          <w:color w:val="000000" w:themeColor="text1"/>
          <w:sz w:val="34"/>
          <w:szCs w:val="34"/>
          <w:rtl/>
          <w:lang w:bidi="ar-EG"/>
        </w:rPr>
        <w:t xml:space="preserve"> </w:t>
      </w:r>
      <w:r w:rsidR="003114B7" w:rsidRPr="00DC4B77">
        <w:rPr>
          <w:rFonts w:ascii="Traditional Arabic" w:hAnsi="Traditional Arabic" w:cs="Traditional Arabic" w:hint="cs"/>
          <w:color w:val="000000" w:themeColor="text1"/>
          <w:sz w:val="34"/>
          <w:szCs w:val="34"/>
          <w:rtl/>
          <w:lang w:bidi="ar-EG"/>
        </w:rPr>
        <w:t>يَتَزَكَّى</w:t>
      </w:r>
      <w:r w:rsidR="00456162" w:rsidRPr="00DC4B77">
        <w:rPr>
          <w:rFonts w:ascii="Traditional Arabic" w:hAnsi="Traditional Arabic" w:cs="Traditional Arabic" w:hint="cs"/>
          <w:color w:val="000000" w:themeColor="text1"/>
          <w:sz w:val="34"/>
          <w:szCs w:val="34"/>
          <w:rtl/>
          <w:lang w:bidi="ar-EG"/>
        </w:rPr>
        <w:t>.</w:t>
      </w:r>
      <w:r w:rsidR="003114B7" w:rsidRPr="00DC4B77">
        <w:rPr>
          <w:rFonts w:ascii="Traditional Arabic" w:hAnsi="Traditional Arabic" w:cs="Traditional Arabic"/>
          <w:color w:val="000000" w:themeColor="text1"/>
          <w:sz w:val="34"/>
          <w:szCs w:val="34"/>
          <w:rtl/>
          <w:lang w:bidi="ar-EG"/>
        </w:rPr>
        <w:t xml:space="preserve"> وَمَا لِأَحَدٍ عِندَهُ</w:t>
      </w:r>
      <w:r w:rsidR="003114B7" w:rsidRPr="00DC4B77">
        <w:rPr>
          <w:rFonts w:ascii="Traditional Arabic" w:hAnsi="Traditional Arabic" w:cs="Traditional Arabic" w:hint="cs"/>
          <w:color w:val="000000" w:themeColor="text1"/>
          <w:sz w:val="34"/>
          <w:szCs w:val="34"/>
          <w:rtl/>
          <w:lang w:bidi="ar-EG"/>
        </w:rPr>
        <w:t>ۥ</w:t>
      </w:r>
      <w:r w:rsidR="003114B7" w:rsidRPr="00DC4B77">
        <w:rPr>
          <w:rFonts w:ascii="Traditional Arabic" w:hAnsi="Traditional Arabic" w:cs="Traditional Arabic"/>
          <w:color w:val="000000" w:themeColor="text1"/>
          <w:sz w:val="34"/>
          <w:szCs w:val="34"/>
          <w:rtl/>
          <w:lang w:bidi="ar-EG"/>
        </w:rPr>
        <w:t xml:space="preserve"> </w:t>
      </w:r>
      <w:r w:rsidR="003114B7" w:rsidRPr="00DC4B77">
        <w:rPr>
          <w:rFonts w:ascii="Traditional Arabic" w:hAnsi="Traditional Arabic" w:cs="Traditional Arabic" w:hint="cs"/>
          <w:color w:val="000000" w:themeColor="text1"/>
          <w:sz w:val="34"/>
          <w:szCs w:val="34"/>
          <w:rtl/>
          <w:lang w:bidi="ar-EG"/>
        </w:rPr>
        <w:t>مِن</w:t>
      </w:r>
      <w:r w:rsidR="003114B7" w:rsidRPr="00DC4B77">
        <w:rPr>
          <w:rFonts w:ascii="Traditional Arabic" w:hAnsi="Traditional Arabic" w:cs="Traditional Arabic"/>
          <w:color w:val="000000" w:themeColor="text1"/>
          <w:sz w:val="34"/>
          <w:szCs w:val="34"/>
          <w:rtl/>
          <w:lang w:bidi="ar-EG"/>
        </w:rPr>
        <w:t xml:space="preserve"> </w:t>
      </w:r>
      <w:r w:rsidR="003114B7" w:rsidRPr="00DC4B77">
        <w:rPr>
          <w:rFonts w:ascii="Traditional Arabic" w:hAnsi="Traditional Arabic" w:cs="Traditional Arabic" w:hint="cs"/>
          <w:color w:val="000000" w:themeColor="text1"/>
          <w:sz w:val="34"/>
          <w:szCs w:val="34"/>
          <w:rtl/>
          <w:lang w:bidi="ar-EG"/>
        </w:rPr>
        <w:t>نِّعۡمَة</w:t>
      </w:r>
      <w:r w:rsidR="00456162" w:rsidRPr="00DC4B77">
        <w:rPr>
          <w:rFonts w:ascii="Traditional Arabic" w:hAnsi="Traditional Arabic" w:cs="Traditional Arabic" w:hint="cs"/>
          <w:color w:val="000000" w:themeColor="text1"/>
          <w:sz w:val="34"/>
          <w:szCs w:val="34"/>
          <w:rtl/>
          <w:lang w:bidi="ar-EG"/>
        </w:rPr>
        <w:t>ٍ</w:t>
      </w:r>
      <w:r w:rsidR="003114B7" w:rsidRPr="00DC4B77">
        <w:rPr>
          <w:rFonts w:ascii="Traditional Arabic" w:hAnsi="Traditional Arabic" w:cs="Traditional Arabic"/>
          <w:color w:val="000000" w:themeColor="text1"/>
          <w:sz w:val="34"/>
          <w:szCs w:val="34"/>
          <w:rtl/>
          <w:lang w:bidi="ar-EG"/>
        </w:rPr>
        <w:t xml:space="preserve"> </w:t>
      </w:r>
      <w:r w:rsidR="003114B7" w:rsidRPr="00DC4B77">
        <w:rPr>
          <w:rFonts w:ascii="Traditional Arabic" w:hAnsi="Traditional Arabic" w:cs="Traditional Arabic" w:hint="cs"/>
          <w:color w:val="000000" w:themeColor="text1"/>
          <w:sz w:val="34"/>
          <w:szCs w:val="34"/>
          <w:rtl/>
          <w:lang w:bidi="ar-EG"/>
        </w:rPr>
        <w:t>تُجۡزَىٰٓ</w:t>
      </w:r>
      <w:r w:rsidR="00456162" w:rsidRPr="00DC4B77">
        <w:rPr>
          <w:rFonts w:ascii="Traditional Arabic" w:hAnsi="Traditional Arabic" w:cs="Traditional Arabic" w:hint="cs"/>
          <w:color w:val="000000" w:themeColor="text1"/>
          <w:sz w:val="34"/>
          <w:szCs w:val="34"/>
          <w:rtl/>
          <w:lang w:bidi="ar-EG"/>
        </w:rPr>
        <w:t>.</w:t>
      </w:r>
      <w:r w:rsidR="003114B7" w:rsidRPr="00DC4B77">
        <w:rPr>
          <w:rFonts w:ascii="Traditional Arabic" w:hAnsi="Traditional Arabic" w:cs="Traditional Arabic"/>
          <w:color w:val="000000" w:themeColor="text1"/>
          <w:sz w:val="34"/>
          <w:szCs w:val="34"/>
          <w:rtl/>
          <w:lang w:bidi="ar-EG"/>
        </w:rPr>
        <w:t xml:space="preserve"> </w:t>
      </w:r>
      <w:r w:rsidR="003114B7" w:rsidRPr="00DC4B77">
        <w:rPr>
          <w:rFonts w:ascii="Traditional Arabic" w:hAnsi="Traditional Arabic" w:cs="Traditional Arabic" w:hint="cs"/>
          <w:color w:val="000000" w:themeColor="text1"/>
          <w:sz w:val="34"/>
          <w:szCs w:val="34"/>
          <w:rtl/>
          <w:lang w:bidi="ar-EG"/>
        </w:rPr>
        <w:t>إِلَّا</w:t>
      </w:r>
      <w:r w:rsidR="003114B7" w:rsidRPr="00DC4B77">
        <w:rPr>
          <w:rFonts w:ascii="Traditional Arabic" w:hAnsi="Traditional Arabic" w:cs="Traditional Arabic"/>
          <w:color w:val="000000" w:themeColor="text1"/>
          <w:sz w:val="34"/>
          <w:szCs w:val="34"/>
          <w:rtl/>
          <w:lang w:bidi="ar-EG"/>
        </w:rPr>
        <w:t xml:space="preserve"> </w:t>
      </w:r>
      <w:r w:rsidR="003114B7" w:rsidRPr="00DC4B77">
        <w:rPr>
          <w:rFonts w:ascii="Traditional Arabic" w:hAnsi="Traditional Arabic" w:cs="Traditional Arabic" w:hint="cs"/>
          <w:color w:val="000000" w:themeColor="text1"/>
          <w:sz w:val="34"/>
          <w:szCs w:val="34"/>
          <w:rtl/>
          <w:lang w:bidi="ar-EG"/>
        </w:rPr>
        <w:t>ٱبۡتِغَآءَ</w:t>
      </w:r>
      <w:r w:rsidR="003114B7" w:rsidRPr="00DC4B77">
        <w:rPr>
          <w:rFonts w:ascii="Traditional Arabic" w:hAnsi="Traditional Arabic" w:cs="Traditional Arabic"/>
          <w:color w:val="000000" w:themeColor="text1"/>
          <w:sz w:val="34"/>
          <w:szCs w:val="34"/>
          <w:rtl/>
          <w:lang w:bidi="ar-EG"/>
        </w:rPr>
        <w:t xml:space="preserve"> </w:t>
      </w:r>
      <w:r w:rsidR="003114B7" w:rsidRPr="00DC4B77">
        <w:rPr>
          <w:rFonts w:ascii="Traditional Arabic" w:hAnsi="Traditional Arabic" w:cs="Traditional Arabic" w:hint="cs"/>
          <w:color w:val="000000" w:themeColor="text1"/>
          <w:sz w:val="34"/>
          <w:szCs w:val="34"/>
          <w:rtl/>
          <w:lang w:bidi="ar-EG"/>
        </w:rPr>
        <w:t>وَجۡهِ</w:t>
      </w:r>
      <w:r w:rsidR="003114B7" w:rsidRPr="00DC4B77">
        <w:rPr>
          <w:rFonts w:ascii="Traditional Arabic" w:hAnsi="Traditional Arabic" w:cs="Traditional Arabic"/>
          <w:color w:val="000000" w:themeColor="text1"/>
          <w:sz w:val="34"/>
          <w:szCs w:val="34"/>
          <w:rtl/>
          <w:lang w:bidi="ar-EG"/>
        </w:rPr>
        <w:t xml:space="preserve"> </w:t>
      </w:r>
      <w:r w:rsidR="003114B7" w:rsidRPr="00DC4B77">
        <w:rPr>
          <w:rFonts w:ascii="Traditional Arabic" w:hAnsi="Traditional Arabic" w:cs="Traditional Arabic" w:hint="cs"/>
          <w:color w:val="000000" w:themeColor="text1"/>
          <w:sz w:val="34"/>
          <w:szCs w:val="34"/>
          <w:rtl/>
          <w:lang w:bidi="ar-EG"/>
        </w:rPr>
        <w:t>رَبِّهِ</w:t>
      </w:r>
      <w:r w:rsidR="003114B7" w:rsidRPr="00DC4B77">
        <w:rPr>
          <w:rFonts w:ascii="Traditional Arabic" w:hAnsi="Traditional Arabic" w:cs="Traditional Arabic"/>
          <w:color w:val="000000" w:themeColor="text1"/>
          <w:sz w:val="34"/>
          <w:szCs w:val="34"/>
          <w:rtl/>
          <w:lang w:bidi="ar-EG"/>
        </w:rPr>
        <w:t xml:space="preserve"> </w:t>
      </w:r>
      <w:r w:rsidR="003114B7" w:rsidRPr="00DC4B77">
        <w:rPr>
          <w:rFonts w:ascii="Traditional Arabic" w:hAnsi="Traditional Arabic" w:cs="Traditional Arabic" w:hint="cs"/>
          <w:color w:val="000000" w:themeColor="text1"/>
          <w:sz w:val="34"/>
          <w:szCs w:val="34"/>
          <w:rtl/>
          <w:lang w:bidi="ar-EG"/>
        </w:rPr>
        <w:lastRenderedPageBreak/>
        <w:t>ٱلۡأَعۡلَىٰ</w:t>
      </w:r>
      <w:r w:rsidR="00456162" w:rsidRPr="00DC4B77">
        <w:rPr>
          <w:rFonts w:ascii="Traditional Arabic" w:hAnsi="Traditional Arabic" w:cs="Traditional Arabic" w:hint="cs"/>
          <w:color w:val="000000" w:themeColor="text1"/>
          <w:sz w:val="34"/>
          <w:szCs w:val="34"/>
          <w:rtl/>
          <w:lang w:bidi="ar-EG"/>
        </w:rPr>
        <w:t>.</w:t>
      </w:r>
      <w:r w:rsidR="003114B7" w:rsidRPr="00DC4B77">
        <w:rPr>
          <w:rFonts w:ascii="Traditional Arabic" w:hAnsi="Traditional Arabic" w:cs="Traditional Arabic"/>
          <w:color w:val="000000" w:themeColor="text1"/>
          <w:sz w:val="34"/>
          <w:szCs w:val="34"/>
          <w:rtl/>
          <w:lang w:bidi="ar-EG"/>
        </w:rPr>
        <w:t xml:space="preserve"> وَلَسَو</w:t>
      </w:r>
      <w:r w:rsidR="003114B7" w:rsidRPr="00DC4B77">
        <w:rPr>
          <w:rFonts w:ascii="Traditional Arabic" w:hAnsi="Traditional Arabic" w:cs="Traditional Arabic" w:hint="cs"/>
          <w:color w:val="000000" w:themeColor="text1"/>
          <w:sz w:val="34"/>
          <w:szCs w:val="34"/>
          <w:rtl/>
          <w:lang w:bidi="ar-EG"/>
        </w:rPr>
        <w:t>ۡفَ</w:t>
      </w:r>
      <w:r w:rsidR="003114B7" w:rsidRPr="00DC4B77">
        <w:rPr>
          <w:rFonts w:ascii="Traditional Arabic" w:hAnsi="Traditional Arabic" w:cs="Traditional Arabic"/>
          <w:color w:val="000000" w:themeColor="text1"/>
          <w:sz w:val="34"/>
          <w:szCs w:val="34"/>
          <w:rtl/>
          <w:lang w:bidi="ar-EG"/>
        </w:rPr>
        <w:t xml:space="preserve"> </w:t>
      </w:r>
      <w:r w:rsidR="003114B7" w:rsidRPr="00DC4B77">
        <w:rPr>
          <w:rFonts w:ascii="Traditional Arabic" w:hAnsi="Traditional Arabic" w:cs="Traditional Arabic" w:hint="cs"/>
          <w:color w:val="000000" w:themeColor="text1"/>
          <w:sz w:val="34"/>
          <w:szCs w:val="34"/>
          <w:rtl/>
          <w:lang w:bidi="ar-EG"/>
        </w:rPr>
        <w:t>يَرۡضَىٰ</w:t>
      </w:r>
      <w:r w:rsidR="003114B7" w:rsidRPr="00DC4B77">
        <w:rPr>
          <w:rFonts w:ascii="Traditional Arabic" w:hAnsi="Traditional Arabic" w:cs="louts shamy"/>
          <w:color w:val="000000" w:themeColor="text1"/>
          <w:sz w:val="34"/>
          <w:szCs w:val="30"/>
          <w:rtl/>
          <w:lang w:bidi="ar-EG"/>
        </w:rPr>
        <w:t>)</w:t>
      </w:r>
      <w:r w:rsidR="00456162" w:rsidRPr="00DC4B77">
        <w:rPr>
          <w:rFonts w:ascii="Traditional Arabic" w:hAnsi="Traditional Arabic" w:cs="louts shamy" w:hint="cs"/>
          <w:color w:val="000000" w:themeColor="text1"/>
          <w:sz w:val="34"/>
          <w:szCs w:val="30"/>
          <w:rtl/>
          <w:lang w:bidi="ar-EG"/>
        </w:rPr>
        <w:t xml:space="preserve"> </w:t>
      </w:r>
      <w:r w:rsidR="003114B7" w:rsidRPr="00DC4B77">
        <w:rPr>
          <w:rFonts w:ascii="Traditional Arabic" w:hAnsi="Traditional Arabic" w:cs="louts shamy"/>
          <w:color w:val="000000" w:themeColor="text1"/>
          <w:sz w:val="34"/>
          <w:szCs w:val="30"/>
          <w:rtl/>
          <w:lang w:bidi="ar-EG"/>
        </w:rPr>
        <w:t>(الليل:17- 21)</w:t>
      </w:r>
      <w:r w:rsidR="00C52592" w:rsidRPr="00DC4B77">
        <w:rPr>
          <w:rFonts w:ascii="Traditional Arabic" w:hAnsi="Traditional Arabic" w:cs="louts shamy"/>
          <w:color w:val="000000" w:themeColor="text1"/>
          <w:sz w:val="34"/>
          <w:szCs w:val="30"/>
          <w:rtl/>
          <w:lang w:bidi="ar-EG"/>
        </w:rPr>
        <w:t>،</w:t>
      </w:r>
      <w:r w:rsidR="00C52592" w:rsidRPr="00DC4B77">
        <w:rPr>
          <w:rStyle w:val="cf01"/>
          <w:rFonts w:ascii="Arial" w:hAnsi="Arial" w:cs="Arial" w:hint="default"/>
          <w:color w:val="000000" w:themeColor="text1"/>
          <w:sz w:val="26"/>
          <w:szCs w:val="26"/>
          <w:rtl/>
          <w:lang w:bidi="ar-EG"/>
        </w:rPr>
        <w:t xml:space="preserve"> </w:t>
      </w:r>
      <w:r w:rsidR="00813E2C" w:rsidRPr="00DC4B77">
        <w:rPr>
          <w:rFonts w:ascii="Traditional Arabic" w:hAnsi="Traditional Arabic" w:cs="louts shamy"/>
          <w:color w:val="000000" w:themeColor="text1"/>
          <w:sz w:val="34"/>
          <w:szCs w:val="30"/>
          <w:rtl/>
          <w:lang w:bidi="ar-EG"/>
        </w:rPr>
        <w:t>وتحدث عن معارضيهم</w:t>
      </w:r>
      <w:r w:rsidR="004627E7" w:rsidRPr="00DC4B77">
        <w:rPr>
          <w:rFonts w:ascii="Traditional Arabic" w:hAnsi="Traditional Arabic" w:cs="louts shamy" w:hint="cs"/>
          <w:color w:val="000000" w:themeColor="text1"/>
          <w:sz w:val="34"/>
          <w:szCs w:val="30"/>
          <w:rtl/>
          <w:lang w:bidi="ar-EG"/>
        </w:rPr>
        <w:t xml:space="preserve"> من المنافقين</w:t>
      </w:r>
      <w:r w:rsidR="00813E2C" w:rsidRPr="00DC4B77">
        <w:rPr>
          <w:rFonts w:ascii="Traditional Arabic" w:hAnsi="Traditional Arabic" w:cs="louts shamy"/>
          <w:color w:val="000000" w:themeColor="text1"/>
          <w:sz w:val="34"/>
          <w:szCs w:val="30"/>
          <w:rtl/>
          <w:lang w:bidi="ar-EG"/>
        </w:rPr>
        <w:t xml:space="preserve"> (ومنهم.. ومنهم.. حتى كاد يسميهم بأسمائهم)، وذكر فرعون. ف</w:t>
      </w:r>
      <w:r w:rsidR="004627E7" w:rsidRPr="00DC4B77">
        <w:rPr>
          <w:rFonts w:ascii="Traditional Arabic" w:hAnsi="Traditional Arabic" w:cs="louts shamy" w:hint="cs"/>
          <w:color w:val="000000" w:themeColor="text1"/>
          <w:sz w:val="34"/>
          <w:szCs w:val="30"/>
          <w:rtl/>
          <w:lang w:bidi="ar-EG"/>
        </w:rPr>
        <w:t>َ</w:t>
      </w:r>
      <w:r w:rsidR="00813E2C" w:rsidRPr="00DC4B77">
        <w:rPr>
          <w:rFonts w:ascii="Traditional Arabic" w:hAnsi="Traditional Arabic" w:cs="louts shamy"/>
          <w:color w:val="000000" w:themeColor="text1"/>
          <w:sz w:val="34"/>
          <w:szCs w:val="30"/>
          <w:rtl/>
          <w:lang w:bidi="ar-EG"/>
        </w:rPr>
        <w:t>ف</w:t>
      </w:r>
      <w:r w:rsidR="004627E7" w:rsidRPr="00DC4B77">
        <w:rPr>
          <w:rFonts w:ascii="Traditional Arabic" w:hAnsi="Traditional Arabic" w:cs="louts shamy" w:hint="cs"/>
          <w:color w:val="000000" w:themeColor="text1"/>
          <w:sz w:val="34"/>
          <w:szCs w:val="30"/>
          <w:rtl/>
          <w:lang w:bidi="ar-EG"/>
        </w:rPr>
        <w:t>َ</w:t>
      </w:r>
      <w:r w:rsidR="00813E2C" w:rsidRPr="00DC4B77">
        <w:rPr>
          <w:rFonts w:ascii="Traditional Arabic" w:hAnsi="Traditional Arabic" w:cs="louts shamy"/>
          <w:color w:val="000000" w:themeColor="text1"/>
          <w:sz w:val="34"/>
          <w:szCs w:val="30"/>
          <w:rtl/>
          <w:lang w:bidi="ar-EG"/>
        </w:rPr>
        <w:t>ص</w:t>
      </w:r>
      <w:r w:rsidR="004627E7" w:rsidRPr="00DC4B77">
        <w:rPr>
          <w:rFonts w:ascii="Traditional Arabic" w:hAnsi="Traditional Arabic" w:cs="louts shamy" w:hint="cs"/>
          <w:color w:val="000000" w:themeColor="text1"/>
          <w:sz w:val="34"/>
          <w:szCs w:val="30"/>
          <w:rtl/>
          <w:lang w:bidi="ar-EG"/>
        </w:rPr>
        <w:t>ْ</w:t>
      </w:r>
      <w:r w:rsidR="00813E2C" w:rsidRPr="00DC4B77">
        <w:rPr>
          <w:rFonts w:ascii="Traditional Arabic" w:hAnsi="Traditional Arabic" w:cs="louts shamy"/>
          <w:color w:val="000000" w:themeColor="text1"/>
          <w:sz w:val="34"/>
          <w:szCs w:val="30"/>
          <w:rtl/>
          <w:lang w:bidi="ar-EG"/>
        </w:rPr>
        <w:t>ل</w:t>
      </w:r>
      <w:r w:rsidR="004627E7" w:rsidRPr="00DC4B77">
        <w:rPr>
          <w:rFonts w:ascii="Traditional Arabic" w:hAnsi="Traditional Arabic" w:cs="louts shamy" w:hint="cs"/>
          <w:color w:val="000000" w:themeColor="text1"/>
          <w:sz w:val="34"/>
          <w:szCs w:val="30"/>
          <w:rtl/>
          <w:lang w:bidi="ar-EG"/>
        </w:rPr>
        <w:t>ُ</w:t>
      </w:r>
      <w:r w:rsidR="00813E2C" w:rsidRPr="00DC4B77">
        <w:rPr>
          <w:rFonts w:ascii="Traditional Arabic" w:hAnsi="Traditional Arabic" w:cs="louts shamy"/>
          <w:color w:val="000000" w:themeColor="text1"/>
          <w:sz w:val="34"/>
          <w:szCs w:val="30"/>
          <w:rtl/>
          <w:lang w:bidi="ar-EG"/>
        </w:rPr>
        <w:t xml:space="preserve"> الشخص عن الأفكار صعب جدًا، </w:t>
      </w:r>
      <w:r w:rsidR="00652834" w:rsidRPr="00DC4B77">
        <w:rPr>
          <w:rFonts w:ascii="Traditional Arabic" w:hAnsi="Traditional Arabic" w:cs="louts shamy"/>
          <w:b/>
          <w:bCs/>
          <w:color w:val="000000" w:themeColor="text1"/>
          <w:sz w:val="34"/>
          <w:szCs w:val="30"/>
          <w:rtl/>
          <w:lang w:bidi="ar-EG"/>
        </w:rPr>
        <w:t>ومن دقيق ما يجب الانتباه إليه أن الناس لا يمارسون النقد إلا في تخصصاتهم فقط، ويتلقون مم</w:t>
      </w:r>
      <w:r w:rsidR="004627E7" w:rsidRPr="00DC4B77">
        <w:rPr>
          <w:rFonts w:ascii="Traditional Arabic" w:hAnsi="Traditional Arabic" w:cs="louts shamy" w:hint="cs"/>
          <w:b/>
          <w:bCs/>
          <w:color w:val="000000" w:themeColor="text1"/>
          <w:sz w:val="34"/>
          <w:szCs w:val="30"/>
          <w:rtl/>
          <w:lang w:bidi="ar-EG"/>
        </w:rPr>
        <w:t>ن</w:t>
      </w:r>
      <w:r w:rsidR="00652834" w:rsidRPr="00DC4B77">
        <w:rPr>
          <w:rFonts w:ascii="Traditional Arabic" w:hAnsi="Traditional Arabic" w:cs="louts shamy"/>
          <w:b/>
          <w:bCs/>
          <w:color w:val="000000" w:themeColor="text1"/>
          <w:sz w:val="34"/>
          <w:szCs w:val="30"/>
          <w:rtl/>
          <w:lang w:bidi="ar-EG"/>
        </w:rPr>
        <w:t xml:space="preserve"> اشتهر</w:t>
      </w:r>
      <w:r w:rsidR="004627E7" w:rsidRPr="00DC4B77">
        <w:rPr>
          <w:rFonts w:ascii="Traditional Arabic" w:hAnsi="Traditional Arabic" w:cs="louts shamy" w:hint="cs"/>
          <w:b/>
          <w:bCs/>
          <w:color w:val="000000" w:themeColor="text1"/>
          <w:sz w:val="34"/>
          <w:szCs w:val="30"/>
          <w:rtl/>
          <w:lang w:bidi="ar-EG"/>
        </w:rPr>
        <w:t xml:space="preserve"> دون نقدٍ</w:t>
      </w:r>
      <w:r w:rsidR="00652834" w:rsidRPr="00DC4B77">
        <w:rPr>
          <w:rFonts w:ascii="Traditional Arabic" w:hAnsi="Traditional Arabic" w:cs="louts shamy"/>
          <w:b/>
          <w:bCs/>
          <w:color w:val="000000" w:themeColor="text1"/>
          <w:sz w:val="34"/>
          <w:szCs w:val="30"/>
          <w:rtl/>
          <w:lang w:bidi="ar-EG"/>
        </w:rPr>
        <w:t xml:space="preserve"> ثقةً به، ولهذا تحرص كل منظومة على صناعة نخبة توجه من خلالها الجماهير</w:t>
      </w:r>
      <w:r w:rsidR="00652834" w:rsidRPr="00DC4B77">
        <w:rPr>
          <w:rFonts w:ascii="Traditional Arabic" w:hAnsi="Traditional Arabic" w:cs="louts shamy"/>
          <w:color w:val="000000" w:themeColor="text1"/>
          <w:sz w:val="34"/>
          <w:szCs w:val="30"/>
          <w:rtl/>
          <w:lang w:bidi="ar-EG"/>
        </w:rPr>
        <w:t>، ولهذا وجب علينا أن لا نناقش الفكرة وندع من سوّقها بين الناس.</w:t>
      </w:r>
      <w:r w:rsidR="00C52592" w:rsidRPr="00DC4B77">
        <w:rPr>
          <w:rFonts w:ascii="Traditional Arabic" w:hAnsi="Traditional Arabic" w:cs="louts shamy" w:hint="cs"/>
          <w:color w:val="000000" w:themeColor="text1"/>
          <w:sz w:val="34"/>
          <w:szCs w:val="30"/>
          <w:rtl/>
          <w:lang w:bidi="ar-EG"/>
        </w:rPr>
        <w:t xml:space="preserve">. </w:t>
      </w:r>
      <w:r w:rsidR="00F72A35" w:rsidRPr="00DC4B77">
        <w:rPr>
          <w:rFonts w:ascii="Traditional Arabic" w:hAnsi="Traditional Arabic" w:cs="louts shamy" w:hint="cs"/>
          <w:color w:val="000000" w:themeColor="text1"/>
          <w:sz w:val="34"/>
          <w:szCs w:val="30"/>
          <w:rtl/>
          <w:lang w:bidi="ar-EG"/>
        </w:rPr>
        <w:t xml:space="preserve">لابد من ممارسة </w:t>
      </w:r>
      <w:r w:rsidR="00C52592" w:rsidRPr="00DC4B77">
        <w:rPr>
          <w:rFonts w:ascii="Traditional Arabic" w:hAnsi="Traditional Arabic" w:cs="louts shamy" w:hint="cs"/>
          <w:color w:val="000000" w:themeColor="text1"/>
          <w:sz w:val="34"/>
          <w:szCs w:val="30"/>
          <w:rtl/>
          <w:lang w:bidi="ar-EG"/>
        </w:rPr>
        <w:t>حالة من التوازن</w:t>
      </w:r>
      <w:r w:rsidR="00551029" w:rsidRPr="00DC4B77">
        <w:rPr>
          <w:rFonts w:ascii="Traditional Arabic" w:hAnsi="Traditional Arabic" w:cs="louts shamy" w:hint="cs"/>
          <w:color w:val="000000" w:themeColor="text1"/>
          <w:sz w:val="34"/>
          <w:szCs w:val="30"/>
          <w:rtl/>
          <w:lang w:bidi="ar-EG"/>
        </w:rPr>
        <w:t xml:space="preserve"> بين الفكرة والرمز الذي يستخدم في تسويق الأفكار</w:t>
      </w:r>
      <w:r w:rsidR="00C52592" w:rsidRPr="00DC4B77">
        <w:rPr>
          <w:rFonts w:ascii="Traditional Arabic" w:hAnsi="Traditional Arabic" w:cs="louts shamy" w:hint="cs"/>
          <w:color w:val="000000" w:themeColor="text1"/>
          <w:sz w:val="34"/>
          <w:szCs w:val="30"/>
          <w:rtl/>
          <w:lang w:bidi="ar-EG"/>
        </w:rPr>
        <w:t>. ثم إنه إن ظهرت موضوعية في البحث فهذه موضوعية في التفاصيل وغالبًا لا ت</w:t>
      </w:r>
      <w:r w:rsidR="00E32BB0" w:rsidRPr="00DC4B77">
        <w:rPr>
          <w:rFonts w:ascii="Traditional Arabic" w:hAnsi="Traditional Arabic" w:cs="louts shamy" w:hint="cs"/>
          <w:color w:val="000000" w:themeColor="text1"/>
          <w:sz w:val="34"/>
          <w:szCs w:val="30"/>
          <w:rtl/>
          <w:lang w:bidi="ar-EG"/>
        </w:rPr>
        <w:t>وجد</w:t>
      </w:r>
      <w:r w:rsidR="00C52592" w:rsidRPr="00DC4B77">
        <w:rPr>
          <w:rFonts w:ascii="Traditional Arabic" w:hAnsi="Traditional Arabic" w:cs="louts shamy" w:hint="cs"/>
          <w:color w:val="000000" w:themeColor="text1"/>
          <w:sz w:val="34"/>
          <w:szCs w:val="30"/>
          <w:rtl/>
          <w:lang w:bidi="ar-EG"/>
        </w:rPr>
        <w:t xml:space="preserve"> موضوعية في السياق الثقافي، ويظهر ذلك من خلال </w:t>
      </w:r>
      <w:r w:rsidR="00E32BB0" w:rsidRPr="00DC4B77">
        <w:rPr>
          <w:rFonts w:ascii="Traditional Arabic" w:hAnsi="Traditional Arabic" w:cs="louts shamy" w:hint="cs"/>
          <w:color w:val="000000" w:themeColor="text1"/>
          <w:sz w:val="34"/>
          <w:szCs w:val="30"/>
          <w:rtl/>
          <w:lang w:bidi="ar-EG"/>
        </w:rPr>
        <w:t xml:space="preserve">العمل على </w:t>
      </w:r>
      <w:r w:rsidR="00C52592" w:rsidRPr="00DC4B77">
        <w:rPr>
          <w:rFonts w:ascii="Traditional Arabic" w:hAnsi="Traditional Arabic" w:cs="louts shamy" w:hint="cs"/>
          <w:color w:val="000000" w:themeColor="text1"/>
          <w:sz w:val="34"/>
          <w:szCs w:val="30"/>
          <w:rtl/>
          <w:lang w:bidi="ar-EG"/>
        </w:rPr>
        <w:t>تمكين ثقافة دون ثقافة.</w:t>
      </w:r>
      <w:r w:rsidR="00652834" w:rsidRPr="00DC4B77">
        <w:rPr>
          <w:rFonts w:ascii="Traditional Arabic" w:hAnsi="Traditional Arabic" w:cs="louts shamy"/>
          <w:color w:val="000000" w:themeColor="text1"/>
          <w:sz w:val="34"/>
          <w:szCs w:val="30"/>
          <w:rtl/>
          <w:lang w:bidi="ar-EG"/>
        </w:rPr>
        <w:t xml:space="preserve"> </w:t>
      </w:r>
    </w:p>
    <w:p w14:paraId="13F18092" w14:textId="0584EF36" w:rsidR="00C52592" w:rsidRPr="00DC4B77" w:rsidRDefault="00427985" w:rsidP="00BD51D2">
      <w:pPr>
        <w:pStyle w:val="pf0"/>
        <w:bidi/>
        <w:spacing w:before="0" w:beforeAutospacing="0" w:after="60" w:afterAutospacing="0" w:line="216" w:lineRule="auto"/>
        <w:ind w:firstLine="284"/>
        <w:jc w:val="both"/>
        <w:rPr>
          <w:rFonts w:ascii="Traditional Arabic" w:hAnsi="Traditional Arabic" w:cs="louts shamy"/>
          <w:color w:val="000000" w:themeColor="text1"/>
          <w:sz w:val="34"/>
          <w:szCs w:val="30"/>
          <w:lang w:bidi="ar-EG"/>
        </w:rPr>
      </w:pPr>
      <w:r w:rsidRPr="00DC4B77">
        <w:rPr>
          <w:rFonts w:ascii="Traditional Arabic" w:hAnsi="Traditional Arabic" w:cs="louts shamy"/>
          <w:color w:val="000000" w:themeColor="text1"/>
          <w:sz w:val="34"/>
          <w:szCs w:val="30"/>
          <w:rtl/>
          <w:lang w:bidi="ar-EG"/>
        </w:rPr>
        <w:t>ونحن كثير، فلو شغل كل منا بما يحسن لسددنا كل الثغور، ويكفي أن نستحضر هنا أن عب</w:t>
      </w:r>
      <w:r w:rsidR="00E80207"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color w:val="000000" w:themeColor="text1"/>
          <w:sz w:val="34"/>
          <w:szCs w:val="30"/>
          <w:rtl/>
          <w:lang w:bidi="ar-EG"/>
        </w:rPr>
        <w:t>اس العقاد</w:t>
      </w:r>
      <w:r w:rsidR="00C52592" w:rsidRPr="00DC4B77">
        <w:rPr>
          <w:rFonts w:ascii="Traditional Arabic" w:hAnsi="Traditional Arabic" w:cs="louts shamy" w:hint="cs"/>
          <w:color w:val="000000" w:themeColor="text1"/>
          <w:sz w:val="34"/>
          <w:szCs w:val="30"/>
          <w:rtl/>
          <w:lang w:bidi="ar-EG"/>
        </w:rPr>
        <w:t xml:space="preserve"> كتب ما كتب </w:t>
      </w:r>
      <w:r w:rsidRPr="00DC4B77">
        <w:rPr>
          <w:rFonts w:ascii="Traditional Arabic" w:hAnsi="Traditional Arabic" w:cs="louts shamy"/>
          <w:color w:val="000000" w:themeColor="text1"/>
          <w:sz w:val="34"/>
          <w:szCs w:val="30"/>
          <w:rtl/>
          <w:lang w:bidi="ar-EG"/>
        </w:rPr>
        <w:t>في لحظة فارقة</w:t>
      </w:r>
      <w:r w:rsidR="00C52592"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color w:val="000000" w:themeColor="text1"/>
          <w:sz w:val="34"/>
          <w:szCs w:val="30"/>
          <w:rtl/>
          <w:lang w:bidi="ar-EG"/>
        </w:rPr>
        <w:t xml:space="preserve"> أعقبت سقوط الخلافة وتمدد المناهج الشرقية (الشيوعية) والغربية (الليبرالية الرأسمالية)</w:t>
      </w:r>
      <w:r w:rsidR="00C52592" w:rsidRPr="00DC4B77">
        <w:rPr>
          <w:rFonts w:ascii="Traditional Arabic" w:hAnsi="Traditional Arabic" w:cs="louts shamy" w:hint="cs"/>
          <w:color w:val="000000" w:themeColor="text1"/>
          <w:sz w:val="34"/>
          <w:szCs w:val="30"/>
          <w:rtl/>
          <w:lang w:bidi="ar-EG"/>
        </w:rPr>
        <w:t xml:space="preserve"> والحملات التنصيرية</w:t>
      </w:r>
      <w:r w:rsidRPr="00DC4B77">
        <w:rPr>
          <w:rFonts w:ascii="Traditional Arabic" w:hAnsi="Traditional Arabic" w:cs="louts shamy"/>
          <w:color w:val="000000" w:themeColor="text1"/>
          <w:sz w:val="34"/>
          <w:szCs w:val="30"/>
          <w:rtl/>
          <w:lang w:bidi="ar-EG"/>
        </w:rPr>
        <w:t xml:space="preserve"> في الأمة، وظهور الصحوة الإسلامية </w:t>
      </w:r>
      <w:r w:rsidR="00551029" w:rsidRPr="00DC4B77">
        <w:rPr>
          <w:rFonts w:ascii="Traditional Arabic" w:hAnsi="Traditional Arabic" w:cs="louts shamy" w:hint="cs"/>
          <w:color w:val="000000" w:themeColor="text1"/>
          <w:sz w:val="34"/>
          <w:szCs w:val="30"/>
          <w:rtl/>
          <w:lang w:bidi="ar-EG"/>
        </w:rPr>
        <w:t>الرافضة للتحولات الغربية والشرقية و</w:t>
      </w:r>
      <w:r w:rsidR="00E32BB0" w:rsidRPr="00DC4B77">
        <w:rPr>
          <w:rFonts w:ascii="Traditional Arabic" w:hAnsi="Traditional Arabic" w:cs="louts shamy" w:hint="cs"/>
          <w:color w:val="000000" w:themeColor="text1"/>
          <w:sz w:val="34"/>
          <w:szCs w:val="30"/>
          <w:rtl/>
          <w:lang w:bidi="ar-EG"/>
        </w:rPr>
        <w:t>حملات التنصير التي جاءت في ظل الاحتلال الغربي</w:t>
      </w:r>
      <w:r w:rsidR="00C52592" w:rsidRPr="00DC4B77">
        <w:rPr>
          <w:rFonts w:ascii="Traditional Arabic" w:hAnsi="Traditional Arabic" w:cs="louts shamy" w:hint="cs"/>
          <w:color w:val="000000" w:themeColor="text1"/>
          <w:sz w:val="34"/>
          <w:szCs w:val="30"/>
          <w:rtl/>
          <w:lang w:bidi="ar-EG"/>
        </w:rPr>
        <w:t>.</w:t>
      </w:r>
      <w:r w:rsidRPr="00DC4B77">
        <w:rPr>
          <w:rFonts w:ascii="Traditional Arabic" w:hAnsi="Traditional Arabic" w:cs="louts shamy"/>
          <w:color w:val="000000" w:themeColor="text1"/>
          <w:sz w:val="34"/>
          <w:szCs w:val="30"/>
          <w:rtl/>
          <w:lang w:bidi="ar-EG"/>
        </w:rPr>
        <w:t xml:space="preserve"> ترك </w:t>
      </w:r>
      <w:r w:rsidR="00C52592" w:rsidRPr="00DC4B77">
        <w:rPr>
          <w:rFonts w:ascii="Traditional Arabic" w:hAnsi="Traditional Arabic" w:cs="louts shamy"/>
          <w:color w:val="000000" w:themeColor="text1"/>
          <w:sz w:val="34"/>
          <w:szCs w:val="30"/>
          <w:rtl/>
          <w:lang w:bidi="ar-EG"/>
        </w:rPr>
        <w:t>عب</w:t>
      </w:r>
      <w:r w:rsidR="00E80207" w:rsidRPr="00DC4B77">
        <w:rPr>
          <w:rFonts w:ascii="Traditional Arabic" w:hAnsi="Traditional Arabic" w:cs="louts shamy" w:hint="cs"/>
          <w:color w:val="000000" w:themeColor="text1"/>
          <w:sz w:val="34"/>
          <w:szCs w:val="30"/>
          <w:rtl/>
          <w:lang w:bidi="ar-EG"/>
        </w:rPr>
        <w:t>ّ</w:t>
      </w:r>
      <w:r w:rsidR="00C52592" w:rsidRPr="00DC4B77">
        <w:rPr>
          <w:rFonts w:ascii="Traditional Arabic" w:hAnsi="Traditional Arabic" w:cs="louts shamy"/>
          <w:color w:val="000000" w:themeColor="text1"/>
          <w:sz w:val="34"/>
          <w:szCs w:val="30"/>
          <w:rtl/>
          <w:lang w:bidi="ar-EG"/>
        </w:rPr>
        <w:t xml:space="preserve">اس </w:t>
      </w:r>
      <w:r w:rsidRPr="00DC4B77">
        <w:rPr>
          <w:rFonts w:ascii="Traditional Arabic" w:hAnsi="Traditional Arabic" w:cs="louts shamy"/>
          <w:color w:val="000000" w:themeColor="text1"/>
          <w:sz w:val="34"/>
          <w:szCs w:val="30"/>
          <w:rtl/>
          <w:lang w:bidi="ar-EG"/>
        </w:rPr>
        <w:t>هذا كله وانشغل بالكتابة عن غان</w:t>
      </w:r>
      <w:r w:rsidR="00551029" w:rsidRPr="00DC4B77">
        <w:rPr>
          <w:rFonts w:ascii="Traditional Arabic" w:hAnsi="Traditional Arabic" w:cs="louts shamy" w:hint="cs"/>
          <w:color w:val="000000" w:themeColor="text1"/>
          <w:sz w:val="34"/>
          <w:szCs w:val="30"/>
          <w:rtl/>
          <w:lang w:bidi="ar-EG"/>
        </w:rPr>
        <w:t xml:space="preserve">دي وفرانكلين وما سبق بيانه. </w:t>
      </w:r>
    </w:p>
    <w:p w14:paraId="76377962" w14:textId="77777777" w:rsidR="003F4FD5" w:rsidRDefault="00C52592" w:rsidP="003F34E5">
      <w:pPr>
        <w:pStyle w:val="pf0"/>
        <w:bidi/>
        <w:spacing w:before="0" w:beforeAutospacing="0" w:after="60" w:afterAutospacing="0" w:line="216" w:lineRule="auto"/>
        <w:ind w:firstLine="284"/>
        <w:jc w:val="both"/>
        <w:rPr>
          <w:rFonts w:ascii="Traditional Arabic" w:hAnsi="Traditional Arabic" w:cs="louts shamy"/>
          <w:b/>
          <w:bCs/>
          <w:color w:val="000000" w:themeColor="text1"/>
          <w:sz w:val="34"/>
          <w:szCs w:val="30"/>
          <w:rtl/>
          <w:lang w:bidi="ar-EG"/>
        </w:rPr>
      </w:pPr>
      <w:r w:rsidRPr="00DC4B77">
        <w:rPr>
          <w:rFonts w:ascii="Traditional Arabic" w:hAnsi="Traditional Arabic" w:cs="louts shamy" w:hint="cs"/>
          <w:color w:val="000000" w:themeColor="text1"/>
          <w:sz w:val="34"/>
          <w:szCs w:val="30"/>
          <w:rtl/>
          <w:lang w:bidi="ar-EG"/>
        </w:rPr>
        <w:t xml:space="preserve">يبقى شيء لابد من التأكيد عليه، وهو أنني </w:t>
      </w:r>
      <w:r w:rsidRPr="00DC4B77">
        <w:rPr>
          <w:rFonts w:ascii="Traditional Arabic" w:hAnsi="Traditional Arabic" w:cs="louts shamy" w:hint="cs"/>
          <w:b/>
          <w:bCs/>
          <w:color w:val="000000" w:themeColor="text1"/>
          <w:sz w:val="34"/>
          <w:szCs w:val="30"/>
          <w:rtl/>
          <w:lang w:bidi="ar-EG"/>
        </w:rPr>
        <w:t>لا أكفر عب</w:t>
      </w:r>
      <w:r w:rsidR="00E80207" w:rsidRPr="00DC4B77">
        <w:rPr>
          <w:rFonts w:ascii="Traditional Arabic" w:hAnsi="Traditional Arabic" w:cs="louts shamy" w:hint="cs"/>
          <w:b/>
          <w:bCs/>
          <w:color w:val="000000" w:themeColor="text1"/>
          <w:sz w:val="34"/>
          <w:szCs w:val="30"/>
          <w:rtl/>
          <w:lang w:bidi="ar-EG"/>
        </w:rPr>
        <w:t>ّ</w:t>
      </w:r>
      <w:r w:rsidRPr="00DC4B77">
        <w:rPr>
          <w:rFonts w:ascii="Traditional Arabic" w:hAnsi="Traditional Arabic" w:cs="louts shamy" w:hint="cs"/>
          <w:b/>
          <w:bCs/>
          <w:color w:val="000000" w:themeColor="text1"/>
          <w:sz w:val="34"/>
          <w:szCs w:val="30"/>
          <w:rtl/>
          <w:lang w:bidi="ar-EG"/>
        </w:rPr>
        <w:t>اس العق</w:t>
      </w:r>
      <w:r w:rsidR="00E80207" w:rsidRPr="00DC4B77">
        <w:rPr>
          <w:rFonts w:ascii="Traditional Arabic" w:hAnsi="Traditional Arabic" w:cs="louts shamy" w:hint="cs"/>
          <w:b/>
          <w:bCs/>
          <w:color w:val="000000" w:themeColor="text1"/>
          <w:sz w:val="34"/>
          <w:szCs w:val="30"/>
          <w:rtl/>
          <w:lang w:bidi="ar-EG"/>
        </w:rPr>
        <w:t>ّ</w:t>
      </w:r>
      <w:r w:rsidRPr="00DC4B77">
        <w:rPr>
          <w:rFonts w:ascii="Traditional Arabic" w:hAnsi="Traditional Arabic" w:cs="louts shamy" w:hint="cs"/>
          <w:b/>
          <w:bCs/>
          <w:color w:val="000000" w:themeColor="text1"/>
          <w:sz w:val="34"/>
          <w:szCs w:val="30"/>
          <w:rtl/>
          <w:lang w:bidi="ar-EG"/>
        </w:rPr>
        <w:t>اد</w:t>
      </w:r>
      <w:r w:rsidRPr="00DC4B77">
        <w:rPr>
          <w:rFonts w:ascii="Traditional Arabic" w:hAnsi="Traditional Arabic" w:cs="louts shamy" w:hint="cs"/>
          <w:color w:val="000000" w:themeColor="text1"/>
          <w:sz w:val="34"/>
          <w:szCs w:val="30"/>
          <w:rtl/>
          <w:lang w:bidi="ar-EG"/>
        </w:rPr>
        <w:t xml:space="preserve">، ولا أيًا ممن آمن بالله وقال إنني من المسلمين، مهما ظهر عليه، </w:t>
      </w:r>
      <w:r w:rsidR="003452AB" w:rsidRPr="00DC4B77">
        <w:rPr>
          <w:rFonts w:ascii="Traditional Arabic" w:hAnsi="Traditional Arabic" w:cs="louts shamy" w:hint="cs"/>
          <w:color w:val="000000" w:themeColor="text1"/>
          <w:sz w:val="34"/>
          <w:szCs w:val="30"/>
          <w:rtl/>
          <w:lang w:bidi="ar-EG"/>
        </w:rPr>
        <w:t>لثلاثة:</w:t>
      </w:r>
      <w:r w:rsidR="001B2007" w:rsidRPr="00DC4B77">
        <w:rPr>
          <w:rFonts w:ascii="Traditional Arabic" w:hAnsi="Traditional Arabic" w:cs="louts shamy" w:hint="cs"/>
          <w:color w:val="000000" w:themeColor="text1"/>
          <w:sz w:val="34"/>
          <w:szCs w:val="30"/>
          <w:rtl/>
          <w:lang w:bidi="ar-EG"/>
        </w:rPr>
        <w:t xml:space="preserve"> الأولى</w:t>
      </w:r>
      <w:r w:rsidR="003452AB" w:rsidRPr="00DC4B77">
        <w:rPr>
          <w:rFonts w:ascii="Traditional Arabic" w:hAnsi="Traditional Arabic" w:cs="louts shamy" w:hint="cs"/>
          <w:color w:val="000000" w:themeColor="text1"/>
          <w:sz w:val="34"/>
          <w:szCs w:val="30"/>
          <w:rtl/>
          <w:lang w:bidi="ar-EG"/>
        </w:rPr>
        <w:t xml:space="preserve">: أن </w:t>
      </w:r>
      <w:r w:rsidRPr="00DC4B77">
        <w:rPr>
          <w:rFonts w:ascii="Traditional Arabic" w:hAnsi="Traditional Arabic" w:cs="louts shamy" w:hint="cs"/>
          <w:color w:val="000000" w:themeColor="text1"/>
          <w:sz w:val="34"/>
          <w:szCs w:val="30"/>
          <w:rtl/>
          <w:lang w:bidi="ar-EG"/>
        </w:rPr>
        <w:t>الناس في حالة تجهيل</w:t>
      </w:r>
      <w:r w:rsidR="002B5965" w:rsidRPr="00DC4B77">
        <w:rPr>
          <w:rFonts w:ascii="Traditional Arabic" w:hAnsi="Traditional Arabic" w:cs="louts shamy" w:hint="cs"/>
          <w:color w:val="000000" w:themeColor="text1"/>
          <w:sz w:val="34"/>
          <w:szCs w:val="30"/>
          <w:rtl/>
          <w:lang w:bidi="ar-EG"/>
        </w:rPr>
        <w:t xml:space="preserve"> وليسوا في حالة إعراض،</w:t>
      </w:r>
      <w:r w:rsidR="003452AB" w:rsidRPr="00DC4B77">
        <w:rPr>
          <w:rFonts w:ascii="Traditional Arabic" w:hAnsi="Traditional Arabic" w:cs="louts shamy" w:hint="cs"/>
          <w:color w:val="000000" w:themeColor="text1"/>
          <w:sz w:val="34"/>
          <w:szCs w:val="30"/>
          <w:rtl/>
          <w:lang w:bidi="ar-EG"/>
        </w:rPr>
        <w:t xml:space="preserve"> بفعل تمكن المنظومة الغربية</w:t>
      </w:r>
      <w:r w:rsidR="001B2007" w:rsidRPr="00DC4B77">
        <w:rPr>
          <w:rFonts w:ascii="Traditional Arabic" w:hAnsi="Traditional Arabic" w:cs="louts shamy" w:hint="cs"/>
          <w:color w:val="000000" w:themeColor="text1"/>
          <w:sz w:val="34"/>
          <w:szCs w:val="30"/>
          <w:rtl/>
          <w:lang w:bidi="ar-EG"/>
        </w:rPr>
        <w:t>؛</w:t>
      </w:r>
      <w:r w:rsidR="003452AB" w:rsidRPr="00DC4B77">
        <w:rPr>
          <w:rFonts w:ascii="Traditional Arabic" w:hAnsi="Traditional Arabic" w:cs="louts shamy" w:hint="cs"/>
          <w:color w:val="000000" w:themeColor="text1"/>
          <w:sz w:val="34"/>
          <w:szCs w:val="30"/>
          <w:rtl/>
          <w:lang w:bidi="ar-EG"/>
        </w:rPr>
        <w:t xml:space="preserve"> و</w:t>
      </w:r>
      <w:r w:rsidR="001B2007" w:rsidRPr="00DC4B77">
        <w:rPr>
          <w:rFonts w:ascii="Traditional Arabic" w:hAnsi="Traditional Arabic" w:cs="louts shamy" w:hint="cs"/>
          <w:color w:val="000000" w:themeColor="text1"/>
          <w:sz w:val="34"/>
          <w:szCs w:val="30"/>
          <w:rtl/>
          <w:lang w:bidi="ar-EG"/>
        </w:rPr>
        <w:t>الثانية</w:t>
      </w:r>
      <w:r w:rsidR="003452AB" w:rsidRPr="00DC4B77">
        <w:rPr>
          <w:rFonts w:ascii="Traditional Arabic" w:hAnsi="Traditional Arabic" w:cs="louts shamy" w:hint="cs"/>
          <w:color w:val="000000" w:themeColor="text1"/>
          <w:sz w:val="34"/>
          <w:szCs w:val="30"/>
          <w:rtl/>
          <w:lang w:bidi="ar-EG"/>
        </w:rPr>
        <w:t xml:space="preserve">: أن </w:t>
      </w:r>
      <w:r w:rsidRPr="00DC4B77">
        <w:rPr>
          <w:rFonts w:ascii="Traditional Arabic" w:hAnsi="Traditional Arabic" w:cs="louts shamy" w:hint="cs"/>
          <w:color w:val="000000" w:themeColor="text1"/>
          <w:sz w:val="34"/>
          <w:szCs w:val="30"/>
          <w:rtl/>
          <w:lang w:bidi="ar-EG"/>
        </w:rPr>
        <w:t>شرعية التحدث باسم الدين</w:t>
      </w:r>
      <w:r w:rsidR="001B2007" w:rsidRPr="00DC4B77">
        <w:rPr>
          <w:rFonts w:ascii="Traditional Arabic" w:hAnsi="Traditional Arabic" w:cs="louts shamy" w:hint="cs"/>
          <w:color w:val="000000" w:themeColor="text1"/>
          <w:sz w:val="34"/>
          <w:szCs w:val="30"/>
          <w:rtl/>
          <w:lang w:bidi="ar-EG"/>
        </w:rPr>
        <w:t xml:space="preserve"> تتوفر بشكل كبير ل</w:t>
      </w:r>
      <w:r w:rsidRPr="00DC4B77">
        <w:rPr>
          <w:rFonts w:ascii="Traditional Arabic" w:hAnsi="Traditional Arabic" w:cs="louts shamy" w:hint="cs"/>
          <w:color w:val="000000" w:themeColor="text1"/>
          <w:sz w:val="34"/>
          <w:szCs w:val="30"/>
          <w:rtl/>
          <w:lang w:bidi="ar-EG"/>
        </w:rPr>
        <w:t>لرسميين</w:t>
      </w:r>
      <w:r w:rsidR="003452AB" w:rsidRPr="00DC4B77">
        <w:rPr>
          <w:rFonts w:ascii="Traditional Arabic" w:hAnsi="Traditional Arabic" w:cs="louts shamy" w:hint="cs"/>
          <w:color w:val="000000" w:themeColor="text1"/>
          <w:sz w:val="34"/>
          <w:szCs w:val="30"/>
          <w:rtl/>
          <w:lang w:bidi="ar-EG"/>
        </w:rPr>
        <w:t xml:space="preserve"> والمشهورين</w:t>
      </w:r>
      <w:r w:rsidR="001B2007" w:rsidRPr="00DC4B77">
        <w:rPr>
          <w:rFonts w:ascii="Traditional Arabic" w:hAnsi="Traditional Arabic" w:cs="louts shamy" w:hint="cs"/>
          <w:color w:val="000000" w:themeColor="text1"/>
          <w:sz w:val="34"/>
          <w:szCs w:val="30"/>
          <w:rtl/>
          <w:lang w:bidi="ar-EG"/>
        </w:rPr>
        <w:t xml:space="preserve"> وليس لي ولأمثالي؛</w:t>
      </w:r>
      <w:r w:rsidR="003452AB" w:rsidRPr="00DC4B77">
        <w:rPr>
          <w:rFonts w:ascii="Traditional Arabic" w:hAnsi="Traditional Arabic" w:cs="louts shamy" w:hint="cs"/>
          <w:color w:val="000000" w:themeColor="text1"/>
          <w:sz w:val="34"/>
          <w:szCs w:val="30"/>
          <w:rtl/>
          <w:lang w:bidi="ar-EG"/>
        </w:rPr>
        <w:t xml:space="preserve"> والثالثة: أن </w:t>
      </w:r>
      <w:r w:rsidRPr="00DC4B77">
        <w:rPr>
          <w:rFonts w:ascii="Traditional Arabic" w:hAnsi="Traditional Arabic" w:cs="louts shamy" w:hint="cs"/>
          <w:color w:val="000000" w:themeColor="text1"/>
          <w:sz w:val="34"/>
          <w:szCs w:val="30"/>
          <w:rtl/>
          <w:lang w:bidi="ar-EG"/>
        </w:rPr>
        <w:t>القائم</w:t>
      </w:r>
      <w:r w:rsidR="003452AB" w:rsidRPr="00DC4B77">
        <w:rPr>
          <w:rFonts w:ascii="Traditional Arabic" w:hAnsi="Traditional Arabic" w:cs="louts shamy" w:hint="cs"/>
          <w:color w:val="000000" w:themeColor="text1"/>
          <w:sz w:val="34"/>
          <w:szCs w:val="30"/>
          <w:rtl/>
          <w:lang w:bidi="ar-EG"/>
        </w:rPr>
        <w:t>ي</w:t>
      </w:r>
      <w:r w:rsidRPr="00DC4B77">
        <w:rPr>
          <w:rFonts w:ascii="Traditional Arabic" w:hAnsi="Traditional Arabic" w:cs="louts shamy" w:hint="cs"/>
          <w:color w:val="000000" w:themeColor="text1"/>
          <w:sz w:val="34"/>
          <w:szCs w:val="30"/>
          <w:rtl/>
          <w:lang w:bidi="ar-EG"/>
        </w:rPr>
        <w:t>ن على التجديد مختلفون في كل ثوابتهم</w:t>
      </w:r>
      <w:r w:rsidR="00E32BB0" w:rsidRPr="00DC4B77">
        <w:rPr>
          <w:rFonts w:ascii="Traditional Arabic" w:hAnsi="Traditional Arabic" w:cs="louts shamy" w:hint="cs"/>
          <w:color w:val="000000" w:themeColor="text1"/>
          <w:sz w:val="34"/>
          <w:szCs w:val="30"/>
          <w:rtl/>
          <w:lang w:bidi="ar-EG"/>
        </w:rPr>
        <w:t xml:space="preserve"> وهذا بسبب حالة الضعف وتمكن كل من شاء أن يتحدث من الحد</w:t>
      </w:r>
      <w:r w:rsidR="001E079D" w:rsidRPr="00DC4B77">
        <w:rPr>
          <w:rFonts w:ascii="Traditional Arabic" w:hAnsi="Traditional Arabic" w:cs="louts shamy" w:hint="cs"/>
          <w:color w:val="000000" w:themeColor="text1"/>
          <w:sz w:val="34"/>
          <w:szCs w:val="30"/>
          <w:rtl/>
          <w:lang w:bidi="ar-EG"/>
        </w:rPr>
        <w:t>ي</w:t>
      </w:r>
      <w:r w:rsidR="00E32BB0" w:rsidRPr="00DC4B77">
        <w:rPr>
          <w:rFonts w:ascii="Traditional Arabic" w:hAnsi="Traditional Arabic" w:cs="louts shamy" w:hint="cs"/>
          <w:color w:val="000000" w:themeColor="text1"/>
          <w:sz w:val="34"/>
          <w:szCs w:val="30"/>
          <w:rtl/>
          <w:lang w:bidi="ar-EG"/>
        </w:rPr>
        <w:t>ث للناس في أي قضية شاء، فلسنا كما كنا: يتحدث من يجاز من العلماء فقط</w:t>
      </w:r>
      <w:r w:rsidRPr="00DC4B77">
        <w:rPr>
          <w:rFonts w:ascii="Traditional Arabic" w:hAnsi="Traditional Arabic" w:cs="louts shamy" w:hint="cs"/>
          <w:color w:val="000000" w:themeColor="text1"/>
          <w:sz w:val="34"/>
          <w:szCs w:val="30"/>
          <w:rtl/>
          <w:lang w:bidi="ar-EG"/>
        </w:rPr>
        <w:t>.</w:t>
      </w:r>
      <w:r w:rsidR="003452AB" w:rsidRPr="00DC4B77">
        <w:rPr>
          <w:rFonts w:ascii="Traditional Arabic" w:hAnsi="Traditional Arabic" w:cs="louts shamy" w:hint="cs"/>
          <w:color w:val="000000" w:themeColor="text1"/>
          <w:sz w:val="34"/>
          <w:szCs w:val="30"/>
          <w:rtl/>
          <w:lang w:bidi="ar-EG"/>
        </w:rPr>
        <w:t xml:space="preserve"> وإن سلمتَ من الثلاثة هذه فلن تجد من </w:t>
      </w:r>
      <w:r w:rsidR="001B2007" w:rsidRPr="00DC4B77">
        <w:rPr>
          <w:rFonts w:ascii="Traditional Arabic" w:hAnsi="Traditional Arabic" w:cs="louts shamy" w:hint="cs"/>
          <w:color w:val="000000" w:themeColor="text1"/>
          <w:sz w:val="34"/>
          <w:szCs w:val="30"/>
          <w:rtl/>
          <w:lang w:bidi="ar-EG"/>
        </w:rPr>
        <w:t>ت</w:t>
      </w:r>
      <w:r w:rsidR="003452AB" w:rsidRPr="00DC4B77">
        <w:rPr>
          <w:rFonts w:ascii="Traditional Arabic" w:hAnsi="Traditional Arabic" w:cs="louts shamy" w:hint="cs"/>
          <w:color w:val="000000" w:themeColor="text1"/>
          <w:sz w:val="34"/>
          <w:szCs w:val="30"/>
          <w:rtl/>
          <w:lang w:bidi="ar-EG"/>
        </w:rPr>
        <w:t xml:space="preserve">كفره، </w:t>
      </w:r>
      <w:r w:rsidR="003452AB" w:rsidRPr="00DC4B77">
        <w:rPr>
          <w:rFonts w:ascii="Traditional Arabic" w:hAnsi="Traditional Arabic" w:cs="louts shamy" w:hint="cs"/>
          <w:color w:val="000000" w:themeColor="text1"/>
          <w:sz w:val="34"/>
          <w:szCs w:val="30"/>
          <w:rtl/>
          <w:lang w:bidi="ar-EG"/>
        </w:rPr>
        <w:lastRenderedPageBreak/>
        <w:t>سيكون الكل في خير، وسينتهي الذين في قلوبهم مرض والمرجفون في المدينة. ف</w:t>
      </w:r>
      <w:r w:rsidRPr="00DC4B77">
        <w:rPr>
          <w:rFonts w:ascii="Traditional Arabic" w:hAnsi="Traditional Arabic" w:cs="louts shamy" w:hint="cs"/>
          <w:color w:val="000000" w:themeColor="text1"/>
          <w:sz w:val="34"/>
          <w:szCs w:val="30"/>
          <w:rtl/>
          <w:lang w:bidi="ar-EG"/>
        </w:rPr>
        <w:t xml:space="preserve">التكفير للأفراد بعيد عني كل البعد، ولا أشغل نفسي به. رحم الله العقاد وغفر </w:t>
      </w:r>
      <w:r w:rsidR="00E32BB0" w:rsidRPr="00DC4B77">
        <w:rPr>
          <w:rFonts w:ascii="Traditional Arabic" w:hAnsi="Traditional Arabic" w:cs="louts shamy" w:hint="cs"/>
          <w:color w:val="000000" w:themeColor="text1"/>
          <w:sz w:val="34"/>
          <w:szCs w:val="30"/>
          <w:rtl/>
          <w:lang w:bidi="ar-EG"/>
        </w:rPr>
        <w:t>ذنبه</w:t>
      </w:r>
      <w:r w:rsidR="004627E7" w:rsidRPr="00DC4B77">
        <w:rPr>
          <w:rFonts w:ascii="Traditional Arabic" w:hAnsi="Traditional Arabic" w:cs="louts shamy" w:hint="cs"/>
          <w:color w:val="000000" w:themeColor="text1"/>
          <w:sz w:val="34"/>
          <w:szCs w:val="30"/>
          <w:rtl/>
          <w:lang w:bidi="ar-EG"/>
        </w:rPr>
        <w:t xml:space="preserve"> فقد شغل نفسه بما ضره أقرب من نفعه، وشغلنا بالرد عليه. اللهم مغفرةً وأجرًا، إنك كريم منان. اللهم آمين.</w:t>
      </w:r>
      <w:r w:rsidR="00E32BB0" w:rsidRPr="00DC4B77">
        <w:rPr>
          <w:rFonts w:ascii="Traditional Arabic" w:hAnsi="Traditional Arabic" w:cs="louts shamy" w:hint="cs"/>
          <w:color w:val="000000" w:themeColor="text1"/>
          <w:sz w:val="34"/>
          <w:szCs w:val="30"/>
          <w:rtl/>
          <w:lang w:bidi="ar-EG"/>
        </w:rPr>
        <w:t xml:space="preserve"> </w:t>
      </w:r>
      <w:r w:rsidR="0062511F" w:rsidRPr="00DC4B77">
        <w:rPr>
          <w:rFonts w:ascii="Traditional Arabic" w:hAnsi="Traditional Arabic" w:cs="louts shamy" w:hint="cs"/>
          <w:b/>
          <w:bCs/>
          <w:color w:val="000000" w:themeColor="text1"/>
          <w:sz w:val="34"/>
          <w:szCs w:val="30"/>
          <w:rtl/>
          <w:lang w:bidi="ar-EG"/>
        </w:rPr>
        <w:t>لا إله إلا أنت سبحانك إنا كنا ظالمين.</w:t>
      </w:r>
      <w:r w:rsidR="00B82F39" w:rsidRPr="00DC4B77">
        <w:rPr>
          <w:rFonts w:ascii="Traditional Arabic" w:hAnsi="Traditional Arabic" w:cs="louts shamy" w:hint="cs"/>
          <w:b/>
          <w:bCs/>
          <w:color w:val="000000" w:themeColor="text1"/>
          <w:sz w:val="34"/>
          <w:szCs w:val="30"/>
          <w:rtl/>
          <w:lang w:bidi="ar-EG"/>
        </w:rPr>
        <w:t xml:space="preserve">  والحمد لله رب العالمين</w:t>
      </w:r>
      <w:r w:rsidR="0062511F" w:rsidRPr="00DC4B77">
        <w:rPr>
          <w:rFonts w:ascii="Traditional Arabic" w:hAnsi="Traditional Arabic" w:cs="louts shamy" w:hint="cs"/>
          <w:b/>
          <w:bCs/>
          <w:color w:val="000000" w:themeColor="text1"/>
          <w:sz w:val="34"/>
          <w:szCs w:val="30"/>
          <w:rtl/>
          <w:lang w:bidi="ar-EG"/>
        </w:rPr>
        <w:t>، صلي اللهم وسلم وبارك على نبيك محمد وعلى آله وصحبه والتابعين لهم بإحسانٍ إلى يوم الدين.. آمين.</w:t>
      </w:r>
    </w:p>
    <w:p w14:paraId="2F841F0D" w14:textId="77777777" w:rsidR="003F34E5" w:rsidRPr="00DC4B77" w:rsidRDefault="003F34E5" w:rsidP="003F34E5">
      <w:pPr>
        <w:pStyle w:val="pf0"/>
        <w:bidi/>
        <w:spacing w:before="0" w:beforeAutospacing="0" w:after="60" w:afterAutospacing="0" w:line="216" w:lineRule="auto"/>
        <w:ind w:firstLine="284"/>
        <w:jc w:val="both"/>
        <w:rPr>
          <w:rFonts w:ascii="Traditional Arabic" w:hAnsi="Traditional Arabic" w:cs="louts shamy"/>
          <w:b/>
          <w:bCs/>
          <w:color w:val="000000" w:themeColor="text1"/>
          <w:sz w:val="34"/>
          <w:szCs w:val="30"/>
          <w:rtl/>
          <w:lang w:bidi="ar-EG"/>
        </w:rPr>
      </w:pPr>
    </w:p>
    <w:p w14:paraId="79ACC6EB" w14:textId="02E638FC" w:rsidR="009A5435" w:rsidRPr="00DC4B77" w:rsidRDefault="001D5100" w:rsidP="003F4FD5">
      <w:pPr>
        <w:pStyle w:val="pf0"/>
        <w:bidi/>
        <w:spacing w:before="0" w:beforeAutospacing="0" w:after="60" w:afterAutospacing="0" w:line="216" w:lineRule="auto"/>
        <w:ind w:firstLine="284"/>
        <w:rPr>
          <w:rFonts w:ascii="Traditional Arabic" w:hAnsi="Traditional Arabic" w:cs="louts shamy"/>
          <w:b/>
          <w:bCs/>
          <w:color w:val="000000" w:themeColor="text1"/>
          <w:sz w:val="34"/>
          <w:szCs w:val="30"/>
          <w:rtl/>
          <w:lang w:bidi="ar-EG"/>
        </w:rPr>
      </w:pPr>
      <w:r>
        <w:rPr>
          <w:rFonts w:ascii="Traditional Arabic" w:hAnsi="Traditional Arabic" w:cs="louts shamy" w:hint="cs"/>
          <w:b/>
          <w:bCs/>
          <w:color w:val="000000" w:themeColor="text1"/>
          <w:sz w:val="34"/>
          <w:szCs w:val="30"/>
          <w:rtl/>
          <w:lang w:bidi="ar-EG"/>
        </w:rPr>
        <w:t xml:space="preserve">د. </w:t>
      </w:r>
      <w:r w:rsidR="009A5435" w:rsidRPr="00DC4B77">
        <w:rPr>
          <w:rFonts w:ascii="Traditional Arabic" w:hAnsi="Traditional Arabic" w:cs="louts shamy" w:hint="cs"/>
          <w:b/>
          <w:bCs/>
          <w:color w:val="000000" w:themeColor="text1"/>
          <w:sz w:val="34"/>
          <w:szCs w:val="30"/>
          <w:rtl/>
          <w:lang w:bidi="ar-EG"/>
        </w:rPr>
        <w:t>محمد جلال القصاص</w:t>
      </w:r>
      <w:r w:rsidR="009A5435" w:rsidRPr="00DC4B77">
        <w:rPr>
          <w:rFonts w:ascii="Traditional Arabic" w:hAnsi="Traditional Arabic" w:cs="louts shamy"/>
          <w:b/>
          <w:bCs/>
          <w:color w:val="000000" w:themeColor="text1"/>
          <w:sz w:val="34"/>
          <w:szCs w:val="30"/>
          <w:rtl/>
          <w:lang w:bidi="ar-EG"/>
        </w:rPr>
        <w:br/>
      </w:r>
      <w:r w:rsidR="009A5435" w:rsidRPr="00DC4B77">
        <w:rPr>
          <w:rFonts w:ascii="Traditional Arabic" w:hAnsi="Traditional Arabic" w:cs="louts shamy" w:hint="cs"/>
          <w:b/>
          <w:bCs/>
          <w:color w:val="000000" w:themeColor="text1"/>
          <w:sz w:val="34"/>
          <w:szCs w:val="30"/>
          <w:rtl/>
          <w:lang w:bidi="ar-EG"/>
        </w:rPr>
        <w:t>رجب1443</w:t>
      </w:r>
      <w:r w:rsidR="003F4FD5" w:rsidRPr="00DC4B77">
        <w:rPr>
          <w:rFonts w:ascii="Traditional Arabic" w:hAnsi="Traditional Arabic" w:cs="louts shamy" w:hint="cs"/>
          <w:b/>
          <w:bCs/>
          <w:color w:val="000000" w:themeColor="text1"/>
          <w:sz w:val="34"/>
          <w:szCs w:val="30"/>
          <w:rtl/>
          <w:lang w:bidi="ar-EG"/>
        </w:rPr>
        <w:t xml:space="preserve"> . </w:t>
      </w:r>
      <w:r w:rsidR="009A5435" w:rsidRPr="00DC4B77">
        <w:rPr>
          <w:rFonts w:ascii="Traditional Arabic" w:hAnsi="Traditional Arabic" w:cs="louts shamy" w:hint="cs"/>
          <w:b/>
          <w:bCs/>
          <w:color w:val="000000" w:themeColor="text1"/>
          <w:sz w:val="34"/>
          <w:szCs w:val="30"/>
          <w:rtl/>
          <w:lang w:bidi="ar-EG"/>
        </w:rPr>
        <w:t>فبراير 2022</w:t>
      </w:r>
    </w:p>
    <w:p w14:paraId="32EA39AC" w14:textId="77777777" w:rsidR="00881873" w:rsidRPr="00DC4B77" w:rsidRDefault="00881873" w:rsidP="00BD51D2">
      <w:pPr>
        <w:pStyle w:val="pf0"/>
        <w:bidi/>
        <w:spacing w:before="0" w:beforeAutospacing="0" w:after="60" w:afterAutospacing="0" w:line="216" w:lineRule="auto"/>
        <w:ind w:firstLine="284"/>
        <w:jc w:val="both"/>
        <w:rPr>
          <w:rFonts w:ascii="Traditional Arabic" w:hAnsi="Traditional Arabic" w:cs="louts shamy"/>
          <w:color w:val="000000" w:themeColor="text1"/>
          <w:sz w:val="34"/>
          <w:szCs w:val="30"/>
          <w:rtl/>
          <w:lang w:bidi="ar-EG"/>
        </w:rPr>
      </w:pPr>
    </w:p>
    <w:p w14:paraId="5EB35AB7" w14:textId="3E1166F4" w:rsidR="00881873" w:rsidRPr="00DC4B77" w:rsidRDefault="00881873" w:rsidP="00BD51D2">
      <w:pPr>
        <w:pStyle w:val="pf0"/>
        <w:bidi/>
        <w:spacing w:before="0" w:beforeAutospacing="0" w:after="60" w:afterAutospacing="0" w:line="216" w:lineRule="auto"/>
        <w:jc w:val="center"/>
        <w:rPr>
          <w:rFonts w:ascii="Traditional Arabic" w:hAnsi="Traditional Arabic" w:cs="louts shamy"/>
          <w:color w:val="000000" w:themeColor="text1"/>
          <w:sz w:val="34"/>
          <w:szCs w:val="30"/>
          <w:lang w:bidi="ar-EG"/>
        </w:rPr>
      </w:pPr>
      <w:r w:rsidRPr="00DC4B77">
        <w:rPr>
          <w:rFonts w:ascii="Lotus Linotype" w:hAnsi="Lotus Linotype" w:cs="Lotus Linotype"/>
          <w:b/>
          <w:bCs/>
          <w:noProof/>
          <w:color w:val="000000" w:themeColor="text1"/>
          <w:sz w:val="26"/>
          <w:szCs w:val="26"/>
        </w:rPr>
        <w:drawing>
          <wp:inline distT="0" distB="0" distL="0" distR="0" wp14:anchorId="625B9A2B" wp14:editId="6F364CD1">
            <wp:extent cx="1303020" cy="342900"/>
            <wp:effectExtent l="0" t="0" r="0" b="0"/>
            <wp:docPr id="20" name="صورة 20"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2"/>
                    <pic:cNvPicPr>
                      <a:picLocks noChangeAspect="1" noChangeArrowheads="1"/>
                    </pic:cNvPicPr>
                  </pic:nvPicPr>
                  <pic:blipFill>
                    <a:blip r:embed="rId15">
                      <a:extLst>
                        <a:ext uri="{28A0092B-C50C-407E-A947-70E740481C1C}">
                          <a14:useLocalDpi xmlns:a14="http://schemas.microsoft.com/office/drawing/2010/main" val="0"/>
                        </a:ext>
                      </a:extLst>
                    </a:blip>
                    <a:srcRect l="23341" t="-2370" r="25160" b="-5309"/>
                    <a:stretch>
                      <a:fillRect/>
                    </a:stretch>
                  </pic:blipFill>
                  <pic:spPr bwMode="auto">
                    <a:xfrm>
                      <a:off x="0" y="0"/>
                      <a:ext cx="1306957" cy="343936"/>
                    </a:xfrm>
                    <a:prstGeom prst="rect">
                      <a:avLst/>
                    </a:prstGeom>
                    <a:noFill/>
                    <a:ln>
                      <a:noFill/>
                    </a:ln>
                  </pic:spPr>
                </pic:pic>
              </a:graphicData>
            </a:graphic>
          </wp:inline>
        </w:drawing>
      </w:r>
    </w:p>
    <w:p w14:paraId="44EE3B83" w14:textId="77777777" w:rsidR="00D930F5" w:rsidRDefault="00D930F5" w:rsidP="009A3093">
      <w:pPr>
        <w:spacing w:after="60" w:line="216" w:lineRule="auto"/>
        <w:ind w:firstLine="284"/>
        <w:rPr>
          <w:rFonts w:ascii="Traditional Arabic" w:eastAsia="Calibri" w:hAnsi="Traditional Arabic" w:cs="louts shamy"/>
          <w:color w:val="000000" w:themeColor="text1"/>
          <w:sz w:val="34"/>
          <w:szCs w:val="30"/>
          <w:rtl/>
          <w:lang w:eastAsia="en-US" w:bidi="ar-EG"/>
        </w:rPr>
      </w:pPr>
    </w:p>
    <w:p w14:paraId="5067F15F" w14:textId="77777777" w:rsidR="00D930F5" w:rsidRDefault="00D930F5" w:rsidP="009A3093">
      <w:pPr>
        <w:spacing w:after="60" w:line="216" w:lineRule="auto"/>
        <w:ind w:firstLine="284"/>
        <w:rPr>
          <w:rFonts w:ascii="Traditional Arabic" w:eastAsia="Calibri" w:hAnsi="Traditional Arabic" w:cs="louts shamy"/>
          <w:color w:val="000000" w:themeColor="text1"/>
          <w:sz w:val="34"/>
          <w:szCs w:val="30"/>
          <w:rtl/>
          <w:lang w:eastAsia="en-US" w:bidi="ar-EG"/>
        </w:rPr>
      </w:pPr>
    </w:p>
    <w:p w14:paraId="25E42633" w14:textId="77777777" w:rsidR="00D930F5" w:rsidRDefault="00D930F5" w:rsidP="009A3093">
      <w:pPr>
        <w:spacing w:after="60" w:line="216" w:lineRule="auto"/>
        <w:ind w:firstLine="284"/>
        <w:rPr>
          <w:rFonts w:ascii="Traditional Arabic" w:eastAsia="Calibri" w:hAnsi="Traditional Arabic" w:cs="louts shamy"/>
          <w:color w:val="000000" w:themeColor="text1"/>
          <w:sz w:val="34"/>
          <w:szCs w:val="30"/>
          <w:rtl/>
          <w:lang w:eastAsia="en-US" w:bidi="ar-EG"/>
        </w:rPr>
      </w:pPr>
    </w:p>
    <w:p w14:paraId="05F4E963" w14:textId="77777777" w:rsidR="00D930F5" w:rsidRDefault="00D930F5" w:rsidP="009A3093">
      <w:pPr>
        <w:spacing w:after="60" w:line="216" w:lineRule="auto"/>
        <w:ind w:firstLine="284"/>
        <w:rPr>
          <w:rFonts w:ascii="Traditional Arabic" w:eastAsia="Calibri" w:hAnsi="Traditional Arabic" w:cs="louts shamy"/>
          <w:color w:val="000000" w:themeColor="text1"/>
          <w:sz w:val="34"/>
          <w:szCs w:val="30"/>
          <w:rtl/>
          <w:lang w:eastAsia="en-US" w:bidi="ar-EG"/>
        </w:rPr>
      </w:pPr>
    </w:p>
    <w:p w14:paraId="3E100A93" w14:textId="77777777" w:rsidR="00D930F5" w:rsidRDefault="00D930F5" w:rsidP="009A3093">
      <w:pPr>
        <w:spacing w:after="60" w:line="216" w:lineRule="auto"/>
        <w:ind w:firstLine="284"/>
        <w:rPr>
          <w:rFonts w:ascii="Traditional Arabic" w:eastAsia="Calibri" w:hAnsi="Traditional Arabic" w:cs="louts shamy"/>
          <w:color w:val="000000" w:themeColor="text1"/>
          <w:sz w:val="34"/>
          <w:szCs w:val="30"/>
          <w:rtl/>
          <w:lang w:eastAsia="en-US" w:bidi="ar-EG"/>
        </w:rPr>
      </w:pPr>
    </w:p>
    <w:p w14:paraId="28FCD769" w14:textId="77777777" w:rsidR="00D930F5" w:rsidRDefault="00D930F5" w:rsidP="009A3093">
      <w:pPr>
        <w:spacing w:after="60" w:line="216" w:lineRule="auto"/>
        <w:ind w:firstLine="284"/>
        <w:rPr>
          <w:rFonts w:ascii="Traditional Arabic" w:eastAsia="Calibri" w:hAnsi="Traditional Arabic" w:cs="louts shamy"/>
          <w:color w:val="000000" w:themeColor="text1"/>
          <w:sz w:val="34"/>
          <w:szCs w:val="30"/>
          <w:rtl/>
          <w:lang w:eastAsia="en-US" w:bidi="ar-EG"/>
        </w:rPr>
      </w:pPr>
    </w:p>
    <w:p w14:paraId="6F948309" w14:textId="77777777" w:rsidR="00D930F5" w:rsidRDefault="00D930F5" w:rsidP="009A3093">
      <w:pPr>
        <w:spacing w:after="60" w:line="216" w:lineRule="auto"/>
        <w:ind w:firstLine="284"/>
        <w:rPr>
          <w:rFonts w:ascii="Traditional Arabic" w:eastAsia="Calibri" w:hAnsi="Traditional Arabic" w:cs="louts shamy"/>
          <w:color w:val="000000" w:themeColor="text1"/>
          <w:sz w:val="34"/>
          <w:szCs w:val="30"/>
          <w:rtl/>
          <w:lang w:eastAsia="en-US" w:bidi="ar-EG"/>
        </w:rPr>
      </w:pPr>
    </w:p>
    <w:p w14:paraId="5C82B0B7" w14:textId="77777777" w:rsidR="00D930F5" w:rsidRDefault="00D930F5" w:rsidP="009A3093">
      <w:pPr>
        <w:spacing w:after="60" w:line="216" w:lineRule="auto"/>
        <w:ind w:firstLine="284"/>
        <w:rPr>
          <w:rFonts w:ascii="Traditional Arabic" w:eastAsia="Calibri" w:hAnsi="Traditional Arabic" w:cs="louts shamy"/>
          <w:color w:val="000000" w:themeColor="text1"/>
          <w:sz w:val="34"/>
          <w:szCs w:val="30"/>
          <w:rtl/>
          <w:lang w:eastAsia="en-US" w:bidi="ar-EG"/>
        </w:rPr>
      </w:pPr>
    </w:p>
    <w:p w14:paraId="6500730D" w14:textId="77777777" w:rsidR="00D930F5" w:rsidRDefault="00D930F5" w:rsidP="009A3093">
      <w:pPr>
        <w:spacing w:after="60" w:line="216" w:lineRule="auto"/>
        <w:ind w:firstLine="284"/>
        <w:rPr>
          <w:rFonts w:ascii="Traditional Arabic" w:eastAsia="Calibri" w:hAnsi="Traditional Arabic" w:cs="louts shamy"/>
          <w:color w:val="000000" w:themeColor="text1"/>
          <w:sz w:val="34"/>
          <w:szCs w:val="30"/>
          <w:rtl/>
          <w:lang w:eastAsia="en-US" w:bidi="ar-EG"/>
        </w:rPr>
      </w:pPr>
    </w:p>
    <w:p w14:paraId="2F73D6FF" w14:textId="77777777" w:rsidR="00D930F5" w:rsidRPr="003F34E5" w:rsidRDefault="00D930F5" w:rsidP="003F34E5">
      <w:pPr>
        <w:spacing w:after="60" w:line="216" w:lineRule="auto"/>
        <w:ind w:left="284"/>
        <w:rPr>
          <w:rFonts w:ascii="Traditional Arabic" w:eastAsia="Calibri" w:hAnsi="Traditional Arabic" w:cs="louts shamy"/>
          <w:b/>
          <w:bCs/>
          <w:color w:val="000000" w:themeColor="text1"/>
          <w:sz w:val="34"/>
          <w:szCs w:val="34"/>
          <w:rtl/>
          <w:lang w:eastAsia="en-US" w:bidi="ar-EG"/>
        </w:rPr>
      </w:pPr>
      <w:r w:rsidRPr="003F34E5">
        <w:rPr>
          <w:rFonts w:ascii="Traditional Arabic" w:eastAsia="Calibri" w:hAnsi="Traditional Arabic" w:cs="louts shamy" w:hint="cs"/>
          <w:b/>
          <w:bCs/>
          <w:color w:val="000000" w:themeColor="text1"/>
          <w:sz w:val="34"/>
          <w:szCs w:val="34"/>
          <w:rtl/>
          <w:lang w:eastAsia="en-US" w:bidi="ar-EG"/>
        </w:rPr>
        <w:lastRenderedPageBreak/>
        <w:t xml:space="preserve">الكاتب: </w:t>
      </w:r>
    </w:p>
    <w:p w14:paraId="0A0BCFAE" w14:textId="77777777" w:rsidR="00D930F5" w:rsidRDefault="00D930F5" w:rsidP="003F34E5">
      <w:pPr>
        <w:pStyle w:val="ListParagraph"/>
        <w:numPr>
          <w:ilvl w:val="0"/>
          <w:numId w:val="44"/>
        </w:numPr>
        <w:spacing w:line="216" w:lineRule="auto"/>
        <w:ind w:left="426" w:hanging="426"/>
        <w:jc w:val="both"/>
        <w:rPr>
          <w:rFonts w:ascii="Traditional Arabic" w:eastAsia="Calibri" w:hAnsi="Traditional Arabic" w:cs="louts shamy"/>
          <w:color w:val="000000" w:themeColor="text1"/>
          <w:sz w:val="34"/>
          <w:szCs w:val="30"/>
          <w:lang w:eastAsia="en-US" w:bidi="ar-EG"/>
        </w:rPr>
      </w:pPr>
      <w:r w:rsidRPr="00F65A83">
        <w:rPr>
          <w:rFonts w:ascii="Traditional Arabic" w:eastAsia="Calibri" w:hAnsi="Traditional Arabic" w:cs="louts shamy" w:hint="cs"/>
          <w:color w:val="000000" w:themeColor="text1"/>
          <w:sz w:val="34"/>
          <w:szCs w:val="30"/>
          <w:rtl/>
          <w:lang w:eastAsia="en-US" w:bidi="ar-EG"/>
        </w:rPr>
        <w:t>د. محمد جلال القصاص</w:t>
      </w:r>
    </w:p>
    <w:p w14:paraId="022AEDED" w14:textId="2B0EDE05" w:rsidR="00D930F5" w:rsidRPr="00F65A83" w:rsidRDefault="00D930F5" w:rsidP="003F34E5">
      <w:pPr>
        <w:pStyle w:val="ListParagraph"/>
        <w:numPr>
          <w:ilvl w:val="0"/>
          <w:numId w:val="44"/>
        </w:numPr>
        <w:spacing w:line="216" w:lineRule="auto"/>
        <w:ind w:left="426" w:hanging="426"/>
        <w:jc w:val="both"/>
        <w:rPr>
          <w:rFonts w:ascii="Traditional Arabic" w:eastAsia="Calibri" w:hAnsi="Traditional Arabic" w:cs="louts shamy"/>
          <w:color w:val="000000" w:themeColor="text1"/>
          <w:sz w:val="34"/>
          <w:szCs w:val="30"/>
          <w:lang w:eastAsia="en-US" w:bidi="ar-EG"/>
        </w:rPr>
      </w:pPr>
      <w:r w:rsidRPr="00F65A83">
        <w:rPr>
          <w:rFonts w:ascii="Traditional Arabic" w:eastAsia="Calibri" w:hAnsi="Traditional Arabic" w:cs="louts shamy" w:hint="cs"/>
          <w:color w:val="000000" w:themeColor="text1"/>
          <w:sz w:val="34"/>
          <w:szCs w:val="30"/>
          <w:rtl/>
          <w:lang w:eastAsia="en-US" w:bidi="ar-EG"/>
        </w:rPr>
        <w:t>حاصل على الدكتوراة في العلوم السياسية. كلية الاقتصاد والعلوم السياسية. جامعة القاهرة</w:t>
      </w:r>
      <w:r w:rsidR="001D5E13">
        <w:rPr>
          <w:rFonts w:ascii="Traditional Arabic" w:eastAsia="Calibri" w:hAnsi="Traditional Arabic" w:cs="louts shamy" w:hint="cs"/>
          <w:color w:val="000000" w:themeColor="text1"/>
          <w:sz w:val="34"/>
          <w:szCs w:val="30"/>
          <w:rtl/>
          <w:lang w:eastAsia="en-US" w:bidi="ar-EG"/>
        </w:rPr>
        <w:t>2021م</w:t>
      </w:r>
      <w:r w:rsidRPr="00F65A83">
        <w:rPr>
          <w:rFonts w:ascii="Traditional Arabic" w:eastAsia="Calibri" w:hAnsi="Traditional Arabic" w:cs="louts shamy" w:hint="cs"/>
          <w:color w:val="000000" w:themeColor="text1"/>
          <w:sz w:val="34"/>
          <w:szCs w:val="30"/>
          <w:rtl/>
          <w:lang w:eastAsia="en-US" w:bidi="ar-EG"/>
        </w:rPr>
        <w:t xml:space="preserve">. </w:t>
      </w:r>
    </w:p>
    <w:p w14:paraId="43F65AEA" w14:textId="21A4FB79" w:rsidR="00D930F5" w:rsidRPr="000822AD" w:rsidRDefault="00D930F5" w:rsidP="003F34E5">
      <w:pPr>
        <w:pStyle w:val="ListParagraph"/>
        <w:numPr>
          <w:ilvl w:val="0"/>
          <w:numId w:val="44"/>
        </w:numPr>
        <w:spacing w:line="216" w:lineRule="auto"/>
        <w:ind w:left="426" w:hanging="426"/>
        <w:jc w:val="both"/>
        <w:rPr>
          <w:rFonts w:ascii="Traditional Arabic" w:eastAsia="Calibri" w:hAnsi="Traditional Arabic" w:cs="louts shamy"/>
          <w:color w:val="000000" w:themeColor="text1"/>
          <w:sz w:val="34"/>
          <w:szCs w:val="30"/>
          <w:lang w:eastAsia="en-US" w:bidi="ar-EG"/>
        </w:rPr>
      </w:pPr>
      <w:r w:rsidRPr="000822AD">
        <w:rPr>
          <w:rFonts w:ascii="Traditional Arabic" w:eastAsia="Calibri" w:hAnsi="Traditional Arabic" w:cs="louts shamy" w:hint="cs"/>
          <w:color w:val="000000" w:themeColor="text1"/>
          <w:sz w:val="34"/>
          <w:szCs w:val="30"/>
          <w:rtl/>
          <w:lang w:eastAsia="en-US" w:bidi="ar-EG"/>
        </w:rPr>
        <w:t>حاصل على الماجستير من معهد البحوث والدراسات العربية_القاهرة</w:t>
      </w:r>
      <w:r w:rsidR="001D5E13">
        <w:rPr>
          <w:rFonts w:ascii="Traditional Arabic" w:eastAsia="Calibri" w:hAnsi="Traditional Arabic" w:cs="louts shamy" w:hint="cs"/>
          <w:color w:val="000000" w:themeColor="text1"/>
          <w:sz w:val="34"/>
          <w:szCs w:val="30"/>
          <w:rtl/>
          <w:lang w:eastAsia="en-US" w:bidi="ar-EG"/>
        </w:rPr>
        <w:t>2015م</w:t>
      </w:r>
      <w:r w:rsidRPr="000822AD">
        <w:rPr>
          <w:rFonts w:ascii="Traditional Arabic" w:eastAsia="Calibri" w:hAnsi="Traditional Arabic" w:cs="louts shamy" w:hint="cs"/>
          <w:color w:val="000000" w:themeColor="text1"/>
          <w:sz w:val="34"/>
          <w:szCs w:val="30"/>
          <w:rtl/>
          <w:lang w:eastAsia="en-US" w:bidi="ar-EG"/>
        </w:rPr>
        <w:t>.</w:t>
      </w:r>
    </w:p>
    <w:p w14:paraId="5D0A973A" w14:textId="77777777" w:rsidR="00D930F5" w:rsidRPr="00A83812" w:rsidRDefault="00D930F5" w:rsidP="003F34E5">
      <w:pPr>
        <w:spacing w:after="60" w:line="216" w:lineRule="auto"/>
        <w:ind w:firstLine="284"/>
        <w:jc w:val="both"/>
        <w:rPr>
          <w:rFonts w:ascii="Traditional Arabic" w:eastAsia="Calibri" w:hAnsi="Traditional Arabic" w:cs="louts shamy"/>
          <w:color w:val="000000" w:themeColor="text1"/>
          <w:sz w:val="34"/>
          <w:szCs w:val="30"/>
          <w:rtl/>
          <w:lang w:eastAsia="en-US" w:bidi="ar-EG"/>
        </w:rPr>
      </w:pPr>
    </w:p>
    <w:p w14:paraId="7A588334" w14:textId="77777777" w:rsidR="00D930F5" w:rsidRPr="003F34E5" w:rsidRDefault="00D930F5" w:rsidP="003F34E5">
      <w:pPr>
        <w:spacing w:after="60" w:line="216" w:lineRule="auto"/>
        <w:ind w:left="284"/>
        <w:jc w:val="both"/>
        <w:rPr>
          <w:rFonts w:ascii="Traditional Arabic" w:eastAsia="Calibri" w:hAnsi="Traditional Arabic" w:cs="louts shamy"/>
          <w:b/>
          <w:bCs/>
          <w:color w:val="000000" w:themeColor="text1"/>
          <w:sz w:val="34"/>
          <w:szCs w:val="34"/>
          <w:rtl/>
          <w:lang w:eastAsia="en-US" w:bidi="ar-EG"/>
        </w:rPr>
      </w:pPr>
      <w:r w:rsidRPr="003F34E5">
        <w:rPr>
          <w:rFonts w:ascii="Traditional Arabic" w:eastAsia="Calibri" w:hAnsi="Traditional Arabic" w:cs="louts shamy" w:hint="cs"/>
          <w:b/>
          <w:bCs/>
          <w:color w:val="000000" w:themeColor="text1"/>
          <w:sz w:val="34"/>
          <w:szCs w:val="34"/>
          <w:rtl/>
          <w:lang w:eastAsia="en-US" w:bidi="ar-EG"/>
        </w:rPr>
        <w:t xml:space="preserve">نشر له:  </w:t>
      </w:r>
    </w:p>
    <w:p w14:paraId="364C3CEC" w14:textId="7F773683" w:rsidR="00A20DDB" w:rsidRDefault="00A20DDB" w:rsidP="00A20DDB">
      <w:pPr>
        <w:pStyle w:val="ListParagraph"/>
        <w:numPr>
          <w:ilvl w:val="0"/>
          <w:numId w:val="46"/>
        </w:numPr>
        <w:spacing w:after="60" w:line="216" w:lineRule="auto"/>
        <w:jc w:val="both"/>
        <w:rPr>
          <w:rFonts w:ascii="Traditional Arabic" w:eastAsia="Calibri" w:hAnsi="Traditional Arabic" w:cs="louts shamy"/>
          <w:color w:val="000000" w:themeColor="text1"/>
          <w:sz w:val="34"/>
          <w:szCs w:val="30"/>
          <w:lang w:eastAsia="en-US" w:bidi="ar-EG"/>
        </w:rPr>
      </w:pPr>
      <w:r>
        <w:rPr>
          <w:rFonts w:ascii="Traditional Arabic" w:eastAsia="Calibri" w:hAnsi="Traditional Arabic" w:cs="louts shamy" w:hint="cs"/>
          <w:color w:val="000000" w:themeColor="text1"/>
          <w:sz w:val="34"/>
          <w:szCs w:val="30"/>
          <w:rtl/>
          <w:lang w:eastAsia="en-US" w:bidi="ar-EG"/>
        </w:rPr>
        <w:t>عمارة الأرض بالعابدين: كيف أحدث الوحي هذا التحول الهائل في الإنسان والمجتمعات</w:t>
      </w:r>
      <w:r w:rsidR="00E66697">
        <w:rPr>
          <w:rFonts w:ascii="Traditional Arabic" w:eastAsia="Calibri" w:hAnsi="Traditional Arabic" w:cs="louts shamy" w:hint="cs"/>
          <w:color w:val="000000" w:themeColor="text1"/>
          <w:sz w:val="34"/>
          <w:szCs w:val="30"/>
          <w:rtl/>
          <w:lang w:eastAsia="en-US" w:bidi="ar-EG"/>
        </w:rPr>
        <w:t xml:space="preserve"> (تحت الطبع)</w:t>
      </w:r>
      <w:r>
        <w:rPr>
          <w:rFonts w:ascii="Traditional Arabic" w:eastAsia="Calibri" w:hAnsi="Traditional Arabic" w:cs="louts shamy" w:hint="cs"/>
          <w:color w:val="000000" w:themeColor="text1"/>
          <w:sz w:val="34"/>
          <w:szCs w:val="30"/>
          <w:rtl/>
          <w:lang w:eastAsia="en-US" w:bidi="ar-EG"/>
        </w:rPr>
        <w:t xml:space="preserve">. </w:t>
      </w:r>
    </w:p>
    <w:p w14:paraId="1776C2FA" w14:textId="484C9C57" w:rsidR="00A20DDB" w:rsidRDefault="00A20DDB" w:rsidP="00A20DDB">
      <w:pPr>
        <w:pStyle w:val="ListParagraph"/>
        <w:numPr>
          <w:ilvl w:val="0"/>
          <w:numId w:val="46"/>
        </w:numPr>
        <w:spacing w:after="60" w:line="216" w:lineRule="auto"/>
        <w:jc w:val="both"/>
        <w:rPr>
          <w:rFonts w:ascii="Traditional Arabic" w:eastAsia="Calibri" w:hAnsi="Traditional Arabic" w:cs="louts shamy"/>
          <w:color w:val="000000" w:themeColor="text1"/>
          <w:sz w:val="34"/>
          <w:szCs w:val="30"/>
          <w:lang w:eastAsia="en-US" w:bidi="ar-EG"/>
        </w:rPr>
      </w:pPr>
      <w:r>
        <w:rPr>
          <w:rFonts w:ascii="Traditional Arabic" w:eastAsia="Calibri" w:hAnsi="Traditional Arabic" w:cs="louts shamy" w:hint="cs"/>
          <w:color w:val="000000" w:themeColor="text1"/>
          <w:sz w:val="34"/>
          <w:szCs w:val="30"/>
          <w:rtl/>
          <w:lang w:eastAsia="en-US" w:bidi="ar-EG"/>
        </w:rPr>
        <w:t>وما محمد إلا رسول: رؤية نقدية لتفسير المستشرقين للبعثة المحمدية</w:t>
      </w:r>
      <w:r w:rsidR="00E66697">
        <w:rPr>
          <w:rFonts w:ascii="Traditional Arabic" w:eastAsia="Calibri" w:hAnsi="Traditional Arabic" w:cs="louts shamy" w:hint="cs"/>
          <w:color w:val="000000" w:themeColor="text1"/>
          <w:sz w:val="34"/>
          <w:szCs w:val="30"/>
          <w:rtl/>
          <w:lang w:eastAsia="en-US" w:bidi="ar-EG"/>
        </w:rPr>
        <w:t xml:space="preserve"> (تحت الطبع)</w:t>
      </w:r>
      <w:r>
        <w:rPr>
          <w:rFonts w:ascii="Traditional Arabic" w:eastAsia="Calibri" w:hAnsi="Traditional Arabic" w:cs="louts shamy" w:hint="cs"/>
          <w:color w:val="000000" w:themeColor="text1"/>
          <w:sz w:val="34"/>
          <w:szCs w:val="30"/>
          <w:rtl/>
          <w:lang w:eastAsia="en-US" w:bidi="ar-EG"/>
        </w:rPr>
        <w:t xml:space="preserve"> .</w:t>
      </w:r>
    </w:p>
    <w:p w14:paraId="63775573" w14:textId="77777777" w:rsidR="00E66697" w:rsidRDefault="00E66697" w:rsidP="00E66697">
      <w:pPr>
        <w:pStyle w:val="ListParagraph"/>
        <w:numPr>
          <w:ilvl w:val="0"/>
          <w:numId w:val="46"/>
        </w:numPr>
        <w:spacing w:after="60" w:line="216" w:lineRule="auto"/>
        <w:rPr>
          <w:rFonts w:ascii="Traditional Arabic" w:eastAsia="Calibri" w:hAnsi="Traditional Arabic" w:cs="louts shamy"/>
          <w:color w:val="000000" w:themeColor="text1"/>
          <w:sz w:val="34"/>
          <w:szCs w:val="30"/>
          <w:lang w:eastAsia="en-US" w:bidi="ar-EG"/>
        </w:rPr>
      </w:pPr>
      <w:r>
        <w:rPr>
          <w:rFonts w:ascii="Traditional Arabic" w:eastAsia="Calibri" w:hAnsi="Traditional Arabic" w:cs="louts shamy" w:hint="cs"/>
          <w:color w:val="000000" w:themeColor="text1"/>
          <w:sz w:val="34"/>
          <w:szCs w:val="30"/>
          <w:rtl/>
          <w:lang w:eastAsia="en-US" w:bidi="ar-EG"/>
        </w:rPr>
        <w:t>الكذاب اللئيم زكريا بطرس- دراسة نقدية مختصرة.2007.</w:t>
      </w:r>
    </w:p>
    <w:p w14:paraId="6817A4D4" w14:textId="34354C92" w:rsidR="00A20DDB" w:rsidRDefault="00A20DDB" w:rsidP="00A20DDB">
      <w:pPr>
        <w:pStyle w:val="ListParagraph"/>
        <w:numPr>
          <w:ilvl w:val="0"/>
          <w:numId w:val="46"/>
        </w:numPr>
        <w:spacing w:after="60" w:line="216" w:lineRule="auto"/>
        <w:jc w:val="both"/>
        <w:rPr>
          <w:rFonts w:ascii="Traditional Arabic" w:eastAsia="Calibri" w:hAnsi="Traditional Arabic" w:cs="louts shamy"/>
          <w:color w:val="000000" w:themeColor="text1"/>
          <w:sz w:val="34"/>
          <w:szCs w:val="30"/>
          <w:lang w:eastAsia="en-US" w:bidi="ar-EG"/>
        </w:rPr>
      </w:pPr>
      <w:r>
        <w:rPr>
          <w:rFonts w:ascii="Traditional Arabic" w:eastAsia="Calibri" w:hAnsi="Traditional Arabic" w:cs="louts shamy" w:hint="cs"/>
          <w:color w:val="000000" w:themeColor="text1"/>
          <w:sz w:val="34"/>
          <w:szCs w:val="30"/>
          <w:rtl/>
          <w:lang w:eastAsia="en-US" w:bidi="ar-EG"/>
        </w:rPr>
        <w:t xml:space="preserve">مناقشة هادئة لإسلاميات عباس العقاد، ط1 2009. </w:t>
      </w:r>
    </w:p>
    <w:p w14:paraId="30AE5AC0" w14:textId="0A2E4DFB" w:rsidR="00D930F5" w:rsidRDefault="00D930F5" w:rsidP="003F34E5">
      <w:pPr>
        <w:pStyle w:val="ListParagraph"/>
        <w:numPr>
          <w:ilvl w:val="0"/>
          <w:numId w:val="46"/>
        </w:numPr>
        <w:spacing w:after="60" w:line="216" w:lineRule="auto"/>
        <w:jc w:val="both"/>
        <w:rPr>
          <w:rFonts w:ascii="Traditional Arabic" w:eastAsia="Calibri" w:hAnsi="Traditional Arabic" w:cs="louts shamy"/>
          <w:color w:val="000000" w:themeColor="text1"/>
          <w:sz w:val="34"/>
          <w:szCs w:val="30"/>
          <w:lang w:eastAsia="en-US" w:bidi="ar-EG"/>
        </w:rPr>
      </w:pPr>
      <w:r>
        <w:rPr>
          <w:rFonts w:ascii="Traditional Arabic" w:eastAsia="Calibri" w:hAnsi="Traditional Arabic" w:cs="louts shamy" w:hint="cs"/>
          <w:color w:val="000000" w:themeColor="text1"/>
          <w:sz w:val="34"/>
          <w:szCs w:val="30"/>
          <w:rtl/>
          <w:lang w:eastAsia="en-US" w:bidi="ar-EG"/>
        </w:rPr>
        <w:t>أثر المشاركة السياسية على الفكر السلفي في مصر.</w:t>
      </w:r>
      <w:r w:rsidR="00D33D34">
        <w:rPr>
          <w:rFonts w:ascii="Traditional Arabic" w:eastAsia="Calibri" w:hAnsi="Traditional Arabic" w:cs="louts shamy" w:hint="cs"/>
          <w:color w:val="000000" w:themeColor="text1"/>
          <w:sz w:val="34"/>
          <w:szCs w:val="30"/>
          <w:rtl/>
          <w:lang w:eastAsia="en-US" w:bidi="ar-EG"/>
        </w:rPr>
        <w:t>2016</w:t>
      </w:r>
      <w:r>
        <w:rPr>
          <w:rFonts w:ascii="Traditional Arabic" w:eastAsia="Calibri" w:hAnsi="Traditional Arabic" w:cs="louts shamy" w:hint="cs"/>
          <w:color w:val="000000" w:themeColor="text1"/>
          <w:sz w:val="34"/>
          <w:szCs w:val="30"/>
          <w:rtl/>
          <w:lang w:eastAsia="en-US" w:bidi="ar-EG"/>
        </w:rPr>
        <w:t xml:space="preserve"> </w:t>
      </w:r>
    </w:p>
    <w:p w14:paraId="1187676D" w14:textId="77777777" w:rsidR="00D930F5" w:rsidRPr="00D930F5" w:rsidRDefault="00D930F5" w:rsidP="009A3093">
      <w:pPr>
        <w:spacing w:after="60" w:line="216" w:lineRule="auto"/>
        <w:ind w:firstLine="284"/>
        <w:rPr>
          <w:rFonts w:ascii="Traditional Arabic" w:eastAsia="Calibri" w:hAnsi="Traditional Arabic" w:cs="louts shamy"/>
          <w:color w:val="000000" w:themeColor="text1"/>
          <w:sz w:val="34"/>
          <w:szCs w:val="30"/>
          <w:rtl/>
          <w:lang w:eastAsia="en-US" w:bidi="ar-EG"/>
        </w:rPr>
      </w:pPr>
    </w:p>
    <w:p w14:paraId="596C1621" w14:textId="77777777" w:rsidR="00D930F5" w:rsidRDefault="00D930F5" w:rsidP="009A3093">
      <w:pPr>
        <w:spacing w:after="60" w:line="216" w:lineRule="auto"/>
        <w:ind w:firstLine="284"/>
        <w:rPr>
          <w:rFonts w:ascii="Traditional Arabic" w:eastAsia="Calibri" w:hAnsi="Traditional Arabic" w:cs="louts shamy"/>
          <w:color w:val="000000" w:themeColor="text1"/>
          <w:sz w:val="34"/>
          <w:szCs w:val="30"/>
          <w:rtl/>
          <w:lang w:eastAsia="en-US" w:bidi="ar-EG"/>
        </w:rPr>
      </w:pPr>
    </w:p>
    <w:p w14:paraId="17B6AF59" w14:textId="77777777" w:rsidR="00D930F5" w:rsidRDefault="00D930F5" w:rsidP="009A3093">
      <w:pPr>
        <w:spacing w:after="60" w:line="216" w:lineRule="auto"/>
        <w:ind w:firstLine="284"/>
        <w:rPr>
          <w:rFonts w:ascii="Traditional Arabic" w:eastAsia="Calibri" w:hAnsi="Traditional Arabic" w:cs="louts shamy"/>
          <w:color w:val="000000" w:themeColor="text1"/>
          <w:sz w:val="34"/>
          <w:szCs w:val="30"/>
          <w:rtl/>
          <w:lang w:eastAsia="en-US" w:bidi="ar-EG"/>
        </w:rPr>
      </w:pPr>
    </w:p>
    <w:p w14:paraId="5FA7E239" w14:textId="77777777" w:rsidR="00D930F5" w:rsidRDefault="00D930F5" w:rsidP="009A3093">
      <w:pPr>
        <w:spacing w:after="60" w:line="216" w:lineRule="auto"/>
        <w:ind w:firstLine="284"/>
        <w:rPr>
          <w:rFonts w:ascii="Traditional Arabic" w:eastAsia="Calibri" w:hAnsi="Traditional Arabic" w:cs="louts shamy"/>
          <w:color w:val="000000" w:themeColor="text1"/>
          <w:sz w:val="34"/>
          <w:szCs w:val="30"/>
          <w:rtl/>
          <w:lang w:eastAsia="en-US" w:bidi="ar-EG"/>
        </w:rPr>
      </w:pPr>
    </w:p>
    <w:p w14:paraId="4C0194A8" w14:textId="77777777" w:rsidR="00D930F5" w:rsidRDefault="00D930F5" w:rsidP="009A3093">
      <w:pPr>
        <w:spacing w:after="60" w:line="216" w:lineRule="auto"/>
        <w:ind w:firstLine="284"/>
        <w:rPr>
          <w:rFonts w:ascii="Traditional Arabic" w:eastAsia="Calibri" w:hAnsi="Traditional Arabic" w:cs="louts shamy"/>
          <w:color w:val="000000" w:themeColor="text1"/>
          <w:sz w:val="34"/>
          <w:szCs w:val="30"/>
          <w:rtl/>
          <w:lang w:eastAsia="en-US" w:bidi="ar-EG"/>
        </w:rPr>
      </w:pPr>
    </w:p>
    <w:p w14:paraId="6163732C" w14:textId="77777777" w:rsidR="00D930F5" w:rsidRDefault="00D930F5" w:rsidP="009A3093">
      <w:pPr>
        <w:spacing w:after="60" w:line="216" w:lineRule="auto"/>
        <w:ind w:firstLine="284"/>
        <w:rPr>
          <w:rFonts w:ascii="Traditional Arabic" w:eastAsia="Calibri" w:hAnsi="Traditional Arabic" w:cs="louts shamy"/>
          <w:color w:val="000000" w:themeColor="text1"/>
          <w:sz w:val="34"/>
          <w:szCs w:val="30"/>
          <w:rtl/>
          <w:lang w:eastAsia="en-US" w:bidi="ar-EG"/>
        </w:rPr>
      </w:pPr>
    </w:p>
    <w:p w14:paraId="7F660213" w14:textId="77777777" w:rsidR="003F34E5" w:rsidRDefault="003F34E5">
      <w:pPr>
        <w:bidi w:val="0"/>
        <w:spacing w:after="200" w:line="276" w:lineRule="auto"/>
        <w:rPr>
          <w:rFonts w:ascii="Traditional Arabic" w:eastAsia="Calibri" w:hAnsi="Traditional Arabic" w:cs="louts shamy"/>
          <w:color w:val="000000" w:themeColor="text1"/>
          <w:sz w:val="34"/>
          <w:szCs w:val="30"/>
          <w:rtl/>
          <w:lang w:eastAsia="en-US" w:bidi="ar-EG"/>
        </w:rPr>
      </w:pPr>
      <w:r>
        <w:rPr>
          <w:rFonts w:ascii="Traditional Arabic" w:eastAsia="Calibri" w:hAnsi="Traditional Arabic" w:cs="louts shamy"/>
          <w:color w:val="000000" w:themeColor="text1"/>
          <w:sz w:val="34"/>
          <w:szCs w:val="30"/>
          <w:rtl/>
          <w:lang w:eastAsia="en-US" w:bidi="ar-EG"/>
        </w:rPr>
        <w:lastRenderedPageBreak/>
        <w:br w:type="page"/>
      </w:r>
    </w:p>
    <w:p w14:paraId="74A5297E" w14:textId="2595D055" w:rsidR="008866D8" w:rsidRPr="003F34E5" w:rsidRDefault="00D930F5" w:rsidP="003F34E5">
      <w:pPr>
        <w:spacing w:after="60" w:line="216" w:lineRule="auto"/>
        <w:ind w:left="284"/>
        <w:rPr>
          <w:rFonts w:ascii="Traditional Arabic" w:eastAsia="Calibri" w:hAnsi="Traditional Arabic" w:cs="louts shamy"/>
          <w:b/>
          <w:bCs/>
          <w:color w:val="000000" w:themeColor="text1"/>
          <w:sz w:val="34"/>
          <w:szCs w:val="34"/>
          <w:rtl/>
          <w:lang w:eastAsia="en-US" w:bidi="ar-EG"/>
        </w:rPr>
      </w:pPr>
      <w:r w:rsidRPr="003F34E5">
        <w:rPr>
          <w:rFonts w:ascii="Traditional Arabic" w:eastAsia="Calibri" w:hAnsi="Traditional Arabic" w:cs="louts shamy" w:hint="cs"/>
          <w:b/>
          <w:bCs/>
          <w:color w:val="000000" w:themeColor="text1"/>
          <w:sz w:val="34"/>
          <w:szCs w:val="34"/>
          <w:rtl/>
          <w:lang w:eastAsia="en-US" w:bidi="ar-EG"/>
        </w:rPr>
        <w:lastRenderedPageBreak/>
        <w:t xml:space="preserve">هذا </w:t>
      </w:r>
      <w:r w:rsidR="008866D8" w:rsidRPr="003F34E5">
        <w:rPr>
          <w:rFonts w:ascii="Traditional Arabic" w:eastAsia="Calibri" w:hAnsi="Traditional Arabic" w:cs="louts shamy" w:hint="cs"/>
          <w:b/>
          <w:bCs/>
          <w:color w:val="000000" w:themeColor="text1"/>
          <w:sz w:val="34"/>
          <w:szCs w:val="34"/>
          <w:rtl/>
          <w:lang w:eastAsia="en-US" w:bidi="ar-EG"/>
        </w:rPr>
        <w:t xml:space="preserve">الكتاب: </w:t>
      </w:r>
    </w:p>
    <w:p w14:paraId="471B3A53" w14:textId="5FDCC98E" w:rsidR="006B69CB" w:rsidRDefault="00D87039" w:rsidP="00B01E8A">
      <w:pPr>
        <w:spacing w:after="60" w:line="216" w:lineRule="auto"/>
        <w:ind w:firstLine="284"/>
        <w:rPr>
          <w:rFonts w:ascii="Traditional Arabic" w:eastAsia="Calibri" w:hAnsi="Traditional Arabic" w:cs="louts shamy"/>
          <w:color w:val="000000" w:themeColor="text1"/>
          <w:sz w:val="34"/>
          <w:szCs w:val="30"/>
          <w:rtl/>
          <w:lang w:eastAsia="en-US" w:bidi="ar-EG"/>
        </w:rPr>
      </w:pPr>
      <w:r w:rsidRPr="00DC4B77">
        <w:rPr>
          <w:rFonts w:ascii="Traditional Arabic" w:eastAsia="Calibri" w:hAnsi="Traditional Arabic" w:cs="louts shamy" w:hint="cs"/>
          <w:color w:val="000000" w:themeColor="text1"/>
          <w:sz w:val="34"/>
          <w:szCs w:val="30"/>
          <w:rtl/>
          <w:lang w:eastAsia="en-US" w:bidi="ar-EG"/>
        </w:rPr>
        <w:t>لقرنٍ، أو يكاد، من الزمن وأطروحات عب</w:t>
      </w:r>
      <w:r w:rsidR="00E80207" w:rsidRPr="00DC4B77">
        <w:rPr>
          <w:rFonts w:ascii="Traditional Arabic" w:eastAsia="Calibri" w:hAnsi="Traditional Arabic" w:cs="louts shamy" w:hint="cs"/>
          <w:color w:val="000000" w:themeColor="text1"/>
          <w:sz w:val="34"/>
          <w:szCs w:val="30"/>
          <w:rtl/>
          <w:lang w:eastAsia="en-US" w:bidi="ar-EG"/>
        </w:rPr>
        <w:t>ّ</w:t>
      </w:r>
      <w:r w:rsidRPr="00DC4B77">
        <w:rPr>
          <w:rFonts w:ascii="Traditional Arabic" w:eastAsia="Calibri" w:hAnsi="Traditional Arabic" w:cs="louts shamy" w:hint="cs"/>
          <w:color w:val="000000" w:themeColor="text1"/>
          <w:sz w:val="34"/>
          <w:szCs w:val="30"/>
          <w:rtl/>
          <w:lang w:eastAsia="en-US" w:bidi="ar-EG"/>
        </w:rPr>
        <w:t>اس العق</w:t>
      </w:r>
      <w:r w:rsidR="00E80207" w:rsidRPr="00DC4B77">
        <w:rPr>
          <w:rFonts w:ascii="Traditional Arabic" w:eastAsia="Calibri" w:hAnsi="Traditional Arabic" w:cs="louts shamy" w:hint="cs"/>
          <w:color w:val="000000" w:themeColor="text1"/>
          <w:sz w:val="34"/>
          <w:szCs w:val="30"/>
          <w:rtl/>
          <w:lang w:eastAsia="en-US" w:bidi="ar-EG"/>
        </w:rPr>
        <w:t>ّ</w:t>
      </w:r>
      <w:r w:rsidRPr="00DC4B77">
        <w:rPr>
          <w:rFonts w:ascii="Traditional Arabic" w:eastAsia="Calibri" w:hAnsi="Traditional Arabic" w:cs="louts shamy" w:hint="cs"/>
          <w:color w:val="000000" w:themeColor="text1"/>
          <w:sz w:val="34"/>
          <w:szCs w:val="30"/>
          <w:rtl/>
          <w:lang w:eastAsia="en-US" w:bidi="ar-EG"/>
        </w:rPr>
        <w:t>اد محل أخذ ورد</w:t>
      </w:r>
      <w:r w:rsidR="00DE577C">
        <w:rPr>
          <w:rFonts w:ascii="Traditional Arabic" w:eastAsia="Calibri" w:hAnsi="Traditional Arabic" w:cs="louts shamy" w:hint="cs"/>
          <w:color w:val="000000" w:themeColor="text1"/>
          <w:sz w:val="34"/>
          <w:szCs w:val="30"/>
          <w:rtl/>
          <w:lang w:eastAsia="en-US" w:bidi="ar-EG"/>
        </w:rPr>
        <w:t>.</w:t>
      </w:r>
      <w:r w:rsidR="00A50BB0">
        <w:rPr>
          <w:rFonts w:ascii="Traditional Arabic" w:eastAsia="Calibri" w:hAnsi="Traditional Arabic" w:cs="louts shamy" w:hint="cs"/>
          <w:color w:val="000000" w:themeColor="text1"/>
          <w:sz w:val="34"/>
          <w:szCs w:val="30"/>
          <w:rtl/>
          <w:lang w:eastAsia="en-US" w:bidi="ar-EG"/>
        </w:rPr>
        <w:t>.</w:t>
      </w:r>
      <w:r w:rsidRPr="00DC4B77">
        <w:rPr>
          <w:rFonts w:ascii="Traditional Arabic" w:eastAsia="Calibri" w:hAnsi="Traditional Arabic" w:cs="louts shamy" w:hint="cs"/>
          <w:color w:val="000000" w:themeColor="text1"/>
          <w:sz w:val="34"/>
          <w:szCs w:val="30"/>
          <w:rtl/>
          <w:lang w:eastAsia="en-US" w:bidi="ar-EG"/>
        </w:rPr>
        <w:t xml:space="preserve"> من الذين عاصروه و</w:t>
      </w:r>
      <w:r w:rsidR="00DE577C">
        <w:rPr>
          <w:rFonts w:ascii="Traditional Arabic" w:eastAsia="Calibri" w:hAnsi="Traditional Arabic" w:cs="louts shamy" w:hint="cs"/>
          <w:color w:val="000000" w:themeColor="text1"/>
          <w:sz w:val="34"/>
          <w:szCs w:val="30"/>
          <w:rtl/>
          <w:lang w:eastAsia="en-US" w:bidi="ar-EG"/>
        </w:rPr>
        <w:t xml:space="preserve">من </w:t>
      </w:r>
      <w:r w:rsidRPr="00DC4B77">
        <w:rPr>
          <w:rFonts w:ascii="Traditional Arabic" w:eastAsia="Calibri" w:hAnsi="Traditional Arabic" w:cs="louts shamy" w:hint="cs"/>
          <w:color w:val="000000" w:themeColor="text1"/>
          <w:sz w:val="34"/>
          <w:szCs w:val="30"/>
          <w:rtl/>
          <w:lang w:eastAsia="en-US" w:bidi="ar-EG"/>
        </w:rPr>
        <w:t>الذين جاءوا من بعده</w:t>
      </w:r>
      <w:r w:rsidR="00DE577C">
        <w:rPr>
          <w:rFonts w:ascii="Traditional Arabic" w:eastAsia="Calibri" w:hAnsi="Traditional Arabic" w:cs="louts shamy" w:hint="cs"/>
          <w:color w:val="000000" w:themeColor="text1"/>
          <w:sz w:val="34"/>
          <w:szCs w:val="30"/>
          <w:rtl/>
          <w:lang w:eastAsia="en-US" w:bidi="ar-EG"/>
        </w:rPr>
        <w:t>.</w:t>
      </w:r>
      <w:r w:rsidRPr="00DC4B77">
        <w:rPr>
          <w:rFonts w:ascii="Traditional Arabic" w:eastAsia="Calibri" w:hAnsi="Traditional Arabic" w:cs="louts shamy" w:hint="cs"/>
          <w:color w:val="000000" w:themeColor="text1"/>
          <w:sz w:val="34"/>
          <w:szCs w:val="30"/>
          <w:rtl/>
          <w:lang w:eastAsia="en-US" w:bidi="ar-EG"/>
        </w:rPr>
        <w:t xml:space="preserve"> فأثنى عليه النصارى</w:t>
      </w:r>
      <w:r w:rsidR="00ED6DAD" w:rsidRPr="00DC4B77">
        <w:rPr>
          <w:rFonts w:ascii="Traditional Arabic" w:eastAsia="Calibri" w:hAnsi="Traditional Arabic" w:cs="louts shamy" w:hint="cs"/>
          <w:color w:val="000000" w:themeColor="text1"/>
          <w:sz w:val="34"/>
          <w:szCs w:val="30"/>
          <w:rtl/>
          <w:lang w:eastAsia="en-US" w:bidi="ar-EG"/>
        </w:rPr>
        <w:t>.</w:t>
      </w:r>
      <w:r w:rsidRPr="00DC4B77">
        <w:rPr>
          <w:rFonts w:ascii="Traditional Arabic" w:eastAsia="Calibri" w:hAnsi="Traditional Arabic" w:cs="louts shamy" w:hint="cs"/>
          <w:color w:val="000000" w:themeColor="text1"/>
          <w:sz w:val="34"/>
          <w:szCs w:val="30"/>
          <w:rtl/>
          <w:lang w:eastAsia="en-US" w:bidi="ar-EG"/>
        </w:rPr>
        <w:t xml:space="preserve"> </w:t>
      </w:r>
      <w:r w:rsidR="00F17448" w:rsidRPr="00DC4B77">
        <w:rPr>
          <w:rFonts w:ascii="Traditional Arabic" w:eastAsia="Calibri" w:hAnsi="Traditional Arabic" w:cs="louts shamy" w:hint="cs"/>
          <w:color w:val="000000" w:themeColor="text1"/>
          <w:sz w:val="34"/>
          <w:szCs w:val="30"/>
          <w:rtl/>
          <w:lang w:eastAsia="en-US" w:bidi="ar-EG"/>
        </w:rPr>
        <w:t>وأثنى عليه</w:t>
      </w:r>
      <w:r w:rsidR="00DE577C">
        <w:rPr>
          <w:rFonts w:ascii="Traditional Arabic" w:eastAsia="Calibri" w:hAnsi="Traditional Arabic" w:cs="louts shamy" w:hint="cs"/>
          <w:color w:val="000000" w:themeColor="text1"/>
          <w:sz w:val="34"/>
          <w:szCs w:val="30"/>
          <w:rtl/>
          <w:lang w:eastAsia="en-US" w:bidi="ar-EG"/>
        </w:rPr>
        <w:t>،</w:t>
      </w:r>
      <w:r w:rsidR="00F17448" w:rsidRPr="00DC4B77">
        <w:rPr>
          <w:rFonts w:ascii="Traditional Arabic" w:eastAsia="Calibri" w:hAnsi="Traditional Arabic" w:cs="louts shamy" w:hint="cs"/>
          <w:color w:val="000000" w:themeColor="text1"/>
          <w:sz w:val="34"/>
          <w:szCs w:val="30"/>
          <w:rtl/>
          <w:lang w:eastAsia="en-US" w:bidi="ar-EG"/>
        </w:rPr>
        <w:t xml:space="preserve"> </w:t>
      </w:r>
      <w:r w:rsidR="00ED6DAD" w:rsidRPr="00DC4B77">
        <w:rPr>
          <w:rFonts w:ascii="Traditional Arabic" w:eastAsia="Calibri" w:hAnsi="Traditional Arabic" w:cs="louts shamy" w:hint="cs"/>
          <w:color w:val="000000" w:themeColor="text1"/>
          <w:sz w:val="34"/>
          <w:szCs w:val="30"/>
          <w:rtl/>
          <w:lang w:eastAsia="en-US" w:bidi="ar-EG"/>
        </w:rPr>
        <w:t>وبالغ في الثناء</w:t>
      </w:r>
      <w:r w:rsidR="003F4FD5" w:rsidRPr="00DC4B77">
        <w:rPr>
          <w:rFonts w:ascii="Traditional Arabic" w:eastAsia="Calibri" w:hAnsi="Traditional Arabic" w:cs="louts shamy" w:hint="cs"/>
          <w:color w:val="000000" w:themeColor="text1"/>
          <w:sz w:val="34"/>
          <w:szCs w:val="30"/>
          <w:rtl/>
          <w:lang w:eastAsia="en-US" w:bidi="ar-EG"/>
        </w:rPr>
        <w:t>،</w:t>
      </w:r>
      <w:r w:rsidR="00ED6DAD" w:rsidRPr="00DC4B77">
        <w:rPr>
          <w:rFonts w:ascii="Traditional Arabic" w:eastAsia="Calibri" w:hAnsi="Traditional Arabic" w:cs="louts shamy" w:hint="cs"/>
          <w:color w:val="000000" w:themeColor="text1"/>
          <w:sz w:val="34"/>
          <w:szCs w:val="30"/>
          <w:rtl/>
          <w:lang w:eastAsia="en-US" w:bidi="ar-EG"/>
        </w:rPr>
        <w:t xml:space="preserve"> </w:t>
      </w:r>
      <w:r w:rsidR="00F17448" w:rsidRPr="00DC4B77">
        <w:rPr>
          <w:rFonts w:ascii="Traditional Arabic" w:eastAsia="Calibri" w:hAnsi="Traditional Arabic" w:cs="louts shamy" w:hint="cs"/>
          <w:color w:val="000000" w:themeColor="text1"/>
          <w:sz w:val="34"/>
          <w:szCs w:val="30"/>
          <w:rtl/>
          <w:lang w:eastAsia="en-US" w:bidi="ar-EG"/>
        </w:rPr>
        <w:t>غلاة الملحدين المنكرين للوحي والبعثة من أمثال سيد القمني،</w:t>
      </w:r>
      <w:r w:rsidR="004A1D53" w:rsidRPr="00DC4B77">
        <w:rPr>
          <w:rFonts w:ascii="Traditional Arabic" w:eastAsia="Calibri" w:hAnsi="Traditional Arabic" w:cs="louts shamy" w:hint="cs"/>
          <w:color w:val="000000" w:themeColor="text1"/>
          <w:sz w:val="34"/>
          <w:szCs w:val="30"/>
          <w:rtl/>
          <w:lang w:eastAsia="en-US" w:bidi="ar-EG"/>
        </w:rPr>
        <w:t xml:space="preserve"> و</w:t>
      </w:r>
      <w:r w:rsidR="003F4FD5" w:rsidRPr="00DC4B77">
        <w:rPr>
          <w:rFonts w:ascii="Traditional Arabic" w:eastAsia="Calibri" w:hAnsi="Traditional Arabic" w:cs="louts shamy" w:hint="cs"/>
          <w:color w:val="000000" w:themeColor="text1"/>
          <w:sz w:val="34"/>
          <w:szCs w:val="30"/>
          <w:rtl/>
          <w:lang w:eastAsia="en-US" w:bidi="ar-EG"/>
        </w:rPr>
        <w:t>كذلك</w:t>
      </w:r>
      <w:r w:rsidR="00A50BB0">
        <w:rPr>
          <w:rFonts w:ascii="Traditional Arabic" w:eastAsia="Calibri" w:hAnsi="Traditional Arabic" w:cs="louts shamy" w:hint="cs"/>
          <w:color w:val="000000" w:themeColor="text1"/>
          <w:sz w:val="34"/>
          <w:szCs w:val="30"/>
          <w:rtl/>
          <w:lang w:eastAsia="en-US" w:bidi="ar-EG"/>
        </w:rPr>
        <w:t xml:space="preserve"> أثنى عليه</w:t>
      </w:r>
      <w:r w:rsidR="003F4FD5" w:rsidRPr="00DC4B77">
        <w:rPr>
          <w:rFonts w:ascii="Traditional Arabic" w:eastAsia="Calibri" w:hAnsi="Traditional Arabic" w:cs="louts shamy" w:hint="cs"/>
          <w:color w:val="000000" w:themeColor="text1"/>
          <w:sz w:val="34"/>
          <w:szCs w:val="30"/>
          <w:rtl/>
          <w:lang w:eastAsia="en-US" w:bidi="ar-EG"/>
        </w:rPr>
        <w:t xml:space="preserve"> </w:t>
      </w:r>
      <w:r w:rsidR="004A1D53" w:rsidRPr="00DC4B77">
        <w:rPr>
          <w:rFonts w:ascii="Traditional Arabic" w:eastAsia="Calibri" w:hAnsi="Traditional Arabic" w:cs="louts shamy" w:hint="cs"/>
          <w:color w:val="000000" w:themeColor="text1"/>
          <w:sz w:val="34"/>
          <w:szCs w:val="30"/>
          <w:rtl/>
          <w:lang w:eastAsia="en-US" w:bidi="ar-EG"/>
        </w:rPr>
        <w:t>العلماني</w:t>
      </w:r>
      <w:r w:rsidR="005F2FC9" w:rsidRPr="00DC4B77">
        <w:rPr>
          <w:rFonts w:ascii="Traditional Arabic" w:eastAsia="Calibri" w:hAnsi="Traditional Arabic" w:cs="louts shamy" w:hint="cs"/>
          <w:color w:val="000000" w:themeColor="text1"/>
          <w:sz w:val="34"/>
          <w:szCs w:val="30"/>
          <w:rtl/>
          <w:lang w:eastAsia="en-US" w:bidi="ar-EG"/>
        </w:rPr>
        <w:t>و</w:t>
      </w:r>
      <w:r w:rsidR="004A1D53" w:rsidRPr="00DC4B77">
        <w:rPr>
          <w:rFonts w:ascii="Traditional Arabic" w:eastAsia="Calibri" w:hAnsi="Traditional Arabic" w:cs="louts shamy" w:hint="cs"/>
          <w:color w:val="000000" w:themeColor="text1"/>
          <w:sz w:val="34"/>
          <w:szCs w:val="30"/>
          <w:rtl/>
          <w:lang w:eastAsia="en-US" w:bidi="ar-EG"/>
        </w:rPr>
        <w:t>ن</w:t>
      </w:r>
      <w:r w:rsidR="00BC296E" w:rsidRPr="00DC4B77">
        <w:rPr>
          <w:rFonts w:ascii="Traditional Arabic" w:eastAsia="Calibri" w:hAnsi="Traditional Arabic" w:cs="louts shamy" w:hint="cs"/>
          <w:color w:val="000000" w:themeColor="text1"/>
          <w:sz w:val="34"/>
          <w:szCs w:val="30"/>
          <w:rtl/>
          <w:lang w:eastAsia="en-US" w:bidi="ar-EG"/>
        </w:rPr>
        <w:t>.</w:t>
      </w:r>
      <w:r w:rsidR="00F17448" w:rsidRPr="00DC4B77">
        <w:rPr>
          <w:rFonts w:ascii="Traditional Arabic" w:eastAsia="Calibri" w:hAnsi="Traditional Arabic" w:cs="louts shamy" w:hint="cs"/>
          <w:color w:val="000000" w:themeColor="text1"/>
          <w:sz w:val="34"/>
          <w:szCs w:val="30"/>
          <w:rtl/>
          <w:lang w:eastAsia="en-US" w:bidi="ar-EG"/>
        </w:rPr>
        <w:t xml:space="preserve"> </w:t>
      </w:r>
      <w:r w:rsidR="005F2FC9" w:rsidRPr="00DC4B77">
        <w:rPr>
          <w:rFonts w:ascii="Traditional Arabic" w:eastAsia="Calibri" w:hAnsi="Traditional Arabic" w:cs="louts shamy" w:hint="cs"/>
          <w:color w:val="000000" w:themeColor="text1"/>
          <w:sz w:val="34"/>
          <w:szCs w:val="30"/>
          <w:rtl/>
          <w:lang w:eastAsia="en-US" w:bidi="ar-EG"/>
        </w:rPr>
        <w:t xml:space="preserve">يقولون: </w:t>
      </w:r>
      <w:r w:rsidR="00A50BB0">
        <w:rPr>
          <w:rFonts w:ascii="Traditional Arabic" w:eastAsia="Calibri" w:hAnsi="Traditional Arabic" w:cs="Cambria" w:hint="cs"/>
          <w:color w:val="000000" w:themeColor="text1"/>
          <w:sz w:val="34"/>
          <w:szCs w:val="30"/>
          <w:rtl/>
          <w:lang w:eastAsia="en-US" w:bidi="ar-EG"/>
        </w:rPr>
        <w:t>"</w:t>
      </w:r>
      <w:r w:rsidR="005F2FC9" w:rsidRPr="00DC4B77">
        <w:rPr>
          <w:rFonts w:ascii="Traditional Arabic" w:eastAsia="Calibri" w:hAnsi="Traditional Arabic" w:cs="louts shamy" w:hint="cs"/>
          <w:color w:val="000000" w:themeColor="text1"/>
          <w:sz w:val="34"/>
          <w:szCs w:val="30"/>
          <w:rtl/>
          <w:lang w:eastAsia="en-US" w:bidi="ar-EG"/>
        </w:rPr>
        <w:t xml:space="preserve">استطاع </w:t>
      </w:r>
      <w:r w:rsidR="005F2FC9" w:rsidRPr="00DC4B77">
        <w:rPr>
          <w:rFonts w:ascii="Traditional Arabic" w:eastAsia="Calibri" w:hAnsi="Traditional Arabic" w:cs="louts shamy"/>
          <w:color w:val="000000" w:themeColor="text1"/>
          <w:sz w:val="34"/>
          <w:szCs w:val="30"/>
          <w:rtl/>
          <w:lang w:eastAsia="en-US" w:bidi="ar-EG"/>
        </w:rPr>
        <w:t>تنقية السيرة النبوية من الخرافات</w:t>
      </w:r>
      <w:r w:rsidR="00A50BB0">
        <w:rPr>
          <w:rFonts w:ascii="Traditional Arabic" w:eastAsia="Calibri" w:hAnsi="Traditional Arabic" w:cs="Cambria" w:hint="cs"/>
          <w:color w:val="000000" w:themeColor="text1"/>
          <w:sz w:val="34"/>
          <w:szCs w:val="30"/>
          <w:rtl/>
          <w:lang w:eastAsia="en-US" w:bidi="ar-EG"/>
        </w:rPr>
        <w:t>"</w:t>
      </w:r>
      <w:r w:rsidR="00ED6DAD" w:rsidRPr="00DC4B77">
        <w:rPr>
          <w:rFonts w:ascii="Traditional Arabic" w:eastAsia="Calibri" w:hAnsi="Traditional Arabic" w:cs="louts shamy" w:hint="cs"/>
          <w:color w:val="000000" w:themeColor="text1"/>
          <w:sz w:val="34"/>
          <w:szCs w:val="30"/>
          <w:rtl/>
          <w:lang w:eastAsia="en-US" w:bidi="ar-EG"/>
        </w:rPr>
        <w:t>!</w:t>
      </w:r>
      <w:r w:rsidR="00A50BB0">
        <w:rPr>
          <w:rFonts w:ascii="Traditional Arabic" w:eastAsia="Calibri" w:hAnsi="Traditional Arabic" w:cs="louts shamy"/>
          <w:color w:val="000000" w:themeColor="text1"/>
          <w:sz w:val="34"/>
          <w:szCs w:val="30"/>
          <w:rtl/>
          <w:lang w:eastAsia="en-US" w:bidi="ar-EG"/>
        </w:rPr>
        <w:br/>
      </w:r>
      <w:r w:rsidR="005F2FC9" w:rsidRPr="00DC4B77">
        <w:rPr>
          <w:rFonts w:ascii="Traditional Arabic" w:eastAsia="Calibri" w:hAnsi="Traditional Arabic" w:cs="louts shamy" w:hint="cs"/>
          <w:color w:val="000000" w:themeColor="text1"/>
          <w:sz w:val="34"/>
          <w:szCs w:val="30"/>
          <w:rtl/>
          <w:lang w:eastAsia="en-US" w:bidi="ar-EG"/>
        </w:rPr>
        <w:t xml:space="preserve"> </w:t>
      </w:r>
      <w:r w:rsidR="0047760D" w:rsidRPr="00DC4B77">
        <w:rPr>
          <w:rFonts w:ascii="Traditional Arabic" w:eastAsia="Calibri" w:hAnsi="Traditional Arabic" w:cs="louts shamy" w:hint="cs"/>
          <w:color w:val="000000" w:themeColor="text1"/>
          <w:sz w:val="34"/>
          <w:szCs w:val="30"/>
          <w:rtl/>
          <w:lang w:eastAsia="en-US" w:bidi="ar-EG"/>
        </w:rPr>
        <w:t>واغتر بالعقّاد نفر من الطيبين ظنوا أن امتداح النبي</w:t>
      </w:r>
      <w:r w:rsidR="0047760D" w:rsidRPr="00DC4B77">
        <w:rPr>
          <w:rFonts w:ascii="Traditional Arabic" w:eastAsia="Calibri" w:hAnsi="Traditional Arabic" w:cs="louts shamy" w:hint="cs"/>
          <w:color w:val="000000" w:themeColor="text1"/>
          <w:sz w:val="34"/>
          <w:szCs w:val="30"/>
          <w:rtl/>
        </w:rPr>
        <w:t xml:space="preserve"> ﷺ</w:t>
      </w:r>
      <w:r w:rsidR="0047760D" w:rsidRPr="00DC4B77">
        <w:rPr>
          <w:rFonts w:ascii="Traditional Arabic" w:eastAsia="Calibri" w:hAnsi="Traditional Arabic" w:cs="louts shamy" w:hint="cs"/>
          <w:color w:val="000000" w:themeColor="text1"/>
          <w:sz w:val="34"/>
          <w:szCs w:val="30"/>
          <w:rtl/>
          <w:lang w:eastAsia="en-US" w:bidi="ar-EG"/>
        </w:rPr>
        <w:t xml:space="preserve"> يعني تعظيمه واتباعه؛ و</w:t>
      </w:r>
      <w:r w:rsidR="00282B62">
        <w:rPr>
          <w:rFonts w:ascii="Traditional Arabic" w:eastAsia="Calibri" w:hAnsi="Traditional Arabic" w:cs="louts shamy" w:hint="cs"/>
          <w:color w:val="000000" w:themeColor="text1"/>
          <w:sz w:val="34"/>
          <w:szCs w:val="30"/>
          <w:rtl/>
          <w:lang w:eastAsia="en-US" w:bidi="ar-EG"/>
        </w:rPr>
        <w:t xml:space="preserve">إن </w:t>
      </w:r>
      <w:r w:rsidR="0047760D" w:rsidRPr="00DC4B77">
        <w:rPr>
          <w:rFonts w:ascii="Traditional Arabic" w:eastAsia="Calibri" w:hAnsi="Traditional Arabic" w:cs="louts shamy" w:hint="cs"/>
          <w:color w:val="000000" w:themeColor="text1"/>
          <w:sz w:val="34"/>
          <w:szCs w:val="30"/>
          <w:rtl/>
          <w:lang w:eastAsia="en-US" w:bidi="ar-EG"/>
        </w:rPr>
        <w:t xml:space="preserve">كل من مرَّ بالنبي </w:t>
      </w:r>
      <w:r w:rsidR="0047760D" w:rsidRPr="00DC4B77">
        <w:rPr>
          <w:rFonts w:ascii="Traditional Arabic" w:eastAsia="Calibri" w:hAnsi="Traditional Arabic" w:cs="louts shamy" w:hint="cs"/>
          <w:color w:val="000000" w:themeColor="text1"/>
          <w:sz w:val="34"/>
          <w:szCs w:val="30"/>
          <w:rtl/>
        </w:rPr>
        <w:t>ﷺ</w:t>
      </w:r>
      <w:r w:rsidR="0047760D" w:rsidRPr="00DC4B77">
        <w:rPr>
          <w:rFonts w:ascii="Traditional Arabic" w:eastAsia="Calibri" w:hAnsi="Traditional Arabic" w:cs="louts shamy" w:hint="cs"/>
          <w:color w:val="000000" w:themeColor="text1"/>
          <w:sz w:val="34"/>
          <w:szCs w:val="30"/>
          <w:rtl/>
          <w:lang w:eastAsia="en-US" w:bidi="ar-EG"/>
        </w:rPr>
        <w:t xml:space="preserve"> امتلئ تعظيمًا له وتوقيرًا </w:t>
      </w:r>
      <w:r w:rsidR="00B01E8A">
        <w:rPr>
          <w:rFonts w:ascii="Traditional Arabic" w:eastAsia="Calibri" w:hAnsi="Traditional Arabic" w:cs="louts shamy" w:hint="cs"/>
          <w:color w:val="000000" w:themeColor="text1"/>
          <w:sz w:val="34"/>
          <w:szCs w:val="30"/>
          <w:rtl/>
          <w:lang w:eastAsia="en-US" w:bidi="ar-EG"/>
        </w:rPr>
        <w:t xml:space="preserve">ثم </w:t>
      </w:r>
      <w:r w:rsidR="0047760D" w:rsidRPr="00DC4B77">
        <w:rPr>
          <w:rFonts w:ascii="Traditional Arabic" w:eastAsia="Calibri" w:hAnsi="Traditional Arabic" w:cs="louts shamy" w:hint="cs"/>
          <w:color w:val="000000" w:themeColor="text1"/>
          <w:sz w:val="34"/>
          <w:szCs w:val="30"/>
          <w:rtl/>
          <w:lang w:eastAsia="en-US" w:bidi="ar-EG"/>
        </w:rPr>
        <w:t xml:space="preserve">يتبع أو لا يتبع، ولذا جُعل الاتباع أمارة على </w:t>
      </w:r>
      <w:r w:rsidR="00BC296E" w:rsidRPr="00DC4B77">
        <w:rPr>
          <w:rFonts w:ascii="Traditional Arabic" w:eastAsia="Calibri" w:hAnsi="Traditional Arabic" w:cs="louts shamy" w:hint="cs"/>
          <w:color w:val="000000" w:themeColor="text1"/>
          <w:sz w:val="34"/>
          <w:szCs w:val="30"/>
          <w:rtl/>
          <w:lang w:eastAsia="en-US" w:bidi="ar-EG"/>
        </w:rPr>
        <w:t>الإيمان و</w:t>
      </w:r>
      <w:r w:rsidR="0047760D" w:rsidRPr="00DC4B77">
        <w:rPr>
          <w:rFonts w:ascii="Traditional Arabic" w:eastAsia="Calibri" w:hAnsi="Traditional Arabic" w:cs="louts shamy" w:hint="cs"/>
          <w:color w:val="000000" w:themeColor="text1"/>
          <w:sz w:val="34"/>
          <w:szCs w:val="30"/>
          <w:rtl/>
          <w:lang w:eastAsia="en-US" w:bidi="ar-EG"/>
        </w:rPr>
        <w:t>المحبة</w:t>
      </w:r>
      <w:r w:rsidR="00B01E8A">
        <w:rPr>
          <w:rFonts w:ascii="Traditional Arabic" w:eastAsia="Calibri" w:hAnsi="Traditional Arabic" w:cs="louts shamy" w:hint="cs"/>
          <w:color w:val="000000" w:themeColor="text1"/>
          <w:sz w:val="34"/>
          <w:szCs w:val="30"/>
          <w:rtl/>
          <w:lang w:eastAsia="en-US" w:bidi="ar-EG"/>
        </w:rPr>
        <w:t xml:space="preserve"> </w:t>
      </w:r>
      <w:r w:rsidR="00AF70C0">
        <w:rPr>
          <w:rFonts w:ascii="Traditional Arabic" w:eastAsia="Calibri" w:hAnsi="Traditional Arabic" w:cs="louts shamy" w:hint="cs"/>
          <w:color w:val="000000" w:themeColor="text1"/>
          <w:sz w:val="34"/>
          <w:szCs w:val="30"/>
          <w:rtl/>
          <w:lang w:eastAsia="en-US" w:bidi="ar-EG"/>
        </w:rPr>
        <w:t>(</w:t>
      </w:r>
      <w:r w:rsidR="00B01E8A" w:rsidRPr="00B01E8A">
        <w:rPr>
          <w:rFonts w:ascii="Traditional Arabic" w:eastAsia="Calibri" w:hAnsi="Traditional Arabic" w:cs="louts shamy"/>
          <w:color w:val="000000" w:themeColor="text1"/>
          <w:sz w:val="34"/>
          <w:szCs w:val="30"/>
          <w:rtl/>
          <w:lang w:eastAsia="en-US" w:bidi="ar-EG"/>
        </w:rPr>
        <w:t>قُلْ إِنْ كُنْتُمْ تُحِبُّونَ اللَّهَ فَاتَّبِعُونِي يُحْبِبْكُمُ اللَّهُ</w:t>
      </w:r>
      <w:r w:rsidR="00AF70C0">
        <w:rPr>
          <w:rFonts w:ascii="Traditional Arabic" w:eastAsia="Calibri" w:hAnsi="Traditional Arabic" w:cs="louts shamy" w:hint="cs"/>
          <w:color w:val="000000" w:themeColor="text1"/>
          <w:sz w:val="34"/>
          <w:szCs w:val="30"/>
          <w:rtl/>
          <w:lang w:eastAsia="en-US" w:bidi="ar-EG"/>
        </w:rPr>
        <w:t>)</w:t>
      </w:r>
      <w:r w:rsidR="0047760D" w:rsidRPr="00DC4B77">
        <w:rPr>
          <w:rFonts w:ascii="Traditional Arabic" w:eastAsia="Calibri" w:hAnsi="Traditional Arabic" w:cs="louts shamy" w:hint="cs"/>
          <w:color w:val="000000" w:themeColor="text1"/>
          <w:sz w:val="34"/>
          <w:szCs w:val="30"/>
          <w:rtl/>
          <w:lang w:eastAsia="en-US" w:bidi="ar-EG"/>
        </w:rPr>
        <w:t>.</w:t>
      </w:r>
      <w:r w:rsidR="008866D8" w:rsidRPr="00DC4B77">
        <w:rPr>
          <w:rFonts w:ascii="Traditional Arabic" w:eastAsia="Calibri" w:hAnsi="Traditional Arabic" w:cs="louts shamy"/>
          <w:color w:val="000000" w:themeColor="text1"/>
          <w:sz w:val="34"/>
          <w:szCs w:val="30"/>
          <w:rtl/>
          <w:lang w:eastAsia="en-US" w:bidi="ar-EG"/>
        </w:rPr>
        <w:br/>
      </w:r>
      <w:r w:rsidR="0047760D" w:rsidRPr="00DC4B77">
        <w:rPr>
          <w:rFonts w:ascii="Traditional Arabic" w:eastAsia="Calibri" w:hAnsi="Traditional Arabic" w:cs="louts shamy" w:hint="cs"/>
          <w:color w:val="000000" w:themeColor="text1"/>
          <w:sz w:val="34"/>
          <w:szCs w:val="30"/>
          <w:rtl/>
          <w:lang w:eastAsia="en-US" w:bidi="ar-EG"/>
        </w:rPr>
        <w:t xml:space="preserve"> </w:t>
      </w:r>
      <w:r w:rsidR="005F2FC9" w:rsidRPr="00DC4B77">
        <w:rPr>
          <w:rFonts w:ascii="Traditional Arabic" w:eastAsia="Calibri" w:hAnsi="Traditional Arabic" w:cs="louts shamy" w:hint="cs"/>
          <w:color w:val="000000" w:themeColor="text1"/>
          <w:sz w:val="34"/>
          <w:szCs w:val="30"/>
          <w:rtl/>
          <w:lang w:eastAsia="en-US" w:bidi="ar-EG"/>
        </w:rPr>
        <w:t>وثمة إصرار شديد على غرس قراءة عب</w:t>
      </w:r>
      <w:r w:rsidR="00E80207" w:rsidRPr="00DC4B77">
        <w:rPr>
          <w:rFonts w:ascii="Traditional Arabic" w:eastAsia="Calibri" w:hAnsi="Traditional Arabic" w:cs="louts shamy" w:hint="cs"/>
          <w:color w:val="000000" w:themeColor="text1"/>
          <w:sz w:val="34"/>
          <w:szCs w:val="30"/>
          <w:rtl/>
          <w:lang w:eastAsia="en-US" w:bidi="ar-EG"/>
        </w:rPr>
        <w:t>ّ</w:t>
      </w:r>
      <w:r w:rsidR="005F2FC9" w:rsidRPr="00DC4B77">
        <w:rPr>
          <w:rFonts w:ascii="Traditional Arabic" w:eastAsia="Calibri" w:hAnsi="Traditional Arabic" w:cs="louts shamy" w:hint="cs"/>
          <w:color w:val="000000" w:themeColor="text1"/>
          <w:sz w:val="34"/>
          <w:szCs w:val="30"/>
          <w:rtl/>
          <w:lang w:eastAsia="en-US" w:bidi="ar-EG"/>
        </w:rPr>
        <w:t>اس العق</w:t>
      </w:r>
      <w:r w:rsidR="00E80207" w:rsidRPr="00DC4B77">
        <w:rPr>
          <w:rFonts w:ascii="Traditional Arabic" w:eastAsia="Calibri" w:hAnsi="Traditional Arabic" w:cs="louts shamy" w:hint="cs"/>
          <w:color w:val="000000" w:themeColor="text1"/>
          <w:sz w:val="34"/>
          <w:szCs w:val="30"/>
          <w:rtl/>
          <w:lang w:eastAsia="en-US" w:bidi="ar-EG"/>
        </w:rPr>
        <w:t>ّ</w:t>
      </w:r>
      <w:r w:rsidR="005F2FC9" w:rsidRPr="00DC4B77">
        <w:rPr>
          <w:rFonts w:ascii="Traditional Arabic" w:eastAsia="Calibri" w:hAnsi="Traditional Arabic" w:cs="louts shamy" w:hint="cs"/>
          <w:color w:val="000000" w:themeColor="text1"/>
          <w:sz w:val="34"/>
          <w:szCs w:val="30"/>
          <w:rtl/>
          <w:lang w:eastAsia="en-US" w:bidi="ar-EG"/>
        </w:rPr>
        <w:t xml:space="preserve">اد للسيرة النبوية </w:t>
      </w:r>
      <w:r w:rsidR="00ED6DAD" w:rsidRPr="00DC4B77">
        <w:rPr>
          <w:rFonts w:ascii="Traditional Arabic" w:eastAsia="Calibri" w:hAnsi="Traditional Arabic" w:cs="louts shamy" w:hint="cs"/>
          <w:color w:val="000000" w:themeColor="text1"/>
          <w:sz w:val="34"/>
          <w:szCs w:val="30"/>
          <w:rtl/>
          <w:lang w:eastAsia="en-US" w:bidi="ar-EG"/>
        </w:rPr>
        <w:t>(العبقريات</w:t>
      </w:r>
      <w:r w:rsidR="00A82ACD" w:rsidRPr="00DC4B77">
        <w:rPr>
          <w:rFonts w:ascii="Traditional Arabic" w:eastAsia="Calibri" w:hAnsi="Traditional Arabic" w:cs="louts shamy" w:hint="cs"/>
          <w:color w:val="000000" w:themeColor="text1"/>
          <w:sz w:val="34"/>
          <w:szCs w:val="30"/>
          <w:rtl/>
          <w:lang w:eastAsia="en-US" w:bidi="ar-EG"/>
        </w:rPr>
        <w:t xml:space="preserve"> وما كتبه عن الصحابة </w:t>
      </w:r>
      <w:r w:rsidR="00A82ACD" w:rsidRPr="00DC4B77">
        <w:rPr>
          <w:rFonts w:ascii="Traditional Arabic" w:eastAsia="Calibri" w:hAnsi="Traditional Arabic" w:cs="louts shamy" w:hint="cs"/>
          <w:color w:val="000000" w:themeColor="text1"/>
          <w:sz w:val="34"/>
          <w:szCs w:val="30"/>
          <w:lang w:eastAsia="en-US" w:bidi="ar-EG"/>
        </w:rPr>
        <w:sym w:font="AGA Arabesque" w:char="F079"/>
      </w:r>
      <w:r w:rsidR="00ED6DAD" w:rsidRPr="00DC4B77">
        <w:rPr>
          <w:rFonts w:ascii="Traditional Arabic" w:eastAsia="Calibri" w:hAnsi="Traditional Arabic" w:cs="louts shamy" w:hint="cs"/>
          <w:color w:val="000000" w:themeColor="text1"/>
          <w:sz w:val="34"/>
          <w:szCs w:val="30"/>
          <w:rtl/>
          <w:lang w:eastAsia="en-US" w:bidi="ar-EG"/>
        </w:rPr>
        <w:t>)</w:t>
      </w:r>
      <w:r w:rsidR="00A82ACD" w:rsidRPr="00DC4B77">
        <w:rPr>
          <w:rFonts w:ascii="Traditional Arabic" w:eastAsia="Calibri" w:hAnsi="Traditional Arabic" w:cs="louts shamy" w:hint="cs"/>
          <w:color w:val="000000" w:themeColor="text1"/>
          <w:sz w:val="34"/>
          <w:szCs w:val="30"/>
          <w:rtl/>
          <w:lang w:eastAsia="en-US" w:bidi="ar-EG"/>
        </w:rPr>
        <w:t>، وكذلك رؤيته للتوحيد والأنبياء</w:t>
      </w:r>
      <w:r w:rsidR="00615BDF">
        <w:rPr>
          <w:rFonts w:ascii="Traditional Arabic" w:eastAsia="Calibri" w:hAnsi="Traditional Arabic" w:cs="louts shamy" w:hint="cs"/>
          <w:color w:val="000000" w:themeColor="text1"/>
          <w:sz w:val="34"/>
          <w:szCs w:val="30"/>
          <w:rtl/>
          <w:lang w:eastAsia="en-US" w:bidi="ar-EG"/>
        </w:rPr>
        <w:t>،</w:t>
      </w:r>
      <w:r w:rsidR="00A82ACD" w:rsidRPr="00DC4B77">
        <w:rPr>
          <w:rFonts w:ascii="Traditional Arabic" w:eastAsia="Calibri" w:hAnsi="Traditional Arabic" w:cs="louts shamy" w:hint="cs"/>
          <w:color w:val="000000" w:themeColor="text1"/>
          <w:sz w:val="34"/>
          <w:szCs w:val="30"/>
          <w:rtl/>
          <w:lang w:eastAsia="en-US" w:bidi="ar-EG"/>
        </w:rPr>
        <w:t xml:space="preserve"> و</w:t>
      </w:r>
      <w:r w:rsidR="00615BDF">
        <w:rPr>
          <w:rFonts w:ascii="Traditional Arabic" w:eastAsia="Calibri" w:hAnsi="Traditional Arabic" w:cs="louts shamy" w:hint="cs"/>
          <w:color w:val="000000" w:themeColor="text1"/>
          <w:sz w:val="34"/>
          <w:szCs w:val="30"/>
          <w:rtl/>
          <w:lang w:eastAsia="en-US" w:bidi="ar-EG"/>
        </w:rPr>
        <w:t xml:space="preserve">رؤيته للعلاقة بين </w:t>
      </w:r>
      <w:r w:rsidR="00A82ACD" w:rsidRPr="00DC4B77">
        <w:rPr>
          <w:rFonts w:ascii="Traditional Arabic" w:eastAsia="Calibri" w:hAnsi="Traditional Arabic" w:cs="louts shamy" w:hint="cs"/>
          <w:color w:val="000000" w:themeColor="text1"/>
          <w:sz w:val="34"/>
          <w:szCs w:val="30"/>
          <w:rtl/>
          <w:lang w:eastAsia="en-US" w:bidi="ar-EG"/>
        </w:rPr>
        <w:t xml:space="preserve">العقل </w:t>
      </w:r>
      <w:r w:rsidR="00615BDF">
        <w:rPr>
          <w:rFonts w:ascii="Traditional Arabic" w:eastAsia="Calibri" w:hAnsi="Traditional Arabic" w:cs="louts shamy" w:hint="cs"/>
          <w:color w:val="000000" w:themeColor="text1"/>
          <w:sz w:val="34"/>
          <w:szCs w:val="30"/>
          <w:rtl/>
          <w:lang w:eastAsia="en-US" w:bidi="ar-EG"/>
        </w:rPr>
        <w:t>و</w:t>
      </w:r>
      <w:r w:rsidR="00A82ACD" w:rsidRPr="00DC4B77">
        <w:rPr>
          <w:rFonts w:ascii="Traditional Arabic" w:eastAsia="Calibri" w:hAnsi="Traditional Arabic" w:cs="louts shamy" w:hint="cs"/>
          <w:color w:val="000000" w:themeColor="text1"/>
          <w:sz w:val="34"/>
          <w:szCs w:val="30"/>
          <w:rtl/>
          <w:lang w:eastAsia="en-US" w:bidi="ar-EG"/>
        </w:rPr>
        <w:t xml:space="preserve">النص، </w:t>
      </w:r>
      <w:r w:rsidR="005F2FC9" w:rsidRPr="00DC4B77">
        <w:rPr>
          <w:rFonts w:ascii="Traditional Arabic" w:eastAsia="Calibri" w:hAnsi="Traditional Arabic" w:cs="louts shamy" w:hint="cs"/>
          <w:color w:val="000000" w:themeColor="text1"/>
          <w:sz w:val="34"/>
          <w:szCs w:val="30"/>
          <w:rtl/>
          <w:lang w:eastAsia="en-US" w:bidi="ar-EG"/>
        </w:rPr>
        <w:t>في حسّ المسلم المعاصر</w:t>
      </w:r>
      <w:r w:rsidR="00413596">
        <w:rPr>
          <w:rFonts w:ascii="Traditional Arabic" w:eastAsia="Calibri" w:hAnsi="Traditional Arabic" w:cs="louts shamy" w:hint="cs"/>
          <w:color w:val="000000" w:themeColor="text1"/>
          <w:sz w:val="34"/>
          <w:szCs w:val="30"/>
          <w:rtl/>
          <w:lang w:eastAsia="en-US" w:bidi="ar-EG"/>
        </w:rPr>
        <w:t>، فقد جمّع العقاد  كثيرًا من أقوال</w:t>
      </w:r>
      <w:r w:rsidR="00FD2CEE">
        <w:rPr>
          <w:rFonts w:ascii="Traditional Arabic" w:eastAsia="Calibri" w:hAnsi="Traditional Arabic" w:cs="louts shamy" w:hint="cs"/>
          <w:color w:val="000000" w:themeColor="text1"/>
          <w:sz w:val="34"/>
          <w:szCs w:val="30"/>
          <w:rtl/>
          <w:lang w:eastAsia="en-US" w:bidi="ar-EG"/>
        </w:rPr>
        <w:t xml:space="preserve"> المحادين لله ورسله</w:t>
      </w:r>
      <w:r w:rsidR="00413596">
        <w:rPr>
          <w:rFonts w:ascii="Traditional Arabic" w:eastAsia="Calibri" w:hAnsi="Traditional Arabic" w:cs="louts shamy" w:hint="cs"/>
          <w:color w:val="000000" w:themeColor="text1"/>
          <w:sz w:val="34"/>
          <w:szCs w:val="30"/>
          <w:rtl/>
          <w:lang w:eastAsia="en-US" w:bidi="ar-EG"/>
        </w:rPr>
        <w:t>.</w:t>
      </w:r>
      <w:r w:rsidR="00EE60AA">
        <w:rPr>
          <w:rFonts w:ascii="Traditional Arabic" w:eastAsia="Calibri" w:hAnsi="Traditional Arabic" w:cs="louts shamy"/>
          <w:color w:val="000000" w:themeColor="text1"/>
          <w:sz w:val="34"/>
          <w:szCs w:val="30"/>
          <w:rtl/>
          <w:lang w:eastAsia="en-US" w:bidi="ar-EG"/>
        </w:rPr>
        <w:br/>
      </w:r>
      <w:r w:rsidR="005F2FC9" w:rsidRPr="00DC4B77">
        <w:rPr>
          <w:rFonts w:ascii="Traditional Arabic" w:eastAsia="Calibri" w:hAnsi="Traditional Arabic" w:cs="louts shamy" w:hint="cs"/>
          <w:color w:val="000000" w:themeColor="text1"/>
          <w:sz w:val="34"/>
          <w:szCs w:val="30"/>
          <w:rtl/>
          <w:lang w:eastAsia="en-US" w:bidi="ar-EG"/>
        </w:rPr>
        <w:t xml:space="preserve"> يتحلقون حول أفكاره وينثرونها، طوعًا وكرهًا، على الحضور</w:t>
      </w:r>
      <w:r w:rsidR="00721343" w:rsidRPr="00DC4B77">
        <w:rPr>
          <w:rFonts w:ascii="Traditional Arabic" w:eastAsia="Calibri" w:hAnsi="Traditional Arabic" w:cs="louts shamy" w:hint="cs"/>
          <w:color w:val="000000" w:themeColor="text1"/>
          <w:sz w:val="34"/>
          <w:szCs w:val="30"/>
          <w:rtl/>
          <w:lang w:eastAsia="en-US" w:bidi="ar-EG"/>
        </w:rPr>
        <w:t>.</w:t>
      </w:r>
      <w:r w:rsidR="008866D8" w:rsidRPr="00DC4B77">
        <w:rPr>
          <w:rFonts w:ascii="Traditional Arabic" w:eastAsia="Calibri" w:hAnsi="Traditional Arabic" w:cs="louts shamy" w:hint="cs"/>
          <w:color w:val="000000" w:themeColor="text1"/>
          <w:sz w:val="34"/>
          <w:szCs w:val="30"/>
          <w:rtl/>
          <w:lang w:eastAsia="en-US" w:bidi="ar-EG"/>
        </w:rPr>
        <w:t xml:space="preserve"> ولذا </w:t>
      </w:r>
      <w:r w:rsidR="005F2FC9" w:rsidRPr="00DC4B77">
        <w:rPr>
          <w:rFonts w:ascii="Traditional Arabic" w:eastAsia="Calibri" w:hAnsi="Traditional Arabic" w:cs="louts shamy" w:hint="cs"/>
          <w:color w:val="000000" w:themeColor="text1"/>
          <w:sz w:val="34"/>
          <w:szCs w:val="30"/>
          <w:rtl/>
          <w:lang w:eastAsia="en-US" w:bidi="ar-EG"/>
        </w:rPr>
        <w:t>كان لابد من مناقشة أفكاره وال</w:t>
      </w:r>
      <w:r w:rsidR="00ED6DAD" w:rsidRPr="00DC4B77">
        <w:rPr>
          <w:rFonts w:ascii="Traditional Arabic" w:eastAsia="Calibri" w:hAnsi="Traditional Arabic" w:cs="louts shamy" w:hint="cs"/>
          <w:color w:val="000000" w:themeColor="text1"/>
          <w:sz w:val="34"/>
          <w:szCs w:val="30"/>
          <w:rtl/>
          <w:lang w:eastAsia="en-US" w:bidi="ar-EG"/>
        </w:rPr>
        <w:t>كشف</w:t>
      </w:r>
      <w:r w:rsidR="005F2FC9" w:rsidRPr="00DC4B77">
        <w:rPr>
          <w:rFonts w:ascii="Traditional Arabic" w:eastAsia="Calibri" w:hAnsi="Traditional Arabic" w:cs="louts shamy" w:hint="cs"/>
          <w:color w:val="000000" w:themeColor="text1"/>
          <w:sz w:val="34"/>
          <w:szCs w:val="30"/>
          <w:rtl/>
          <w:lang w:eastAsia="en-US" w:bidi="ar-EG"/>
        </w:rPr>
        <w:t xml:space="preserve"> عن السياق الذي أخرجه والسياق الذي ي</w:t>
      </w:r>
      <w:r w:rsidR="00721343" w:rsidRPr="00DC4B77">
        <w:rPr>
          <w:rFonts w:ascii="Traditional Arabic" w:eastAsia="Calibri" w:hAnsi="Traditional Arabic" w:cs="louts shamy" w:hint="cs"/>
          <w:color w:val="000000" w:themeColor="text1"/>
          <w:sz w:val="34"/>
          <w:szCs w:val="30"/>
          <w:rtl/>
          <w:lang w:eastAsia="en-US" w:bidi="ar-EG"/>
        </w:rPr>
        <w:t xml:space="preserve">صر على </w:t>
      </w:r>
      <w:r w:rsidR="005F2FC9" w:rsidRPr="00DC4B77">
        <w:rPr>
          <w:rFonts w:ascii="Traditional Arabic" w:eastAsia="Calibri" w:hAnsi="Traditional Arabic" w:cs="louts shamy" w:hint="cs"/>
          <w:color w:val="000000" w:themeColor="text1"/>
          <w:sz w:val="34"/>
          <w:szCs w:val="30"/>
          <w:rtl/>
          <w:lang w:eastAsia="en-US" w:bidi="ar-EG"/>
        </w:rPr>
        <w:t>نشر أفكاره بين الناس</w:t>
      </w:r>
      <w:r w:rsidR="00ED6DAD" w:rsidRPr="00DC4B77">
        <w:rPr>
          <w:rFonts w:ascii="Traditional Arabic" w:eastAsia="Calibri" w:hAnsi="Traditional Arabic" w:cs="louts shamy" w:hint="cs"/>
          <w:color w:val="000000" w:themeColor="text1"/>
          <w:sz w:val="34"/>
          <w:szCs w:val="30"/>
          <w:rtl/>
          <w:lang w:eastAsia="en-US" w:bidi="ar-EG"/>
        </w:rPr>
        <w:t xml:space="preserve">، وماذا يقول </w:t>
      </w:r>
      <w:r w:rsidR="00721343" w:rsidRPr="00DC4B77">
        <w:rPr>
          <w:rFonts w:ascii="Traditional Arabic" w:eastAsia="Calibri" w:hAnsi="Traditional Arabic" w:cs="louts shamy" w:hint="cs"/>
          <w:color w:val="000000" w:themeColor="text1"/>
          <w:sz w:val="34"/>
          <w:szCs w:val="30"/>
          <w:rtl/>
          <w:lang w:eastAsia="en-US" w:bidi="ar-EG"/>
        </w:rPr>
        <w:t xml:space="preserve">عن الله ورسله، وعن الرسول وصحابته </w:t>
      </w:r>
      <w:r w:rsidR="00EE60AA" w:rsidRPr="00DC4B77">
        <w:rPr>
          <w:rFonts w:ascii="Traditional Arabic" w:eastAsia="Calibri" w:hAnsi="Traditional Arabic" w:cs="louts shamy" w:hint="cs"/>
          <w:color w:val="000000" w:themeColor="text1"/>
          <w:sz w:val="34"/>
          <w:szCs w:val="30"/>
          <w:lang w:eastAsia="en-US" w:bidi="ar-EG"/>
        </w:rPr>
        <w:sym w:font="AGA Arabesque" w:char="F079"/>
      </w:r>
      <w:r w:rsidR="00721343" w:rsidRPr="00DC4B77">
        <w:rPr>
          <w:rFonts w:ascii="Traditional Arabic" w:eastAsia="Calibri" w:hAnsi="Traditional Arabic" w:cs="louts shamy" w:hint="cs"/>
          <w:color w:val="000000" w:themeColor="text1"/>
          <w:sz w:val="34"/>
          <w:szCs w:val="30"/>
          <w:rtl/>
          <w:lang w:eastAsia="en-US" w:bidi="ar-EG"/>
        </w:rPr>
        <w:t>، وكيف يرى موضع العقل من الشرع. كشفٌ ومناقشة</w:t>
      </w:r>
      <w:r w:rsidR="0047760D" w:rsidRPr="00DC4B77">
        <w:rPr>
          <w:rFonts w:ascii="Traditional Arabic" w:eastAsia="Calibri" w:hAnsi="Traditional Arabic" w:cs="louts shamy" w:hint="cs"/>
          <w:color w:val="000000" w:themeColor="text1"/>
          <w:sz w:val="34"/>
          <w:szCs w:val="30"/>
          <w:rtl/>
          <w:lang w:eastAsia="en-US" w:bidi="ar-EG"/>
        </w:rPr>
        <w:t>ٌ.</w:t>
      </w:r>
      <w:r w:rsidR="00721343" w:rsidRPr="00DC4B77">
        <w:rPr>
          <w:rFonts w:ascii="Traditional Arabic" w:eastAsia="Calibri" w:hAnsi="Traditional Arabic" w:cs="louts shamy" w:hint="cs"/>
          <w:color w:val="000000" w:themeColor="text1"/>
          <w:sz w:val="34"/>
          <w:szCs w:val="30"/>
          <w:rtl/>
          <w:lang w:eastAsia="en-US" w:bidi="ar-EG"/>
        </w:rPr>
        <w:t xml:space="preserve"> وكل</w:t>
      </w:r>
      <w:r w:rsidR="0047760D" w:rsidRPr="00DC4B77">
        <w:rPr>
          <w:rFonts w:ascii="Traditional Arabic" w:eastAsia="Calibri" w:hAnsi="Traditional Arabic" w:cs="louts shamy" w:hint="cs"/>
          <w:color w:val="000000" w:themeColor="text1"/>
          <w:sz w:val="34"/>
          <w:szCs w:val="30"/>
          <w:rtl/>
          <w:lang w:eastAsia="en-US" w:bidi="ar-EG"/>
        </w:rPr>
        <w:t>ٌ</w:t>
      </w:r>
      <w:r w:rsidR="00721343" w:rsidRPr="00DC4B77">
        <w:rPr>
          <w:rFonts w:ascii="Traditional Arabic" w:eastAsia="Calibri" w:hAnsi="Traditional Arabic" w:cs="louts shamy" w:hint="cs"/>
          <w:color w:val="000000" w:themeColor="text1"/>
          <w:sz w:val="34"/>
          <w:szCs w:val="30"/>
          <w:rtl/>
          <w:lang w:eastAsia="en-US" w:bidi="ar-EG"/>
        </w:rPr>
        <w:t xml:space="preserve"> له منظوره ومفاهيمه التي يجادل بها ويجادل عنها</w:t>
      </w:r>
      <w:r w:rsidR="00027A01">
        <w:rPr>
          <w:rFonts w:ascii="Traditional Arabic" w:eastAsia="Calibri" w:hAnsi="Traditional Arabic" w:cs="louts shamy" w:hint="cs"/>
          <w:color w:val="000000" w:themeColor="text1"/>
          <w:sz w:val="34"/>
          <w:szCs w:val="30"/>
          <w:rtl/>
          <w:lang w:eastAsia="en-US" w:bidi="ar-EG"/>
        </w:rPr>
        <w:t>.</w:t>
      </w:r>
      <w:r w:rsidR="00721343" w:rsidRPr="00DC4B77">
        <w:rPr>
          <w:rFonts w:ascii="Traditional Arabic" w:eastAsia="Calibri" w:hAnsi="Traditional Arabic" w:cs="louts shamy" w:hint="cs"/>
          <w:color w:val="000000" w:themeColor="text1"/>
          <w:sz w:val="34"/>
          <w:szCs w:val="30"/>
          <w:rtl/>
          <w:lang w:eastAsia="en-US" w:bidi="ar-EG"/>
        </w:rPr>
        <w:t xml:space="preserve"> و</w:t>
      </w:r>
      <w:r w:rsidR="00027A01">
        <w:rPr>
          <w:rFonts w:ascii="Traditional Arabic" w:eastAsia="Calibri" w:hAnsi="Traditional Arabic" w:cs="louts shamy" w:hint="cs"/>
          <w:color w:val="000000" w:themeColor="text1"/>
          <w:sz w:val="34"/>
          <w:szCs w:val="30"/>
          <w:rtl/>
          <w:lang w:eastAsia="en-US" w:bidi="ar-EG"/>
        </w:rPr>
        <w:t>على القارئ الكريم</w:t>
      </w:r>
      <w:r w:rsidR="00721343" w:rsidRPr="00DC4B77">
        <w:rPr>
          <w:rFonts w:ascii="Traditional Arabic" w:eastAsia="Calibri" w:hAnsi="Traditional Arabic" w:cs="louts shamy" w:hint="cs"/>
          <w:color w:val="000000" w:themeColor="text1"/>
          <w:sz w:val="34"/>
          <w:szCs w:val="30"/>
          <w:rtl/>
          <w:lang w:eastAsia="en-US" w:bidi="ar-EG"/>
        </w:rPr>
        <w:t xml:space="preserve"> أن يفكر فيما يقال ثم يتب</w:t>
      </w:r>
      <w:r w:rsidR="00BD4A6D" w:rsidRPr="00DC4B77">
        <w:rPr>
          <w:rFonts w:ascii="Traditional Arabic" w:eastAsia="Calibri" w:hAnsi="Traditional Arabic" w:cs="louts shamy" w:hint="cs"/>
          <w:color w:val="000000" w:themeColor="text1"/>
          <w:sz w:val="34"/>
          <w:szCs w:val="30"/>
          <w:rtl/>
          <w:lang w:eastAsia="en-US" w:bidi="ar-EG"/>
        </w:rPr>
        <w:t xml:space="preserve">نى </w:t>
      </w:r>
      <w:r w:rsidR="00721343" w:rsidRPr="00DC4B77">
        <w:rPr>
          <w:rFonts w:ascii="Traditional Arabic" w:eastAsia="Calibri" w:hAnsi="Traditional Arabic" w:cs="louts shamy" w:hint="cs"/>
          <w:color w:val="000000" w:themeColor="text1"/>
          <w:sz w:val="34"/>
          <w:szCs w:val="30"/>
          <w:rtl/>
          <w:lang w:eastAsia="en-US" w:bidi="ar-EG"/>
        </w:rPr>
        <w:t xml:space="preserve">ما يراه صوابًا، فكلنا موقوف </w:t>
      </w:r>
      <w:r w:rsidR="00BC296E" w:rsidRPr="00DC4B77">
        <w:rPr>
          <w:rFonts w:ascii="Traditional Arabic" w:eastAsia="Calibri" w:hAnsi="Traditional Arabic" w:cs="louts shamy" w:hint="cs"/>
          <w:color w:val="000000" w:themeColor="text1"/>
          <w:sz w:val="34"/>
          <w:szCs w:val="30"/>
          <w:rtl/>
          <w:lang w:eastAsia="en-US" w:bidi="ar-EG"/>
        </w:rPr>
        <w:t xml:space="preserve">بين يدي الله </w:t>
      </w:r>
      <w:r w:rsidR="00721343" w:rsidRPr="00DC4B77">
        <w:rPr>
          <w:rFonts w:ascii="Traditional Arabic" w:eastAsia="Calibri" w:hAnsi="Traditional Arabic" w:cs="louts shamy" w:hint="cs"/>
          <w:color w:val="000000" w:themeColor="text1"/>
          <w:sz w:val="34"/>
          <w:szCs w:val="30"/>
          <w:rtl/>
          <w:lang w:eastAsia="en-US" w:bidi="ar-EG"/>
        </w:rPr>
        <w:t xml:space="preserve">ومسئول، ثم </w:t>
      </w:r>
      <w:r w:rsidR="00160FF4" w:rsidRPr="00DC4B77">
        <w:rPr>
          <w:rFonts w:ascii="Traditional Arabic" w:eastAsia="Calibri" w:hAnsi="Traditional Arabic" w:cs="louts shamy" w:hint="cs"/>
          <w:color w:val="000000" w:themeColor="text1"/>
          <w:sz w:val="34"/>
          <w:szCs w:val="30"/>
          <w:rtl/>
          <w:lang w:eastAsia="en-US" w:bidi="ar-EG"/>
        </w:rPr>
        <w:t xml:space="preserve">إلى </w:t>
      </w:r>
      <w:r w:rsidR="0047760D" w:rsidRPr="00DC4B77">
        <w:rPr>
          <w:rFonts w:ascii="Traditional Arabic" w:eastAsia="Calibri" w:hAnsi="Traditional Arabic" w:cs="louts shamy" w:hint="cs"/>
          <w:color w:val="000000" w:themeColor="text1"/>
          <w:sz w:val="34"/>
          <w:szCs w:val="30"/>
          <w:rtl/>
          <w:lang w:eastAsia="en-US" w:bidi="ar-EG"/>
        </w:rPr>
        <w:t>نعيم مقيم أو عذابٍ أليمٍ مهين</w:t>
      </w:r>
      <w:r w:rsidR="00721343" w:rsidRPr="00DC4B77">
        <w:rPr>
          <w:rFonts w:ascii="Traditional Arabic" w:eastAsia="Calibri" w:hAnsi="Traditional Arabic" w:cs="louts shamy" w:hint="cs"/>
          <w:color w:val="000000" w:themeColor="text1"/>
          <w:sz w:val="34"/>
          <w:szCs w:val="30"/>
          <w:rtl/>
          <w:lang w:eastAsia="en-US" w:bidi="ar-EG"/>
        </w:rPr>
        <w:t xml:space="preserve"> والعياذ بالله</w:t>
      </w:r>
      <w:r w:rsidR="002D1CC7" w:rsidRPr="00DC4B77">
        <w:rPr>
          <w:rFonts w:ascii="Traditional Arabic" w:eastAsia="Calibri" w:hAnsi="Traditional Arabic" w:cs="louts shamy" w:hint="cs"/>
          <w:color w:val="000000" w:themeColor="text1"/>
          <w:sz w:val="34"/>
          <w:szCs w:val="30"/>
          <w:rtl/>
          <w:lang w:eastAsia="en-US" w:bidi="ar-EG"/>
        </w:rPr>
        <w:t>.</w:t>
      </w:r>
      <w:r w:rsidR="00721343" w:rsidRPr="00DC4B77">
        <w:rPr>
          <w:rFonts w:ascii="Traditional Arabic" w:eastAsia="Calibri" w:hAnsi="Traditional Arabic" w:cs="louts shamy" w:hint="cs"/>
          <w:color w:val="000000" w:themeColor="text1"/>
          <w:sz w:val="34"/>
          <w:szCs w:val="30"/>
          <w:rtl/>
          <w:lang w:eastAsia="en-US" w:bidi="ar-EG"/>
        </w:rPr>
        <w:t xml:space="preserve"> </w:t>
      </w:r>
      <w:r w:rsidR="00721343" w:rsidRPr="00DC4B77">
        <w:rPr>
          <w:rFonts w:ascii="Traditional Arabic" w:eastAsia="Calibri" w:hAnsi="Traditional Arabic" w:cs="louts shamy" w:hint="cs"/>
          <w:color w:val="000000" w:themeColor="text1"/>
          <w:sz w:val="26"/>
          <w:szCs w:val="26"/>
          <w:rtl/>
          <w:lang w:eastAsia="en-US" w:bidi="ar-EG"/>
        </w:rPr>
        <w:t>(</w:t>
      </w:r>
      <w:r w:rsidR="00721343" w:rsidRPr="003F34E5">
        <w:rPr>
          <w:rFonts w:ascii="Traditional Arabic" w:eastAsia="Calibri" w:hAnsi="Traditional Arabic" w:cs="louts shamy" w:hint="eastAsia"/>
          <w:color w:val="000000" w:themeColor="text1"/>
          <w:sz w:val="28"/>
          <w:szCs w:val="28"/>
          <w:rtl/>
          <w:lang w:eastAsia="en-US" w:bidi="ar-EG"/>
        </w:rPr>
        <w:t>أَفَحَسِب</w:t>
      </w:r>
      <w:r w:rsidR="00721343" w:rsidRPr="003F34E5">
        <w:rPr>
          <w:rFonts w:ascii="louts shamy" w:eastAsia="Calibri" w:hAnsi="louts shamy" w:cs="louts shamy" w:hint="cs"/>
          <w:color w:val="000000" w:themeColor="text1"/>
          <w:sz w:val="28"/>
          <w:szCs w:val="28"/>
          <w:rtl/>
          <w:lang w:eastAsia="en-US" w:bidi="ar-EG"/>
        </w:rPr>
        <w:t>تُم</w:t>
      </w:r>
      <w:r w:rsidR="00721343" w:rsidRPr="003F34E5">
        <w:rPr>
          <w:rFonts w:ascii="Traditional Arabic" w:eastAsia="Calibri" w:hAnsi="Traditional Arabic" w:cs="louts shamy"/>
          <w:color w:val="000000" w:themeColor="text1"/>
          <w:sz w:val="28"/>
          <w:szCs w:val="28"/>
          <w:rtl/>
          <w:lang w:eastAsia="en-US" w:bidi="ar-EG"/>
        </w:rPr>
        <w:t xml:space="preserve"> أَنَّمَا خَلَق</w:t>
      </w:r>
      <w:r w:rsidR="00721343" w:rsidRPr="003F34E5">
        <w:rPr>
          <w:rFonts w:ascii="louts shamy" w:eastAsia="Calibri" w:hAnsi="louts shamy" w:cs="louts shamy" w:hint="cs"/>
          <w:color w:val="000000" w:themeColor="text1"/>
          <w:sz w:val="28"/>
          <w:szCs w:val="28"/>
          <w:rtl/>
          <w:lang w:eastAsia="en-US" w:bidi="ar-EG"/>
        </w:rPr>
        <w:t>نَٰكُم</w:t>
      </w:r>
      <w:r w:rsidR="00721343" w:rsidRPr="003F34E5">
        <w:rPr>
          <w:rFonts w:ascii="Traditional Arabic" w:eastAsia="Calibri" w:hAnsi="Traditional Arabic" w:cs="louts shamy"/>
          <w:color w:val="000000" w:themeColor="text1"/>
          <w:sz w:val="28"/>
          <w:szCs w:val="28"/>
          <w:rtl/>
          <w:lang w:eastAsia="en-US" w:bidi="ar-EG"/>
        </w:rPr>
        <w:t xml:space="preserve"> </w:t>
      </w:r>
      <w:r w:rsidR="00721343" w:rsidRPr="003F34E5">
        <w:rPr>
          <w:rFonts w:ascii="louts shamy" w:eastAsia="Calibri" w:hAnsi="louts shamy" w:cs="louts shamy" w:hint="cs"/>
          <w:color w:val="000000" w:themeColor="text1"/>
          <w:sz w:val="28"/>
          <w:szCs w:val="28"/>
          <w:rtl/>
          <w:lang w:eastAsia="en-US" w:bidi="ar-EG"/>
        </w:rPr>
        <w:t>عَبَثا</w:t>
      </w:r>
      <w:r w:rsidR="00721343" w:rsidRPr="003F34E5">
        <w:rPr>
          <w:rFonts w:ascii="Traditional Arabic" w:eastAsia="Calibri" w:hAnsi="Traditional Arabic" w:cs="louts shamy"/>
          <w:color w:val="000000" w:themeColor="text1"/>
          <w:sz w:val="28"/>
          <w:szCs w:val="28"/>
          <w:rtl/>
          <w:lang w:eastAsia="en-US" w:bidi="ar-EG"/>
        </w:rPr>
        <w:t xml:space="preserve"> </w:t>
      </w:r>
      <w:r w:rsidR="00721343" w:rsidRPr="003F34E5">
        <w:rPr>
          <w:rFonts w:ascii="louts shamy" w:eastAsia="Calibri" w:hAnsi="louts shamy" w:cs="louts shamy" w:hint="cs"/>
          <w:color w:val="000000" w:themeColor="text1"/>
          <w:sz w:val="28"/>
          <w:szCs w:val="28"/>
          <w:rtl/>
          <w:lang w:eastAsia="en-US" w:bidi="ar-EG"/>
        </w:rPr>
        <w:t>وَأَنَّكُم</w:t>
      </w:r>
      <w:r w:rsidR="00721343" w:rsidRPr="003F34E5">
        <w:rPr>
          <w:rFonts w:ascii="Traditional Arabic" w:eastAsia="Calibri" w:hAnsi="Traditional Arabic" w:cs="louts shamy"/>
          <w:color w:val="000000" w:themeColor="text1"/>
          <w:sz w:val="28"/>
          <w:szCs w:val="28"/>
          <w:rtl/>
          <w:lang w:eastAsia="en-US" w:bidi="ar-EG"/>
        </w:rPr>
        <w:t xml:space="preserve"> </w:t>
      </w:r>
      <w:r w:rsidR="00721343" w:rsidRPr="003F34E5">
        <w:rPr>
          <w:rFonts w:ascii="louts shamy" w:eastAsia="Calibri" w:hAnsi="louts shamy" w:cs="louts shamy" w:hint="cs"/>
          <w:color w:val="000000" w:themeColor="text1"/>
          <w:sz w:val="28"/>
          <w:szCs w:val="28"/>
          <w:rtl/>
          <w:lang w:eastAsia="en-US" w:bidi="ar-EG"/>
        </w:rPr>
        <w:t>إِلَينَا</w:t>
      </w:r>
      <w:r w:rsidR="00721343" w:rsidRPr="003F34E5">
        <w:rPr>
          <w:rFonts w:ascii="Traditional Arabic" w:eastAsia="Calibri" w:hAnsi="Traditional Arabic" w:cs="louts shamy"/>
          <w:color w:val="000000" w:themeColor="text1"/>
          <w:sz w:val="28"/>
          <w:szCs w:val="28"/>
          <w:rtl/>
          <w:lang w:eastAsia="en-US" w:bidi="ar-EG"/>
        </w:rPr>
        <w:t xml:space="preserve"> </w:t>
      </w:r>
      <w:r w:rsidR="00721343" w:rsidRPr="003F34E5">
        <w:rPr>
          <w:rFonts w:ascii="louts shamy" w:eastAsia="Calibri" w:hAnsi="louts shamy" w:cs="louts shamy" w:hint="cs"/>
          <w:color w:val="000000" w:themeColor="text1"/>
          <w:sz w:val="28"/>
          <w:szCs w:val="28"/>
          <w:rtl/>
          <w:lang w:eastAsia="en-US" w:bidi="ar-EG"/>
        </w:rPr>
        <w:t>لَا</w:t>
      </w:r>
      <w:r w:rsidR="00721343" w:rsidRPr="003F34E5">
        <w:rPr>
          <w:rFonts w:ascii="Traditional Arabic" w:eastAsia="Calibri" w:hAnsi="Traditional Arabic" w:cs="louts shamy"/>
          <w:color w:val="000000" w:themeColor="text1"/>
          <w:sz w:val="28"/>
          <w:szCs w:val="28"/>
          <w:rtl/>
          <w:lang w:eastAsia="en-US" w:bidi="ar-EG"/>
        </w:rPr>
        <w:t xml:space="preserve"> </w:t>
      </w:r>
      <w:r w:rsidR="00721343" w:rsidRPr="003F34E5">
        <w:rPr>
          <w:rFonts w:ascii="louts shamy" w:eastAsia="Calibri" w:hAnsi="louts shamy" w:cs="louts shamy" w:hint="cs"/>
          <w:color w:val="000000" w:themeColor="text1"/>
          <w:sz w:val="28"/>
          <w:szCs w:val="28"/>
          <w:rtl/>
          <w:lang w:eastAsia="en-US" w:bidi="ar-EG"/>
        </w:rPr>
        <w:t>تُرجَعُونَ</w:t>
      </w:r>
      <w:r w:rsidR="00721343" w:rsidRPr="00DC4B77">
        <w:rPr>
          <w:rFonts w:ascii="Traditional Arabic" w:eastAsia="Calibri" w:hAnsi="Traditional Arabic" w:cs="louts shamy" w:hint="cs"/>
          <w:color w:val="000000" w:themeColor="text1"/>
          <w:sz w:val="26"/>
          <w:szCs w:val="26"/>
          <w:rtl/>
          <w:lang w:eastAsia="en-US" w:bidi="ar-EG"/>
        </w:rPr>
        <w:t>)</w:t>
      </w:r>
      <w:r w:rsidR="002D1CC7" w:rsidRPr="00DC4B77">
        <w:rPr>
          <w:rFonts w:ascii="Traditional Arabic" w:eastAsia="Calibri" w:hAnsi="Traditional Arabic" w:cs="louts shamy" w:hint="cs"/>
          <w:color w:val="000000" w:themeColor="text1"/>
          <w:sz w:val="26"/>
          <w:szCs w:val="26"/>
          <w:rtl/>
          <w:lang w:eastAsia="en-US" w:bidi="ar-EG"/>
        </w:rPr>
        <w:t>.</w:t>
      </w:r>
      <w:r w:rsidR="00ED6DAD" w:rsidRPr="00DC4B77">
        <w:rPr>
          <w:rFonts w:ascii="Traditional Arabic" w:eastAsia="Calibri" w:hAnsi="Traditional Arabic" w:cs="louts shamy" w:hint="cs"/>
          <w:color w:val="000000" w:themeColor="text1"/>
          <w:sz w:val="34"/>
          <w:szCs w:val="30"/>
          <w:rtl/>
          <w:lang w:eastAsia="en-US" w:bidi="ar-EG"/>
        </w:rPr>
        <w:t xml:space="preserve"> </w:t>
      </w:r>
      <w:r w:rsidR="00721343" w:rsidRPr="00DC4B77">
        <w:rPr>
          <w:rFonts w:ascii="Traditional Arabic" w:eastAsia="Calibri" w:hAnsi="Traditional Arabic" w:cs="louts shamy" w:hint="cs"/>
          <w:color w:val="000000" w:themeColor="text1"/>
          <w:sz w:val="34"/>
          <w:szCs w:val="30"/>
          <w:rtl/>
          <w:lang w:eastAsia="en-US" w:bidi="ar-EG"/>
        </w:rPr>
        <w:t xml:space="preserve">نسأل الله الكريم المنان رشدًا وعزيمةً على الرشد. </w:t>
      </w:r>
    </w:p>
    <w:p w14:paraId="7C8CEA85" w14:textId="7CEFD9CF" w:rsidR="00DA3F54" w:rsidRDefault="008866D8" w:rsidP="00DA3F54">
      <w:pPr>
        <w:spacing w:after="60" w:line="216" w:lineRule="auto"/>
        <w:ind w:firstLine="284"/>
        <w:jc w:val="right"/>
        <w:rPr>
          <w:rFonts w:ascii="Traditional Arabic" w:eastAsia="Calibri" w:hAnsi="Traditional Arabic" w:cs="louts shamy"/>
          <w:b/>
          <w:bCs/>
          <w:color w:val="000000" w:themeColor="text1"/>
          <w:sz w:val="34"/>
          <w:szCs w:val="30"/>
          <w:rtl/>
          <w:lang w:eastAsia="en-US" w:bidi="ar-EG"/>
        </w:rPr>
      </w:pPr>
      <w:r w:rsidRPr="00DC4B77">
        <w:rPr>
          <w:rFonts w:ascii="Traditional Arabic" w:eastAsia="Calibri" w:hAnsi="Traditional Arabic" w:cs="louts shamy" w:hint="cs"/>
          <w:color w:val="000000" w:themeColor="text1"/>
          <w:sz w:val="34"/>
          <w:szCs w:val="30"/>
          <w:rtl/>
          <w:lang w:eastAsia="en-US" w:bidi="ar-EG"/>
        </w:rPr>
        <w:t xml:space="preserve">د. </w:t>
      </w:r>
      <w:r w:rsidR="00DA3F54" w:rsidRPr="00DC4B77">
        <w:rPr>
          <w:rFonts w:ascii="Traditional Arabic" w:eastAsia="Calibri" w:hAnsi="Traditional Arabic" w:cs="louts shamy" w:hint="cs"/>
          <w:b/>
          <w:bCs/>
          <w:color w:val="000000" w:themeColor="text1"/>
          <w:sz w:val="34"/>
          <w:szCs w:val="30"/>
          <w:rtl/>
          <w:lang w:eastAsia="en-US" w:bidi="ar-EG"/>
        </w:rPr>
        <w:t>محمد جلال القصاص</w:t>
      </w:r>
    </w:p>
    <w:p w14:paraId="5C266E0F" w14:textId="77777777" w:rsidR="00A83812" w:rsidRDefault="00A83812" w:rsidP="00DA3F54">
      <w:pPr>
        <w:spacing w:after="60" w:line="216" w:lineRule="auto"/>
        <w:ind w:firstLine="284"/>
        <w:jc w:val="right"/>
        <w:rPr>
          <w:rFonts w:ascii="Traditional Arabic" w:eastAsia="Calibri" w:hAnsi="Traditional Arabic" w:cs="louts shamy"/>
          <w:b/>
          <w:bCs/>
          <w:color w:val="000000" w:themeColor="text1"/>
          <w:sz w:val="34"/>
          <w:szCs w:val="30"/>
          <w:rtl/>
          <w:lang w:eastAsia="en-US" w:bidi="ar-EG"/>
        </w:rPr>
      </w:pPr>
    </w:p>
    <w:sectPr w:rsidR="00A83812" w:rsidSect="00BE728D">
      <w:headerReference w:type="even" r:id="rId17"/>
      <w:headerReference w:type="default" r:id="rId18"/>
      <w:footerReference w:type="even" r:id="rId19"/>
      <w:footerReference w:type="default" r:id="rId20"/>
      <w:footnotePr>
        <w:numRestart w:val="eachPage"/>
      </w:footnotePr>
      <w:pgSz w:w="9639" w:h="13608" w:code="7"/>
      <w:pgMar w:top="1134" w:right="1275" w:bottom="851" w:left="1134" w:header="709" w:footer="709" w:gutter="0"/>
      <w:pgNumType w:start="5"/>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BA9FD6" w14:textId="77777777" w:rsidR="00013A05" w:rsidRDefault="00013A05" w:rsidP="00861188">
      <w:r>
        <w:separator/>
      </w:r>
    </w:p>
  </w:endnote>
  <w:endnote w:type="continuationSeparator" w:id="0">
    <w:p w14:paraId="71DA8FD4" w14:textId="77777777" w:rsidR="00013A05" w:rsidRDefault="00013A05" w:rsidP="00861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Creepy">
    <w:altName w:val="Gabriola"/>
    <w:charset w:val="00"/>
    <w:family w:val="decorative"/>
    <w:pitch w:val="variable"/>
    <w:sig w:usb0="00000001" w:usb1="00000008" w:usb2="00000000" w:usb3="00000000" w:csb0="00000013" w:csb1="00000000"/>
  </w:font>
  <w:font w:name="Lotus Linotype">
    <w:panose1 w:val="02000000000000000000"/>
    <w:charset w:val="00"/>
    <w:family w:val="auto"/>
    <w:pitch w:val="variable"/>
    <w:sig w:usb0="00002007" w:usb1="80000000" w:usb2="00000008" w:usb3="00000000" w:csb0="00000043" w:csb1="00000000"/>
  </w:font>
  <w:font w:name="Arial">
    <w:panose1 w:val="020B0604020202020204"/>
    <w:charset w:val="00"/>
    <w:family w:val="swiss"/>
    <w:pitch w:val="variable"/>
    <w:sig w:usb0="E0002EFF" w:usb1="C000785B" w:usb2="00000009" w:usb3="00000000" w:csb0="000001FF" w:csb1="00000000"/>
  </w:font>
  <w:font w:name="(AH) Manal Black">
    <w:panose1 w:val="00000000000000000000"/>
    <w:charset w:val="B2"/>
    <w:family w:val="auto"/>
    <w:pitch w:val="variable"/>
    <w:sig w:usb0="00002001" w:usb1="00000000" w:usb2="00000000" w:usb3="00000000" w:csb0="00000040" w:csb1="00000000"/>
  </w:font>
  <w:font w:name="Arabic Transparent">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SKR HEAD1">
    <w:panose1 w:val="00000000000000000000"/>
    <w:charset w:val="B2"/>
    <w:family w:val="auto"/>
    <w:pitch w:val="variable"/>
    <w:sig w:usb0="00002001" w:usb1="00000000" w:usb2="00000000" w:usb3="00000000" w:csb0="00000040" w:csb1="00000000"/>
  </w:font>
  <w:font w:name="AGA Arabesque">
    <w:panose1 w:val="050101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Fanan">
    <w:charset w:val="B2"/>
    <w:family w:val="auto"/>
    <w:pitch w:val="variable"/>
    <w:sig w:usb0="00002001" w:usb1="00000000" w:usb2="00000000" w:usb3="00000000" w:csb0="00000040" w:csb1="00000000"/>
  </w:font>
  <w:font w:name="Rateb lotusb22">
    <w:charset w:val="B2"/>
    <w:family w:val="auto"/>
    <w:pitch w:val="variable"/>
    <w:sig w:usb0="00002001" w:usb1="00000000" w:usb2="00000000" w:usb3="00000000" w:csb0="00000040" w:csb1="00000000"/>
  </w:font>
  <w:font w:name="HeshamNormal">
    <w:charset w:val="B2"/>
    <w:family w:val="auto"/>
    <w:pitch w:val="variable"/>
    <w:sig w:usb0="00002001" w:usb1="00000000" w:usb2="00000000" w:usb3="00000000" w:csb0="00000040" w:csb1="00000000"/>
  </w:font>
  <w:font w:name="AGA Mashq Bold">
    <w:charset w:val="B2"/>
    <w:family w:val="auto"/>
    <w:pitch w:val="variable"/>
    <w:sig w:usb0="00002001" w:usb1="00000000" w:usb2="00000000" w:usb3="00000000" w:csb0="00000040" w:csb1="00000000"/>
  </w:font>
  <w:font w:name="Monotype Koufi">
    <w:panose1 w:val="00000000000000000000"/>
    <w:charset w:val="B2"/>
    <w:family w:val="auto"/>
    <w:pitch w:val="variable"/>
    <w:sig w:usb0="02942001" w:usb1="03D40006" w:usb2="02620000" w:usb3="00000000" w:csb0="00000040" w:csb1="00000000"/>
  </w:font>
  <w:font w:name="Trebuchet MS">
    <w:panose1 w:val="020B0603020202020204"/>
    <w:charset w:val="00"/>
    <w:family w:val="swiss"/>
    <w:pitch w:val="variable"/>
    <w:sig w:usb0="000006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ndalus">
    <w:panose1 w:val="02020603050405020304"/>
    <w:charset w:val="00"/>
    <w:family w:val="roman"/>
    <w:pitch w:val="variable"/>
    <w:sig w:usb0="00002003" w:usb1="80000000" w:usb2="00000008" w:usb3="00000000" w:csb0="00000041" w:csb1="00000000"/>
  </w:font>
  <w:font w:name="Simplified Arabic Fixed">
    <w:panose1 w:val="02070309020205020404"/>
    <w:charset w:val="00"/>
    <w:family w:val="modern"/>
    <w:pitch w:val="fixed"/>
    <w:sig w:usb0="00002003" w:usb1="00000000" w:usb2="00000008" w:usb3="00000000" w:csb0="00000041" w:csb1="00000000"/>
  </w:font>
  <w:font w:name="DecoType Naskh">
    <w:panose1 w:val="02010400000000000000"/>
    <w:charset w:val="B2"/>
    <w:family w:val="auto"/>
    <w:pitch w:val="variable"/>
    <w:sig w:usb0="00002001" w:usb1="80000000" w:usb2="00000008" w:usb3="00000000" w:csb0="00000040" w:csb1="00000000"/>
  </w:font>
  <w:font w:name="KFGQPC Uthmanic Script HAFS">
    <w:panose1 w:val="02000000000000000000"/>
    <w:charset w:val="B2"/>
    <w:family w:val="auto"/>
    <w:pitch w:val="variable"/>
    <w:sig w:usb0="00002001" w:usb1="00000000" w:usb2="00000000" w:usb3="00000000" w:csb0="00000040" w:csb1="00000000"/>
  </w:font>
  <w:font w:name="louts shamy">
    <w:panose1 w:val="02000000000000000000"/>
    <w:charset w:val="00"/>
    <w:family w:val="auto"/>
    <w:pitch w:val="variable"/>
    <w:sig w:usb0="00002007" w:usb1="80000000" w:usb2="00000008" w:usb3="00000000" w:csb0="00000043" w:csb1="00000000"/>
  </w:font>
  <w:font w:name="A Amine">
    <w:charset w:val="B2"/>
    <w:family w:val="auto"/>
    <w:pitch w:val="variable"/>
    <w:sig w:usb0="00002001" w:usb1="80000000" w:usb2="00000008" w:usb3="00000000" w:csb0="00000040" w:csb1="00000000"/>
  </w:font>
  <w:font w:name="mohammad bold art 1">
    <w:panose1 w:val="00000000000000000000"/>
    <w:charset w:val="B2"/>
    <w:family w:val="auto"/>
    <w:pitch w:val="variable"/>
    <w:sig w:usb0="00002001" w:usb1="00000000" w:usb2="00000000" w:usb3="00000000" w:csb0="00000040" w:csb1="00000000"/>
  </w:font>
  <w:font w:name="Tholoth Rounded">
    <w:altName w:val="Arial"/>
    <w:charset w:val="B2"/>
    <w:family w:val="auto"/>
    <w:pitch w:val="variable"/>
    <w:sig w:usb0="00002001" w:usb1="00000000" w:usb2="00000000" w:usb3="00000000" w:csb0="00000040" w:csb1="00000000"/>
  </w:font>
  <w:font w:name="Hacen Tehran">
    <w:panose1 w:val="02000500000000000000"/>
    <w:charset w:val="00"/>
    <w:family w:val="auto"/>
    <w:pitch w:val="variable"/>
    <w:sig w:usb0="80002027" w:usb1="D000004A" w:usb2="00000008" w:usb3="00000000" w:csb0="00000041" w:csb1="00000000"/>
  </w:font>
  <w:font w:name="AL-Hor">
    <w:panose1 w:val="00000000000000000000"/>
    <w:charset w:val="B2"/>
    <w:family w:val="auto"/>
    <w:pitch w:val="variable"/>
    <w:sig w:usb0="00002001" w:usb1="00000000" w:usb2="00000000" w:usb3="00000000" w:csb0="00000040" w:csb1="00000000"/>
  </w:font>
  <w:font w:name="QCF_BSML">
    <w:panose1 w:val="02000400000000000000"/>
    <w:charset w:val="00"/>
    <w:family w:val="auto"/>
    <w:pitch w:val="variable"/>
    <w:sig w:usb0="80002003" w:usb1="90000000" w:usb2="00000008" w:usb3="00000000" w:csb0="80000041" w:csb1="00000000"/>
  </w:font>
  <w:font w:name="Sakkal Majalla">
    <w:panose1 w:val="02000000000000000000"/>
    <w:charset w:val="00"/>
    <w:family w:val="auto"/>
    <w:pitch w:val="variable"/>
    <w:sig w:usb0="A0002027" w:usb1="80000000" w:usb2="00000108" w:usb3="00000000" w:csb0="000000D3" w:csb1="00000000"/>
  </w:font>
  <w:font w:name="Hacen Liner XXL">
    <w:panose1 w:val="02000000000000000000"/>
    <w:charset w:val="00"/>
    <w:family w:val="auto"/>
    <w:pitch w:val="variable"/>
    <w:sig w:usb0="00002003" w:usb1="00000000" w:usb2="00000000" w:usb3="00000000" w:csb0="00000041" w:csb1="00000000"/>
  </w:font>
  <w:font w:name="KFGQPC HAFS Uthmanic Script">
    <w:panose1 w:val="02000000000000000000"/>
    <w:charset w:val="B2"/>
    <w:family w:val="auto"/>
    <w:pitch w:val="variable"/>
    <w:sig w:usb0="00002001" w:usb1="80000000" w:usb2="00000000" w:usb3="00000000" w:csb0="00000040" w:csb1="00000000"/>
  </w:font>
  <w:font w:name="Hacen Saudi Arabia">
    <w:panose1 w:val="02000000000000000000"/>
    <w:charset w:val="00"/>
    <w:family w:val="auto"/>
    <w:pitch w:val="variable"/>
    <w:sig w:usb0="00002003" w:usb1="00000000" w:usb2="00000000"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54A193" w14:textId="2DE57AAF" w:rsidR="00AC4C3B" w:rsidRDefault="00AC4C3B" w:rsidP="00477494">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DE0E97" w14:textId="3F424855" w:rsidR="00AC4C3B" w:rsidRPr="00861729" w:rsidRDefault="00AC4C3B" w:rsidP="00861729">
    <w:pPr>
      <w:pStyle w:val="Footer"/>
      <w:tabs>
        <w:tab w:val="left" w:pos="2835"/>
        <w:tab w:val="center" w:pos="3615"/>
      </w:tabs>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FB174F" w14:textId="77777777" w:rsidR="00AC4C3B" w:rsidRDefault="00AC4C3B" w:rsidP="00477494">
    <w:pPr>
      <w:pStyle w:val="Footer"/>
      <w:jc w:val="center"/>
    </w:pPr>
    <w:r>
      <w:rPr>
        <w:rFonts w:hint="cs"/>
        <w:rtl/>
      </w:rPr>
      <w:t xml:space="preserve">ـــ  </w:t>
    </w:r>
    <w:sdt>
      <w:sdtPr>
        <w:rPr>
          <w:rtl/>
        </w:rPr>
        <w:id w:val="-798219889"/>
        <w:docPartObj>
          <w:docPartGallery w:val="Page Numbers (Bottom of Page)"/>
          <w:docPartUnique/>
        </w:docPartObj>
      </w:sdtPr>
      <w:sdtContent>
        <w:r>
          <w:fldChar w:fldCharType="begin"/>
        </w:r>
        <w:r>
          <w:instrText xml:space="preserve"> PAGE   \* MERGEFORMAT </w:instrText>
        </w:r>
        <w:r>
          <w:fldChar w:fldCharType="separate"/>
        </w:r>
        <w:r w:rsidR="009B10EA" w:rsidRPr="009B10EA">
          <w:rPr>
            <w:rFonts w:cs="Calibri"/>
            <w:noProof/>
            <w:rtl/>
            <w:lang w:val="ar-SA"/>
          </w:rPr>
          <w:t>122</w:t>
        </w:r>
        <w:r>
          <w:rPr>
            <w:rFonts w:cs="Calibri"/>
            <w:noProof/>
            <w:lang w:val="ar-SA"/>
          </w:rPr>
          <w:fldChar w:fldCharType="end"/>
        </w:r>
        <w:r>
          <w:rPr>
            <w:rFonts w:hint="cs"/>
            <w:rtl/>
          </w:rPr>
          <w:t xml:space="preserve">  ـــ</w:t>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6E061" w14:textId="77777777" w:rsidR="00AC4C3B" w:rsidRPr="00861729" w:rsidRDefault="00AC4C3B" w:rsidP="00861729">
    <w:pPr>
      <w:pStyle w:val="Footer"/>
      <w:tabs>
        <w:tab w:val="left" w:pos="2835"/>
        <w:tab w:val="center" w:pos="3615"/>
      </w:tabs>
      <w:jc w:val="center"/>
    </w:pPr>
    <w:r>
      <w:rPr>
        <w:rFonts w:hint="cs"/>
        <w:rtl/>
      </w:rPr>
      <w:t xml:space="preserve">ـــ  </w:t>
    </w:r>
    <w:sdt>
      <w:sdtPr>
        <w:rPr>
          <w:rtl/>
        </w:rPr>
        <w:id w:val="116802928"/>
        <w:docPartObj>
          <w:docPartGallery w:val="Page Numbers (Bottom of Page)"/>
          <w:docPartUnique/>
        </w:docPartObj>
      </w:sdtPr>
      <w:sdtContent>
        <w:r>
          <w:fldChar w:fldCharType="begin"/>
        </w:r>
        <w:r>
          <w:instrText xml:space="preserve"> PAGE   \* MERGEFORMAT </w:instrText>
        </w:r>
        <w:r>
          <w:fldChar w:fldCharType="separate"/>
        </w:r>
        <w:r w:rsidR="009B10EA" w:rsidRPr="009B10EA">
          <w:rPr>
            <w:rFonts w:cs="Calibri"/>
            <w:noProof/>
            <w:rtl/>
            <w:lang w:val="ar-SA"/>
          </w:rPr>
          <w:t>121</w:t>
        </w:r>
        <w:r>
          <w:rPr>
            <w:rFonts w:cs="Calibri"/>
            <w:noProof/>
            <w:lang w:val="ar-SA"/>
          </w:rPr>
          <w:fldChar w:fldCharType="end"/>
        </w:r>
        <w:r>
          <w:rPr>
            <w:rFonts w:hint="cs"/>
            <w:rtl/>
          </w:rPr>
          <w:t xml:space="preserve">  ـــ</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B21CC8" w14:textId="77777777" w:rsidR="00013A05" w:rsidRDefault="00013A05" w:rsidP="00861188">
      <w:r>
        <w:separator/>
      </w:r>
    </w:p>
  </w:footnote>
  <w:footnote w:type="continuationSeparator" w:id="0">
    <w:p w14:paraId="2B255070" w14:textId="77777777" w:rsidR="00013A05" w:rsidRDefault="00013A05" w:rsidP="00861188">
      <w:r>
        <w:continuationSeparator/>
      </w:r>
    </w:p>
  </w:footnote>
  <w:footnote w:id="1">
    <w:p w14:paraId="787867D6" w14:textId="50CDCE27" w:rsidR="00AC4C3B" w:rsidRPr="00244CA3" w:rsidRDefault="00AC4C3B" w:rsidP="00841949">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lang w:bidi="ar-EG"/>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انظر: زكريا بطرس، </w:t>
      </w:r>
      <w:r w:rsidRPr="00244CA3">
        <w:rPr>
          <w:rStyle w:val="FootnoteReference"/>
          <w:rFonts w:ascii="Traditional Arabic" w:eastAsiaTheme="majorEastAsia" w:hAnsi="Traditional Arabic" w:cs="louts shamy"/>
          <w:color w:val="000000" w:themeColor="text1"/>
          <w:sz w:val="24"/>
          <w:szCs w:val="24"/>
          <w:vertAlign w:val="baseline"/>
          <w:rtl/>
        </w:rPr>
        <w:t>برنامج أسئلة عن الإيمان</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الحلقة 18بعنوان</w:t>
      </w:r>
      <w:r w:rsidRPr="00244CA3">
        <w:rPr>
          <w:rFonts w:ascii="Traditional Arabic" w:eastAsiaTheme="majorEastAsia" w:hAnsi="Traditional Arabic" w:cs="louts shamy" w:hint="cs"/>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w:t>
      </w:r>
      <w:r w:rsidRPr="00244CA3">
        <w:rPr>
          <w:rFonts w:ascii="Traditional Arabic" w:eastAsiaTheme="majorEastAsia" w:hAnsi="Traditional Arabic" w:cs="louts shamy"/>
          <w:color w:val="000000" w:themeColor="text1"/>
          <w:sz w:val="24"/>
          <w:szCs w:val="24"/>
          <w:rtl/>
        </w:rPr>
        <w:t xml:space="preserve">شهادة علماء الإسلام لصحة الكتاب </w:t>
      </w:r>
      <w:r w:rsidRPr="00244CA3">
        <w:rPr>
          <w:rFonts w:ascii="Traditional Arabic" w:eastAsiaTheme="majorEastAsia" w:hAnsi="Traditional Arabic" w:cs="louts shamy" w:hint="cs"/>
          <w:color w:val="000000" w:themeColor="text1"/>
          <w:sz w:val="24"/>
          <w:szCs w:val="24"/>
          <w:rtl/>
        </w:rPr>
        <w:t>(</w:t>
      </w:r>
      <w:r w:rsidRPr="00244CA3">
        <w:rPr>
          <w:rFonts w:ascii="Traditional Arabic" w:eastAsiaTheme="majorEastAsia" w:hAnsi="Traditional Arabic" w:cs="louts shamy"/>
          <w:color w:val="000000" w:themeColor="text1"/>
          <w:sz w:val="24"/>
          <w:szCs w:val="24"/>
          <w:rtl/>
        </w:rPr>
        <w:t>المقدس</w:t>
      </w:r>
      <w:r w:rsidRPr="00244CA3">
        <w:rPr>
          <w:rFonts w:ascii="Traditional Arabic" w:eastAsiaTheme="majorEastAsia" w:hAnsi="Traditional Arabic" w:cs="louts shamy" w:hint="cs"/>
          <w:color w:val="000000" w:themeColor="text1"/>
          <w:sz w:val="24"/>
          <w:szCs w:val="24"/>
          <w:rtl/>
        </w:rPr>
        <w:t>)</w:t>
      </w:r>
      <w:r w:rsidRPr="00244CA3">
        <w:rPr>
          <w:rFonts w:ascii="Traditional Arabic" w:eastAsiaTheme="majorEastAsia" w:hAnsi="Traditional Arabic" w:cs="louts shamy"/>
          <w:color w:val="000000" w:themeColor="text1"/>
          <w:sz w:val="24"/>
          <w:szCs w:val="24"/>
          <w:rtl/>
        </w:rPr>
        <w:t xml:space="preserve"> وعدم تحريفه</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الدقيقة العاشرة، وتوجد نسخة مكتوبة بموقع </w:t>
      </w:r>
      <w:r w:rsidRPr="00244CA3">
        <w:rPr>
          <w:rFonts w:ascii="Traditional Arabic" w:eastAsiaTheme="majorEastAsia" w:hAnsi="Traditional Arabic" w:cs="louts shamy"/>
          <w:color w:val="000000" w:themeColor="text1"/>
          <w:sz w:val="24"/>
          <w:szCs w:val="24"/>
          <w:rtl/>
        </w:rPr>
        <w:t xml:space="preserve">زكريا </w:t>
      </w:r>
      <w:r w:rsidRPr="00244CA3">
        <w:rPr>
          <w:rStyle w:val="FootnoteReference"/>
          <w:rFonts w:ascii="Traditional Arabic" w:eastAsiaTheme="majorEastAsia" w:hAnsi="Traditional Arabic" w:cs="louts shamy"/>
          <w:color w:val="000000" w:themeColor="text1"/>
          <w:sz w:val="24"/>
          <w:szCs w:val="24"/>
          <w:vertAlign w:val="baseline"/>
          <w:rtl/>
        </w:rPr>
        <w:t xml:space="preserve">بطرس، انظر الرابط: </w:t>
      </w:r>
      <w:hyperlink r:id="rId1" w:history="1">
        <w:r w:rsidR="00841949" w:rsidRPr="00244CA3">
          <w:rPr>
            <w:rStyle w:val="Hyperlink"/>
            <w:rFonts w:ascii="Traditional Arabic" w:eastAsiaTheme="majorEastAsia" w:hAnsi="Traditional Arabic" w:cs="louts shamy"/>
            <w:color w:val="000000" w:themeColor="text1"/>
            <w:sz w:val="24"/>
            <w:szCs w:val="24"/>
            <w:lang w:bidi="ar-EG"/>
          </w:rPr>
          <w:t>https://2u.pw/OQ1Yg</w:t>
        </w:r>
      </w:hyperlink>
      <w:r w:rsidR="00841949" w:rsidRPr="00244CA3">
        <w:rPr>
          <w:rFonts w:ascii="Traditional Arabic" w:eastAsiaTheme="majorEastAsia" w:hAnsi="Traditional Arabic" w:cs="louts shamy" w:hint="cs"/>
          <w:color w:val="000000" w:themeColor="text1"/>
          <w:sz w:val="24"/>
          <w:szCs w:val="24"/>
          <w:rtl/>
          <w:lang w:bidi="ar-EG"/>
        </w:rPr>
        <w:t xml:space="preserve"> </w:t>
      </w:r>
      <w:r w:rsidR="00C1453C">
        <w:rPr>
          <w:rFonts w:ascii="Traditional Arabic" w:eastAsiaTheme="majorEastAsia" w:hAnsi="Traditional Arabic" w:cs="louts shamy" w:hint="cs"/>
          <w:color w:val="000000" w:themeColor="text1"/>
          <w:sz w:val="24"/>
          <w:szCs w:val="24"/>
          <w:rtl/>
          <w:lang w:bidi="ar-EG"/>
        </w:rPr>
        <w:t xml:space="preserve">، ويذكر أن ناهد متولي رجعت إلى الإسلام بعد عقود من الجرأة على الله ورسوله والمؤمنين. </w:t>
      </w:r>
    </w:p>
  </w:footnote>
  <w:footnote w:id="2">
    <w:p w14:paraId="064DC188" w14:textId="345CC80E" w:rsidR="00AC4C3B" w:rsidRPr="00244CA3" w:rsidRDefault="00AC4C3B" w:rsidP="008566E8">
      <w:pPr>
        <w:pStyle w:val="FootnoteText"/>
        <w:spacing w:line="216" w:lineRule="auto"/>
        <w:ind w:left="142" w:hanging="142"/>
        <w:jc w:val="both"/>
        <w:rPr>
          <w:rFonts w:ascii="Traditional Arabic" w:hAnsi="Traditional Arabic" w:cs="louts shamy"/>
          <w:color w:val="000000" w:themeColor="text1"/>
          <w:sz w:val="24"/>
          <w:szCs w:val="24"/>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نشرت الحلقة على موقع طريق الإسلام بالصفحة الخاصة، بتاريخ 13/10/2011، شوهد الرابط بتاريخ 3/</w:t>
      </w:r>
      <w:r w:rsidRPr="00244CA3">
        <w:rPr>
          <w:rFonts w:ascii="Traditional Arabic" w:hAnsi="Traditional Arabic" w:cs="louts shamy" w:hint="cs"/>
          <w:color w:val="000000" w:themeColor="text1"/>
          <w:sz w:val="24"/>
          <w:szCs w:val="24"/>
          <w:rtl/>
        </w:rPr>
        <w:t>7</w:t>
      </w:r>
      <w:r w:rsidRPr="00244CA3">
        <w:rPr>
          <w:rFonts w:ascii="Traditional Arabic" w:hAnsi="Traditional Arabic" w:cs="louts shamy"/>
          <w:color w:val="000000" w:themeColor="text1"/>
          <w:sz w:val="24"/>
          <w:szCs w:val="24"/>
          <w:rtl/>
        </w:rPr>
        <w:t xml:space="preserve">/2021، في هذا الرابط: </w:t>
      </w:r>
      <w:hyperlink r:id="rId2" w:history="1">
        <w:r w:rsidRPr="00244CA3">
          <w:rPr>
            <w:color w:val="000000" w:themeColor="text1"/>
            <w:sz w:val="24"/>
            <w:szCs w:val="24"/>
          </w:rPr>
          <w:t>https://ar.islamway.net/lesson/111453</w:t>
        </w:r>
        <w:r w:rsidRPr="00244CA3">
          <w:rPr>
            <w:color w:val="000000" w:themeColor="text1"/>
            <w:sz w:val="24"/>
            <w:szCs w:val="24"/>
            <w:rtl/>
          </w:rPr>
          <w:t>/</w:t>
        </w:r>
      </w:hyperlink>
      <w:r w:rsidRPr="00244CA3">
        <w:rPr>
          <w:rFonts w:ascii="Traditional Arabic" w:hAnsi="Traditional Arabic" w:cs="louts shamy"/>
          <w:color w:val="000000" w:themeColor="text1"/>
          <w:sz w:val="24"/>
          <w:szCs w:val="24"/>
          <w:rtl/>
        </w:rPr>
        <w:t xml:space="preserve"> تفعيل-المنافقين</w:t>
      </w:r>
    </w:p>
  </w:footnote>
  <w:footnote w:id="3">
    <w:p w14:paraId="79D2E3CB" w14:textId="2F9FC2D0" w:rsidR="00AC4C3B" w:rsidRPr="00244CA3" w:rsidRDefault="00AC4C3B" w:rsidP="008566E8">
      <w:pPr>
        <w:pStyle w:val="FootnoteText"/>
        <w:spacing w:line="216" w:lineRule="auto"/>
        <w:jc w:val="both"/>
        <w:rPr>
          <w:color w:val="000000" w:themeColor="text1"/>
          <w:sz w:val="24"/>
          <w:szCs w:val="24"/>
          <w:lang w:bidi="ar-EG"/>
        </w:rPr>
      </w:pPr>
      <w:r w:rsidRPr="00F34AD9">
        <w:rPr>
          <w:rFonts w:ascii="louts shamy" w:hAnsi="louts shamy" w:cs="louts shamy"/>
          <w:color w:val="000000" w:themeColor="text1"/>
          <w:sz w:val="24"/>
          <w:szCs w:val="24"/>
          <w:rtl/>
          <w:lang w:bidi="ar-EG"/>
        </w:rPr>
        <w:t>(</w:t>
      </w:r>
      <w:r w:rsidRPr="00F34AD9">
        <w:rPr>
          <w:rFonts w:ascii="louts shamy" w:hAnsi="louts shamy" w:cs="louts shamy"/>
          <w:color w:val="000000" w:themeColor="text1"/>
          <w:sz w:val="24"/>
          <w:szCs w:val="24"/>
        </w:rPr>
        <w:t>(</w:t>
      </w:r>
      <w:r w:rsidRPr="00F34AD9">
        <w:rPr>
          <w:rStyle w:val="FootnoteReference"/>
          <w:rFonts w:ascii="louts shamy" w:hAnsi="louts shamy" w:cs="louts shamy"/>
          <w:color w:val="000000" w:themeColor="text1"/>
          <w:sz w:val="24"/>
          <w:szCs w:val="24"/>
          <w:vertAlign w:val="baseline"/>
        </w:rPr>
        <w:footnoteRef/>
      </w:r>
      <w:r w:rsidRPr="00244CA3">
        <w:rPr>
          <w:rFonts w:hint="cs"/>
          <w:color w:val="000000" w:themeColor="text1"/>
          <w:sz w:val="24"/>
          <w:szCs w:val="24"/>
          <w:rtl/>
        </w:rPr>
        <w:t xml:space="preserve"> </w:t>
      </w:r>
      <w:r w:rsidRPr="00244CA3">
        <w:rPr>
          <w:rFonts w:ascii="Traditional Arabic" w:hAnsi="Traditional Arabic" w:cs="louts shamy" w:hint="cs"/>
          <w:color w:val="000000" w:themeColor="text1"/>
          <w:sz w:val="24"/>
          <w:szCs w:val="24"/>
          <w:rtl/>
        </w:rPr>
        <w:t>وبعضهم لا يرى العقاد إلا أديبًا. وهؤلاء صنفان: أولهما</w:t>
      </w:r>
      <w:r w:rsidR="00916FD8" w:rsidRPr="00244CA3">
        <w:rPr>
          <w:rFonts w:ascii="Traditional Arabic" w:hAnsi="Traditional Arabic" w:cs="louts shamy" w:hint="cs"/>
          <w:color w:val="000000" w:themeColor="text1"/>
          <w:sz w:val="24"/>
          <w:szCs w:val="24"/>
          <w:rtl/>
        </w:rPr>
        <w:t>:</w:t>
      </w:r>
      <w:r w:rsidRPr="00244CA3">
        <w:rPr>
          <w:rFonts w:ascii="Traditional Arabic" w:hAnsi="Traditional Arabic" w:cs="louts shamy" w:hint="cs"/>
          <w:color w:val="000000" w:themeColor="text1"/>
          <w:sz w:val="24"/>
          <w:szCs w:val="24"/>
          <w:rtl/>
        </w:rPr>
        <w:t xml:space="preserve"> مأخوذ بحسن الصياغة، وثانيهما: يرى أن الحفاظ على اللغة العربية الفصحى مطلب وخاصة مع وجود سياق من الهجوم على الفصحى ومحاولة لتوطين العامية وقتها (وهذا السياق له حضور في كتابات الدكتور محمد محمد حسين)؛ ويغيب عن حديثهم، بقصدٍ أو بدون قصد، أن الأدب يحمل رسالة، ولابد، فلا أدب بلا معنى. ويغيب عنهم أن اللغة محفوظة بالقرآن الكريم والسنة ولولاهما لتطورت كما تطورت قبل الإسلام وكما يتطور غيرها، وهذه المساحة (الحفاظ على اللغة العربية الفصحى) هي التي جمعت بين العقاد والأستاذ محمود شاكر وطه حسين أحيانًا. ومن أشهر من تعصب للعقاد كشاعر وأديب تلميذه الدكتور عبد اللطيف عبد الحليم (أبو همام)، ويبالغ جدًا في شأن العقاد عمومًا وشاعريته، التي ينفيها غيره، على وجه الخصوص، فيزعم أنه من أشعر شعراء العربية والعالم. وهذا شديد البعد. قلت: وهو (أبو همام)، مع ذلك، يقر بحضور البعد الفكري الفلسفي (العقدي) بقوة في شعر العقاد وأدبه، وهذه هي الحقيقة أن العقاد كان يرى نفسه مفكرًا ويقدم فكرًا بقلمه، إن</w:t>
      </w:r>
      <w:r w:rsidR="006C7A6B">
        <w:rPr>
          <w:rFonts w:ascii="Traditional Arabic" w:hAnsi="Traditional Arabic" w:cs="louts shamy" w:hint="cs"/>
          <w:color w:val="000000" w:themeColor="text1"/>
          <w:sz w:val="24"/>
          <w:szCs w:val="24"/>
          <w:rtl/>
        </w:rPr>
        <w:t>ْ</w:t>
      </w:r>
      <w:r w:rsidRPr="00244CA3">
        <w:rPr>
          <w:rFonts w:ascii="Traditional Arabic" w:hAnsi="Traditional Arabic" w:cs="louts shamy" w:hint="cs"/>
          <w:color w:val="000000" w:themeColor="text1"/>
          <w:sz w:val="24"/>
          <w:szCs w:val="24"/>
          <w:rtl/>
        </w:rPr>
        <w:t xml:space="preserve"> شعرًا أو نثرًا. انظر حوار د. عبد اللطيف عبد الحليم مع الأستاذ عبد العزيز القرشي في برنامج سيرة أدبية على هذا الرابط</w:t>
      </w:r>
      <w:r w:rsidRPr="00244CA3">
        <w:rPr>
          <w:rFonts w:hint="cs"/>
          <w:color w:val="000000" w:themeColor="text1"/>
          <w:sz w:val="24"/>
          <w:szCs w:val="24"/>
          <w:rtl/>
          <w:lang w:bidi="ar-EG"/>
        </w:rPr>
        <w:t xml:space="preserve">: </w:t>
      </w:r>
      <w:hyperlink r:id="rId3" w:history="1">
        <w:r w:rsidRPr="00244CA3">
          <w:rPr>
            <w:rStyle w:val="Hyperlink"/>
            <w:color w:val="000000" w:themeColor="text1"/>
            <w:sz w:val="24"/>
            <w:szCs w:val="24"/>
            <w:lang w:bidi="ar-EG"/>
          </w:rPr>
          <w:t>https://cutt.us/qpspi</w:t>
        </w:r>
      </w:hyperlink>
      <w:r w:rsidRPr="00244CA3">
        <w:rPr>
          <w:rFonts w:hint="cs"/>
          <w:color w:val="000000" w:themeColor="text1"/>
          <w:sz w:val="24"/>
          <w:szCs w:val="24"/>
          <w:rtl/>
          <w:lang w:bidi="ar-EG"/>
        </w:rPr>
        <w:t xml:space="preserve"> </w:t>
      </w:r>
    </w:p>
  </w:footnote>
  <w:footnote w:id="4">
    <w:p w14:paraId="6B235F1E" w14:textId="0A5D7330" w:rsidR="00564BE5" w:rsidRPr="00244CA3" w:rsidRDefault="00564BE5" w:rsidP="00FA7E72">
      <w:pPr>
        <w:pStyle w:val="FootnoteText"/>
        <w:rPr>
          <w:rFonts w:ascii="Traditional Arabic" w:hAnsi="Traditional Arabic" w:cs="louts shamy"/>
          <w:color w:val="000000" w:themeColor="text1"/>
          <w:sz w:val="24"/>
          <w:szCs w:val="24"/>
          <w:rtl/>
        </w:rPr>
      </w:pPr>
      <w:r w:rsidRPr="00244CA3">
        <w:rPr>
          <w:rStyle w:val="FootnoteReference"/>
          <w:color w:val="000000" w:themeColor="text1"/>
        </w:rPr>
        <w:footnoteRef/>
      </w:r>
      <w:r w:rsidRPr="00244CA3">
        <w:rPr>
          <w:color w:val="000000" w:themeColor="text1"/>
          <w:rtl/>
        </w:rPr>
        <w:t xml:space="preserve"> </w:t>
      </w:r>
      <w:r w:rsidRPr="000452A4">
        <w:rPr>
          <w:rFonts w:ascii="Traditional Arabic" w:hAnsi="Traditional Arabic" w:cs="louts shamy" w:hint="cs"/>
          <w:color w:val="000000" w:themeColor="text1"/>
          <w:sz w:val="24"/>
          <w:szCs w:val="24"/>
          <w:rtl/>
        </w:rPr>
        <w:t xml:space="preserve">انظر حوار جابر عصفور مع أحمد سعيد زايد من الرابط: </w:t>
      </w:r>
      <w:hyperlink r:id="rId4" w:history="1">
        <w:r w:rsidRPr="000452A4">
          <w:rPr>
            <w:rFonts w:ascii="Traditional Arabic" w:hAnsi="Traditional Arabic" w:cs="louts shamy"/>
            <w:sz w:val="24"/>
            <w:szCs w:val="24"/>
            <w:rtl/>
          </w:rPr>
          <w:t>حواري مع الراحل د جابر عصفور وزير ثقافة مصر ورائد التنوير</w:t>
        </w:r>
        <w:r w:rsidR="00FA7E72">
          <w:rPr>
            <w:rFonts w:ascii="Traditional Arabic" w:hAnsi="Traditional Arabic" w:cs="louts shamy" w:hint="cs"/>
            <w:sz w:val="24"/>
            <w:szCs w:val="24"/>
            <w:rtl/>
          </w:rPr>
          <w:t xml:space="preserve"> </w:t>
        </w:r>
        <w:r w:rsidRPr="000452A4">
          <w:rPr>
            <w:rFonts w:ascii="Traditional Arabic" w:hAnsi="Traditional Arabic" w:cs="louts shamy"/>
            <w:sz w:val="24"/>
            <w:szCs w:val="24"/>
          </w:rPr>
          <w:t xml:space="preserve"> - YouTube</w:t>
        </w:r>
      </w:hyperlink>
      <w:r w:rsidRPr="000452A4">
        <w:rPr>
          <w:rFonts w:ascii="Traditional Arabic" w:hAnsi="Traditional Arabic" w:cs="louts shamy" w:hint="cs"/>
          <w:color w:val="000000" w:themeColor="text1"/>
          <w:sz w:val="24"/>
          <w:szCs w:val="24"/>
          <w:rtl/>
        </w:rPr>
        <w:t xml:space="preserve"> </w:t>
      </w:r>
      <w:r w:rsidR="00D177F6" w:rsidRPr="000452A4">
        <w:rPr>
          <w:rFonts w:ascii="Traditional Arabic" w:hAnsi="Traditional Arabic" w:cs="louts shamy" w:hint="cs"/>
          <w:color w:val="000000" w:themeColor="text1"/>
          <w:sz w:val="24"/>
          <w:szCs w:val="24"/>
          <w:rtl/>
        </w:rPr>
        <w:t xml:space="preserve">، </w:t>
      </w:r>
      <w:r w:rsidR="00D177F6" w:rsidRPr="00244CA3">
        <w:rPr>
          <w:rFonts w:ascii="Traditional Arabic" w:hAnsi="Traditional Arabic" w:cs="louts shamy" w:hint="cs"/>
          <w:color w:val="000000" w:themeColor="text1"/>
          <w:sz w:val="24"/>
          <w:szCs w:val="24"/>
          <w:rtl/>
        </w:rPr>
        <w:t xml:space="preserve">وسيد القمني، وهو شديد التطرف في علمانيته، ويرفض السيرة النبوية كما يرويها علماء السيرة (ابن </w:t>
      </w:r>
      <w:r w:rsidR="000452A4" w:rsidRPr="00244CA3">
        <w:rPr>
          <w:rFonts w:ascii="Traditional Arabic" w:hAnsi="Traditional Arabic" w:cs="louts shamy" w:hint="cs"/>
          <w:color w:val="000000" w:themeColor="text1"/>
          <w:sz w:val="24"/>
          <w:szCs w:val="24"/>
          <w:rtl/>
        </w:rPr>
        <w:t>إسحاق</w:t>
      </w:r>
      <w:r w:rsidR="000452A4">
        <w:rPr>
          <w:rFonts w:ascii="Traditional Arabic" w:hAnsi="Traditional Arabic" w:cs="louts shamy" w:hint="cs"/>
          <w:color w:val="000000" w:themeColor="text1"/>
          <w:sz w:val="24"/>
          <w:szCs w:val="24"/>
          <w:rtl/>
        </w:rPr>
        <w:t xml:space="preserve">، وابن </w:t>
      </w:r>
      <w:r w:rsidR="00D177F6" w:rsidRPr="00244CA3">
        <w:rPr>
          <w:rFonts w:ascii="Traditional Arabic" w:hAnsi="Traditional Arabic" w:cs="louts shamy" w:hint="cs"/>
          <w:color w:val="000000" w:themeColor="text1"/>
          <w:sz w:val="24"/>
          <w:szCs w:val="24"/>
          <w:rtl/>
        </w:rPr>
        <w:t>هشام</w:t>
      </w:r>
      <w:r w:rsidR="000452A4">
        <w:rPr>
          <w:rFonts w:ascii="Traditional Arabic" w:hAnsi="Traditional Arabic" w:cs="louts shamy" w:hint="cs"/>
          <w:color w:val="000000" w:themeColor="text1"/>
          <w:sz w:val="24"/>
          <w:szCs w:val="24"/>
          <w:rtl/>
        </w:rPr>
        <w:t>،</w:t>
      </w:r>
      <w:r w:rsidR="00D177F6" w:rsidRPr="00244CA3">
        <w:rPr>
          <w:rFonts w:ascii="Traditional Arabic" w:hAnsi="Traditional Arabic" w:cs="louts shamy" w:hint="cs"/>
          <w:color w:val="000000" w:themeColor="text1"/>
          <w:sz w:val="24"/>
          <w:szCs w:val="24"/>
          <w:rtl/>
        </w:rPr>
        <w:t xml:space="preserve"> وغيرهما) ويقدم تفسيرًا اجتماعيًا وسياسيًا لل</w:t>
      </w:r>
      <w:r w:rsidR="00667DF3" w:rsidRPr="00244CA3">
        <w:rPr>
          <w:rFonts w:ascii="Traditional Arabic" w:hAnsi="Traditional Arabic" w:cs="louts shamy" w:hint="cs"/>
          <w:color w:val="000000" w:themeColor="text1"/>
          <w:sz w:val="24"/>
          <w:szCs w:val="24"/>
          <w:rtl/>
        </w:rPr>
        <w:t>بعثة المحمدية لم</w:t>
      </w:r>
      <w:r w:rsidR="000452A4">
        <w:rPr>
          <w:rFonts w:ascii="Traditional Arabic" w:hAnsi="Traditional Arabic" w:cs="louts shamy" w:hint="cs"/>
          <w:color w:val="000000" w:themeColor="text1"/>
          <w:sz w:val="24"/>
          <w:szCs w:val="24"/>
          <w:rtl/>
        </w:rPr>
        <w:t xml:space="preserve"> </w:t>
      </w:r>
      <w:r w:rsidR="00667DF3" w:rsidRPr="00244CA3">
        <w:rPr>
          <w:rFonts w:ascii="Traditional Arabic" w:hAnsi="Traditional Arabic" w:cs="louts shamy" w:hint="cs"/>
          <w:color w:val="000000" w:themeColor="text1"/>
          <w:sz w:val="24"/>
          <w:szCs w:val="24"/>
          <w:rtl/>
        </w:rPr>
        <w:t>يوافقه</w:t>
      </w:r>
      <w:r w:rsidR="000452A4">
        <w:rPr>
          <w:rFonts w:ascii="Traditional Arabic" w:hAnsi="Traditional Arabic" w:cs="louts shamy" w:hint="cs"/>
          <w:color w:val="000000" w:themeColor="text1"/>
          <w:sz w:val="24"/>
          <w:szCs w:val="24"/>
          <w:rtl/>
        </w:rPr>
        <w:t xml:space="preserve"> </w:t>
      </w:r>
      <w:r w:rsidR="00667DF3" w:rsidRPr="00244CA3">
        <w:rPr>
          <w:rFonts w:ascii="Traditional Arabic" w:hAnsi="Traditional Arabic" w:cs="louts shamy" w:hint="cs"/>
          <w:color w:val="000000" w:themeColor="text1"/>
          <w:sz w:val="24"/>
          <w:szCs w:val="24"/>
          <w:rtl/>
        </w:rPr>
        <w:t xml:space="preserve"> فيه إلا غلاة التنصير، يثني على عباس العقاد جدًا ويرى أنه</w:t>
      </w:r>
      <w:r w:rsidR="000A11D1">
        <w:rPr>
          <w:rFonts w:ascii="Traditional Arabic" w:hAnsi="Traditional Arabic" w:cs="louts shamy" w:hint="cs"/>
          <w:color w:val="000000" w:themeColor="text1"/>
          <w:sz w:val="24"/>
          <w:szCs w:val="24"/>
          <w:rtl/>
        </w:rPr>
        <w:t xml:space="preserve"> كان</w:t>
      </w:r>
      <w:r w:rsidR="00667DF3" w:rsidRPr="00244CA3">
        <w:rPr>
          <w:rFonts w:ascii="Traditional Arabic" w:hAnsi="Traditional Arabic" w:cs="louts shamy" w:hint="cs"/>
          <w:color w:val="000000" w:themeColor="text1"/>
          <w:sz w:val="24"/>
          <w:szCs w:val="24"/>
          <w:rtl/>
        </w:rPr>
        <w:t xml:space="preserve"> "مفكرًا عبقريًا من الطراز الأول وقليل من يفهمه"، ومحاوره النصراني (عماد دبور) يشاركه الثناء الجم والمحبة المطلقة للعقاد. </w:t>
      </w:r>
      <w:r w:rsidR="000A11D1">
        <w:rPr>
          <w:rFonts w:ascii="Traditional Arabic" w:hAnsi="Traditional Arabic" w:cs="louts shamy" w:hint="cs"/>
          <w:color w:val="000000" w:themeColor="text1"/>
          <w:sz w:val="24"/>
          <w:szCs w:val="24"/>
          <w:rtl/>
        </w:rPr>
        <w:t xml:space="preserve">ينظر: </w:t>
      </w:r>
      <w:hyperlink r:id="rId5" w:history="1">
        <w:r w:rsidR="00FA7E72" w:rsidRPr="00FA7E72">
          <w:rPr>
            <w:rStyle w:val="Hyperlink"/>
            <w:rFonts w:ascii="Traditional Arabic" w:hAnsi="Traditional Arabic" w:cs="louts shamy"/>
            <w:sz w:val="24"/>
            <w:szCs w:val="24"/>
          </w:rPr>
          <w:t xml:space="preserve">(1) </w:t>
        </w:r>
        <w:r w:rsidR="00FA7E72" w:rsidRPr="00FA7E72">
          <w:rPr>
            <w:rStyle w:val="Hyperlink"/>
            <w:rFonts w:ascii="Traditional Arabic" w:hAnsi="Traditional Arabic" w:cs="louts shamy"/>
            <w:sz w:val="24"/>
            <w:szCs w:val="24"/>
            <w:rtl/>
          </w:rPr>
          <w:t>التاريخ والاديان والهوية... في العمق مع سيد القمني في ممنوع</w:t>
        </w:r>
        <w:r w:rsidR="00FA7E72" w:rsidRPr="00FA7E72">
          <w:rPr>
            <w:rStyle w:val="Hyperlink"/>
            <w:rFonts w:ascii="Traditional Arabic" w:hAnsi="Traditional Arabic" w:cs="louts shamy"/>
            <w:sz w:val="24"/>
            <w:szCs w:val="24"/>
          </w:rPr>
          <w:t xml:space="preserve"> - HD - YouTube</w:t>
        </w:r>
      </w:hyperlink>
      <w:r w:rsidR="00FA7E72">
        <w:rPr>
          <w:rFonts w:ascii="Traditional Arabic" w:hAnsi="Traditional Arabic" w:cs="louts shamy" w:hint="cs"/>
          <w:color w:val="000000" w:themeColor="text1"/>
          <w:sz w:val="24"/>
          <w:szCs w:val="24"/>
          <w:rtl/>
        </w:rPr>
        <w:t xml:space="preserve"> ، ونشرت الجزء الخاص بالعقاد في صفحتي الخاص ومجموعةالتليجرام. </w:t>
      </w:r>
    </w:p>
  </w:footnote>
  <w:footnote w:id="5">
    <w:p w14:paraId="70062FB5" w14:textId="40BC845E"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hint="cs"/>
          <w:color w:val="000000" w:themeColor="text1"/>
          <w:sz w:val="24"/>
          <w:szCs w:val="24"/>
          <w:rtl/>
        </w:rPr>
        <w:t xml:space="preserve"> </w:t>
      </w:r>
      <w:r w:rsidRPr="00244CA3">
        <w:rPr>
          <w:rStyle w:val="FootnoteReference"/>
          <w:rFonts w:ascii="Traditional Arabic" w:eastAsiaTheme="majorEastAsia" w:hAnsi="Traditional Arabic" w:cs="louts shamy"/>
          <w:b/>
          <w:bCs/>
          <w:color w:val="000000" w:themeColor="text1"/>
          <w:sz w:val="24"/>
          <w:szCs w:val="24"/>
          <w:vertAlign w:val="baseline"/>
          <w:rtl/>
        </w:rPr>
        <w:t>موسعة العقّاد</w:t>
      </w:r>
      <w:r w:rsidRPr="00244CA3">
        <w:rPr>
          <w:rFonts w:ascii="Traditional Arabic" w:eastAsiaTheme="majorEastAsia" w:hAnsi="Traditional Arabic" w:cs="louts shamy"/>
          <w:b/>
          <w:bCs/>
          <w:color w:val="000000" w:themeColor="text1"/>
          <w:sz w:val="24"/>
          <w:szCs w:val="24"/>
          <w:rtl/>
        </w:rPr>
        <w:t xml:space="preserve"> </w:t>
      </w:r>
      <w:r w:rsidRPr="00244CA3">
        <w:rPr>
          <w:rStyle w:val="FootnoteReference"/>
          <w:rFonts w:ascii="Traditional Arabic" w:eastAsiaTheme="majorEastAsia" w:hAnsi="Traditional Arabic" w:cs="louts shamy"/>
          <w:b/>
          <w:bCs/>
          <w:color w:val="000000" w:themeColor="text1"/>
          <w:sz w:val="24"/>
          <w:szCs w:val="24"/>
          <w:vertAlign w:val="baseline"/>
          <w:rtl/>
        </w:rPr>
        <w:t>الإسلامية</w:t>
      </w:r>
      <w:r w:rsidRPr="00244CA3">
        <w:rPr>
          <w:rStyle w:val="FootnoteReference"/>
          <w:rFonts w:ascii="Traditional Arabic" w:eastAsiaTheme="majorEastAsia" w:hAnsi="Traditional Arabic" w:cs="louts shamy"/>
          <w:color w:val="000000" w:themeColor="text1"/>
          <w:sz w:val="24"/>
          <w:szCs w:val="24"/>
          <w:vertAlign w:val="baseline"/>
          <w:rtl/>
        </w:rPr>
        <w:t>، (بيروت، دار الكتاب العربي، 1971</w:t>
      </w:r>
      <w:r w:rsidRPr="00244CA3">
        <w:rPr>
          <w:rFonts w:ascii="Traditional Arabic" w:eastAsiaTheme="majorEastAsia" w:hAnsi="Traditional Arabic" w:cs="louts shamy"/>
          <w:color w:val="000000" w:themeColor="text1"/>
          <w:sz w:val="24"/>
          <w:szCs w:val="24"/>
          <w:rtl/>
        </w:rPr>
        <w:t>م</w:t>
      </w:r>
      <w:r w:rsidRPr="00244CA3">
        <w:rPr>
          <w:rStyle w:val="FootnoteReference"/>
          <w:rFonts w:ascii="Traditional Arabic" w:eastAsiaTheme="majorEastAsia" w:hAnsi="Traditional Arabic" w:cs="louts shamy"/>
          <w:color w:val="000000" w:themeColor="text1"/>
          <w:sz w:val="24"/>
          <w:szCs w:val="24"/>
          <w:vertAlign w:val="baseline"/>
          <w:rtl/>
        </w:rPr>
        <w:t>)</w:t>
      </w:r>
      <w:r w:rsidRPr="00244CA3">
        <w:rPr>
          <w:rFonts w:ascii="Traditional Arabic" w:eastAsiaTheme="majorEastAsia"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ج5،</w:t>
      </w:r>
      <w:r w:rsidRPr="00244CA3">
        <w:rPr>
          <w:rFonts w:ascii="Traditional Arabic" w:eastAsiaTheme="majorEastAsia"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ص11.</w:t>
      </w:r>
    </w:p>
  </w:footnote>
  <w:footnote w:id="6">
    <w:p w14:paraId="641A35EB" w14:textId="10D2463A" w:rsidR="00E567FE" w:rsidRPr="00DE7F0F" w:rsidRDefault="00E567FE" w:rsidP="001B0214">
      <w:pPr>
        <w:pStyle w:val="FootnoteText"/>
        <w:rPr>
          <w:sz w:val="28"/>
          <w:szCs w:val="28"/>
          <w:vertAlign w:val="superscript"/>
          <w:rtl/>
          <w:lang w:bidi="ar-EG"/>
        </w:rPr>
      </w:pPr>
      <w:r w:rsidRPr="00DE7F0F">
        <w:rPr>
          <w:sz w:val="28"/>
          <w:szCs w:val="28"/>
          <w:vertAlign w:val="superscript"/>
        </w:rPr>
        <w:t>(</w:t>
      </w:r>
      <w:r w:rsidRPr="00DE7F0F">
        <w:rPr>
          <w:rStyle w:val="FootnoteReference"/>
          <w:sz w:val="28"/>
          <w:szCs w:val="28"/>
        </w:rPr>
        <w:footnoteRef/>
      </w:r>
      <w:r w:rsidRPr="00DE7F0F">
        <w:rPr>
          <w:sz w:val="28"/>
          <w:szCs w:val="28"/>
          <w:vertAlign w:val="superscript"/>
        </w:rPr>
        <w:t xml:space="preserve">) </w:t>
      </w:r>
      <w:r>
        <w:rPr>
          <w:rFonts w:hint="cs"/>
          <w:sz w:val="28"/>
          <w:szCs w:val="28"/>
          <w:vertAlign w:val="superscript"/>
          <w:rtl/>
        </w:rPr>
        <w:t xml:space="preserve"> </w:t>
      </w:r>
      <w:r w:rsidRPr="00866269">
        <w:rPr>
          <w:rFonts w:ascii="Traditional Arabic" w:hAnsi="Traditional Arabic" w:cs="louts shamy" w:hint="cs"/>
          <w:color w:val="000000" w:themeColor="text1"/>
          <w:sz w:val="22"/>
          <w:szCs w:val="22"/>
          <w:rtl/>
        </w:rPr>
        <w:t>فعلت ذلك في الفصل الأول</w:t>
      </w:r>
      <w:r w:rsidR="003F584A" w:rsidRPr="00866269">
        <w:rPr>
          <w:rFonts w:ascii="Traditional Arabic" w:hAnsi="Traditional Arabic" w:cs="louts shamy" w:hint="cs"/>
          <w:color w:val="000000" w:themeColor="text1"/>
          <w:sz w:val="22"/>
          <w:szCs w:val="22"/>
          <w:rtl/>
        </w:rPr>
        <w:t xml:space="preserve"> (وهذا الفصل بعنوان: مقدمة منهجية لدراسة السيرة النبوية)، </w:t>
      </w:r>
      <w:r w:rsidRPr="00866269">
        <w:rPr>
          <w:rFonts w:ascii="Traditional Arabic" w:hAnsi="Traditional Arabic" w:cs="louts shamy" w:hint="cs"/>
          <w:color w:val="000000" w:themeColor="text1"/>
          <w:sz w:val="22"/>
          <w:szCs w:val="22"/>
          <w:rtl/>
        </w:rPr>
        <w:t xml:space="preserve"> من كتاب "وما محمد إلا رسول: رؤية نقدية </w:t>
      </w:r>
      <w:r w:rsidR="003F584A" w:rsidRPr="00866269">
        <w:rPr>
          <w:rFonts w:ascii="Traditional Arabic" w:hAnsi="Traditional Arabic" w:cs="louts shamy" w:hint="cs"/>
          <w:color w:val="000000" w:themeColor="text1"/>
          <w:sz w:val="22"/>
          <w:szCs w:val="22"/>
          <w:rtl/>
        </w:rPr>
        <w:t>في منهجية المستشرقين في تفسير البعثة المحمدية" وهو تحت الطبع. والمقدمة المشار إليها منشورة، ومنتشرة، على الإنترنت.</w:t>
      </w:r>
      <w:r w:rsidR="003F584A">
        <w:rPr>
          <w:rFonts w:hint="cs"/>
          <w:sz w:val="28"/>
          <w:szCs w:val="28"/>
          <w:vertAlign w:val="superscript"/>
          <w:rtl/>
          <w:lang w:bidi="ar-EG"/>
        </w:rPr>
        <w:t xml:space="preserve"> </w:t>
      </w:r>
    </w:p>
  </w:footnote>
  <w:footnote w:id="7">
    <w:p w14:paraId="01299292" w14:textId="07B0CAA5"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العقَّاد</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لقب لمن يعملون بالحرير، وكانت مهنة في أجداده. </w:t>
      </w:r>
    </w:p>
  </w:footnote>
  <w:footnote w:id="8">
    <w:p w14:paraId="32E88F01" w14:textId="4980DCCE" w:rsidR="00AC4C3B" w:rsidRPr="00244CA3" w:rsidRDefault="00AC4C3B" w:rsidP="008566E8">
      <w:pPr>
        <w:pStyle w:val="FootnoteText"/>
        <w:spacing w:line="216" w:lineRule="auto"/>
        <w:ind w:left="141" w:hanging="141"/>
        <w:jc w:val="both"/>
        <w:rPr>
          <w:rFonts w:ascii="Traditional Arabic" w:hAnsi="Traditional Arabic" w:cs="louts shamy"/>
          <w:color w:val="000000" w:themeColor="text1"/>
          <w:sz w:val="24"/>
          <w:szCs w:val="24"/>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عباس العقاد، </w:t>
      </w:r>
      <w:r w:rsidRPr="00244CA3">
        <w:rPr>
          <w:rFonts w:ascii="Traditional Arabic" w:hAnsi="Traditional Arabic" w:cs="louts shamy"/>
          <w:b/>
          <w:bCs/>
          <w:color w:val="000000" w:themeColor="text1"/>
          <w:sz w:val="24"/>
          <w:szCs w:val="24"/>
          <w:rtl/>
        </w:rPr>
        <w:t>أنا،</w:t>
      </w:r>
      <w:r w:rsidRPr="00244CA3">
        <w:rPr>
          <w:rFonts w:ascii="Traditional Arabic" w:hAnsi="Traditional Arabic" w:cs="louts shamy"/>
          <w:color w:val="000000" w:themeColor="text1"/>
          <w:sz w:val="24"/>
          <w:szCs w:val="24"/>
          <w:rtl/>
        </w:rPr>
        <w:t xml:space="preserve"> (مصر، نهضة مصر، الطبعة الثالثة2005)، ص9.</w:t>
      </w:r>
    </w:p>
  </w:footnote>
  <w:footnote w:id="9">
    <w:p w14:paraId="0F2E0270" w14:textId="14D30774" w:rsidR="00AC4C3B" w:rsidRPr="00244CA3" w:rsidRDefault="00AC4C3B" w:rsidP="008566E8">
      <w:pPr>
        <w:pStyle w:val="FootnoteText"/>
        <w:spacing w:line="216" w:lineRule="auto"/>
        <w:ind w:left="141" w:hanging="141"/>
        <w:jc w:val="both"/>
        <w:rPr>
          <w:rFonts w:ascii="Traditional Arabic" w:hAnsi="Traditional Arabic" w:cs="louts shamy"/>
          <w:color w:val="000000" w:themeColor="text1"/>
          <w:sz w:val="24"/>
          <w:szCs w:val="24"/>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color w:val="000000" w:themeColor="text1"/>
          <w:sz w:val="24"/>
          <w:szCs w:val="24"/>
          <w:rtl/>
        </w:rPr>
        <w:t xml:space="preserve"> </w:t>
      </w:r>
      <w:r w:rsidRPr="00244CA3">
        <w:rPr>
          <w:rFonts w:ascii="Traditional Arabic" w:hAnsi="Traditional Arabic" w:cs="louts shamy" w:hint="cs"/>
          <w:color w:val="000000" w:themeColor="text1"/>
          <w:sz w:val="24"/>
          <w:szCs w:val="24"/>
          <w:rtl/>
        </w:rPr>
        <w:t xml:space="preserve">يذكر أن سبب مغادرة إبراهيم شكري لمدرسة الديوان يرجع إلى الخلاف الذي نشب بينه وبين عبد القادر المازني بسبب نقولات المازني، والتي يصفها بعض </w:t>
      </w:r>
      <w:r w:rsidR="000C3DD7">
        <w:rPr>
          <w:rFonts w:ascii="Traditional Arabic" w:hAnsi="Traditional Arabic" w:cs="louts shamy" w:hint="cs"/>
          <w:color w:val="000000" w:themeColor="text1"/>
          <w:sz w:val="24"/>
          <w:szCs w:val="24"/>
          <w:rtl/>
        </w:rPr>
        <w:t xml:space="preserve">المختصين </w:t>
      </w:r>
      <w:r w:rsidRPr="00244CA3">
        <w:rPr>
          <w:rFonts w:ascii="Traditional Arabic" w:hAnsi="Traditional Arabic" w:cs="louts shamy" w:hint="cs"/>
          <w:color w:val="000000" w:themeColor="text1"/>
          <w:sz w:val="24"/>
          <w:szCs w:val="24"/>
          <w:rtl/>
        </w:rPr>
        <w:t xml:space="preserve">بالسرقات العلمية، عن الغرب، والحقيقة أنها كانت سمة عامة للمرحلة، سواءً نقل النصوص أم نقل الأفكار والمفاهيم الرئيسية كما سيتضح من حال العقاد، وهذا حال المغلوب لانبهاره بالغالب، ولعجزه عن صناعة المعرفة، فصناعة المعرفة صناعةٌ ثقيلة، تحتاج لرؤية قوية واضحة تنطوي على فهم لكليات الدين العقدية والفقهية (القواعد الفقهية وأصول الفقه)، ومن ثم صياغة أدوات معرفية (مناهج) مناسبة، وتحتاج، كذلك، لأدوات مادية: كتابة (تأليف) طباعة نشر بالصوت والصورة، وبعد هذا كله تواجه السلطة السائدة (وكانت موافقة للمحتل يومها)، وذلك أن كل سلطة تستنبت معرفةً موافقةً لها: تصنع </w:t>
      </w:r>
      <w:r w:rsidR="00C51355">
        <w:rPr>
          <w:rFonts w:ascii="Traditional Arabic" w:hAnsi="Traditional Arabic" w:cs="louts shamy" w:hint="cs"/>
          <w:color w:val="000000" w:themeColor="text1"/>
          <w:sz w:val="24"/>
          <w:szCs w:val="24"/>
          <w:rtl/>
        </w:rPr>
        <w:t xml:space="preserve">(السلطة) نخبة فكرية موالية، </w:t>
      </w:r>
      <w:r w:rsidRPr="00244CA3">
        <w:rPr>
          <w:rFonts w:ascii="Traditional Arabic" w:hAnsi="Traditional Arabic" w:cs="louts shamy" w:hint="cs"/>
          <w:color w:val="000000" w:themeColor="text1"/>
          <w:sz w:val="24"/>
          <w:szCs w:val="24"/>
          <w:rtl/>
        </w:rPr>
        <w:t xml:space="preserve"> وتمدها بأدوات مادية توفر لها انتشارًا</w:t>
      </w:r>
      <w:r w:rsidR="00C51355">
        <w:rPr>
          <w:rFonts w:ascii="Traditional Arabic" w:hAnsi="Traditional Arabic" w:cs="louts shamy" w:hint="cs"/>
          <w:color w:val="000000" w:themeColor="text1"/>
          <w:sz w:val="24"/>
          <w:szCs w:val="24"/>
          <w:rtl/>
        </w:rPr>
        <w:t xml:space="preserve"> بين الناس، </w:t>
      </w:r>
      <w:r w:rsidRPr="00244CA3">
        <w:rPr>
          <w:rFonts w:ascii="Traditional Arabic" w:hAnsi="Traditional Arabic" w:cs="louts shamy" w:hint="cs"/>
          <w:color w:val="000000" w:themeColor="text1"/>
          <w:sz w:val="24"/>
          <w:szCs w:val="24"/>
          <w:rtl/>
        </w:rPr>
        <w:t xml:space="preserve"> ومن أبرز</w:t>
      </w:r>
      <w:r w:rsidR="00C51355">
        <w:rPr>
          <w:rFonts w:ascii="Traditional Arabic" w:hAnsi="Traditional Arabic" w:cs="louts shamy" w:hint="cs"/>
          <w:color w:val="000000" w:themeColor="text1"/>
          <w:sz w:val="24"/>
          <w:szCs w:val="24"/>
          <w:rtl/>
        </w:rPr>
        <w:t xml:space="preserve"> الأدوات</w:t>
      </w:r>
      <w:r w:rsidR="00AA5B28">
        <w:rPr>
          <w:rFonts w:ascii="Traditional Arabic" w:hAnsi="Traditional Arabic" w:cs="louts shamy" w:hint="cs"/>
          <w:color w:val="000000" w:themeColor="text1"/>
          <w:sz w:val="24"/>
          <w:szCs w:val="24"/>
          <w:rtl/>
        </w:rPr>
        <w:t xml:space="preserve"> السلطوية:</w:t>
      </w:r>
      <w:r w:rsidRPr="00244CA3">
        <w:rPr>
          <w:rFonts w:ascii="Traditional Arabic" w:hAnsi="Traditional Arabic" w:cs="louts shamy" w:hint="cs"/>
          <w:color w:val="000000" w:themeColor="text1"/>
          <w:sz w:val="24"/>
          <w:szCs w:val="24"/>
          <w:rtl/>
        </w:rPr>
        <w:t xml:space="preserve"> التعليم النظامي</w:t>
      </w:r>
      <w:r w:rsidR="00C51355">
        <w:rPr>
          <w:rFonts w:ascii="Traditional Arabic" w:hAnsi="Traditional Arabic" w:cs="louts shamy" w:hint="cs"/>
          <w:color w:val="000000" w:themeColor="text1"/>
          <w:sz w:val="24"/>
          <w:szCs w:val="24"/>
          <w:rtl/>
        </w:rPr>
        <w:t xml:space="preserve"> والإعلام</w:t>
      </w:r>
      <w:r w:rsidR="00AA5B28">
        <w:rPr>
          <w:rFonts w:ascii="Traditional Arabic" w:hAnsi="Traditional Arabic" w:cs="louts shamy" w:hint="cs"/>
          <w:color w:val="000000" w:themeColor="text1"/>
          <w:sz w:val="24"/>
          <w:szCs w:val="24"/>
          <w:rtl/>
        </w:rPr>
        <w:t xml:space="preserve">، والفن، ودور النشر،،،، </w:t>
      </w:r>
    </w:p>
  </w:footnote>
  <w:footnote w:id="10">
    <w:p w14:paraId="174568A4" w14:textId="77777777" w:rsidR="00F34AD9" w:rsidRDefault="00AC4C3B" w:rsidP="00F34AD9">
      <w:pPr>
        <w:pStyle w:val="FootnoteText"/>
        <w:spacing w:line="216" w:lineRule="auto"/>
        <w:ind w:left="141" w:hanging="141"/>
        <w:jc w:val="both"/>
        <w:rPr>
          <w:rFonts w:ascii="Traditional Arabic" w:hAnsi="Traditional Arabic" w:cs="louts shamy"/>
          <w:color w:val="000000" w:themeColor="text1"/>
          <w:sz w:val="24"/>
          <w:szCs w:val="24"/>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hint="cs"/>
          <w:color w:val="000000" w:themeColor="text1"/>
          <w:sz w:val="24"/>
          <w:szCs w:val="24"/>
          <w:rtl/>
        </w:rPr>
        <w:t xml:space="preserve"> </w:t>
      </w:r>
      <w:r w:rsidRPr="00244CA3">
        <w:rPr>
          <w:rFonts w:ascii="Traditional Arabic" w:hAnsi="Traditional Arabic" w:cs="louts shamy"/>
          <w:color w:val="000000" w:themeColor="text1"/>
          <w:sz w:val="24"/>
          <w:szCs w:val="24"/>
          <w:rtl/>
        </w:rPr>
        <w:t>شهدت الأمة الإسلامية محاولات تجديد جادة في القرن الثامن عشر الميلادي، وبعد هجوم الغرب على قلب العالم الإسلامي</w:t>
      </w:r>
      <w:r w:rsidRPr="00244CA3">
        <w:rPr>
          <w:rFonts w:ascii="Traditional Arabic" w:hAnsi="Traditional Arabic" w:cs="louts shamy" w:hint="cs"/>
          <w:color w:val="000000" w:themeColor="text1"/>
          <w:sz w:val="24"/>
          <w:szCs w:val="24"/>
          <w:rtl/>
        </w:rPr>
        <w:t xml:space="preserve">، والذي كان بدايته الحقيقية </w:t>
      </w:r>
      <w:r w:rsidRPr="00244CA3">
        <w:rPr>
          <w:rFonts w:ascii="Traditional Arabic" w:hAnsi="Traditional Arabic" w:cs="louts shamy"/>
          <w:color w:val="000000" w:themeColor="text1"/>
          <w:sz w:val="24"/>
          <w:szCs w:val="24"/>
          <w:rtl/>
        </w:rPr>
        <w:t>الحملة الفرنسية على مصر والشام</w:t>
      </w:r>
      <w:r w:rsidRPr="00244CA3">
        <w:rPr>
          <w:rFonts w:ascii="Traditional Arabic" w:hAnsi="Traditional Arabic" w:cs="louts shamy" w:hint="cs"/>
          <w:color w:val="000000" w:themeColor="text1"/>
          <w:sz w:val="24"/>
          <w:szCs w:val="24"/>
          <w:rtl/>
        </w:rPr>
        <w:t>،</w:t>
      </w:r>
      <w:r w:rsidRPr="00244CA3">
        <w:rPr>
          <w:rFonts w:ascii="Traditional Arabic" w:hAnsi="Traditional Arabic" w:cs="louts shamy"/>
          <w:color w:val="000000" w:themeColor="text1"/>
          <w:sz w:val="24"/>
          <w:szCs w:val="24"/>
          <w:rtl/>
        </w:rPr>
        <w:t xml:space="preserve"> تم إدخال تعديلات على مسار التجديد</w:t>
      </w:r>
      <w:r w:rsidRPr="00244CA3">
        <w:rPr>
          <w:rFonts w:ascii="Traditional Arabic" w:hAnsi="Traditional Arabic" w:cs="louts shamy" w:hint="cs"/>
          <w:color w:val="000000" w:themeColor="text1"/>
          <w:sz w:val="24"/>
          <w:szCs w:val="24"/>
          <w:rtl/>
        </w:rPr>
        <w:t>، كان أهم هذه التعديلات تغيير نموذج الحكم إلى النموذج الغربي (</w:t>
      </w:r>
      <w:r w:rsidRPr="00244CA3">
        <w:rPr>
          <w:rFonts w:ascii="Traditional Arabic" w:hAnsi="Traditional Arabic" w:cs="louts shamy"/>
          <w:color w:val="000000" w:themeColor="text1"/>
          <w:sz w:val="24"/>
          <w:szCs w:val="24"/>
          <w:rtl/>
        </w:rPr>
        <w:t>الدولة القومية</w:t>
      </w:r>
      <w:r w:rsidRPr="00244CA3">
        <w:rPr>
          <w:rFonts w:ascii="Traditional Arabic" w:hAnsi="Traditional Arabic" w:cs="louts shamy" w:hint="cs"/>
          <w:color w:val="000000" w:themeColor="text1"/>
          <w:sz w:val="24"/>
          <w:szCs w:val="24"/>
          <w:rtl/>
        </w:rPr>
        <w:t>)</w:t>
      </w:r>
      <w:r w:rsidRPr="00244CA3">
        <w:rPr>
          <w:rFonts w:ascii="Traditional Arabic" w:hAnsi="Traditional Arabic" w:cs="louts shamy"/>
          <w:color w:val="000000" w:themeColor="text1"/>
          <w:sz w:val="24"/>
          <w:szCs w:val="24"/>
          <w:rtl/>
        </w:rPr>
        <w:t xml:space="preserve"> عن طريق تجربة محمد علي في مصر والتي تمدد</w:t>
      </w:r>
      <w:r w:rsidRPr="00244CA3">
        <w:rPr>
          <w:rFonts w:ascii="Traditional Arabic" w:hAnsi="Traditional Arabic" w:cs="louts shamy" w:hint="cs"/>
          <w:color w:val="000000" w:themeColor="text1"/>
          <w:sz w:val="24"/>
          <w:szCs w:val="24"/>
          <w:rtl/>
        </w:rPr>
        <w:t>ت</w:t>
      </w:r>
      <w:r w:rsidRPr="00244CA3">
        <w:rPr>
          <w:rFonts w:ascii="Traditional Arabic" w:hAnsi="Traditional Arabic" w:cs="louts shamy"/>
          <w:color w:val="000000" w:themeColor="text1"/>
          <w:sz w:val="24"/>
          <w:szCs w:val="24"/>
          <w:rtl/>
        </w:rPr>
        <w:t xml:space="preserve"> فيما بعد لغيرها من الدول</w:t>
      </w:r>
      <w:r w:rsidRPr="00244CA3">
        <w:rPr>
          <w:rFonts w:ascii="Traditional Arabic" w:hAnsi="Traditional Arabic" w:cs="louts shamy" w:hint="cs"/>
          <w:color w:val="000000" w:themeColor="text1"/>
          <w:sz w:val="24"/>
          <w:szCs w:val="24"/>
          <w:rtl/>
        </w:rPr>
        <w:t>.</w:t>
      </w:r>
      <w:r w:rsidRPr="00244CA3">
        <w:rPr>
          <w:rFonts w:ascii="Traditional Arabic" w:hAnsi="Traditional Arabic" w:cs="louts shamy"/>
          <w:color w:val="000000" w:themeColor="text1"/>
          <w:sz w:val="24"/>
          <w:szCs w:val="24"/>
          <w:rtl/>
        </w:rPr>
        <w:t xml:space="preserve"> وجوهر ما فعله محمد علي</w:t>
      </w:r>
      <w:r w:rsidR="00173805">
        <w:rPr>
          <w:rFonts w:ascii="Traditional Arabic" w:hAnsi="Traditional Arabic" w:cs="louts shamy" w:hint="cs"/>
          <w:color w:val="000000" w:themeColor="text1"/>
          <w:sz w:val="24"/>
          <w:szCs w:val="24"/>
          <w:rtl/>
        </w:rPr>
        <w:t xml:space="preserve">- أو ما فعل من خلال طموحات محمد علي- </w:t>
      </w:r>
      <w:r w:rsidRPr="00244CA3">
        <w:rPr>
          <w:rFonts w:ascii="Traditional Arabic" w:hAnsi="Traditional Arabic" w:cs="louts shamy"/>
          <w:color w:val="000000" w:themeColor="text1"/>
          <w:sz w:val="24"/>
          <w:szCs w:val="24"/>
          <w:rtl/>
        </w:rPr>
        <w:t>هو: استدعاء منظومة القيم الغربية كبديل للقيم الإسلامية وإعادة هيكلة المجتمع وال</w:t>
      </w:r>
      <w:r w:rsidRPr="00244CA3">
        <w:rPr>
          <w:rFonts w:ascii="Traditional Arabic" w:hAnsi="Traditional Arabic" w:cs="louts shamy" w:hint="cs"/>
          <w:color w:val="000000" w:themeColor="text1"/>
          <w:sz w:val="24"/>
          <w:szCs w:val="24"/>
          <w:rtl/>
        </w:rPr>
        <w:t xml:space="preserve">سلطة </w:t>
      </w:r>
      <w:r w:rsidRPr="00244CA3">
        <w:rPr>
          <w:rFonts w:ascii="Traditional Arabic" w:hAnsi="Traditional Arabic" w:cs="louts shamy"/>
          <w:color w:val="000000" w:themeColor="text1"/>
          <w:sz w:val="24"/>
          <w:szCs w:val="24"/>
          <w:rtl/>
        </w:rPr>
        <w:t xml:space="preserve">على </w:t>
      </w:r>
      <w:r w:rsidRPr="00244CA3">
        <w:rPr>
          <w:rFonts w:ascii="Traditional Arabic" w:hAnsi="Traditional Arabic" w:cs="louts shamy" w:hint="cs"/>
          <w:color w:val="000000" w:themeColor="text1"/>
          <w:sz w:val="24"/>
          <w:szCs w:val="24"/>
          <w:rtl/>
        </w:rPr>
        <w:t>قواعد (</w:t>
      </w:r>
      <w:r w:rsidRPr="00244CA3">
        <w:rPr>
          <w:rFonts w:ascii="Traditional Arabic" w:hAnsi="Traditional Arabic" w:cs="louts shamy"/>
          <w:color w:val="000000" w:themeColor="text1"/>
          <w:sz w:val="24"/>
          <w:szCs w:val="24"/>
          <w:rtl/>
        </w:rPr>
        <w:t>قيم</w:t>
      </w:r>
      <w:r w:rsidRPr="00244CA3">
        <w:rPr>
          <w:rFonts w:ascii="Traditional Arabic" w:hAnsi="Traditional Arabic" w:cs="louts shamy" w:hint="cs"/>
          <w:color w:val="000000" w:themeColor="text1"/>
          <w:sz w:val="24"/>
          <w:szCs w:val="24"/>
          <w:rtl/>
        </w:rPr>
        <w:t>)</w:t>
      </w:r>
      <w:r w:rsidRPr="00244CA3">
        <w:rPr>
          <w:rFonts w:ascii="Traditional Arabic" w:hAnsi="Traditional Arabic" w:cs="louts shamy"/>
          <w:color w:val="000000" w:themeColor="text1"/>
          <w:sz w:val="24"/>
          <w:szCs w:val="24"/>
          <w:rtl/>
        </w:rPr>
        <w:t xml:space="preserve"> غربية</w:t>
      </w:r>
      <w:r w:rsidR="00173805">
        <w:rPr>
          <w:rFonts w:ascii="Traditional Arabic" w:hAnsi="Traditional Arabic" w:cs="louts shamy" w:hint="cs"/>
          <w:color w:val="000000" w:themeColor="text1"/>
          <w:sz w:val="24"/>
          <w:szCs w:val="24"/>
          <w:rtl/>
        </w:rPr>
        <w:t xml:space="preserve">؛ </w:t>
      </w:r>
      <w:r w:rsidRPr="00244CA3">
        <w:rPr>
          <w:rFonts w:ascii="Traditional Arabic" w:hAnsi="Traditional Arabic" w:cs="louts shamy" w:hint="cs"/>
          <w:color w:val="000000" w:themeColor="text1"/>
          <w:sz w:val="24"/>
          <w:szCs w:val="24"/>
          <w:rtl/>
        </w:rPr>
        <w:t xml:space="preserve"> فبعد أن كان التجديد يتم على منظومة القيم الإسلامية بدأت مرحلة جديدة، </w:t>
      </w:r>
      <w:r w:rsidR="000965AC">
        <w:rPr>
          <w:rFonts w:ascii="Traditional Arabic" w:hAnsi="Traditional Arabic" w:cs="louts shamy" w:hint="cs"/>
          <w:color w:val="000000" w:themeColor="text1"/>
          <w:sz w:val="24"/>
          <w:szCs w:val="24"/>
          <w:rtl/>
        </w:rPr>
        <w:t>يتم فيها</w:t>
      </w:r>
      <w:r w:rsidRPr="00244CA3">
        <w:rPr>
          <w:rFonts w:ascii="Traditional Arabic" w:hAnsi="Traditional Arabic" w:cs="louts shamy" w:hint="cs"/>
          <w:color w:val="000000" w:themeColor="text1"/>
          <w:sz w:val="24"/>
          <w:szCs w:val="24"/>
          <w:rtl/>
        </w:rPr>
        <w:t xml:space="preserve"> التجديد على منظومة القيم الغربية، بمعنى تم تغيير مسار التجديد (النهضة) في الأمة، وفي هذا السياق </w:t>
      </w:r>
      <w:r w:rsidRPr="00244CA3">
        <w:rPr>
          <w:rFonts w:ascii="Traditional Arabic" w:hAnsi="Traditional Arabic" w:cs="louts shamy"/>
          <w:color w:val="000000" w:themeColor="text1"/>
          <w:sz w:val="24"/>
          <w:szCs w:val="24"/>
          <w:rtl/>
        </w:rPr>
        <w:t>اتجه التحديث في التعليم للغرب</w:t>
      </w:r>
      <w:r w:rsidRPr="00244CA3">
        <w:rPr>
          <w:rFonts w:ascii="Traditional Arabic" w:hAnsi="Traditional Arabic" w:cs="louts shamy" w:hint="cs"/>
          <w:color w:val="000000" w:themeColor="text1"/>
          <w:sz w:val="24"/>
          <w:szCs w:val="24"/>
          <w:rtl/>
        </w:rPr>
        <w:t xml:space="preserve"> فكان سياقًا من النقل عن الغرب في عديد من مجالات الحياة</w:t>
      </w:r>
      <w:r w:rsidRPr="00244CA3">
        <w:rPr>
          <w:rFonts w:ascii="Traditional Arabic" w:hAnsi="Traditional Arabic" w:cs="louts shamy"/>
          <w:color w:val="000000" w:themeColor="text1"/>
          <w:sz w:val="24"/>
          <w:szCs w:val="24"/>
          <w:rtl/>
        </w:rPr>
        <w:t xml:space="preserve">. </w:t>
      </w:r>
      <w:r w:rsidRPr="00244CA3">
        <w:rPr>
          <w:rFonts w:ascii="Traditional Arabic" w:hAnsi="Traditional Arabic" w:cs="louts shamy" w:hint="cs"/>
          <w:color w:val="000000" w:themeColor="text1"/>
          <w:sz w:val="24"/>
          <w:szCs w:val="24"/>
          <w:rtl/>
        </w:rPr>
        <w:t>و</w:t>
      </w:r>
      <w:r w:rsidRPr="00244CA3">
        <w:rPr>
          <w:rFonts w:ascii="Traditional Arabic" w:hAnsi="Traditional Arabic" w:cs="louts shamy"/>
          <w:color w:val="000000" w:themeColor="text1"/>
          <w:sz w:val="24"/>
          <w:szCs w:val="24"/>
          <w:rtl/>
        </w:rPr>
        <w:t>في المقابل استمر</w:t>
      </w:r>
      <w:r w:rsidRPr="00244CA3">
        <w:rPr>
          <w:rFonts w:ascii="Traditional Arabic" w:hAnsi="Traditional Arabic" w:cs="louts shamy" w:hint="cs"/>
          <w:color w:val="000000" w:themeColor="text1"/>
          <w:sz w:val="24"/>
          <w:szCs w:val="24"/>
          <w:rtl/>
        </w:rPr>
        <w:t>ت</w:t>
      </w:r>
      <w:r w:rsidRPr="00244CA3">
        <w:rPr>
          <w:rFonts w:ascii="Traditional Arabic" w:hAnsi="Traditional Arabic" w:cs="louts shamy"/>
          <w:color w:val="000000" w:themeColor="text1"/>
          <w:sz w:val="24"/>
          <w:szCs w:val="24"/>
          <w:rtl/>
        </w:rPr>
        <w:t xml:space="preserve"> </w:t>
      </w:r>
      <w:r w:rsidRPr="00244CA3">
        <w:rPr>
          <w:rFonts w:ascii="Traditional Arabic" w:hAnsi="Traditional Arabic" w:cs="louts shamy" w:hint="cs"/>
          <w:color w:val="000000" w:themeColor="text1"/>
          <w:sz w:val="24"/>
          <w:szCs w:val="24"/>
          <w:rtl/>
        </w:rPr>
        <w:t xml:space="preserve">محاولات </w:t>
      </w:r>
      <w:r w:rsidRPr="00244CA3">
        <w:rPr>
          <w:rFonts w:ascii="Traditional Arabic" w:hAnsi="Traditional Arabic" w:cs="louts shamy"/>
          <w:color w:val="000000" w:themeColor="text1"/>
          <w:sz w:val="24"/>
          <w:szCs w:val="24"/>
          <w:rtl/>
        </w:rPr>
        <w:t>التجديد</w:t>
      </w:r>
      <w:r w:rsidRPr="00244CA3">
        <w:rPr>
          <w:rFonts w:ascii="Traditional Arabic" w:hAnsi="Traditional Arabic" w:cs="louts shamy" w:hint="cs"/>
          <w:color w:val="000000" w:themeColor="text1"/>
          <w:sz w:val="24"/>
          <w:szCs w:val="24"/>
          <w:rtl/>
        </w:rPr>
        <w:t xml:space="preserve"> على القواعد الإسلامية من خلال نخبة المجتمع، وهم أهل العلم والرأي ومن يساندهم من التجار والأعيان،</w:t>
      </w:r>
      <w:r w:rsidRPr="00244CA3">
        <w:rPr>
          <w:rFonts w:ascii="Traditional Arabic" w:hAnsi="Traditional Arabic" w:cs="louts shamy"/>
          <w:color w:val="000000" w:themeColor="text1"/>
          <w:sz w:val="24"/>
          <w:szCs w:val="24"/>
          <w:rtl/>
        </w:rPr>
        <w:t xml:space="preserve"> بأدواتٍ أقل وكوادر علمية أقل</w:t>
      </w:r>
      <w:r w:rsidRPr="00244CA3">
        <w:rPr>
          <w:rFonts w:ascii="Traditional Arabic" w:hAnsi="Traditional Arabic" w:cs="louts shamy" w:hint="cs"/>
          <w:color w:val="000000" w:themeColor="text1"/>
          <w:sz w:val="24"/>
          <w:szCs w:val="24"/>
          <w:rtl/>
        </w:rPr>
        <w:t xml:space="preserve"> تخصصية، وفي هذا السياق ظهرت </w:t>
      </w:r>
      <w:r w:rsidRPr="00244CA3">
        <w:rPr>
          <w:rFonts w:ascii="Traditional Arabic" w:hAnsi="Traditional Arabic" w:cs="louts shamy"/>
          <w:color w:val="000000" w:themeColor="text1"/>
          <w:sz w:val="24"/>
          <w:szCs w:val="24"/>
          <w:rtl/>
        </w:rPr>
        <w:t>الكتاتيب</w:t>
      </w:r>
      <w:r w:rsidRPr="00244CA3">
        <w:rPr>
          <w:rFonts w:ascii="Traditional Arabic" w:hAnsi="Traditional Arabic" w:cs="louts shamy" w:hint="cs"/>
          <w:color w:val="000000" w:themeColor="text1"/>
          <w:sz w:val="24"/>
          <w:szCs w:val="24"/>
          <w:rtl/>
        </w:rPr>
        <w:t>، وتجمعت ثمار هذ</w:t>
      </w:r>
      <w:r w:rsidR="000965AC">
        <w:rPr>
          <w:rFonts w:ascii="Traditional Arabic" w:hAnsi="Traditional Arabic" w:cs="louts shamy" w:hint="cs"/>
          <w:color w:val="000000" w:themeColor="text1"/>
          <w:sz w:val="24"/>
          <w:szCs w:val="24"/>
          <w:rtl/>
        </w:rPr>
        <w:t>ه المحاولة التجديدية</w:t>
      </w:r>
      <w:r w:rsidRPr="00244CA3">
        <w:rPr>
          <w:rFonts w:ascii="Traditional Arabic" w:hAnsi="Traditional Arabic" w:cs="louts shamy" w:hint="cs"/>
          <w:color w:val="000000" w:themeColor="text1"/>
          <w:sz w:val="24"/>
          <w:szCs w:val="24"/>
          <w:rtl/>
        </w:rPr>
        <w:t xml:space="preserve"> في الربع الأخير من القرن التاسع عشر (بداية الثورة التي انتهت في 1882 ونسبت لأحمد عرابي)، فكانت </w:t>
      </w:r>
      <w:r w:rsidRPr="00244CA3">
        <w:rPr>
          <w:rFonts w:ascii="Traditional Arabic" w:hAnsi="Traditional Arabic" w:cs="louts shamy"/>
          <w:color w:val="000000" w:themeColor="text1"/>
          <w:sz w:val="24"/>
          <w:szCs w:val="24"/>
          <w:rtl/>
        </w:rPr>
        <w:t>الصحوة التي أشير إليها في النص أعلاه</w:t>
      </w:r>
      <w:r w:rsidRPr="00244CA3">
        <w:rPr>
          <w:rFonts w:ascii="Traditional Arabic" w:hAnsi="Traditional Arabic" w:cs="louts shamy" w:hint="cs"/>
          <w:color w:val="000000" w:themeColor="text1"/>
          <w:sz w:val="24"/>
          <w:szCs w:val="24"/>
          <w:rtl/>
        </w:rPr>
        <w:t>، وكان من ثمار هذه الصحوة محمود سامي البارودي وأحمد شوقي</w:t>
      </w:r>
      <w:r w:rsidRPr="00244CA3">
        <w:rPr>
          <w:rFonts w:ascii="Traditional Arabic" w:hAnsi="Traditional Arabic" w:cs="louts shamy"/>
          <w:color w:val="000000" w:themeColor="text1"/>
          <w:sz w:val="24"/>
          <w:szCs w:val="24"/>
          <w:rtl/>
        </w:rPr>
        <w:t>، وتم</w:t>
      </w:r>
      <w:r w:rsidRPr="00244CA3">
        <w:rPr>
          <w:rFonts w:ascii="Traditional Arabic" w:hAnsi="Traditional Arabic" w:cs="louts shamy" w:hint="cs"/>
          <w:color w:val="000000" w:themeColor="text1"/>
          <w:sz w:val="24"/>
          <w:szCs w:val="24"/>
          <w:rtl/>
        </w:rPr>
        <w:t xml:space="preserve">ت </w:t>
      </w:r>
      <w:r w:rsidRPr="00244CA3">
        <w:rPr>
          <w:rFonts w:ascii="Traditional Arabic" w:hAnsi="Traditional Arabic" w:cs="louts shamy"/>
          <w:color w:val="000000" w:themeColor="text1"/>
          <w:sz w:val="24"/>
          <w:szCs w:val="24"/>
          <w:rtl/>
        </w:rPr>
        <w:t>السيطرة على مخرجات</w:t>
      </w:r>
      <w:r w:rsidRPr="00244CA3">
        <w:rPr>
          <w:rFonts w:ascii="Traditional Arabic" w:hAnsi="Traditional Arabic" w:cs="louts shamy" w:hint="cs"/>
          <w:color w:val="000000" w:themeColor="text1"/>
          <w:sz w:val="24"/>
          <w:szCs w:val="24"/>
          <w:rtl/>
        </w:rPr>
        <w:t xml:space="preserve"> هذا السياق وتجفيف منابعه، وتم تحويل مسار التجديد إلى المسار السياسي (مرحلة جمال الدين الأفغاني ومحمد عبده واللورد كرومر)، ثم مرحلة "الأنساق المغلقة"/ الجماعات بعد الثورة البلشفية، ثم مرحلة مواجهة المجتمع والسلطة عن طريق "نواة صلبة"</w:t>
      </w:r>
      <w:r w:rsidR="00C50211">
        <w:rPr>
          <w:rFonts w:ascii="Traditional Arabic" w:hAnsi="Traditional Arabic" w:cs="louts shamy" w:hint="cs"/>
          <w:color w:val="000000" w:themeColor="text1"/>
          <w:sz w:val="24"/>
          <w:szCs w:val="24"/>
          <w:rtl/>
        </w:rPr>
        <w:t>أو</w:t>
      </w:r>
      <w:r w:rsidRPr="00244CA3">
        <w:rPr>
          <w:rFonts w:ascii="Traditional Arabic" w:hAnsi="Traditional Arabic" w:cs="louts shamy" w:hint="cs"/>
          <w:color w:val="000000" w:themeColor="text1"/>
          <w:sz w:val="24"/>
          <w:szCs w:val="24"/>
          <w:rtl/>
        </w:rPr>
        <w:t xml:space="preserve"> "فئة مؤمنة" تنمو وتتمدد، وهي المرحلة التي بدأت بالمودودي وسيد قطب، وبعدها مرحلة قيادة الجماهير ضد النظام العالمي والنظم الإقليمية والمحلية وهي المرحلة التي نظّر لها عبد الله عزام وحاول تنفيذها أسامة بن لادن ورفاقه (تنظيم القاعدة)</w:t>
      </w:r>
      <w:r w:rsidR="00DF2A52">
        <w:rPr>
          <w:rFonts w:ascii="Traditional Arabic" w:hAnsi="Traditional Arabic" w:cs="louts shamy" w:hint="cs"/>
          <w:color w:val="000000" w:themeColor="text1"/>
          <w:sz w:val="24"/>
          <w:szCs w:val="24"/>
          <w:rtl/>
        </w:rPr>
        <w:t>، ثم جاءت داعش على أفكار سيد قطب (فئة تكفر الجميع وتواجههم).</w:t>
      </w:r>
    </w:p>
    <w:p w14:paraId="1EC2FA66" w14:textId="1CE00CF3" w:rsidR="00AC4C3B" w:rsidRPr="0000005E" w:rsidRDefault="00AC4C3B" w:rsidP="00F34AD9">
      <w:pPr>
        <w:pStyle w:val="FootnoteText"/>
        <w:spacing w:line="216" w:lineRule="auto"/>
        <w:ind w:left="141" w:hanging="141"/>
        <w:jc w:val="both"/>
        <w:rPr>
          <w:rFonts w:ascii="Traditional Arabic" w:eastAsiaTheme="minorEastAsia" w:hAnsi="Traditional Arabic" w:cs="Arial"/>
          <w:color w:val="000000" w:themeColor="text1"/>
          <w:sz w:val="24"/>
          <w:szCs w:val="24"/>
          <w:rtl/>
          <w:lang w:eastAsia="zh-CN"/>
        </w:rPr>
      </w:pPr>
      <w:r w:rsidRPr="00244CA3">
        <w:rPr>
          <w:rFonts w:ascii="Traditional Arabic" w:hAnsi="Traditional Arabic" w:cs="louts shamy" w:hint="cs"/>
          <w:color w:val="000000" w:themeColor="text1"/>
          <w:sz w:val="24"/>
          <w:szCs w:val="24"/>
          <w:rtl/>
        </w:rPr>
        <w:t>وانفصل مسارٌ ثالث (غير الذي اضمحل</w:t>
      </w:r>
      <w:r w:rsidR="000C149F">
        <w:rPr>
          <w:rFonts w:ascii="Traditional Arabic" w:hAnsi="Traditional Arabic" w:cs="louts shamy" w:hint="cs"/>
          <w:color w:val="000000" w:themeColor="text1"/>
          <w:sz w:val="24"/>
          <w:szCs w:val="24"/>
          <w:rtl/>
        </w:rPr>
        <w:t xml:space="preserve"> بالاحتلال الإنجليزي لمصر</w:t>
      </w:r>
      <w:r w:rsidRPr="00244CA3">
        <w:rPr>
          <w:rFonts w:ascii="Traditional Arabic" w:hAnsi="Traditional Arabic" w:cs="louts shamy" w:hint="cs"/>
          <w:color w:val="000000" w:themeColor="text1"/>
          <w:sz w:val="24"/>
          <w:szCs w:val="24"/>
          <w:rtl/>
        </w:rPr>
        <w:t xml:space="preserve">، والذي تاه بعد أن دخل السياسية </w:t>
      </w:r>
      <w:r w:rsidR="00D92FBC">
        <w:rPr>
          <w:rFonts w:ascii="Traditional Arabic" w:hAnsi="Traditional Arabic" w:cs="louts shamy" w:hint="cs"/>
          <w:color w:val="000000" w:themeColor="text1"/>
          <w:sz w:val="24"/>
          <w:szCs w:val="24"/>
          <w:rtl/>
        </w:rPr>
        <w:t xml:space="preserve">وتبنى التطور المدني </w:t>
      </w:r>
      <w:r w:rsidRPr="00244CA3">
        <w:rPr>
          <w:rFonts w:ascii="Traditional Arabic" w:hAnsi="Traditional Arabic" w:cs="louts shamy" w:hint="cs"/>
          <w:color w:val="000000" w:themeColor="text1"/>
          <w:sz w:val="24"/>
          <w:szCs w:val="24"/>
          <w:rtl/>
        </w:rPr>
        <w:t>على يد الأفغاني وعبده</w:t>
      </w:r>
      <w:r w:rsidR="00D92FBC">
        <w:rPr>
          <w:rFonts w:ascii="Traditional Arabic" w:hAnsi="Traditional Arabic" w:cs="louts shamy" w:hint="cs"/>
          <w:color w:val="000000" w:themeColor="text1"/>
          <w:sz w:val="24"/>
          <w:szCs w:val="24"/>
          <w:rtl/>
        </w:rPr>
        <w:t xml:space="preserve"> والذين من بعدهم</w:t>
      </w:r>
      <w:r w:rsidR="000C149F">
        <w:rPr>
          <w:rFonts w:ascii="Traditional Arabic" w:hAnsi="Traditional Arabic" w:cs="louts shamy" w:hint="cs"/>
          <w:color w:val="000000" w:themeColor="text1"/>
          <w:sz w:val="24"/>
          <w:szCs w:val="24"/>
          <w:rtl/>
        </w:rPr>
        <w:t>، وهو ما يعرف بالصحوة</w:t>
      </w:r>
      <w:r w:rsidRPr="00244CA3">
        <w:rPr>
          <w:rFonts w:ascii="Traditional Arabic" w:hAnsi="Traditional Arabic" w:cs="louts shamy" w:hint="cs"/>
          <w:color w:val="000000" w:themeColor="text1"/>
          <w:sz w:val="24"/>
          <w:szCs w:val="24"/>
          <w:rtl/>
        </w:rPr>
        <w:t xml:space="preserve">) </w:t>
      </w:r>
      <w:r w:rsidRPr="00244CA3">
        <w:rPr>
          <w:rFonts w:ascii="Traditional Arabic" w:hAnsi="Traditional Arabic" w:cs="louts shamy"/>
          <w:color w:val="000000" w:themeColor="text1"/>
          <w:sz w:val="24"/>
          <w:szCs w:val="24"/>
          <w:rtl/>
        </w:rPr>
        <w:t xml:space="preserve"> </w:t>
      </w:r>
      <w:r w:rsidR="007F4D96">
        <w:rPr>
          <w:rFonts w:ascii="Traditional Arabic" w:hAnsi="Traditional Arabic" w:cs="louts shamy" w:hint="cs"/>
          <w:color w:val="000000" w:themeColor="text1"/>
          <w:sz w:val="24"/>
          <w:szCs w:val="24"/>
          <w:rtl/>
        </w:rPr>
        <w:t>تمحور</w:t>
      </w:r>
      <w:r w:rsidR="000C149F">
        <w:rPr>
          <w:rFonts w:ascii="Traditional Arabic" w:hAnsi="Traditional Arabic" w:cs="louts shamy" w:hint="cs"/>
          <w:color w:val="000000" w:themeColor="text1"/>
          <w:sz w:val="24"/>
          <w:szCs w:val="24"/>
          <w:rtl/>
        </w:rPr>
        <w:t>- هذا الاتجاه الثالث-</w:t>
      </w:r>
      <w:r w:rsidR="007F4D96">
        <w:rPr>
          <w:rFonts w:ascii="Traditional Arabic" w:hAnsi="Traditional Arabic" w:cs="louts shamy" w:hint="cs"/>
          <w:color w:val="000000" w:themeColor="text1"/>
          <w:sz w:val="24"/>
          <w:szCs w:val="24"/>
          <w:rtl/>
        </w:rPr>
        <w:t xml:space="preserve"> حول سؤال التقدم المدني (حيازة التقدم المدني، أو الحداثة الغربية)، </w:t>
      </w:r>
      <w:r w:rsidR="00070094">
        <w:rPr>
          <w:rFonts w:ascii="Traditional Arabic" w:hAnsi="Traditional Arabic" w:cs="louts shamy" w:hint="cs"/>
          <w:color w:val="000000" w:themeColor="text1"/>
          <w:sz w:val="24"/>
          <w:szCs w:val="24"/>
          <w:rtl/>
        </w:rPr>
        <w:t>لا سؤال العبادة وتعبيد الناس لله (كيف نعبد الله؟ وكيف نعبّد الناس لله</w:t>
      </w:r>
      <w:r w:rsidR="000C149F">
        <w:rPr>
          <w:rFonts w:ascii="Traditional Arabic" w:hAnsi="Traditional Arabic" w:cs="louts shamy" w:hint="cs"/>
          <w:color w:val="000000" w:themeColor="text1"/>
          <w:sz w:val="24"/>
          <w:szCs w:val="24"/>
          <w:rtl/>
        </w:rPr>
        <w:t>؟</w:t>
      </w:r>
      <w:r w:rsidR="00070094">
        <w:rPr>
          <w:rFonts w:ascii="Traditional Arabic" w:hAnsi="Traditional Arabic" w:cs="louts shamy" w:hint="cs"/>
          <w:color w:val="000000" w:themeColor="text1"/>
          <w:sz w:val="24"/>
          <w:szCs w:val="24"/>
          <w:rtl/>
        </w:rPr>
        <w:t>) وهي رسالة الأنبياء كلِّهم (</w:t>
      </w:r>
      <w:r w:rsidR="007A2664" w:rsidRPr="007A2664">
        <w:rPr>
          <w:rFonts w:ascii="Traditional Arabic" w:hAnsi="Traditional Arabic" w:cs="louts shamy"/>
          <w:color w:val="000000" w:themeColor="text1"/>
          <w:sz w:val="24"/>
          <w:szCs w:val="24"/>
          <w:rtl/>
        </w:rPr>
        <w:t>وَمَا أَرْسَلْنَا مِنْ قَبْلِكَ مِنْ رَسُولٍ إِلَّا نُوحِي إِلَيْهِ أَنَّهُ لَا إِلَهَ إِلَّا أَنَا فَاعْبُدُونِ</w:t>
      </w:r>
      <w:r w:rsidR="007A2664">
        <w:rPr>
          <w:rFonts w:ascii="Traditional Arabic" w:hAnsi="Traditional Arabic" w:cs="louts shamy" w:hint="cs"/>
          <w:color w:val="000000" w:themeColor="text1"/>
          <w:sz w:val="24"/>
          <w:szCs w:val="24"/>
          <w:rtl/>
        </w:rPr>
        <w:t xml:space="preserve">) (الأنبياء: 25) </w:t>
      </w:r>
      <w:r w:rsidR="00A80BE1">
        <w:rPr>
          <w:rFonts w:ascii="Traditional Arabic" w:hAnsi="Traditional Arabic" w:cs="louts shamy" w:hint="cs"/>
          <w:color w:val="000000" w:themeColor="text1"/>
          <w:sz w:val="24"/>
          <w:szCs w:val="24"/>
          <w:rtl/>
        </w:rPr>
        <w:t xml:space="preserve">.. </w:t>
      </w:r>
      <w:r w:rsidRPr="00244CA3">
        <w:rPr>
          <w:rFonts w:ascii="Traditional Arabic" w:hAnsi="Traditional Arabic" w:cs="louts shamy" w:hint="cs"/>
          <w:color w:val="000000" w:themeColor="text1"/>
          <w:sz w:val="24"/>
          <w:szCs w:val="24"/>
          <w:rtl/>
        </w:rPr>
        <w:t>تطور في سياق علماني، وظهر أكثر بعد البعثات العلمية</w:t>
      </w:r>
      <w:r w:rsidR="00A80BE1">
        <w:rPr>
          <w:rFonts w:ascii="Traditional Arabic" w:hAnsi="Traditional Arabic" w:cs="louts shamy" w:hint="cs"/>
          <w:color w:val="000000" w:themeColor="text1"/>
          <w:sz w:val="24"/>
          <w:szCs w:val="24"/>
          <w:rtl/>
        </w:rPr>
        <w:t xml:space="preserve"> الثقافية للغرب</w:t>
      </w:r>
      <w:r w:rsidR="00EE6969">
        <w:rPr>
          <w:rFonts w:ascii="Traditional Arabic" w:hAnsi="Traditional Arabic" w:cs="louts shamy" w:hint="cs"/>
          <w:color w:val="000000" w:themeColor="text1"/>
          <w:sz w:val="24"/>
          <w:szCs w:val="24"/>
          <w:rtl/>
        </w:rPr>
        <w:t xml:space="preserve">، </w:t>
      </w:r>
      <w:r w:rsidRPr="00244CA3">
        <w:rPr>
          <w:rFonts w:ascii="Traditional Arabic" w:hAnsi="Traditional Arabic" w:cs="louts shamy" w:hint="cs"/>
          <w:color w:val="000000" w:themeColor="text1"/>
          <w:sz w:val="24"/>
          <w:szCs w:val="24"/>
          <w:rtl/>
        </w:rPr>
        <w:t xml:space="preserve"> ثم الاحتلال الغربي للعالم الإسلامي، </w:t>
      </w:r>
      <w:r w:rsidR="00A80BE1">
        <w:rPr>
          <w:rFonts w:ascii="Traditional Arabic" w:hAnsi="Traditional Arabic" w:cs="louts shamy" w:hint="cs"/>
          <w:color w:val="000000" w:themeColor="text1"/>
          <w:sz w:val="24"/>
          <w:szCs w:val="24"/>
          <w:rtl/>
        </w:rPr>
        <w:t xml:space="preserve">وتمكن نموذج الدولة القومية؛ </w:t>
      </w:r>
      <w:r w:rsidRPr="00244CA3">
        <w:rPr>
          <w:rFonts w:ascii="Traditional Arabic" w:hAnsi="Traditional Arabic" w:cs="louts shamy" w:hint="cs"/>
          <w:color w:val="000000" w:themeColor="text1"/>
          <w:sz w:val="24"/>
          <w:szCs w:val="24"/>
          <w:rtl/>
        </w:rPr>
        <w:t>و</w:t>
      </w:r>
      <w:r w:rsidR="00A80BE1">
        <w:rPr>
          <w:rFonts w:ascii="Traditional Arabic" w:hAnsi="Traditional Arabic" w:cs="louts shamy" w:hint="cs"/>
          <w:color w:val="000000" w:themeColor="text1"/>
          <w:sz w:val="24"/>
          <w:szCs w:val="24"/>
          <w:rtl/>
        </w:rPr>
        <w:t xml:space="preserve">قد حاول القائمون على هذا المسار </w:t>
      </w:r>
      <w:r w:rsidRPr="00244CA3">
        <w:rPr>
          <w:rFonts w:ascii="Traditional Arabic" w:hAnsi="Traditional Arabic" w:cs="louts shamy" w:hint="cs"/>
          <w:color w:val="000000" w:themeColor="text1"/>
          <w:sz w:val="24"/>
          <w:szCs w:val="24"/>
          <w:rtl/>
        </w:rPr>
        <w:t xml:space="preserve">النهوض أكثر من مرة تحت مظلة الدولة القومية بمناهج غربية أو </w:t>
      </w:r>
      <w:r w:rsidR="0000005E">
        <w:rPr>
          <w:rFonts w:ascii="Traditional Arabic" w:hAnsi="Traditional Arabic" w:cs="louts shamy" w:hint="cs"/>
          <w:color w:val="000000" w:themeColor="text1"/>
          <w:sz w:val="24"/>
          <w:szCs w:val="24"/>
          <w:rtl/>
        </w:rPr>
        <w:t xml:space="preserve">مناهج </w:t>
      </w:r>
      <w:r w:rsidRPr="00244CA3">
        <w:rPr>
          <w:rFonts w:ascii="Traditional Arabic" w:hAnsi="Traditional Arabic" w:cs="louts shamy" w:hint="cs"/>
          <w:color w:val="000000" w:themeColor="text1"/>
          <w:sz w:val="24"/>
          <w:szCs w:val="24"/>
          <w:rtl/>
        </w:rPr>
        <w:t>هجينة ولم تفلح لهم تجربة</w:t>
      </w:r>
      <w:r w:rsidR="0000005E">
        <w:rPr>
          <w:rFonts w:ascii="Traditional Arabic" w:hAnsi="Traditional Arabic" w:cs="louts shamy" w:hint="cs"/>
          <w:color w:val="000000" w:themeColor="text1"/>
          <w:sz w:val="24"/>
          <w:szCs w:val="24"/>
          <w:rtl/>
        </w:rPr>
        <w:t xml:space="preserve">، وقد رصدت ذلك في محاضرة بعنوان: </w:t>
      </w:r>
      <w:r w:rsidR="0000005E" w:rsidRPr="0000005E">
        <w:rPr>
          <w:rFonts w:ascii="Traditional Arabic" w:hAnsi="Traditional Arabic" w:cs="louts shamy" w:hint="cs"/>
          <w:color w:val="000000" w:themeColor="text1"/>
          <w:sz w:val="24"/>
          <w:szCs w:val="24"/>
          <w:rtl/>
        </w:rPr>
        <w:t>"هل نفهم ما يحدث؟".</w:t>
      </w:r>
      <w:r w:rsidR="0000005E">
        <w:rPr>
          <w:rFonts w:ascii="Traditional Arabic" w:hAnsi="Traditional Arabic" w:cs="Arial" w:hint="cs"/>
          <w:color w:val="000000" w:themeColor="text1"/>
          <w:sz w:val="24"/>
          <w:szCs w:val="24"/>
          <w:rtl/>
        </w:rPr>
        <w:t xml:space="preserve"> </w:t>
      </w:r>
    </w:p>
  </w:footnote>
  <w:footnote w:id="11">
    <w:p w14:paraId="1DCF5E30" w14:textId="16FB90B2" w:rsidR="00AC4C3B" w:rsidRPr="00244CA3" w:rsidRDefault="00AC4C3B" w:rsidP="008566E8">
      <w:pPr>
        <w:pStyle w:val="FootnoteText"/>
        <w:spacing w:line="216" w:lineRule="auto"/>
        <w:ind w:left="141" w:hanging="141"/>
        <w:jc w:val="both"/>
        <w:rPr>
          <w:rFonts w:ascii="Traditional Arabic" w:hAnsi="Traditional Arabic" w:cs="louts shamy"/>
          <w:color w:val="000000" w:themeColor="text1"/>
          <w:sz w:val="24"/>
          <w:szCs w:val="24"/>
          <w:rtl/>
          <w:lang w:bidi="ar-EG"/>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color w:val="000000" w:themeColor="text1"/>
          <w:sz w:val="24"/>
          <w:szCs w:val="24"/>
          <w:rtl/>
        </w:rPr>
        <w:t xml:space="preserve"> </w:t>
      </w:r>
      <w:r w:rsidRPr="00244CA3">
        <w:rPr>
          <w:rFonts w:ascii="Traditional Arabic" w:hAnsi="Traditional Arabic" w:cs="louts shamy"/>
          <w:color w:val="000000" w:themeColor="text1"/>
          <w:sz w:val="24"/>
          <w:szCs w:val="24"/>
          <w:rtl/>
          <w:lang w:bidi="ar-EG"/>
        </w:rPr>
        <w:t>من أسباب انتشار "الشيخ" محمد عبده حالة الثناء المتبادل بينه وبين النخبة التي عاصرته</w:t>
      </w:r>
      <w:r w:rsidRPr="00244CA3">
        <w:rPr>
          <w:rFonts w:ascii="Traditional Arabic" w:hAnsi="Traditional Arabic" w:cs="louts shamy" w:hint="cs"/>
          <w:color w:val="000000" w:themeColor="text1"/>
          <w:sz w:val="24"/>
          <w:szCs w:val="24"/>
          <w:rtl/>
          <w:lang w:bidi="ar-EG"/>
        </w:rPr>
        <w:t>، كما في حالة العقاد المذكورة في النص، وكما حدث مع حافظ إبراهيم حين قال له: "أقامك الله في الآخرين كما أقام حسان في الأولين"، ورد له حافظ الثناء بثناء ممتد؛</w:t>
      </w:r>
      <w:r w:rsidRPr="00244CA3">
        <w:rPr>
          <w:rFonts w:ascii="Traditional Arabic" w:hAnsi="Traditional Arabic" w:cs="louts shamy"/>
          <w:color w:val="000000" w:themeColor="text1"/>
          <w:sz w:val="24"/>
          <w:szCs w:val="24"/>
          <w:rtl/>
          <w:lang w:bidi="ar-EG"/>
        </w:rPr>
        <w:t xml:space="preserve"> فضلًا عن دعمه من قبل الإنجليز (اللورد كرومر) وحضوره في مرحلة </w:t>
      </w:r>
      <w:r w:rsidRPr="00244CA3">
        <w:rPr>
          <w:rFonts w:ascii="Traditional Arabic" w:hAnsi="Traditional Arabic" w:cs="louts shamy" w:hint="cs"/>
          <w:color w:val="000000" w:themeColor="text1"/>
          <w:sz w:val="24"/>
          <w:szCs w:val="24"/>
          <w:rtl/>
          <w:lang w:bidi="ar-EG"/>
        </w:rPr>
        <w:t>تحول تاريخي،</w:t>
      </w:r>
      <w:r w:rsidRPr="00244CA3">
        <w:rPr>
          <w:rFonts w:ascii="Traditional Arabic" w:hAnsi="Traditional Arabic" w:cs="louts shamy"/>
          <w:color w:val="000000" w:themeColor="text1"/>
          <w:sz w:val="24"/>
          <w:szCs w:val="24"/>
          <w:rtl/>
          <w:lang w:bidi="ar-EG"/>
        </w:rPr>
        <w:t xml:space="preserve"> وتبنيه الرائج من الأفكار لا الأفكار </w:t>
      </w:r>
      <w:r w:rsidRPr="00244CA3">
        <w:rPr>
          <w:rFonts w:ascii="Traditional Arabic" w:hAnsi="Traditional Arabic" w:cs="louts shamy" w:hint="cs"/>
          <w:color w:val="000000" w:themeColor="text1"/>
          <w:sz w:val="24"/>
          <w:szCs w:val="24"/>
          <w:rtl/>
          <w:lang w:bidi="ar-EG"/>
        </w:rPr>
        <w:t>النقدية التصحيحية</w:t>
      </w:r>
      <w:r w:rsidR="00FA2D3C">
        <w:rPr>
          <w:rFonts w:ascii="Traditional Arabic" w:hAnsi="Traditional Arabic" w:cs="louts shamy" w:hint="cs"/>
          <w:color w:val="000000" w:themeColor="text1"/>
          <w:sz w:val="24"/>
          <w:szCs w:val="24"/>
          <w:rtl/>
          <w:lang w:bidi="ar-EG"/>
        </w:rPr>
        <w:t>،،،،</w:t>
      </w:r>
    </w:p>
  </w:footnote>
  <w:footnote w:id="12">
    <w:p w14:paraId="390CE2A6" w14:textId="49A9D271" w:rsidR="00AC4C3B" w:rsidRPr="00244CA3" w:rsidRDefault="00AC4C3B" w:rsidP="008566E8">
      <w:pPr>
        <w:pStyle w:val="FootnoteText"/>
        <w:spacing w:line="216" w:lineRule="auto"/>
        <w:ind w:left="141" w:hanging="141"/>
        <w:jc w:val="both"/>
        <w:rPr>
          <w:rFonts w:ascii="Traditional Arabic" w:hAnsi="Traditional Arabic" w:cs="louts shamy"/>
          <w:color w:val="000000" w:themeColor="text1"/>
          <w:sz w:val="24"/>
          <w:szCs w:val="24"/>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كتاب الديوان كتبه العقّاد</w:t>
      </w:r>
      <w:r w:rsidRPr="00244CA3">
        <w:rPr>
          <w:rFonts w:ascii="Traditional Arabic" w:eastAsiaTheme="majorEastAsia" w:hAnsi="Traditional Arabic" w:cs="louts shamy" w:hint="cs"/>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والمازني، و</w:t>
      </w:r>
      <w:r w:rsidRPr="00244CA3">
        <w:rPr>
          <w:rFonts w:ascii="Traditional Arabic" w:eastAsiaTheme="majorEastAsia" w:hAnsi="Traditional Arabic" w:cs="louts shamy"/>
          <w:color w:val="000000" w:themeColor="text1"/>
          <w:sz w:val="24"/>
          <w:szCs w:val="24"/>
          <w:rtl/>
        </w:rPr>
        <w:t xml:space="preserve">أما </w:t>
      </w:r>
      <w:r w:rsidRPr="00244CA3">
        <w:rPr>
          <w:rStyle w:val="FootnoteReference"/>
          <w:rFonts w:ascii="Traditional Arabic" w:eastAsiaTheme="majorEastAsia" w:hAnsi="Traditional Arabic" w:cs="louts shamy"/>
          <w:color w:val="000000" w:themeColor="text1"/>
          <w:sz w:val="24"/>
          <w:szCs w:val="24"/>
          <w:vertAlign w:val="baseline"/>
          <w:rtl/>
        </w:rPr>
        <w:t>عبد الرحمن شكري، وهو أولهم و</w:t>
      </w:r>
      <w:r w:rsidRPr="00244CA3">
        <w:rPr>
          <w:rFonts w:ascii="Traditional Arabic" w:eastAsiaTheme="majorEastAsia" w:hAnsi="Traditional Arabic" w:cs="louts shamy"/>
          <w:color w:val="000000" w:themeColor="text1"/>
          <w:sz w:val="24"/>
          <w:szCs w:val="24"/>
          <w:rtl/>
        </w:rPr>
        <w:t>أ</w:t>
      </w:r>
      <w:r w:rsidRPr="00244CA3">
        <w:rPr>
          <w:rStyle w:val="FootnoteReference"/>
          <w:rFonts w:ascii="Traditional Arabic" w:eastAsiaTheme="majorEastAsia" w:hAnsi="Traditional Arabic" w:cs="louts shamy"/>
          <w:color w:val="000000" w:themeColor="text1"/>
          <w:sz w:val="24"/>
          <w:szCs w:val="24"/>
          <w:vertAlign w:val="baseline"/>
          <w:rtl/>
        </w:rPr>
        <w:t>برزهم وأكثرهم تمكنًا من بضاعة الأدب وأسبقهم في هذا المجال</w:t>
      </w:r>
      <w:r w:rsidRPr="00244CA3">
        <w:rPr>
          <w:rFonts w:ascii="Traditional Arabic" w:eastAsiaTheme="majorEastAsia" w:hAnsi="Traditional Arabic" w:cs="louts shamy"/>
          <w:color w:val="000000" w:themeColor="text1"/>
          <w:sz w:val="24"/>
          <w:szCs w:val="24"/>
          <w:rtl/>
        </w:rPr>
        <w:t>، فقد</w:t>
      </w:r>
      <w:r w:rsidRPr="00244CA3">
        <w:rPr>
          <w:rStyle w:val="FootnoteReference"/>
          <w:rFonts w:ascii="Traditional Arabic" w:eastAsiaTheme="majorEastAsia" w:hAnsi="Traditional Arabic" w:cs="louts shamy"/>
          <w:color w:val="000000" w:themeColor="text1"/>
          <w:sz w:val="24"/>
          <w:szCs w:val="24"/>
          <w:vertAlign w:val="baseline"/>
          <w:rtl/>
        </w:rPr>
        <w:t xml:space="preserve"> غادر مبكرًا. اتهمهم</w:t>
      </w:r>
      <w:r w:rsidRPr="00244CA3">
        <w:rPr>
          <w:rFonts w:ascii="Traditional Arabic" w:eastAsiaTheme="majorEastAsia" w:hAnsi="Traditional Arabic" w:cs="louts shamy" w:hint="cs"/>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وخاصة المازني</w:t>
      </w:r>
      <w:r w:rsidRPr="00244CA3">
        <w:rPr>
          <w:rStyle w:val="FootnoteReference"/>
          <w:rFonts w:ascii="Traditional Arabic" w:eastAsiaTheme="majorEastAsia" w:hAnsi="Traditional Arabic" w:cs="louts shamy" w:hint="cs"/>
          <w:color w:val="000000" w:themeColor="text1"/>
          <w:sz w:val="24"/>
          <w:szCs w:val="24"/>
          <w:vertAlign w:val="baseline"/>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بالسرقة الأدبية ودب</w:t>
      </w:r>
      <w:r w:rsidRPr="00244CA3">
        <w:rPr>
          <w:rFonts w:ascii="Traditional Arabic" w:eastAsiaTheme="majorEastAsia" w:hAnsi="Traditional Arabic" w:cs="louts shamy" w:hint="cs"/>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الخلاف بينه وبينهما ثم فارقهم وانشغل بخاصة أمره عن الأدب وأهله.</w:t>
      </w:r>
    </w:p>
  </w:footnote>
  <w:footnote w:id="13">
    <w:p w14:paraId="3E5FD65B" w14:textId="70ACA654"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ذكر ذلك العقّاد نفسه في حواره التلفزيوني المنشور في اليوتيوب</w:t>
      </w:r>
      <w:r w:rsidRPr="00244CA3">
        <w:rPr>
          <w:rStyle w:val="FootnoteReference"/>
          <w:rFonts w:ascii="Traditional Arabic" w:eastAsiaTheme="majorEastAsia" w:hAnsi="Traditional Arabic" w:cs="louts shamy"/>
          <w:color w:val="000000" w:themeColor="text1"/>
          <w:sz w:val="24"/>
          <w:szCs w:val="24"/>
          <w:vertAlign w:val="baseline"/>
          <w:rtl/>
        </w:rPr>
        <w:t>.</w:t>
      </w:r>
      <w:r w:rsidRPr="00244CA3">
        <w:rPr>
          <w:rFonts w:ascii="Traditional Arabic" w:eastAsiaTheme="majorEastAsia" w:hAnsi="Traditional Arabic" w:cs="louts shamy" w:hint="cs"/>
          <w:color w:val="000000" w:themeColor="text1"/>
          <w:sz w:val="24"/>
          <w:szCs w:val="24"/>
          <w:rtl/>
        </w:rPr>
        <w:t xml:space="preserve"> والهزيمة سببها أن الأفراد وتشكيلاتهم في أرض الواقع (أحزاب وجماعات، وثورات) كانت أقل من صانع السياق (الاحتلال الغربي</w:t>
      </w:r>
      <w:r w:rsidR="00402977">
        <w:rPr>
          <w:rFonts w:ascii="Traditional Arabic" w:eastAsiaTheme="majorEastAsia" w:hAnsi="Traditional Arabic" w:cs="louts shamy" w:hint="cs"/>
          <w:color w:val="000000" w:themeColor="text1"/>
          <w:sz w:val="24"/>
          <w:szCs w:val="24"/>
          <w:rtl/>
        </w:rPr>
        <w:t xml:space="preserve"> والنخبة الموالية له</w:t>
      </w:r>
      <w:r w:rsidRPr="00244CA3">
        <w:rPr>
          <w:rFonts w:ascii="Traditional Arabic" w:eastAsiaTheme="majorEastAsia" w:hAnsi="Traditional Arabic" w:cs="louts shamy" w:hint="cs"/>
          <w:color w:val="000000" w:themeColor="text1"/>
          <w:sz w:val="24"/>
          <w:szCs w:val="24"/>
          <w:rtl/>
        </w:rPr>
        <w:t>)، فلم يستطيعوا المواجهة بل كانوا أدوات في صنع سياق مخالف لما يريدون، تمثل (هذا السياق) في تحويل مسار الأمة من التجديد على قواعد إسلامية، كما كان يحدث بعد فترات التراجع، إلى التحديث على قواعد غربية، واستخدم الاحتلال الغربي عامة من شارك في المجال العام في تحقيق هذا الهدف الكبير للغربيين.. جل من كان في التفاصيل (المستوى التنفيذي والتكتيكي) تم توظيفه والإفادة منه.</w:t>
      </w:r>
    </w:p>
  </w:footnote>
  <w:footnote w:id="14">
    <w:p w14:paraId="01847AA2" w14:textId="03BFD329" w:rsidR="00635468" w:rsidRDefault="00635468">
      <w:pPr>
        <w:pStyle w:val="FootnoteText"/>
      </w:pPr>
      <w:r>
        <w:rPr>
          <w:rStyle w:val="FootnoteReference"/>
        </w:rPr>
        <w:footnoteRef/>
      </w:r>
      <w:r>
        <w:rPr>
          <w:rtl/>
        </w:rPr>
        <w:t xml:space="preserve"> </w:t>
      </w:r>
      <w:r w:rsidRPr="003E7365">
        <w:rPr>
          <w:rFonts w:ascii="Traditional Arabic" w:hAnsi="Traditional Arabic" w:cs="Traditional Arabic"/>
          <w:sz w:val="28"/>
          <w:szCs w:val="28"/>
          <w:rtl/>
        </w:rPr>
        <w:t xml:space="preserve">وهذا الأمر مشهور عنه، </w:t>
      </w:r>
      <w:r w:rsidR="003F4B59" w:rsidRPr="003E7365">
        <w:rPr>
          <w:rFonts w:ascii="Traditional Arabic" w:hAnsi="Traditional Arabic" w:cs="Traditional Arabic"/>
          <w:sz w:val="28"/>
          <w:szCs w:val="28"/>
          <w:rtl/>
        </w:rPr>
        <w:t xml:space="preserve">وإلى اليوم يردده بعض الكتاب السعوديين، ومن خلال تتبع السياق الذي كتب فيه العقاد عن الملك عبد العزيز يظهر بوضوح أنه لم يكن متعففًا عن السلطة بل كان يسير في وفد "الملك"، ويستجديه بالشعر والمقالات. </w:t>
      </w:r>
      <w:r w:rsidRPr="003E7365">
        <w:rPr>
          <w:rFonts w:ascii="Traditional Arabic" w:hAnsi="Traditional Arabic" w:cs="Traditional Arabic"/>
          <w:sz w:val="28"/>
          <w:szCs w:val="28"/>
          <w:rtl/>
        </w:rPr>
        <w:t>وكتب عن</w:t>
      </w:r>
      <w:r w:rsidR="003F4B59" w:rsidRPr="003E7365">
        <w:rPr>
          <w:rFonts w:ascii="Traditional Arabic" w:hAnsi="Traditional Arabic" w:cs="Traditional Arabic"/>
          <w:sz w:val="28"/>
          <w:szCs w:val="28"/>
          <w:rtl/>
        </w:rPr>
        <w:t xml:space="preserve"> هذا الحدث وعن حضور العقاد في الأدب الحجازي</w:t>
      </w:r>
      <w:r w:rsidRPr="003E7365">
        <w:rPr>
          <w:rFonts w:ascii="Traditional Arabic" w:hAnsi="Traditional Arabic" w:cs="Traditional Arabic"/>
          <w:sz w:val="28"/>
          <w:szCs w:val="28"/>
          <w:rtl/>
        </w:rPr>
        <w:t xml:space="preserve"> أحمد عبد الغفور العطار</w:t>
      </w:r>
      <w:r w:rsidR="003F4B59" w:rsidRPr="003E7365">
        <w:rPr>
          <w:rFonts w:ascii="Traditional Arabic" w:hAnsi="Traditional Arabic" w:cs="Traditional Arabic"/>
          <w:sz w:val="28"/>
          <w:szCs w:val="28"/>
          <w:rtl/>
        </w:rPr>
        <w:t xml:space="preserve"> (مكي، وأور رئيس تحرير لصحيفة عكاظ)</w:t>
      </w:r>
      <w:r w:rsidRPr="003E7365">
        <w:rPr>
          <w:rFonts w:ascii="Traditional Arabic" w:hAnsi="Traditional Arabic" w:cs="Traditional Arabic"/>
          <w:sz w:val="28"/>
          <w:szCs w:val="28"/>
          <w:rtl/>
        </w:rPr>
        <w:t>، ولكن كتابات العطار عن العقا</w:t>
      </w:r>
      <w:r w:rsidR="003F4B59" w:rsidRPr="003E7365">
        <w:rPr>
          <w:rFonts w:ascii="Traditional Arabic" w:hAnsi="Traditional Arabic" w:cs="Traditional Arabic"/>
          <w:sz w:val="28"/>
          <w:szCs w:val="28"/>
          <w:rtl/>
        </w:rPr>
        <w:t>د</w:t>
      </w:r>
      <w:r w:rsidR="00037278" w:rsidRPr="003E7365">
        <w:rPr>
          <w:rFonts w:ascii="Traditional Arabic" w:hAnsi="Traditional Arabic" w:cs="Traditional Arabic"/>
          <w:sz w:val="28"/>
          <w:szCs w:val="28"/>
          <w:rtl/>
        </w:rPr>
        <w:t xml:space="preserve">، </w:t>
      </w:r>
      <w:r w:rsidR="003F4B59" w:rsidRPr="003E7365">
        <w:rPr>
          <w:rFonts w:ascii="Traditional Arabic" w:hAnsi="Traditional Arabic" w:cs="Traditional Arabic"/>
          <w:sz w:val="28"/>
          <w:szCs w:val="28"/>
          <w:rtl/>
        </w:rPr>
        <w:t>وغير العقاد،</w:t>
      </w:r>
      <w:r w:rsidRPr="003E7365">
        <w:rPr>
          <w:rFonts w:ascii="Traditional Arabic" w:hAnsi="Traditional Arabic" w:cs="Traditional Arabic"/>
          <w:sz w:val="28"/>
          <w:szCs w:val="28"/>
          <w:rtl/>
        </w:rPr>
        <w:t xml:space="preserve"> أهملت لما فيها من مبالغات فجة لا يقبلها عاقل. </w:t>
      </w:r>
      <w:r w:rsidR="003F4B59" w:rsidRPr="003E7365">
        <w:rPr>
          <w:rFonts w:ascii="Traditional Arabic" w:hAnsi="Traditional Arabic" w:cs="Traditional Arabic"/>
          <w:sz w:val="28"/>
          <w:szCs w:val="28"/>
          <w:rtl/>
        </w:rPr>
        <w:t>ينظر: عباس محمود العقاد في كتابات أحمد عبد الغفور العطار:</w:t>
      </w:r>
      <w:r w:rsidR="003F4B59">
        <w:rPr>
          <w:rFonts w:hint="cs"/>
          <w:rtl/>
        </w:rPr>
        <w:t xml:space="preserve"> </w:t>
      </w:r>
      <w:r w:rsidR="003F4B59" w:rsidRPr="003F4B59">
        <w:t>https://www.youtube.com/watch?v=WG-XqCJFcO8</w:t>
      </w:r>
    </w:p>
  </w:footnote>
  <w:footnote w:id="15">
    <w:p w14:paraId="37884841" w14:textId="3CB4F09C" w:rsidR="00AC4C3B" w:rsidRPr="00244CA3" w:rsidRDefault="00AC4C3B" w:rsidP="008566E8">
      <w:pPr>
        <w:pStyle w:val="FootnoteText"/>
        <w:spacing w:line="216" w:lineRule="auto"/>
        <w:ind w:left="141" w:hanging="141"/>
        <w:jc w:val="both"/>
        <w:rPr>
          <w:color w:val="000000" w:themeColor="text1"/>
          <w:sz w:val="24"/>
          <w:szCs w:val="24"/>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color w:val="000000" w:themeColor="text1"/>
          <w:sz w:val="24"/>
          <w:szCs w:val="24"/>
          <w:rtl/>
        </w:rPr>
        <w:t xml:space="preserve"> </w:t>
      </w:r>
      <w:r w:rsidRPr="00244CA3">
        <w:rPr>
          <w:rFonts w:ascii="Traditional Arabic" w:hAnsi="Traditional Arabic" w:cs="louts shamy"/>
          <w:color w:val="000000" w:themeColor="text1"/>
          <w:sz w:val="24"/>
          <w:szCs w:val="24"/>
          <w:rtl/>
        </w:rPr>
        <w:t xml:space="preserve">شهدت هذه الفترة تنامي المد </w:t>
      </w:r>
      <w:r w:rsidRPr="00244CA3">
        <w:rPr>
          <w:rFonts w:ascii="Traditional Arabic" w:hAnsi="Traditional Arabic" w:cs="louts shamy" w:hint="cs"/>
          <w:color w:val="000000" w:themeColor="text1"/>
          <w:sz w:val="24"/>
          <w:szCs w:val="24"/>
          <w:rtl/>
        </w:rPr>
        <w:t xml:space="preserve">الوضعي (الحداثي) </w:t>
      </w:r>
      <w:r w:rsidRPr="00244CA3">
        <w:rPr>
          <w:rFonts w:ascii="Traditional Arabic" w:hAnsi="Traditional Arabic" w:cs="louts shamy"/>
          <w:color w:val="000000" w:themeColor="text1"/>
          <w:sz w:val="24"/>
          <w:szCs w:val="24"/>
          <w:rtl/>
        </w:rPr>
        <w:t>العلماني (الليبرالي والماركسي)</w:t>
      </w:r>
      <w:r w:rsidRPr="00244CA3">
        <w:rPr>
          <w:rFonts w:ascii="Traditional Arabic" w:hAnsi="Traditional Arabic" w:cs="louts shamy" w:hint="cs"/>
          <w:color w:val="000000" w:themeColor="text1"/>
          <w:sz w:val="24"/>
          <w:szCs w:val="24"/>
          <w:rtl/>
        </w:rPr>
        <w:t>،</w:t>
      </w:r>
      <w:r w:rsidRPr="00244CA3">
        <w:rPr>
          <w:rFonts w:ascii="Traditional Arabic" w:hAnsi="Traditional Arabic" w:cs="louts shamy"/>
          <w:color w:val="000000" w:themeColor="text1"/>
          <w:sz w:val="24"/>
          <w:szCs w:val="24"/>
          <w:rtl/>
        </w:rPr>
        <w:t xml:space="preserve"> </w:t>
      </w:r>
      <w:r w:rsidRPr="00244CA3">
        <w:rPr>
          <w:rFonts w:ascii="Traditional Arabic" w:hAnsi="Traditional Arabic" w:cs="louts shamy" w:hint="cs"/>
          <w:color w:val="000000" w:themeColor="text1"/>
          <w:sz w:val="24"/>
          <w:szCs w:val="24"/>
          <w:rtl/>
        </w:rPr>
        <w:t xml:space="preserve">وخاصة بعد الثورة البلشفية 1917م، وأعقب هذا التمدد الليبرالي (حزب الوفد) الشيوعي (حمتو ثم حدتو) مدًا إسلاميًا </w:t>
      </w:r>
      <w:r w:rsidRPr="00244CA3">
        <w:rPr>
          <w:rFonts w:ascii="Traditional Arabic" w:hAnsi="Traditional Arabic" w:cs="louts shamy"/>
          <w:color w:val="000000" w:themeColor="text1"/>
          <w:sz w:val="24"/>
          <w:szCs w:val="24"/>
          <w:rtl/>
        </w:rPr>
        <w:t>(الإخوان المسلمين</w:t>
      </w:r>
      <w:r w:rsidRPr="00244CA3">
        <w:rPr>
          <w:rFonts w:ascii="Traditional Arabic" w:hAnsi="Traditional Arabic" w:cs="louts shamy" w:hint="cs"/>
          <w:color w:val="000000" w:themeColor="text1"/>
          <w:sz w:val="24"/>
          <w:szCs w:val="24"/>
          <w:rtl/>
        </w:rPr>
        <w:t xml:space="preserve"> والجمعيات السلفية</w:t>
      </w:r>
      <w:r w:rsidRPr="00244CA3">
        <w:rPr>
          <w:rFonts w:ascii="Traditional Arabic" w:hAnsi="Traditional Arabic" w:cs="louts shamy"/>
          <w:color w:val="000000" w:themeColor="text1"/>
          <w:sz w:val="24"/>
          <w:szCs w:val="24"/>
          <w:rtl/>
        </w:rPr>
        <w:t xml:space="preserve">) في سياق إيجاد توازن مع تمدد المعارضة العلمانية </w:t>
      </w:r>
      <w:r w:rsidRPr="00244CA3">
        <w:rPr>
          <w:rFonts w:ascii="Traditional Arabic" w:hAnsi="Traditional Arabic" w:cs="louts shamy" w:hint="cs"/>
          <w:color w:val="000000" w:themeColor="text1"/>
          <w:sz w:val="24"/>
          <w:szCs w:val="24"/>
          <w:rtl/>
        </w:rPr>
        <w:t>(الوفد والأحزاب الاشتراكية).</w:t>
      </w:r>
      <w:r w:rsidRPr="00244CA3">
        <w:rPr>
          <w:rFonts w:hint="cs"/>
          <w:color w:val="000000" w:themeColor="text1"/>
          <w:sz w:val="24"/>
          <w:szCs w:val="24"/>
          <w:rtl/>
        </w:rPr>
        <w:t xml:space="preserve"> </w:t>
      </w:r>
    </w:p>
  </w:footnote>
  <w:footnote w:id="16">
    <w:p w14:paraId="7DAF2D55" w14:textId="29003FED" w:rsidR="00AC4C3B" w:rsidRPr="00244CA3" w:rsidRDefault="00AC4C3B" w:rsidP="008566E8">
      <w:pPr>
        <w:pStyle w:val="FootnoteText"/>
        <w:spacing w:line="216" w:lineRule="auto"/>
        <w:ind w:left="141" w:hanging="141"/>
        <w:jc w:val="both"/>
        <w:rPr>
          <w:rFonts w:ascii="Traditional Arabic" w:hAnsi="Traditional Arabic" w:cs="louts shamy"/>
          <w:color w:val="000000" w:themeColor="text1"/>
          <w:sz w:val="24"/>
          <w:szCs w:val="24"/>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فصّل هذا وشرحه واستدل عليه من كلام العقّاد</w:t>
      </w:r>
      <w:r w:rsidRPr="00244CA3">
        <w:rPr>
          <w:rFonts w:ascii="Traditional Arabic" w:hAnsi="Traditional Arabic" w:cs="louts shamy" w:hint="cs"/>
          <w:color w:val="000000" w:themeColor="text1"/>
          <w:sz w:val="24"/>
          <w:szCs w:val="24"/>
          <w:rtl/>
        </w:rPr>
        <w:t xml:space="preserve"> ا</w:t>
      </w:r>
      <w:r w:rsidRPr="00244CA3">
        <w:rPr>
          <w:rFonts w:ascii="Traditional Arabic" w:hAnsi="Traditional Arabic" w:cs="louts shamy"/>
          <w:color w:val="000000" w:themeColor="text1"/>
          <w:sz w:val="24"/>
          <w:szCs w:val="24"/>
          <w:rtl/>
        </w:rPr>
        <w:t>لشيخ</w:t>
      </w:r>
      <w:r w:rsidRPr="00244CA3">
        <w:rPr>
          <w:rFonts w:ascii="Traditional Arabic" w:hAnsi="Traditional Arabic" w:cs="louts shamy" w:hint="cs"/>
          <w:color w:val="000000" w:themeColor="text1"/>
          <w:sz w:val="24"/>
          <w:szCs w:val="24"/>
          <w:rtl/>
        </w:rPr>
        <w:t xml:space="preserve"> الدكتور</w:t>
      </w:r>
      <w:r w:rsidRPr="00244CA3">
        <w:rPr>
          <w:rFonts w:ascii="Traditional Arabic" w:hAnsi="Traditional Arabic" w:cs="louts shamy"/>
          <w:color w:val="000000" w:themeColor="text1"/>
          <w:sz w:val="24"/>
          <w:szCs w:val="24"/>
          <w:rtl/>
        </w:rPr>
        <w:t xml:space="preserve"> غازي التوبة في كتابة الفكر الإسلامي المعاصر ص 127 وما بعدها. </w:t>
      </w:r>
    </w:p>
  </w:footnote>
  <w:footnote w:id="17">
    <w:p w14:paraId="446B12A2" w14:textId="10D88F3E"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eastAsiaTheme="majorEastAsia" w:hAnsi="Traditional Arabic" w:cs="louts shamy" w:hint="cs"/>
          <w:color w:val="000000" w:themeColor="text1"/>
          <w:sz w:val="24"/>
          <w:szCs w:val="24"/>
          <w:vertAlign w:val="baseline"/>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 xml:space="preserve">انظر: ساعات بين الكتب </w:t>
      </w:r>
      <w:r w:rsidRPr="00244CA3">
        <w:rPr>
          <w:rFonts w:ascii="Traditional Arabic" w:hAnsi="Traditional Arabic" w:cs="louts shamy"/>
          <w:color w:val="000000" w:themeColor="text1"/>
          <w:sz w:val="24"/>
          <w:szCs w:val="24"/>
          <w:rtl/>
        </w:rPr>
        <w:t>ص</w:t>
      </w:r>
      <w:r w:rsidRPr="00244CA3">
        <w:rPr>
          <w:rStyle w:val="FootnoteReference"/>
          <w:rFonts w:ascii="Traditional Arabic" w:eastAsiaTheme="majorEastAsia" w:hAnsi="Traditional Arabic" w:cs="louts shamy"/>
          <w:color w:val="000000" w:themeColor="text1"/>
          <w:sz w:val="24"/>
          <w:szCs w:val="24"/>
          <w:vertAlign w:val="baseline"/>
          <w:rtl/>
        </w:rPr>
        <w:t>527.</w:t>
      </w:r>
    </w:p>
  </w:footnote>
  <w:footnote w:id="18">
    <w:p w14:paraId="5AB6BB53" w14:textId="7CE8F6CD"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hint="cs"/>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انظر: ساعات بين الكتب ص807 وما بعدها</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وانظر ص737 وما بعدها.</w:t>
      </w:r>
    </w:p>
  </w:footnote>
  <w:footnote w:id="19">
    <w:p w14:paraId="2F3D3D43" w14:textId="7225025D"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eastAsiaTheme="majorEastAsia" w:hAnsi="Traditional Arabic" w:cs="louts shamy" w:hint="cs"/>
          <w:color w:val="000000" w:themeColor="text1"/>
          <w:sz w:val="24"/>
          <w:szCs w:val="24"/>
          <w:vertAlign w:val="baseline"/>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انظر: أدباء ومواقف</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لرجاء النقاش ص15، وللعقاد كتاب يتحدث فيه عن برناردشو ط</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بع في المجلد التاسع من موسعة العقَّاد دار الكتاب ـ لبنان، وفي ذات المجلد أيضًا ذكر للشاعر الألماني </w:t>
      </w:r>
      <w:r w:rsidRPr="00244CA3">
        <w:rPr>
          <w:rFonts w:ascii="Traditional Arabic" w:eastAsiaTheme="majorEastAsia" w:hAnsi="Traditional Arabic" w:cs="louts shamy" w:hint="cs"/>
          <w:color w:val="000000" w:themeColor="text1"/>
          <w:sz w:val="24"/>
          <w:szCs w:val="24"/>
          <w:rtl/>
        </w:rPr>
        <w:t xml:space="preserve">يوهان </w:t>
      </w:r>
      <w:r w:rsidRPr="00244CA3">
        <w:rPr>
          <w:rStyle w:val="FootnoteReference"/>
          <w:rFonts w:ascii="Traditional Arabic" w:eastAsiaTheme="majorEastAsia" w:hAnsi="Traditional Arabic" w:cs="louts shamy"/>
          <w:color w:val="000000" w:themeColor="text1"/>
          <w:sz w:val="24"/>
          <w:szCs w:val="24"/>
          <w:vertAlign w:val="baseline"/>
          <w:rtl/>
        </w:rPr>
        <w:t>ج</w:t>
      </w:r>
      <w:r w:rsidRPr="00244CA3">
        <w:rPr>
          <w:rStyle w:val="FootnoteReference"/>
          <w:rFonts w:ascii="Traditional Arabic" w:eastAsiaTheme="majorEastAsia" w:hAnsi="Traditional Arabic" w:cs="louts shamy" w:hint="cs"/>
          <w:color w:val="000000" w:themeColor="text1"/>
          <w:sz w:val="24"/>
          <w:szCs w:val="24"/>
          <w:vertAlign w:val="baseline"/>
          <w:rtl/>
        </w:rPr>
        <w:t>وته</w:t>
      </w:r>
      <w:r w:rsidRPr="00244CA3">
        <w:rPr>
          <w:rStyle w:val="FootnoteReference"/>
          <w:rFonts w:ascii="Traditional Arabic" w:eastAsiaTheme="majorEastAsia" w:hAnsi="Traditional Arabic" w:cs="louts shamy"/>
          <w:color w:val="000000" w:themeColor="text1"/>
          <w:sz w:val="24"/>
          <w:szCs w:val="24"/>
          <w:vertAlign w:val="baseline"/>
          <w:rtl/>
        </w:rPr>
        <w:t>، وكذا لشكسبير. فكلهم محل ثناء عند العقَّاد</w:t>
      </w:r>
      <w:r w:rsidRPr="00244CA3">
        <w:rPr>
          <w:rFonts w:ascii="Traditional Arabic" w:eastAsiaTheme="majorEastAsia" w:hAnsi="Traditional Arabic" w:cs="louts shamy"/>
          <w:color w:val="000000" w:themeColor="text1"/>
          <w:sz w:val="24"/>
          <w:szCs w:val="24"/>
          <w:rtl/>
        </w:rPr>
        <w:t>، وهو مما لا يخفى</w:t>
      </w:r>
      <w:r w:rsidRPr="00244CA3">
        <w:rPr>
          <w:rStyle w:val="FootnoteReference"/>
          <w:rFonts w:ascii="Traditional Arabic" w:eastAsiaTheme="majorEastAsia" w:hAnsi="Traditional Arabic" w:cs="louts shamy"/>
          <w:color w:val="000000" w:themeColor="text1"/>
          <w:sz w:val="24"/>
          <w:szCs w:val="24"/>
          <w:vertAlign w:val="baseline"/>
          <w:rtl/>
        </w:rPr>
        <w:t>.</w:t>
      </w:r>
    </w:p>
  </w:footnote>
  <w:footnote w:id="20">
    <w:p w14:paraId="5B641293" w14:textId="33B3C2EB"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eastAsiaTheme="majorEastAsia" w:hAnsi="Traditional Arabic" w:cs="louts shamy"/>
          <w:color w:val="000000" w:themeColor="text1"/>
          <w:spacing w:val="-4"/>
          <w:sz w:val="24"/>
          <w:szCs w:val="24"/>
          <w:vertAlign w:val="baseline"/>
          <w:rtl/>
        </w:rPr>
        <w:t xml:space="preserve"> كتب الرافعي في الرد على العقّاد</w:t>
      </w:r>
      <w:r w:rsidRPr="00244CA3">
        <w:rPr>
          <w:rFonts w:ascii="Traditional Arabic" w:eastAsiaTheme="majorEastAsia" w:hAnsi="Traditional Arabic" w:cs="louts shamy" w:hint="cs"/>
          <w:color w:val="000000" w:themeColor="text1"/>
          <w:spacing w:val="-4"/>
          <w:sz w:val="24"/>
          <w:szCs w:val="24"/>
          <w:rtl/>
        </w:rPr>
        <w:t xml:space="preserve"> </w:t>
      </w:r>
      <w:r w:rsidRPr="00244CA3">
        <w:rPr>
          <w:rStyle w:val="FootnoteReference"/>
          <w:rFonts w:ascii="Traditional Arabic" w:eastAsiaTheme="majorEastAsia" w:hAnsi="Traditional Arabic" w:cs="louts shamy"/>
          <w:color w:val="000000" w:themeColor="text1"/>
          <w:spacing w:val="-4"/>
          <w:sz w:val="24"/>
          <w:szCs w:val="24"/>
          <w:vertAlign w:val="baseline"/>
          <w:rtl/>
        </w:rPr>
        <w:t>كتاب (على السَّفُّود)</w:t>
      </w:r>
      <w:r w:rsidRPr="00244CA3">
        <w:rPr>
          <w:rFonts w:ascii="Traditional Arabic" w:eastAsiaTheme="majorEastAsia" w:hAnsi="Traditional Arabic" w:cs="louts shamy" w:hint="cs"/>
          <w:color w:val="000000" w:themeColor="text1"/>
          <w:spacing w:val="-4"/>
          <w:sz w:val="24"/>
          <w:szCs w:val="24"/>
          <w:rtl/>
        </w:rPr>
        <w:t>.</w:t>
      </w:r>
      <w:r w:rsidRPr="00244CA3">
        <w:rPr>
          <w:rStyle w:val="FootnoteReference"/>
          <w:rFonts w:ascii="Traditional Arabic" w:eastAsiaTheme="majorEastAsia" w:hAnsi="Traditional Arabic" w:cs="louts shamy"/>
          <w:color w:val="000000" w:themeColor="text1"/>
          <w:spacing w:val="-4"/>
          <w:sz w:val="24"/>
          <w:szCs w:val="24"/>
          <w:vertAlign w:val="baseline"/>
          <w:rtl/>
        </w:rPr>
        <w:t xml:space="preserve"> والسَّفُّود هو سيخ الحديد </w:t>
      </w:r>
      <w:r w:rsidRPr="00244CA3">
        <w:rPr>
          <w:rFonts w:ascii="Traditional Arabic" w:eastAsiaTheme="majorEastAsia" w:hAnsi="Traditional Arabic" w:cs="louts shamy"/>
          <w:color w:val="000000" w:themeColor="text1"/>
          <w:spacing w:val="-4"/>
          <w:sz w:val="24"/>
          <w:szCs w:val="24"/>
          <w:rtl/>
        </w:rPr>
        <w:t>ي</w:t>
      </w:r>
      <w:r w:rsidRPr="00244CA3">
        <w:rPr>
          <w:rStyle w:val="FootnoteReference"/>
          <w:rFonts w:ascii="Traditional Arabic" w:eastAsiaTheme="majorEastAsia" w:hAnsi="Traditional Arabic" w:cs="louts shamy"/>
          <w:color w:val="000000" w:themeColor="text1"/>
          <w:spacing w:val="-4"/>
          <w:sz w:val="24"/>
          <w:szCs w:val="24"/>
          <w:vertAlign w:val="baseline"/>
          <w:rtl/>
        </w:rPr>
        <w:t xml:space="preserve">ُشوى عليه اللحم في المطاعم، ومُسَّفَّد تعني شُوي على السيخ، </w:t>
      </w:r>
      <w:r w:rsidRPr="00244CA3">
        <w:rPr>
          <w:rFonts w:ascii="Traditional Arabic" w:eastAsiaTheme="majorEastAsia" w:hAnsi="Traditional Arabic" w:cs="louts shamy"/>
          <w:color w:val="000000" w:themeColor="text1"/>
          <w:spacing w:val="-4"/>
          <w:sz w:val="24"/>
          <w:szCs w:val="24"/>
          <w:rtl/>
        </w:rPr>
        <w:t>ذكر ذلك</w:t>
      </w:r>
      <w:r w:rsidRPr="00244CA3">
        <w:rPr>
          <w:rStyle w:val="FootnoteReference"/>
          <w:rFonts w:ascii="Traditional Arabic" w:eastAsiaTheme="majorEastAsia" w:hAnsi="Traditional Arabic" w:cs="louts shamy"/>
          <w:color w:val="000000" w:themeColor="text1"/>
          <w:spacing w:val="-4"/>
          <w:sz w:val="24"/>
          <w:szCs w:val="24"/>
          <w:vertAlign w:val="baseline"/>
          <w:rtl/>
        </w:rPr>
        <w:t xml:space="preserve"> الرافعي في بداية الكتاب</w:t>
      </w:r>
      <w:r w:rsidRPr="00244CA3">
        <w:rPr>
          <w:rStyle w:val="FootnoteReference"/>
          <w:rFonts w:ascii="Traditional Arabic" w:eastAsiaTheme="majorEastAsia" w:hAnsi="Traditional Arabic" w:cs="louts shamy"/>
          <w:color w:val="000000" w:themeColor="text1"/>
          <w:sz w:val="24"/>
          <w:szCs w:val="24"/>
          <w:vertAlign w:val="baseline"/>
          <w:rtl/>
        </w:rPr>
        <w:t>.</w:t>
      </w:r>
    </w:p>
  </w:footnote>
  <w:footnote w:id="21">
    <w:p w14:paraId="29296613" w14:textId="4D4B195F"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انظر: </w:t>
      </w:r>
      <w:r w:rsidRPr="00244CA3">
        <w:rPr>
          <w:rFonts w:ascii="Traditional Arabic" w:eastAsiaTheme="majorEastAsia" w:hAnsi="Traditional Arabic" w:cs="louts shamy"/>
          <w:color w:val="000000" w:themeColor="text1"/>
          <w:sz w:val="24"/>
          <w:szCs w:val="24"/>
          <w:rtl/>
        </w:rPr>
        <w:t xml:space="preserve">فتحي رضوان، </w:t>
      </w:r>
      <w:r w:rsidRPr="00244CA3">
        <w:rPr>
          <w:rStyle w:val="FootnoteReference"/>
          <w:rFonts w:ascii="Traditional Arabic" w:eastAsiaTheme="majorEastAsia" w:hAnsi="Traditional Arabic" w:cs="louts shamy"/>
          <w:b/>
          <w:bCs/>
          <w:color w:val="000000" w:themeColor="text1"/>
          <w:sz w:val="24"/>
          <w:szCs w:val="24"/>
          <w:vertAlign w:val="baseline"/>
          <w:rtl/>
        </w:rPr>
        <w:t>عصر ورجال</w:t>
      </w:r>
      <w:r w:rsidRPr="00244CA3">
        <w:rPr>
          <w:rStyle w:val="FootnoteReference"/>
          <w:rFonts w:ascii="Traditional Arabic" w:eastAsiaTheme="majorEastAsia" w:hAnsi="Traditional Arabic" w:cs="louts shamy" w:hint="cs"/>
          <w:color w:val="000000" w:themeColor="text1"/>
          <w:sz w:val="24"/>
          <w:szCs w:val="24"/>
          <w:vertAlign w:val="baseline"/>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(القاهرة، الهيئة العامة لقصور الثقافة،2003)، ج1، ص229.</w:t>
      </w:r>
    </w:p>
  </w:footnote>
  <w:footnote w:id="22">
    <w:p w14:paraId="343DA41F" w14:textId="424A85BD"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يأتي بيان هذا حال</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مناقشة العبقريات. </w:t>
      </w:r>
    </w:p>
  </w:footnote>
  <w:footnote w:id="23">
    <w:p w14:paraId="3BCDFC19" w14:textId="5C0D34A0"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eastAsiaTheme="majorEastAsia" w:hAnsi="Traditional Arabic" w:cs="louts shamy" w:hint="cs"/>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تكل</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م هو عن ذلك في (ساعات بين الكتب) ص 219 وما بعدها</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وفي مقدمة كتابه الديوان، وأعتقد أن المقدمة كتبها المازني.</w:t>
      </w:r>
    </w:p>
  </w:footnote>
  <w:footnote w:id="24">
    <w:p w14:paraId="684D25D1" w14:textId="4760B971" w:rsidR="00AC4C3B" w:rsidRPr="00244CA3" w:rsidRDefault="00AC4C3B" w:rsidP="008566E8">
      <w:pPr>
        <w:pStyle w:val="FootnoteText"/>
        <w:spacing w:line="216" w:lineRule="auto"/>
        <w:ind w:left="141" w:hanging="141"/>
        <w:jc w:val="both"/>
        <w:rPr>
          <w:rStyle w:val="FootnoteReference"/>
          <w:rFonts w:ascii="Traditional Arabic" w:eastAsiaTheme="majorEastAsia" w:hAnsi="Traditional Arabic" w:cs="louts shamy"/>
          <w:color w:val="000000" w:themeColor="text1"/>
          <w:spacing w:val="-4"/>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eastAsiaTheme="majorEastAsia" w:hAnsi="Traditional Arabic" w:cs="louts shamy"/>
          <w:color w:val="000000" w:themeColor="text1"/>
          <w:spacing w:val="-4"/>
          <w:sz w:val="24"/>
          <w:szCs w:val="24"/>
          <w:vertAlign w:val="baseline"/>
          <w:rtl/>
        </w:rPr>
        <w:t xml:space="preserve"> من بعض شواهد بذاء</w:t>
      </w:r>
      <w:r w:rsidRPr="00244CA3">
        <w:rPr>
          <w:rFonts w:ascii="Traditional Arabic" w:eastAsiaTheme="majorEastAsia" w:hAnsi="Traditional Arabic" w:cs="louts shamy"/>
          <w:color w:val="000000" w:themeColor="text1"/>
          <w:spacing w:val="-4"/>
          <w:sz w:val="24"/>
          <w:szCs w:val="24"/>
          <w:rtl/>
        </w:rPr>
        <w:t>ة</w:t>
      </w:r>
      <w:r w:rsidRPr="00244CA3">
        <w:rPr>
          <w:rStyle w:val="FootnoteReference"/>
          <w:rFonts w:ascii="Traditional Arabic" w:eastAsiaTheme="majorEastAsia" w:hAnsi="Traditional Arabic" w:cs="louts shamy"/>
          <w:color w:val="000000" w:themeColor="text1"/>
          <w:spacing w:val="-4"/>
          <w:sz w:val="24"/>
          <w:szCs w:val="24"/>
          <w:vertAlign w:val="baseline"/>
          <w:rtl/>
        </w:rPr>
        <w:t xml:space="preserve"> </w:t>
      </w:r>
      <w:r w:rsidRPr="00244CA3">
        <w:rPr>
          <w:rFonts w:ascii="Traditional Arabic" w:eastAsiaTheme="majorEastAsia" w:hAnsi="Traditional Arabic" w:cs="louts shamy" w:hint="cs"/>
          <w:color w:val="000000" w:themeColor="text1"/>
          <w:spacing w:val="-4"/>
          <w:sz w:val="24"/>
          <w:szCs w:val="24"/>
          <w:rtl/>
        </w:rPr>
        <w:t xml:space="preserve">العقاد، </w:t>
      </w:r>
      <w:r w:rsidRPr="00244CA3">
        <w:rPr>
          <w:rStyle w:val="FootnoteReference"/>
          <w:rFonts w:ascii="Traditional Arabic" w:eastAsiaTheme="majorEastAsia" w:hAnsi="Traditional Arabic" w:cs="louts shamy"/>
          <w:color w:val="000000" w:themeColor="text1"/>
          <w:spacing w:val="-4"/>
          <w:sz w:val="24"/>
          <w:szCs w:val="24"/>
          <w:vertAlign w:val="baseline"/>
          <w:rtl/>
        </w:rPr>
        <w:t xml:space="preserve">تطاوله على </w:t>
      </w:r>
      <w:r w:rsidRPr="00244CA3">
        <w:rPr>
          <w:rFonts w:ascii="Traditional Arabic" w:eastAsiaTheme="majorEastAsia" w:hAnsi="Traditional Arabic" w:cs="louts shamy"/>
          <w:color w:val="000000" w:themeColor="text1"/>
          <w:spacing w:val="-4"/>
          <w:sz w:val="24"/>
          <w:szCs w:val="24"/>
          <w:rtl/>
        </w:rPr>
        <w:t xml:space="preserve">أمير الشعراء </w:t>
      </w:r>
      <w:r w:rsidRPr="00244CA3">
        <w:rPr>
          <w:rStyle w:val="FootnoteReference"/>
          <w:rFonts w:ascii="Traditional Arabic" w:eastAsiaTheme="majorEastAsia" w:hAnsi="Traditional Arabic" w:cs="louts shamy"/>
          <w:color w:val="000000" w:themeColor="text1"/>
          <w:spacing w:val="-4"/>
          <w:sz w:val="24"/>
          <w:szCs w:val="24"/>
          <w:vertAlign w:val="baseline"/>
          <w:rtl/>
        </w:rPr>
        <w:t>شوقي وجماهير شوقي العريضة فيما كتبه في الديوان</w:t>
      </w:r>
      <w:r w:rsidRPr="00244CA3">
        <w:rPr>
          <w:rFonts w:ascii="Traditional Arabic" w:eastAsiaTheme="majorEastAsia" w:hAnsi="Traditional Arabic" w:cs="louts shamy"/>
          <w:color w:val="000000" w:themeColor="text1"/>
          <w:spacing w:val="-4"/>
          <w:sz w:val="24"/>
          <w:szCs w:val="24"/>
          <w:rtl/>
        </w:rPr>
        <w:t xml:space="preserve"> نقدًا لقصيدة شوقي في رثاء محمد فريد</w:t>
      </w:r>
      <w:r w:rsidRPr="00244CA3">
        <w:rPr>
          <w:rStyle w:val="FootnoteReference"/>
          <w:rFonts w:ascii="Traditional Arabic" w:eastAsiaTheme="majorEastAsia" w:hAnsi="Traditional Arabic" w:cs="louts shamy"/>
          <w:color w:val="000000" w:themeColor="text1"/>
          <w:spacing w:val="-4"/>
          <w:sz w:val="24"/>
          <w:szCs w:val="24"/>
          <w:vertAlign w:val="baseline"/>
          <w:rtl/>
        </w:rPr>
        <w:t>، شب</w:t>
      </w:r>
      <w:r w:rsidRPr="00244CA3">
        <w:rPr>
          <w:rFonts w:ascii="Traditional Arabic" w:eastAsiaTheme="majorEastAsia" w:hAnsi="Traditional Arabic" w:cs="louts shamy" w:hint="cs"/>
          <w:color w:val="000000" w:themeColor="text1"/>
          <w:spacing w:val="-4"/>
          <w:sz w:val="24"/>
          <w:szCs w:val="24"/>
          <w:rtl/>
        </w:rPr>
        <w:t>ه</w:t>
      </w:r>
      <w:r w:rsidRPr="00244CA3">
        <w:rPr>
          <w:rStyle w:val="FootnoteReference"/>
          <w:rFonts w:ascii="Traditional Arabic" w:eastAsiaTheme="majorEastAsia" w:hAnsi="Traditional Arabic" w:cs="louts shamy"/>
          <w:color w:val="000000" w:themeColor="text1"/>
          <w:spacing w:val="-4"/>
          <w:sz w:val="24"/>
          <w:szCs w:val="24"/>
          <w:vertAlign w:val="baseline"/>
          <w:rtl/>
        </w:rPr>
        <w:t>ه بالشحاذ في الحواري وشبه</w:t>
      </w:r>
      <w:r w:rsidRPr="00244CA3">
        <w:rPr>
          <w:rFonts w:ascii="Traditional Arabic" w:eastAsiaTheme="majorEastAsia" w:hAnsi="Traditional Arabic" w:cs="louts shamy" w:hint="cs"/>
          <w:color w:val="000000" w:themeColor="text1"/>
          <w:spacing w:val="-4"/>
          <w:sz w:val="24"/>
          <w:szCs w:val="24"/>
          <w:rtl/>
        </w:rPr>
        <w:t xml:space="preserve"> جماهير شوقي</w:t>
      </w:r>
      <w:r w:rsidRPr="00244CA3">
        <w:rPr>
          <w:rStyle w:val="FootnoteReference"/>
          <w:rFonts w:ascii="Traditional Arabic" w:eastAsiaTheme="majorEastAsia" w:hAnsi="Traditional Arabic" w:cs="louts shamy"/>
          <w:color w:val="000000" w:themeColor="text1"/>
          <w:spacing w:val="-4"/>
          <w:sz w:val="24"/>
          <w:szCs w:val="24"/>
          <w:vertAlign w:val="baseline"/>
          <w:rtl/>
        </w:rPr>
        <w:t xml:space="preserve"> </w:t>
      </w:r>
      <w:r w:rsidRPr="00244CA3">
        <w:rPr>
          <w:rFonts w:ascii="Traditional Arabic" w:eastAsiaTheme="majorEastAsia" w:hAnsi="Traditional Arabic" w:cs="louts shamy"/>
          <w:color w:val="000000" w:themeColor="text1"/>
          <w:spacing w:val="-4"/>
          <w:sz w:val="24"/>
          <w:szCs w:val="24"/>
          <w:rtl/>
        </w:rPr>
        <w:t>بما هو أسوأ من ذلك!!</w:t>
      </w:r>
    </w:p>
  </w:footnote>
  <w:footnote w:id="25">
    <w:p w14:paraId="72B0C1DA" w14:textId="3F127FEE" w:rsidR="00AC4C3B" w:rsidRPr="00244CA3" w:rsidRDefault="00AC4C3B" w:rsidP="008566E8">
      <w:pPr>
        <w:pStyle w:val="FootnoteText"/>
        <w:spacing w:line="216" w:lineRule="auto"/>
        <w:ind w:left="141" w:hanging="141"/>
        <w:jc w:val="both"/>
        <w:rPr>
          <w:rFonts w:ascii="Traditional Arabic" w:hAnsi="Traditional Arabic" w:cs="louts shamy"/>
          <w:color w:val="000000" w:themeColor="text1"/>
          <w:sz w:val="24"/>
          <w:szCs w:val="24"/>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انظر: د. نعمات أحمد فؤاد، </w:t>
      </w:r>
      <w:r w:rsidRPr="00244CA3">
        <w:rPr>
          <w:rFonts w:ascii="Traditional Arabic" w:hAnsi="Traditional Arabic" w:cs="louts shamy"/>
          <w:b/>
          <w:bCs/>
          <w:color w:val="000000" w:themeColor="text1"/>
          <w:sz w:val="24"/>
          <w:szCs w:val="24"/>
          <w:rtl/>
        </w:rPr>
        <w:t>الجمال والحرية والشخصية الإنسانية في أدب العقاد</w:t>
      </w:r>
      <w:r w:rsidRPr="00244CA3">
        <w:rPr>
          <w:rFonts w:ascii="Traditional Arabic" w:hAnsi="Traditional Arabic" w:cs="louts shamy"/>
          <w:color w:val="000000" w:themeColor="text1"/>
          <w:sz w:val="24"/>
          <w:szCs w:val="24"/>
          <w:rtl/>
        </w:rPr>
        <w:t>، (القاهرة، دار المعارف، 1983)، ص42</w:t>
      </w:r>
      <w:r w:rsidRPr="00244CA3">
        <w:rPr>
          <w:rFonts w:ascii="Traditional Arabic" w:hAnsi="Traditional Arabic" w:cs="louts shamy" w:hint="cs"/>
          <w:color w:val="000000" w:themeColor="text1"/>
          <w:sz w:val="24"/>
          <w:szCs w:val="24"/>
          <w:rtl/>
        </w:rPr>
        <w:t>.</w:t>
      </w:r>
    </w:p>
  </w:footnote>
  <w:footnote w:id="26">
    <w:p w14:paraId="0209BCDD" w14:textId="5B2C0FD2"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كان إبراهيم المازني (1890م ـ 1947م) قصير القامة جد</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ًا بعكس العقَّاد، وكان يصف نفسه والعقّاد</w:t>
      </w:r>
      <w:r w:rsidRPr="00244CA3">
        <w:rPr>
          <w:rFonts w:ascii="Traditional Arabic" w:eastAsiaTheme="majorEastAsia" w:hAnsi="Traditional Arabic" w:cs="louts shamy" w:hint="cs"/>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 xml:space="preserve">حين يسيران </w:t>
      </w:r>
      <w:r w:rsidRPr="00244CA3">
        <w:rPr>
          <w:rFonts w:ascii="Traditional Arabic" w:hAnsi="Traditional Arabic" w:cs="louts shamy"/>
          <w:color w:val="000000" w:themeColor="text1"/>
          <w:sz w:val="24"/>
          <w:szCs w:val="24"/>
          <w:rtl/>
        </w:rPr>
        <w:t xml:space="preserve">معًا </w:t>
      </w:r>
      <w:r w:rsidRPr="00244CA3">
        <w:rPr>
          <w:rStyle w:val="FootnoteReference"/>
          <w:rFonts w:ascii="Traditional Arabic" w:eastAsiaTheme="majorEastAsia" w:hAnsi="Traditional Arabic" w:cs="louts shamy"/>
          <w:color w:val="000000" w:themeColor="text1"/>
          <w:sz w:val="24"/>
          <w:szCs w:val="24"/>
          <w:vertAlign w:val="baseline"/>
          <w:rtl/>
        </w:rPr>
        <w:t>بالرقم (10)، أعرج</w:t>
      </w:r>
      <w:r w:rsidRPr="00244CA3">
        <w:rPr>
          <w:rFonts w:ascii="Traditional Arabic" w:eastAsiaTheme="majorEastAsia" w:hAnsi="Traditional Arabic" w:cs="louts shamy"/>
          <w:color w:val="000000" w:themeColor="text1"/>
          <w:sz w:val="24"/>
          <w:szCs w:val="24"/>
          <w:rtl/>
        </w:rPr>
        <w:t>ًا</w:t>
      </w:r>
      <w:r w:rsidRPr="00244CA3">
        <w:rPr>
          <w:rStyle w:val="FootnoteReference"/>
          <w:rFonts w:ascii="Traditional Arabic" w:eastAsiaTheme="majorEastAsia" w:hAnsi="Traditional Arabic" w:cs="louts shamy"/>
          <w:color w:val="000000" w:themeColor="text1"/>
          <w:sz w:val="24"/>
          <w:szCs w:val="24"/>
          <w:vertAlign w:val="baseline"/>
          <w:rtl/>
        </w:rPr>
        <w:t>، صاحب نكت</w:t>
      </w:r>
      <w:r w:rsidRPr="00244CA3">
        <w:rPr>
          <w:rFonts w:ascii="Traditional Arabic" w:hAnsi="Traditional Arabic" w:cs="louts shamy"/>
          <w:color w:val="000000" w:themeColor="text1"/>
          <w:sz w:val="24"/>
          <w:szCs w:val="24"/>
          <w:rtl/>
        </w:rPr>
        <w:t>ة</w:t>
      </w:r>
      <w:r w:rsidRPr="00244CA3">
        <w:rPr>
          <w:rStyle w:val="FootnoteReference"/>
          <w:rFonts w:ascii="Traditional Arabic" w:eastAsiaTheme="majorEastAsia" w:hAnsi="Traditional Arabic" w:cs="louts shamy"/>
          <w:color w:val="000000" w:themeColor="text1"/>
          <w:sz w:val="24"/>
          <w:szCs w:val="24"/>
          <w:vertAlign w:val="baseline"/>
          <w:rtl/>
        </w:rPr>
        <w:t xml:space="preserve">، يعيش في المقابر فقيرًا معدمًا، متشائمًا يائسًا، لا يخلو من </w:t>
      </w:r>
      <w:r w:rsidRPr="00244CA3">
        <w:rPr>
          <w:rFonts w:ascii="Traditional Arabic" w:eastAsiaTheme="majorEastAsia"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غزوة" نسائية، ولا يذكر بفضيلة أخلاقية، صحب العقّاد</w:t>
      </w:r>
      <w:r w:rsidRPr="00244CA3">
        <w:rPr>
          <w:rFonts w:ascii="Traditional Arabic" w:eastAsiaTheme="majorEastAsia" w:hAnsi="Traditional Arabic" w:cs="louts shamy" w:hint="cs"/>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في أول حياته</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وأسس</w:t>
      </w:r>
      <w:r w:rsidRPr="00244CA3">
        <w:rPr>
          <w:rFonts w:ascii="Traditional Arabic" w:hAnsi="Traditional Arabic" w:cs="louts shamy"/>
          <w:color w:val="000000" w:themeColor="text1"/>
          <w:sz w:val="24"/>
          <w:szCs w:val="24"/>
          <w:rtl/>
        </w:rPr>
        <w:t>ا</w:t>
      </w:r>
      <w:r w:rsidRPr="00244CA3">
        <w:rPr>
          <w:rStyle w:val="FootnoteReference"/>
          <w:rFonts w:ascii="Traditional Arabic" w:eastAsiaTheme="majorEastAsia" w:hAnsi="Traditional Arabic" w:cs="louts shamy"/>
          <w:color w:val="000000" w:themeColor="text1"/>
          <w:sz w:val="24"/>
          <w:szCs w:val="24"/>
          <w:vertAlign w:val="baseline"/>
          <w:rtl/>
        </w:rPr>
        <w:t xml:space="preserve"> الديوان </w:t>
      </w:r>
      <w:r w:rsidRPr="00244CA3">
        <w:rPr>
          <w:rFonts w:ascii="Traditional Arabic" w:hAnsi="Traditional Arabic" w:cs="louts shamy"/>
          <w:color w:val="000000" w:themeColor="text1"/>
          <w:sz w:val="24"/>
          <w:szCs w:val="24"/>
          <w:rtl/>
        </w:rPr>
        <w:t xml:space="preserve">معًا </w:t>
      </w:r>
      <w:r w:rsidRPr="00244CA3">
        <w:rPr>
          <w:rStyle w:val="FootnoteReference"/>
          <w:rFonts w:ascii="Traditional Arabic" w:eastAsiaTheme="majorEastAsia" w:hAnsi="Traditional Arabic" w:cs="louts shamy"/>
          <w:color w:val="000000" w:themeColor="text1"/>
          <w:sz w:val="24"/>
          <w:szCs w:val="24"/>
          <w:vertAlign w:val="baseline"/>
          <w:rtl/>
        </w:rPr>
        <w:t>بصحبة إبراهيم شكري. وعلى صفحات الشبكة العنكبوتية تسجيل صوتي للعقاد يثني فيه على المازني.</w:t>
      </w:r>
    </w:p>
  </w:footnote>
  <w:footnote w:id="27">
    <w:p w14:paraId="7324B0F2" w14:textId="0665C424" w:rsidR="00AC4C3B" w:rsidRPr="00244CA3" w:rsidRDefault="00AC4C3B" w:rsidP="008566E8">
      <w:pPr>
        <w:pStyle w:val="FootnoteText"/>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w:t>
      </w:r>
      <w:r w:rsidRPr="00244CA3">
        <w:rPr>
          <w:rStyle w:val="FootnoteReference"/>
          <w:rFonts w:ascii="Traditional Arabic" w:eastAsiaTheme="majorEastAsia" w:hAnsi="Traditional Arabic" w:cs="louts shamy" w:hint="cs"/>
          <w:color w:val="000000" w:themeColor="text1"/>
          <w:sz w:val="24"/>
          <w:szCs w:val="24"/>
          <w:vertAlign w:val="baseline"/>
          <w:rtl/>
        </w:rPr>
        <w:t>ويلحق بهذا المؤسسات التي تنتشر في جميع مجالات الحياة. فالمؤسسات  كائن اعتباري له إرادة خاصة، وتتجه إرادته إلى الحفاظ على كيانه،</w:t>
      </w:r>
      <w:r w:rsidRPr="00244CA3">
        <w:rPr>
          <w:rFonts w:ascii="Traditional Arabic" w:eastAsiaTheme="majorEastAsia" w:hAnsi="Traditional Arabic" w:cs="louts shamy" w:hint="cs"/>
          <w:color w:val="000000" w:themeColor="text1"/>
          <w:sz w:val="24"/>
          <w:szCs w:val="24"/>
          <w:rtl/>
        </w:rPr>
        <w:t xml:space="preserve"> فالنخبة التي تُنشئ المؤسسة وتعمل من خلالها تحافظ على مصالحها الشخصية من خلال الحفاظ على كيان المؤسسة وتطويرها. والمقصود هو الانتباه لهذا الكائن الاعتباري الذي يسيطر على جميع مجالات الحياة، وطبعي الانتباه لطبيعة النخبة التي تسيطر على المؤسسات، فما الدولة إلا نخبة تدير مؤسسات وفقًا لمنظومتها العقدية..</w:t>
      </w:r>
    </w:p>
  </w:footnote>
  <w:footnote w:id="28">
    <w:p w14:paraId="4A9F16B8" w14:textId="0C5789CD"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w:t>
      </w:r>
      <w:r w:rsidRPr="00244CA3">
        <w:rPr>
          <w:rFonts w:ascii="Traditional Arabic" w:eastAsiaTheme="majorEastAsia" w:hAnsi="Traditional Arabic" w:cs="louts shamy"/>
          <w:color w:val="000000" w:themeColor="text1"/>
          <w:sz w:val="24"/>
          <w:szCs w:val="24"/>
          <w:rtl/>
        </w:rPr>
        <w:t xml:space="preserve">انظر: أنور الجندي، </w:t>
      </w:r>
      <w:r w:rsidRPr="00244CA3">
        <w:rPr>
          <w:rStyle w:val="FootnoteReference"/>
          <w:rFonts w:ascii="Traditional Arabic" w:eastAsiaTheme="majorEastAsia" w:hAnsi="Traditional Arabic" w:cs="louts shamy"/>
          <w:b/>
          <w:bCs/>
          <w:color w:val="000000" w:themeColor="text1"/>
          <w:sz w:val="24"/>
          <w:szCs w:val="24"/>
          <w:vertAlign w:val="baseline"/>
          <w:rtl/>
        </w:rPr>
        <w:t>جيل العمالقة والقمم الشوامخ في ضوء الإسلام</w:t>
      </w:r>
      <w:r w:rsidRPr="00244CA3">
        <w:rPr>
          <w:rStyle w:val="FootnoteReference"/>
          <w:rFonts w:ascii="Traditional Arabic" w:eastAsiaTheme="majorEastAsia" w:hAnsi="Traditional Arabic" w:cs="louts shamy"/>
          <w:color w:val="000000" w:themeColor="text1"/>
          <w:sz w:val="24"/>
          <w:szCs w:val="24"/>
          <w:vertAlign w:val="baseline"/>
          <w:rtl/>
        </w:rPr>
        <w:t>، (</w:t>
      </w:r>
      <w:r w:rsidRPr="00244CA3">
        <w:rPr>
          <w:rFonts w:ascii="Traditional Arabic" w:eastAsiaTheme="majorEastAsia" w:hAnsi="Traditional Arabic" w:cs="louts shamy"/>
          <w:color w:val="000000" w:themeColor="text1"/>
          <w:sz w:val="24"/>
          <w:szCs w:val="24"/>
          <w:rtl/>
        </w:rPr>
        <w:t>القاهرة، دار الاعتصام، 1985</w:t>
      </w:r>
      <w:r w:rsidRPr="00244CA3">
        <w:rPr>
          <w:rStyle w:val="FootnoteReference"/>
          <w:rFonts w:ascii="Traditional Arabic" w:eastAsiaTheme="majorEastAsia" w:hAnsi="Traditional Arabic" w:cs="louts shamy"/>
          <w:color w:val="000000" w:themeColor="text1"/>
          <w:sz w:val="24"/>
          <w:szCs w:val="24"/>
          <w:vertAlign w:val="baseline"/>
          <w:rtl/>
        </w:rPr>
        <w:t xml:space="preserve">)،المقدمة. وفي هذا الكتاب ردَّ الأستاذُ أنور الجندي ما كتبته يدُ هؤلاء </w:t>
      </w:r>
      <w:r w:rsidRPr="00244CA3">
        <w:rPr>
          <w:rFonts w:ascii="Traditional Arabic" w:eastAsiaTheme="majorEastAsia"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العمالقة</w:t>
      </w:r>
      <w:r w:rsidRPr="00244CA3">
        <w:rPr>
          <w:rFonts w:ascii="Traditional Arabic" w:eastAsiaTheme="majorEastAsia"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إلى أصولها الغربية، مبينًا أنهم لم يأتوا بجديد، وإنما كانوا (كباري/ جسور) بين الشرق والغرب على حد تعبيره. وأيد هذا الأمر أنيس منصور في كتاب(في صالون العقَّاد ) ص606.</w:t>
      </w:r>
    </w:p>
  </w:footnote>
  <w:footnote w:id="29">
    <w:p w14:paraId="54375FAB" w14:textId="74D53F25" w:rsidR="00AC4C3B" w:rsidRPr="00244CA3" w:rsidRDefault="00AC4C3B" w:rsidP="008566E8">
      <w:pPr>
        <w:pStyle w:val="FootnoteText"/>
        <w:spacing w:line="216" w:lineRule="auto"/>
        <w:ind w:left="141" w:hanging="141"/>
        <w:jc w:val="both"/>
        <w:rPr>
          <w:rFonts w:ascii="Traditional Arabic" w:hAnsi="Traditional Arabic" w:cs="louts shamy"/>
          <w:color w:val="000000" w:themeColor="text1"/>
          <w:sz w:val="24"/>
          <w:szCs w:val="24"/>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هذه الأسماء اشتهرت فيما بعد. بعد ان انتشرت الصحوة الإسلامية، </w:t>
      </w:r>
      <w:r w:rsidRPr="00244CA3">
        <w:rPr>
          <w:rFonts w:ascii="Traditional Arabic" w:hAnsi="Traditional Arabic" w:cs="louts shamy" w:hint="cs"/>
          <w:color w:val="000000" w:themeColor="text1"/>
          <w:sz w:val="24"/>
          <w:szCs w:val="24"/>
          <w:rtl/>
        </w:rPr>
        <w:t>وحين تلقوا دعمًا من بعض الدول في سياق الصراع بين الدول "التقدمة" تلك التي قامت فيها ثورات بدعوى التحرر والاستقلال، مثل مصر، والدول الرجعية التي لم تقم فيها ثورات كالسعودية ودول مجلس التعاون الخليجي</w:t>
      </w:r>
      <w:r w:rsidRPr="00244CA3">
        <w:rPr>
          <w:rFonts w:ascii="Traditional Arabic" w:hAnsi="Traditional Arabic" w:cs="louts shamy"/>
          <w:color w:val="000000" w:themeColor="text1"/>
          <w:sz w:val="24"/>
          <w:szCs w:val="24"/>
          <w:rtl/>
        </w:rPr>
        <w:t>.</w:t>
      </w:r>
    </w:p>
  </w:footnote>
  <w:footnote w:id="30">
    <w:p w14:paraId="6B5E1742" w14:textId="59BE0C6B"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محمد صابر عرب</w:t>
      </w:r>
      <w:r w:rsidRPr="00244CA3">
        <w:rPr>
          <w:rStyle w:val="FootnoteReference"/>
          <w:rFonts w:ascii="Traditional Arabic" w:eastAsiaTheme="majorEastAsia" w:hAnsi="Traditional Arabic" w:cs="louts shamy" w:hint="cs"/>
          <w:color w:val="000000" w:themeColor="text1"/>
          <w:sz w:val="24"/>
          <w:szCs w:val="24"/>
          <w:vertAlign w:val="baseline"/>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w:t>
      </w:r>
      <w:r w:rsidRPr="00244CA3">
        <w:rPr>
          <w:rStyle w:val="FootnoteReference"/>
          <w:rFonts w:ascii="Traditional Arabic" w:eastAsiaTheme="majorEastAsia" w:hAnsi="Traditional Arabic" w:cs="louts shamy"/>
          <w:b/>
          <w:bCs/>
          <w:color w:val="000000" w:themeColor="text1"/>
          <w:sz w:val="24"/>
          <w:szCs w:val="24"/>
          <w:vertAlign w:val="baseline"/>
          <w:rtl/>
        </w:rPr>
        <w:t>المفكرون والسياسة في مصر المعاصرة ـ دراسة في مواقف عبَّاس محمود العقّاد</w:t>
      </w:r>
      <w:r w:rsidRPr="00244CA3">
        <w:rPr>
          <w:rFonts w:ascii="Traditional Arabic" w:eastAsiaTheme="majorEastAsia" w:hAnsi="Traditional Arabic" w:cs="louts shamy" w:hint="cs"/>
          <w:color w:val="000000" w:themeColor="text1"/>
          <w:sz w:val="24"/>
          <w:szCs w:val="24"/>
          <w:rtl/>
        </w:rPr>
        <w:t>، (القاهرة</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مكتبة الأسرة</w:t>
      </w:r>
      <w:r w:rsidRPr="00244CA3">
        <w:rPr>
          <w:rStyle w:val="FootnoteReference"/>
          <w:rFonts w:ascii="Traditional Arabic" w:eastAsiaTheme="majorEastAsia" w:hAnsi="Traditional Arabic" w:cs="louts shamy" w:hint="cs"/>
          <w:color w:val="000000" w:themeColor="text1"/>
          <w:sz w:val="24"/>
          <w:szCs w:val="24"/>
          <w:vertAlign w:val="baseline"/>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2008</w:t>
      </w:r>
      <w:r w:rsidRPr="00244CA3">
        <w:rPr>
          <w:rStyle w:val="FootnoteReference"/>
          <w:rFonts w:ascii="Traditional Arabic" w:eastAsiaTheme="majorEastAsia" w:hAnsi="Traditional Arabic" w:cs="louts shamy" w:hint="cs"/>
          <w:color w:val="000000" w:themeColor="text1"/>
          <w:sz w:val="24"/>
          <w:szCs w:val="24"/>
          <w:vertAlign w:val="baseline"/>
          <w:rtl/>
        </w:rPr>
        <w:t>)</w:t>
      </w:r>
      <w:r w:rsidRPr="00244CA3">
        <w:rPr>
          <w:rStyle w:val="FootnoteReference"/>
          <w:rFonts w:ascii="Traditional Arabic" w:eastAsiaTheme="majorEastAsia" w:hAnsi="Traditional Arabic" w:cs="louts shamy"/>
          <w:color w:val="000000" w:themeColor="text1"/>
          <w:sz w:val="24"/>
          <w:szCs w:val="24"/>
          <w:vertAlign w:val="baseline"/>
          <w:rtl/>
        </w:rPr>
        <w:t>.</w:t>
      </w:r>
    </w:p>
  </w:footnote>
  <w:footnote w:id="31">
    <w:p w14:paraId="13FF6205" w14:textId="7A6799B4" w:rsidR="00AC4C3B" w:rsidRPr="00244CA3" w:rsidRDefault="00AC4C3B" w:rsidP="008566E8">
      <w:pPr>
        <w:pStyle w:val="FootnoteText"/>
        <w:spacing w:line="216" w:lineRule="auto"/>
        <w:ind w:left="141" w:hanging="141"/>
        <w:jc w:val="both"/>
        <w:rPr>
          <w:color w:val="000000" w:themeColor="text1"/>
          <w:sz w:val="24"/>
          <w:szCs w:val="24"/>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color w:val="000000" w:themeColor="text1"/>
          <w:sz w:val="24"/>
          <w:szCs w:val="24"/>
          <w:rtl/>
        </w:rPr>
        <w:t xml:space="preserve"> </w:t>
      </w:r>
      <w:r w:rsidRPr="00244CA3">
        <w:rPr>
          <w:rFonts w:ascii="Traditional Arabic" w:hAnsi="Traditional Arabic" w:cs="louts shamy" w:hint="cs"/>
          <w:color w:val="000000" w:themeColor="text1"/>
          <w:sz w:val="24"/>
          <w:szCs w:val="24"/>
          <w:rtl/>
        </w:rPr>
        <w:t>شكل حزب السعديين بقيادة محمود النقراشي الوزارة أكثر من مرة.</w:t>
      </w:r>
    </w:p>
  </w:footnote>
  <w:footnote w:id="32">
    <w:p w14:paraId="13AF2DA6" w14:textId="2607EDAD"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انظر ما قاله للمخرج الس</w:t>
      </w:r>
      <w:r w:rsidRPr="00244CA3">
        <w:rPr>
          <w:rFonts w:ascii="Traditional Arabic" w:hAnsi="Traditional Arabic" w:cs="louts shamy"/>
          <w:color w:val="000000" w:themeColor="text1"/>
          <w:sz w:val="24"/>
          <w:szCs w:val="24"/>
          <w:rtl/>
        </w:rPr>
        <w:t>ي</w:t>
      </w:r>
      <w:r w:rsidRPr="00244CA3">
        <w:rPr>
          <w:rStyle w:val="FootnoteReference"/>
          <w:rFonts w:ascii="Traditional Arabic" w:eastAsiaTheme="majorEastAsia" w:hAnsi="Traditional Arabic" w:cs="louts shamy"/>
          <w:color w:val="000000" w:themeColor="text1"/>
          <w:sz w:val="24"/>
          <w:szCs w:val="24"/>
          <w:vertAlign w:val="baseline"/>
          <w:rtl/>
        </w:rPr>
        <w:t>نمائي كمال الملاخ حين أراد أن يدخل بعض التعديلات على روايته</w:t>
      </w:r>
      <w:r w:rsidRPr="00244CA3">
        <w:rPr>
          <w:rFonts w:ascii="Traditional Arabic" w:eastAsiaTheme="majorEastAsia" w:hAnsi="Traditional Arabic" w:cs="louts shamy" w:hint="cs"/>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سارة</w:t>
      </w:r>
      <w:r w:rsidRPr="00244CA3">
        <w:rPr>
          <w:rStyle w:val="FootnoteReference"/>
          <w:rFonts w:ascii="Traditional Arabic" w:eastAsiaTheme="majorEastAsia" w:hAnsi="Traditional Arabic" w:cs="louts shamy" w:hint="cs"/>
          <w:color w:val="000000" w:themeColor="text1"/>
          <w:sz w:val="24"/>
          <w:szCs w:val="24"/>
          <w:vertAlign w:val="baseline"/>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 xml:space="preserve"> كي يخرجها فيلمًا.</w:t>
      </w:r>
      <w:r w:rsidRPr="00244CA3">
        <w:rPr>
          <w:rFonts w:ascii="Traditional Arabic" w:eastAsiaTheme="majorEastAsia" w:hAnsi="Traditional Arabic" w:cs="louts shamy" w:hint="cs"/>
          <w:color w:val="000000" w:themeColor="text1"/>
          <w:sz w:val="24"/>
          <w:szCs w:val="24"/>
          <w:rtl/>
        </w:rPr>
        <w:t xml:space="preserve"> وقد روى القصة أنيس منصور في كتابه</w:t>
      </w:r>
      <w:r w:rsidRPr="00244CA3">
        <w:rPr>
          <w:rStyle w:val="FootnoteReference"/>
          <w:rFonts w:ascii="Traditional Arabic" w:eastAsiaTheme="majorEastAsia" w:hAnsi="Traditional Arabic" w:cs="louts shamy"/>
          <w:color w:val="000000" w:themeColor="text1"/>
          <w:sz w:val="24"/>
          <w:szCs w:val="24"/>
          <w:vertAlign w:val="baseline"/>
          <w:rtl/>
        </w:rPr>
        <w:t xml:space="preserve"> </w:t>
      </w:r>
      <w:r w:rsidRPr="00244CA3">
        <w:rPr>
          <w:rStyle w:val="FootnoteReference"/>
          <w:rFonts w:ascii="Traditional Arabic" w:eastAsiaTheme="majorEastAsia" w:hAnsi="Traditional Arabic" w:cs="louts shamy" w:hint="cs"/>
          <w:color w:val="000000" w:themeColor="text1"/>
          <w:sz w:val="24"/>
          <w:szCs w:val="24"/>
          <w:vertAlign w:val="baseline"/>
          <w:rtl/>
        </w:rPr>
        <w:t>"</w:t>
      </w:r>
      <w:r w:rsidRPr="00244CA3">
        <w:rPr>
          <w:rStyle w:val="FootnoteReference"/>
          <w:rFonts w:ascii="Traditional Arabic" w:eastAsiaTheme="majorEastAsia" w:hAnsi="Traditional Arabic" w:cs="louts shamy"/>
          <w:color w:val="000000" w:themeColor="text1"/>
          <w:sz w:val="24"/>
          <w:szCs w:val="24"/>
          <w:vertAlign w:val="baseline"/>
          <w:rtl/>
        </w:rPr>
        <w:t>في صالون العقَّاد</w:t>
      </w:r>
      <w:r w:rsidRPr="00244CA3">
        <w:rPr>
          <w:rFonts w:ascii="Traditional Arabic" w:eastAsiaTheme="majorEastAsia" w:hAnsi="Traditional Arabic" w:cs="louts shamy" w:hint="cs"/>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w:t>
      </w:r>
      <w:r w:rsidRPr="00244CA3">
        <w:rPr>
          <w:rFonts w:ascii="Traditional Arabic" w:hAnsi="Traditional Arabic" w:cs="louts shamy"/>
          <w:color w:val="000000" w:themeColor="text1"/>
          <w:sz w:val="24"/>
          <w:szCs w:val="24"/>
          <w:rtl/>
        </w:rPr>
        <w:t>ص</w:t>
      </w:r>
      <w:r w:rsidRPr="00244CA3">
        <w:rPr>
          <w:rStyle w:val="FootnoteReference"/>
          <w:rFonts w:ascii="Traditional Arabic" w:eastAsiaTheme="majorEastAsia" w:hAnsi="Traditional Arabic" w:cs="louts shamy"/>
          <w:color w:val="000000" w:themeColor="text1"/>
          <w:sz w:val="24"/>
          <w:szCs w:val="24"/>
          <w:vertAlign w:val="baseline"/>
          <w:rtl/>
        </w:rPr>
        <w:t>644.</w:t>
      </w:r>
    </w:p>
  </w:footnote>
  <w:footnote w:id="33">
    <w:p w14:paraId="4276F7B8" w14:textId="3DA3305C"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ثارت ثائرة العقّاد</w:t>
      </w:r>
      <w:r w:rsidRPr="00244CA3">
        <w:rPr>
          <w:rFonts w:ascii="Traditional Arabic" w:eastAsiaTheme="majorEastAsia" w:hAnsi="Traditional Arabic" w:cs="louts shamy" w:hint="cs"/>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على الإخوان المسلمين وسماهم (خُوَّان المسلمين) يوم اغتالوا النقراشي (باشا) رئيس الوزراء</w:t>
      </w:r>
      <w:r w:rsidRPr="00244CA3">
        <w:rPr>
          <w:rFonts w:ascii="Traditional Arabic" w:eastAsiaTheme="majorEastAsia" w:hAnsi="Traditional Arabic" w:cs="louts shamy" w:hint="cs"/>
          <w:color w:val="000000" w:themeColor="text1"/>
          <w:sz w:val="24"/>
          <w:szCs w:val="24"/>
          <w:rtl/>
        </w:rPr>
        <w:t>، مع أن النقراشي (وكان يشغل منصب رئيس وزراء ووزير داخلية في ذات الوقت)، هو الذي أمر بفتح كبري قصر النيل وإغراق الطلبة بعد مطالبة الطلبة بخروج الإنجليز من مصر، فيما عرف بحادثة الكبرى</w:t>
      </w:r>
      <w:r w:rsidRPr="00244CA3">
        <w:rPr>
          <w:rStyle w:val="FootnoteReference"/>
          <w:rFonts w:ascii="Traditional Arabic" w:eastAsiaTheme="majorEastAsia" w:hAnsi="Traditional Arabic" w:cs="louts shamy"/>
          <w:color w:val="000000" w:themeColor="text1"/>
          <w:sz w:val="24"/>
          <w:szCs w:val="24"/>
          <w:vertAlign w:val="baseline"/>
          <w:rtl/>
        </w:rPr>
        <w:t>.</w:t>
      </w:r>
    </w:p>
  </w:footnote>
  <w:footnote w:id="34">
    <w:p w14:paraId="690A3372" w14:textId="15535C5D"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حقائق الإسلام وأباطيل خصومه</w:t>
      </w:r>
      <w:r w:rsidRPr="00244CA3">
        <w:rPr>
          <w:rFonts w:ascii="Traditional Arabic" w:eastAsiaTheme="majorEastAsia" w:hAnsi="Traditional Arabic" w:cs="louts shamy" w:hint="cs"/>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w:t>
      </w:r>
      <w:r w:rsidRPr="00244CA3">
        <w:rPr>
          <w:rFonts w:ascii="Traditional Arabic" w:hAnsi="Traditional Arabic" w:cs="louts shamy"/>
          <w:color w:val="000000" w:themeColor="text1"/>
          <w:sz w:val="24"/>
          <w:szCs w:val="24"/>
          <w:rtl/>
        </w:rPr>
        <w:t>ص</w:t>
      </w:r>
      <w:r w:rsidRPr="00244CA3">
        <w:rPr>
          <w:rStyle w:val="FootnoteReference"/>
          <w:rFonts w:ascii="Traditional Arabic" w:eastAsiaTheme="majorEastAsia" w:hAnsi="Traditional Arabic" w:cs="louts shamy"/>
          <w:color w:val="000000" w:themeColor="text1"/>
          <w:sz w:val="24"/>
          <w:szCs w:val="24"/>
          <w:vertAlign w:val="baseline"/>
          <w:rtl/>
        </w:rPr>
        <w:t>116.</w:t>
      </w:r>
    </w:p>
  </w:footnote>
  <w:footnote w:id="35">
    <w:p w14:paraId="476481F1" w14:textId="293581D5"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في صالون العقّاد</w:t>
      </w:r>
      <w:r w:rsidRPr="00244CA3">
        <w:rPr>
          <w:rFonts w:ascii="Traditional Arabic" w:eastAsiaTheme="majorEastAsia" w:hAnsi="Traditional Arabic" w:cs="louts shamy" w:hint="cs"/>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ص 9، 31، 301 .</w:t>
      </w:r>
      <w:r w:rsidRPr="00244CA3">
        <w:rPr>
          <w:rFonts w:ascii="Traditional Arabic" w:eastAsiaTheme="majorEastAsia" w:hAnsi="Traditional Arabic" w:cs="louts shamy" w:hint="cs"/>
          <w:color w:val="000000" w:themeColor="text1"/>
          <w:sz w:val="24"/>
          <w:szCs w:val="24"/>
          <w:rtl/>
        </w:rPr>
        <w:t xml:space="preserve"> وذكره غيره. والدكتور عبد الحليم عبد اللطيف (أبو همام) في برنامج "سيرة أدبية" ذكر أن الصالون كان يبدأ في التاسعة صباحًا وينتهي بعد ساعتين، وبعد إمعان النظر في الروايتين يتبين أن كلا الروايتين صحيح، فقد كان قوم يأتون مبكرًا، وغالبًا أن هؤلاء هم الذين يميلون للتدين، وينصرفون قبل الصلاة وربما نزل العقاد معهم وصلى؛ وآخرون يأتون حال الجمعة وبعدها، وربما كسل العقاد ولم ينزل يصلي، وخاصة أن بعضهم لم يكن من المسلمين.  </w:t>
      </w:r>
    </w:p>
  </w:footnote>
  <w:footnote w:id="36">
    <w:p w14:paraId="75D9D91B" w14:textId="1D18C45F"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pacing w:val="-4"/>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eastAsiaTheme="majorEastAsia" w:hAnsi="Traditional Arabic" w:cs="louts shamy"/>
          <w:color w:val="000000" w:themeColor="text1"/>
          <w:spacing w:val="-4"/>
          <w:sz w:val="24"/>
          <w:szCs w:val="24"/>
          <w:vertAlign w:val="baseline"/>
          <w:rtl/>
        </w:rPr>
        <w:t xml:space="preserve"> ذكر أنيس منصور تطاول العقّاد</w:t>
      </w:r>
      <w:r w:rsidRPr="00244CA3">
        <w:rPr>
          <w:rFonts w:ascii="Traditional Arabic" w:eastAsiaTheme="majorEastAsia" w:hAnsi="Traditional Arabic" w:cs="louts shamy" w:hint="cs"/>
          <w:color w:val="000000" w:themeColor="text1"/>
          <w:spacing w:val="-4"/>
          <w:sz w:val="24"/>
          <w:szCs w:val="24"/>
          <w:rtl/>
        </w:rPr>
        <w:t xml:space="preserve"> </w:t>
      </w:r>
      <w:r w:rsidRPr="00244CA3">
        <w:rPr>
          <w:rStyle w:val="FootnoteReference"/>
          <w:rFonts w:ascii="Traditional Arabic" w:eastAsiaTheme="majorEastAsia" w:hAnsi="Traditional Arabic" w:cs="louts shamy"/>
          <w:color w:val="000000" w:themeColor="text1"/>
          <w:spacing w:val="-4"/>
          <w:sz w:val="24"/>
          <w:szCs w:val="24"/>
          <w:vertAlign w:val="baseline"/>
          <w:rtl/>
        </w:rPr>
        <w:t>على قرنائه بأسلوب ساخر في ص31 وما بعدها. وفي 520 وما</w:t>
      </w:r>
      <w:r w:rsidRPr="00244CA3">
        <w:rPr>
          <w:rFonts w:ascii="Traditional Arabic" w:eastAsiaTheme="majorEastAsia" w:hAnsi="Traditional Arabic" w:cs="louts shamy" w:hint="cs"/>
          <w:color w:val="000000" w:themeColor="text1"/>
          <w:spacing w:val="-4"/>
          <w:sz w:val="24"/>
          <w:szCs w:val="24"/>
          <w:rtl/>
        </w:rPr>
        <w:t xml:space="preserve"> </w:t>
      </w:r>
      <w:r w:rsidRPr="00244CA3">
        <w:rPr>
          <w:rStyle w:val="FootnoteReference"/>
          <w:rFonts w:ascii="Traditional Arabic" w:eastAsiaTheme="majorEastAsia" w:hAnsi="Traditional Arabic" w:cs="louts shamy"/>
          <w:color w:val="000000" w:themeColor="text1"/>
          <w:spacing w:val="-4"/>
          <w:sz w:val="24"/>
          <w:szCs w:val="24"/>
          <w:vertAlign w:val="baseline"/>
          <w:rtl/>
        </w:rPr>
        <w:t>بعدها،  وهو مشهور معروف عنه.</w:t>
      </w:r>
    </w:p>
  </w:footnote>
  <w:footnote w:id="37">
    <w:p w14:paraId="416AE9DA" w14:textId="542209F9"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ذكر ذلك وغيره أنيس منصور في (في صالون العقَّاد ) في ص 9، وما بعدها، و</w:t>
      </w:r>
      <w:r w:rsidRPr="00244CA3">
        <w:rPr>
          <w:rFonts w:ascii="Traditional Arabic" w:eastAsiaTheme="majorEastAsia" w:hAnsi="Traditional Arabic" w:cs="louts shamy" w:hint="cs"/>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ص 287.</w:t>
      </w:r>
    </w:p>
  </w:footnote>
  <w:footnote w:id="38">
    <w:p w14:paraId="3D9A3294" w14:textId="5666F736"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مقال أنيس منصور بالشرق الأوسط </w:t>
      </w:r>
      <w:r w:rsidRPr="00244CA3">
        <w:rPr>
          <w:rFonts w:ascii="Traditional Arabic" w:hAnsi="Traditional Arabic" w:cs="louts shamy"/>
          <w:color w:val="000000" w:themeColor="text1"/>
          <w:sz w:val="24"/>
          <w:szCs w:val="24"/>
          <w:rtl/>
        </w:rPr>
        <w:t xml:space="preserve">بتاريخ </w:t>
      </w:r>
      <w:r w:rsidRPr="00244CA3">
        <w:rPr>
          <w:rStyle w:val="FootnoteReference"/>
          <w:rFonts w:ascii="Traditional Arabic" w:eastAsiaTheme="majorEastAsia" w:hAnsi="Traditional Arabic" w:cs="louts shamy"/>
          <w:color w:val="000000" w:themeColor="text1"/>
          <w:sz w:val="24"/>
          <w:szCs w:val="24"/>
          <w:vertAlign w:val="baseline"/>
          <w:rtl/>
        </w:rPr>
        <w:t>19/12/2007.</w:t>
      </w:r>
    </w:p>
  </w:footnote>
  <w:footnote w:id="39">
    <w:p w14:paraId="5F931E32" w14:textId="309922DA"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رجاء النقاش</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عباقرة ومجانين </w:t>
      </w:r>
      <w:r w:rsidRPr="00244CA3">
        <w:rPr>
          <w:rFonts w:ascii="Traditional Arabic" w:hAnsi="Traditional Arabic" w:cs="louts shamy"/>
          <w:color w:val="000000" w:themeColor="text1"/>
          <w:sz w:val="24"/>
          <w:szCs w:val="24"/>
          <w:rtl/>
        </w:rPr>
        <w:t>ص</w:t>
      </w:r>
      <w:r w:rsidRPr="00244CA3">
        <w:rPr>
          <w:rStyle w:val="FootnoteReference"/>
          <w:rFonts w:ascii="Traditional Arabic" w:eastAsiaTheme="majorEastAsia" w:hAnsi="Traditional Arabic" w:cs="louts shamy"/>
          <w:color w:val="000000" w:themeColor="text1"/>
          <w:sz w:val="24"/>
          <w:szCs w:val="24"/>
          <w:vertAlign w:val="baseline"/>
          <w:rtl/>
        </w:rPr>
        <w:t>238.</w:t>
      </w:r>
    </w:p>
  </w:footnote>
  <w:footnote w:id="40">
    <w:p w14:paraId="29FA5A7A" w14:textId="4EF6499C"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eastAsiaTheme="majorEastAsia" w:hAnsi="Traditional Arabic" w:cs="louts shamy" w:hint="cs"/>
          <w:color w:val="000000" w:themeColor="text1"/>
          <w:sz w:val="24"/>
          <w:szCs w:val="24"/>
          <w:vertAlign w:val="baseline"/>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 xml:space="preserve">انظر: الشرق الأوسط </w:t>
      </w:r>
      <w:r w:rsidRPr="00244CA3">
        <w:rPr>
          <w:rFonts w:ascii="Traditional Arabic" w:hAnsi="Traditional Arabic" w:cs="louts shamy"/>
          <w:color w:val="000000" w:themeColor="text1"/>
          <w:sz w:val="24"/>
          <w:szCs w:val="24"/>
          <w:rtl/>
        </w:rPr>
        <w:t xml:space="preserve">ـ </w:t>
      </w:r>
      <w:r w:rsidRPr="00244CA3">
        <w:rPr>
          <w:rStyle w:val="FootnoteReference"/>
          <w:rFonts w:ascii="Traditional Arabic" w:eastAsiaTheme="majorEastAsia" w:hAnsi="Traditional Arabic" w:cs="louts shamy"/>
          <w:color w:val="000000" w:themeColor="text1"/>
          <w:sz w:val="24"/>
          <w:szCs w:val="24"/>
          <w:vertAlign w:val="baseline"/>
          <w:rtl/>
        </w:rPr>
        <w:t>العدد(10461).</w:t>
      </w:r>
    </w:p>
  </w:footnote>
  <w:footnote w:id="41">
    <w:p w14:paraId="046DCCE5" w14:textId="5835AC3B"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w:t>
      </w:r>
      <w:r w:rsidRPr="00244CA3">
        <w:rPr>
          <w:rFonts w:ascii="Traditional Arabic" w:eastAsiaTheme="majorEastAsia" w:hAnsi="Traditional Arabic" w:cs="louts shamy"/>
          <w:color w:val="000000" w:themeColor="text1"/>
          <w:sz w:val="24"/>
          <w:szCs w:val="24"/>
          <w:rtl/>
        </w:rPr>
        <w:t xml:space="preserve">عنون </w:t>
      </w:r>
      <w:r w:rsidRPr="00244CA3">
        <w:rPr>
          <w:rStyle w:val="FootnoteReference"/>
          <w:rFonts w:ascii="Traditional Arabic" w:eastAsiaTheme="majorEastAsia" w:hAnsi="Traditional Arabic" w:cs="louts shamy"/>
          <w:color w:val="000000" w:themeColor="text1"/>
          <w:sz w:val="24"/>
          <w:szCs w:val="24"/>
          <w:vertAlign w:val="baseline"/>
          <w:rtl/>
        </w:rPr>
        <w:t>أنيس منصور الفصل الخاص بوفاة العقّاد</w:t>
      </w:r>
      <w:r w:rsidRPr="00244CA3">
        <w:rPr>
          <w:rFonts w:ascii="Traditional Arabic" w:eastAsiaTheme="majorEastAsia" w:hAnsi="Traditional Arabic" w:cs="louts shamy"/>
          <w:color w:val="000000" w:themeColor="text1"/>
          <w:sz w:val="24"/>
          <w:szCs w:val="24"/>
          <w:rtl/>
        </w:rPr>
        <w:t xml:space="preserve"> بــ</w:t>
      </w:r>
      <w:r w:rsidRPr="00244CA3">
        <w:rPr>
          <w:rStyle w:val="FootnoteReference"/>
          <w:rFonts w:ascii="Traditional Arabic" w:eastAsiaTheme="majorEastAsia" w:hAnsi="Traditional Arabic" w:cs="louts shamy"/>
          <w:color w:val="000000" w:themeColor="text1"/>
          <w:sz w:val="24"/>
          <w:szCs w:val="24"/>
          <w:vertAlign w:val="baseline"/>
          <w:rtl/>
        </w:rPr>
        <w:t xml:space="preserve"> (وماتت ابنةُ العقَّاد).</w:t>
      </w:r>
    </w:p>
  </w:footnote>
  <w:footnote w:id="42">
    <w:p w14:paraId="035A271D" w14:textId="61729BAF"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رجاء النقاش</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عباقرة ومجانين </w:t>
      </w:r>
      <w:r w:rsidRPr="00244CA3">
        <w:rPr>
          <w:rFonts w:ascii="Traditional Arabic" w:hAnsi="Traditional Arabic" w:cs="louts shamy"/>
          <w:color w:val="000000" w:themeColor="text1"/>
          <w:sz w:val="24"/>
          <w:szCs w:val="24"/>
          <w:rtl/>
        </w:rPr>
        <w:t>ص</w:t>
      </w:r>
      <w:r w:rsidRPr="00244CA3">
        <w:rPr>
          <w:rStyle w:val="FootnoteReference"/>
          <w:rFonts w:ascii="Traditional Arabic" w:eastAsiaTheme="majorEastAsia" w:hAnsi="Traditional Arabic" w:cs="louts shamy"/>
          <w:color w:val="000000" w:themeColor="text1"/>
          <w:sz w:val="24"/>
          <w:szCs w:val="24"/>
          <w:vertAlign w:val="baseline"/>
          <w:rtl/>
        </w:rPr>
        <w:t>239.</w:t>
      </w:r>
    </w:p>
  </w:footnote>
  <w:footnote w:id="43">
    <w:p w14:paraId="349B46AC" w14:textId="0D6DE170"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رجاء النقاش</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عباقرة ومجانين </w:t>
      </w:r>
      <w:r w:rsidRPr="00244CA3">
        <w:rPr>
          <w:rFonts w:ascii="Traditional Arabic" w:hAnsi="Traditional Arabic" w:cs="louts shamy"/>
          <w:color w:val="000000" w:themeColor="text1"/>
          <w:sz w:val="24"/>
          <w:szCs w:val="24"/>
          <w:rtl/>
        </w:rPr>
        <w:t>ص</w:t>
      </w:r>
      <w:r w:rsidRPr="00244CA3">
        <w:rPr>
          <w:rStyle w:val="FootnoteReference"/>
          <w:rFonts w:ascii="Traditional Arabic" w:eastAsiaTheme="majorEastAsia" w:hAnsi="Traditional Arabic" w:cs="louts shamy"/>
          <w:color w:val="000000" w:themeColor="text1"/>
          <w:sz w:val="24"/>
          <w:szCs w:val="24"/>
          <w:vertAlign w:val="baseline"/>
          <w:rtl/>
        </w:rPr>
        <w:t>240، وما بعدها.</w:t>
      </w:r>
    </w:p>
  </w:footnote>
  <w:footnote w:id="44">
    <w:p w14:paraId="43F304BC" w14:textId="5985FC58"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hint="cs"/>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ذكر ذلك الأستاذ أنور الجندي في أكثر من مكان</w:t>
      </w:r>
      <w:r w:rsidRPr="00244CA3">
        <w:rPr>
          <w:rFonts w:ascii="Traditional Arabic" w:eastAsiaTheme="majorEastAsia" w:hAnsi="Traditional Arabic" w:cs="louts shamy" w:hint="cs"/>
          <w:color w:val="000000" w:themeColor="text1"/>
          <w:sz w:val="24"/>
          <w:szCs w:val="24"/>
          <w:rtl/>
        </w:rPr>
        <w:t xml:space="preserve"> من كتبه</w:t>
      </w:r>
      <w:r w:rsidRPr="00244CA3">
        <w:rPr>
          <w:rStyle w:val="FootnoteReference"/>
          <w:rFonts w:ascii="Traditional Arabic" w:eastAsiaTheme="majorEastAsia" w:hAnsi="Traditional Arabic" w:cs="louts shamy"/>
          <w:color w:val="000000" w:themeColor="text1"/>
          <w:sz w:val="24"/>
          <w:szCs w:val="24"/>
          <w:vertAlign w:val="baseline"/>
          <w:rtl/>
        </w:rPr>
        <w:t>.</w:t>
      </w:r>
    </w:p>
  </w:footnote>
  <w:footnote w:id="45">
    <w:p w14:paraId="754B869F" w14:textId="470158B0" w:rsidR="00DD554C" w:rsidRPr="008C1B3E" w:rsidRDefault="00DD554C" w:rsidP="00DD554C">
      <w:pPr>
        <w:pStyle w:val="FootnoteText"/>
        <w:rPr>
          <w:rFonts w:ascii="Traditional Arabic" w:hAnsi="Traditional Arabic" w:cs="Traditional Arabic"/>
          <w:sz w:val="28"/>
          <w:szCs w:val="28"/>
          <w:rtl/>
          <w:lang w:bidi="ar-EG"/>
        </w:rPr>
      </w:pPr>
      <w:r w:rsidRPr="008C1B3E">
        <w:rPr>
          <w:rFonts w:ascii="Traditional Arabic" w:hAnsi="Traditional Arabic" w:cs="Traditional Arabic"/>
          <w:sz w:val="28"/>
          <w:szCs w:val="28"/>
        </w:rPr>
        <w:t>(</w:t>
      </w:r>
      <w:r w:rsidRPr="008C1B3E">
        <w:rPr>
          <w:rStyle w:val="FootnoteReference"/>
          <w:rFonts w:ascii="Traditional Arabic" w:hAnsi="Traditional Arabic" w:cs="Traditional Arabic"/>
          <w:sz w:val="28"/>
          <w:szCs w:val="28"/>
        </w:rPr>
        <w:footnoteRef/>
      </w:r>
      <w:r w:rsidRPr="008C1B3E">
        <w:rPr>
          <w:rFonts w:ascii="Traditional Arabic" w:hAnsi="Traditional Arabic" w:cs="Traditional Arabic"/>
          <w:sz w:val="28"/>
          <w:szCs w:val="28"/>
        </w:rPr>
        <w:t xml:space="preserve">) </w:t>
      </w:r>
      <w:r w:rsidRPr="008C1B3E">
        <w:rPr>
          <w:rFonts w:ascii="Traditional Arabic" w:hAnsi="Traditional Arabic" w:cs="Traditional Arabic"/>
          <w:sz w:val="28"/>
          <w:szCs w:val="28"/>
          <w:rtl/>
          <w:lang w:bidi="ar-EG"/>
        </w:rPr>
        <w:t xml:space="preserve"> محمد </w:t>
      </w:r>
      <w:r>
        <w:rPr>
          <w:rFonts w:ascii="Traditional Arabic" w:hAnsi="Traditional Arabic" w:cs="Traditional Arabic" w:hint="cs"/>
          <w:sz w:val="28"/>
          <w:szCs w:val="28"/>
          <w:rtl/>
          <w:lang w:bidi="ar-EG"/>
        </w:rPr>
        <w:t xml:space="preserve">أحمد </w:t>
      </w:r>
      <w:r w:rsidRPr="008C1B3E">
        <w:rPr>
          <w:rFonts w:ascii="Traditional Arabic" w:hAnsi="Traditional Arabic" w:cs="Traditional Arabic"/>
          <w:sz w:val="28"/>
          <w:szCs w:val="28"/>
          <w:rtl/>
          <w:lang w:bidi="ar-EG"/>
        </w:rPr>
        <w:t>جاد المولى</w:t>
      </w:r>
      <w:r>
        <w:rPr>
          <w:rFonts w:ascii="Traditional Arabic" w:hAnsi="Traditional Arabic" w:cs="Traditional Arabic" w:hint="cs"/>
          <w:sz w:val="28"/>
          <w:szCs w:val="28"/>
          <w:rtl/>
          <w:lang w:bidi="ar-EG"/>
        </w:rPr>
        <w:t xml:space="preserve">، وهو سابق على المذكورين زمنًا (1883-1944م)، وتعلم في أوروبا (أكسفورد) زمنًا، وعاد إلى مصر وعمل بوزارة المعارف إلى وفاته. كتب في ذات المواضيع التي كتب فيها هيكل والعقاد، </w:t>
      </w:r>
      <w:r w:rsidR="00C8123A">
        <w:rPr>
          <w:rFonts w:ascii="Traditional Arabic" w:hAnsi="Traditional Arabic" w:cs="Traditional Arabic" w:hint="cs"/>
          <w:sz w:val="28"/>
          <w:szCs w:val="28"/>
          <w:rtl/>
          <w:lang w:bidi="ar-EG"/>
        </w:rPr>
        <w:t>و</w:t>
      </w:r>
      <w:r>
        <w:rPr>
          <w:rFonts w:ascii="Traditional Arabic" w:hAnsi="Traditional Arabic" w:cs="Traditional Arabic" w:hint="cs"/>
          <w:sz w:val="28"/>
          <w:szCs w:val="28"/>
          <w:rtl/>
          <w:lang w:bidi="ar-EG"/>
        </w:rPr>
        <w:t xml:space="preserve">من كتبه "محمد </w:t>
      </w:r>
      <w:r w:rsidRPr="00E14D33">
        <w:rPr>
          <w:rFonts w:ascii="Traditional Arabic" w:hAnsi="Traditional Arabic" w:cs="Traditional Arabic"/>
          <w:sz w:val="28"/>
          <w:szCs w:val="28"/>
          <w:lang w:bidi="ar-EG"/>
        </w:rPr>
        <w:sym w:font="AGA Arabesque" w:char="F072"/>
      </w:r>
      <w:r>
        <w:rPr>
          <w:rFonts w:ascii="Traditional Arabic" w:hAnsi="Traditional Arabic" w:cs="Traditional Arabic" w:hint="cs"/>
          <w:sz w:val="28"/>
          <w:szCs w:val="28"/>
          <w:rtl/>
          <w:lang w:bidi="ar-EG"/>
        </w:rPr>
        <w:t xml:space="preserve"> المثل الكامل"، "عظمة محمد"، "أبو بكر الصديق"، "عمر بن الخطاب"، "عثمان بن عفان"، "علي بن أبي طالب"، وقد عنيت مكتبة هنداوي بإعادة نشر كتبه. وهذه أمارة على أن العقاد لم يأت بجديد وإنما سار مع الركب.  </w:t>
      </w:r>
    </w:p>
  </w:footnote>
  <w:footnote w:id="46">
    <w:p w14:paraId="5D096860" w14:textId="5A6CFBA1"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eastAsiaTheme="majorEastAsia" w:hAnsi="Traditional Arabic" w:cs="louts shamy" w:hint="cs"/>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سبقه نصارى الشام</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ولكنه لم يكن تابعًا لهم</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ولا متأثرًا بهم.</w:t>
      </w:r>
    </w:p>
  </w:footnote>
  <w:footnote w:id="47">
    <w:p w14:paraId="4CF62109" w14:textId="21FE4295"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hint="cs"/>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الفكر الإسلامي المعاصر</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غازي التوبة </w:t>
      </w:r>
      <w:r w:rsidRPr="00244CA3">
        <w:rPr>
          <w:rFonts w:ascii="Traditional Arabic" w:hAnsi="Traditional Arabic" w:cs="louts shamy"/>
          <w:color w:val="000000" w:themeColor="text1"/>
          <w:sz w:val="24"/>
          <w:szCs w:val="24"/>
          <w:rtl/>
        </w:rPr>
        <w:t>ص</w:t>
      </w:r>
      <w:r w:rsidRPr="00244CA3">
        <w:rPr>
          <w:rStyle w:val="FootnoteReference"/>
          <w:rFonts w:ascii="Traditional Arabic" w:eastAsiaTheme="majorEastAsia" w:hAnsi="Traditional Arabic" w:cs="louts shamy"/>
          <w:color w:val="000000" w:themeColor="text1"/>
          <w:sz w:val="24"/>
          <w:szCs w:val="24"/>
          <w:vertAlign w:val="baseline"/>
          <w:rtl/>
        </w:rPr>
        <w:t>134.</w:t>
      </w:r>
    </w:p>
  </w:footnote>
  <w:footnote w:id="48">
    <w:p w14:paraId="102F6772" w14:textId="62FCAEED" w:rsidR="00AC4C3B" w:rsidRPr="00244CA3" w:rsidRDefault="00AC4C3B" w:rsidP="00910CBD">
      <w:pPr>
        <w:pStyle w:val="FootnoteText"/>
        <w:widowControl w:val="0"/>
        <w:spacing w:line="204" w:lineRule="auto"/>
        <w:ind w:left="142" w:hanging="142"/>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جاء في وصف رأس المعتزلة واصل بن عطاء أنه كان صموتًا فصيحًا بلغيًا كريمًا، صاحب ص</w:t>
      </w:r>
      <w:r w:rsidRPr="00244CA3">
        <w:rPr>
          <w:rFonts w:ascii="Traditional Arabic" w:hAnsi="Traditional Arabic" w:cs="louts shamy" w:hint="cs"/>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د</w:t>
      </w:r>
      <w:r w:rsidRPr="00244CA3">
        <w:rPr>
          <w:rStyle w:val="FootnoteReference"/>
          <w:rFonts w:ascii="Traditional Arabic" w:hAnsi="Traditional Arabic" w:cs="louts shamy" w:hint="cs"/>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ق</w:t>
      </w:r>
      <w:r w:rsidRPr="00244CA3">
        <w:rPr>
          <w:rStyle w:val="FootnoteReference"/>
          <w:rFonts w:ascii="Traditional Arabic" w:hAnsi="Traditional Arabic" w:cs="louts shamy" w:hint="cs"/>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ة</w:t>
      </w:r>
      <w:r w:rsidRPr="00244CA3">
        <w:rPr>
          <w:rStyle w:val="FootnoteReference"/>
          <w:rFonts w:ascii="Traditional Arabic" w:hAnsi="Traditional Arabic" w:cs="louts shamy" w:hint="cs"/>
          <w:color w:val="000000" w:themeColor="text1"/>
          <w:sz w:val="24"/>
          <w:szCs w:val="24"/>
          <w:vertAlign w:val="baseline"/>
          <w:rtl/>
        </w:rPr>
        <w:t>ٍ. انظر</w:t>
      </w:r>
      <w:r w:rsidRPr="00244CA3">
        <w:rPr>
          <w:rStyle w:val="FootnoteReference"/>
          <w:rFonts w:ascii="Traditional Arabic" w:hAnsi="Traditional Arabic" w:cs="louts shamy"/>
          <w:color w:val="000000" w:themeColor="text1"/>
          <w:sz w:val="24"/>
          <w:szCs w:val="24"/>
          <w:vertAlign w:val="baseline"/>
          <w:rtl/>
        </w:rPr>
        <w:t xml:space="preserve"> سير أعلام النبلاء</w:t>
      </w:r>
      <w:r w:rsidRPr="00244CA3">
        <w:rPr>
          <w:rStyle w:val="FootnoteReference"/>
          <w:rFonts w:ascii="Traditional Arabic" w:hAnsi="Traditional Arabic" w:cs="louts shamy" w:hint="cs"/>
          <w:color w:val="000000" w:themeColor="text1"/>
          <w:sz w:val="24"/>
          <w:szCs w:val="24"/>
          <w:vertAlign w:val="baseline"/>
          <w:rtl/>
        </w:rPr>
        <w:t>. ج</w:t>
      </w:r>
      <w:r w:rsidRPr="00244CA3">
        <w:rPr>
          <w:rStyle w:val="FootnoteReference"/>
          <w:rFonts w:ascii="Traditional Arabic" w:hAnsi="Traditional Arabic" w:cs="louts shamy"/>
          <w:color w:val="000000" w:themeColor="text1"/>
          <w:sz w:val="24"/>
          <w:szCs w:val="24"/>
          <w:vertAlign w:val="baseline"/>
          <w:rtl/>
        </w:rPr>
        <w:t>5</w:t>
      </w:r>
      <w:r w:rsidRPr="00244CA3">
        <w:rPr>
          <w:rStyle w:val="FootnoteReference"/>
          <w:rFonts w:ascii="Traditional Arabic" w:hAnsi="Traditional Arabic" w:cs="louts shamy" w:hint="cs"/>
          <w:color w:val="000000" w:themeColor="text1"/>
          <w:sz w:val="24"/>
          <w:szCs w:val="24"/>
          <w:vertAlign w:val="baseline"/>
          <w:rtl/>
        </w:rPr>
        <w:t>، ص</w:t>
      </w:r>
      <w:r w:rsidRPr="00244CA3">
        <w:rPr>
          <w:rStyle w:val="FootnoteReference"/>
          <w:rFonts w:ascii="Traditional Arabic" w:hAnsi="Traditional Arabic" w:cs="louts shamy"/>
          <w:color w:val="000000" w:themeColor="text1"/>
          <w:sz w:val="24"/>
          <w:szCs w:val="24"/>
          <w:vertAlign w:val="baseline"/>
          <w:rtl/>
        </w:rPr>
        <w:t>465.</w:t>
      </w:r>
    </w:p>
  </w:footnote>
  <w:footnote w:id="49">
    <w:p w14:paraId="05A03624" w14:textId="4031B272" w:rsidR="00AC4C3B" w:rsidRPr="00244CA3" w:rsidRDefault="00AC4C3B" w:rsidP="00910CBD">
      <w:pPr>
        <w:pStyle w:val="FootnoteText"/>
        <w:widowControl w:val="0"/>
        <w:spacing w:line="204" w:lineRule="auto"/>
        <w:ind w:left="142" w:hanging="142"/>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pacing w:val="-4"/>
          <w:sz w:val="24"/>
          <w:szCs w:val="24"/>
          <w:rtl/>
        </w:rPr>
        <w:t xml:space="preserve"> </w:t>
      </w:r>
      <w:r w:rsidRPr="00244CA3">
        <w:rPr>
          <w:rStyle w:val="FootnoteReference"/>
          <w:rFonts w:ascii="Traditional Arabic" w:hAnsi="Traditional Arabic" w:cs="louts shamy"/>
          <w:color w:val="000000" w:themeColor="text1"/>
          <w:spacing w:val="-4"/>
          <w:sz w:val="24"/>
          <w:szCs w:val="24"/>
          <w:vertAlign w:val="baseline"/>
          <w:rtl/>
        </w:rPr>
        <w:t>عمرو بن عبيد التميمي بالولاء، كان جده من سبي فارس، وأبوه نساجًا ثم شرطي</w:t>
      </w:r>
      <w:r w:rsidRPr="00244CA3">
        <w:rPr>
          <w:rFonts w:ascii="Traditional Arabic" w:hAnsi="Traditional Arabic" w:cs="louts shamy"/>
          <w:color w:val="000000" w:themeColor="text1"/>
          <w:spacing w:val="-4"/>
          <w:sz w:val="24"/>
          <w:szCs w:val="24"/>
          <w:rtl/>
        </w:rPr>
        <w:t>ّ</w:t>
      </w:r>
      <w:r w:rsidRPr="00244CA3">
        <w:rPr>
          <w:rStyle w:val="FootnoteReference"/>
          <w:rFonts w:ascii="Traditional Arabic" w:hAnsi="Traditional Arabic" w:cs="louts shamy"/>
          <w:color w:val="000000" w:themeColor="text1"/>
          <w:spacing w:val="-4"/>
          <w:sz w:val="24"/>
          <w:szCs w:val="24"/>
          <w:vertAlign w:val="baseline"/>
          <w:rtl/>
        </w:rPr>
        <w:t xml:space="preserve">ًا للحجاج، اشتهر بالعلم والزهد، وله رسائل وخطب وكتب، منها </w:t>
      </w:r>
      <w:r w:rsidRPr="00244CA3">
        <w:rPr>
          <w:rFonts w:ascii="Traditional Arabic" w:hAnsi="Traditional Arabic" w:cs="louts shamy"/>
          <w:color w:val="000000" w:themeColor="text1"/>
          <w:spacing w:val="-4"/>
          <w:sz w:val="24"/>
          <w:szCs w:val="24"/>
          <w:rtl/>
        </w:rPr>
        <w:t>«</w:t>
      </w:r>
      <w:r w:rsidRPr="00244CA3">
        <w:rPr>
          <w:rStyle w:val="FootnoteReference"/>
          <w:rFonts w:ascii="Traditional Arabic" w:hAnsi="Traditional Arabic" w:cs="louts shamy"/>
          <w:color w:val="000000" w:themeColor="text1"/>
          <w:spacing w:val="-4"/>
          <w:sz w:val="24"/>
          <w:szCs w:val="24"/>
          <w:vertAlign w:val="baseline"/>
          <w:rtl/>
        </w:rPr>
        <w:t>التفسير</w:t>
      </w:r>
      <w:r w:rsidRPr="00244CA3">
        <w:rPr>
          <w:rFonts w:ascii="Traditional Arabic" w:hAnsi="Traditional Arabic" w:cs="louts shamy"/>
          <w:color w:val="000000" w:themeColor="text1"/>
          <w:spacing w:val="-4"/>
          <w:sz w:val="24"/>
          <w:szCs w:val="24"/>
          <w:rtl/>
        </w:rPr>
        <w:t>»</w:t>
      </w:r>
      <w:r w:rsidRPr="00244CA3">
        <w:rPr>
          <w:rStyle w:val="FootnoteReference"/>
          <w:rFonts w:ascii="Traditional Arabic" w:hAnsi="Traditional Arabic" w:cs="louts shamy"/>
          <w:color w:val="000000" w:themeColor="text1"/>
          <w:spacing w:val="-4"/>
          <w:sz w:val="24"/>
          <w:szCs w:val="24"/>
          <w:vertAlign w:val="baseline"/>
          <w:rtl/>
        </w:rPr>
        <w:t xml:space="preserve"> و</w:t>
      </w:r>
      <w:r w:rsidRPr="00244CA3">
        <w:rPr>
          <w:rFonts w:ascii="Traditional Arabic" w:hAnsi="Traditional Arabic" w:cs="louts shamy"/>
          <w:color w:val="000000" w:themeColor="text1"/>
          <w:spacing w:val="-4"/>
          <w:sz w:val="24"/>
          <w:szCs w:val="24"/>
          <w:rtl/>
        </w:rPr>
        <w:t>«</w:t>
      </w:r>
      <w:r w:rsidRPr="00244CA3">
        <w:rPr>
          <w:rStyle w:val="FootnoteReference"/>
          <w:rFonts w:ascii="Traditional Arabic" w:hAnsi="Traditional Arabic" w:cs="louts shamy"/>
          <w:color w:val="000000" w:themeColor="text1"/>
          <w:spacing w:val="-4"/>
          <w:sz w:val="24"/>
          <w:szCs w:val="24"/>
          <w:vertAlign w:val="baseline"/>
          <w:rtl/>
        </w:rPr>
        <w:t>الرد على القدرية</w:t>
      </w:r>
      <w:r w:rsidRPr="00244CA3">
        <w:rPr>
          <w:rFonts w:ascii="Traditional Arabic" w:hAnsi="Traditional Arabic" w:cs="louts shamy"/>
          <w:color w:val="000000" w:themeColor="text1"/>
          <w:spacing w:val="-4"/>
          <w:sz w:val="24"/>
          <w:szCs w:val="24"/>
          <w:rtl/>
        </w:rPr>
        <w:t>».</w:t>
      </w:r>
      <w:r w:rsidRPr="00244CA3">
        <w:rPr>
          <w:rStyle w:val="FootnoteReference"/>
          <w:rFonts w:ascii="Traditional Arabic" w:hAnsi="Traditional Arabic" w:cs="louts shamy"/>
          <w:color w:val="000000" w:themeColor="text1"/>
          <w:spacing w:val="-4"/>
          <w:sz w:val="24"/>
          <w:szCs w:val="24"/>
          <w:vertAlign w:val="baseline"/>
          <w:rtl/>
        </w:rPr>
        <w:t xml:space="preserve"> </w:t>
      </w:r>
      <w:r w:rsidRPr="00244CA3">
        <w:rPr>
          <w:rStyle w:val="FootnoteReference"/>
          <w:rFonts w:ascii="Traditional Arabic" w:hAnsi="Traditional Arabic" w:cs="louts shamy" w:hint="cs"/>
          <w:color w:val="000000" w:themeColor="text1"/>
          <w:spacing w:val="-4"/>
          <w:sz w:val="24"/>
          <w:szCs w:val="24"/>
          <w:vertAlign w:val="baseline"/>
          <w:rtl/>
        </w:rPr>
        <w:t>و</w:t>
      </w:r>
      <w:r w:rsidRPr="00244CA3">
        <w:rPr>
          <w:rStyle w:val="FootnoteReference"/>
          <w:rFonts w:ascii="Traditional Arabic" w:hAnsi="Traditional Arabic" w:cs="louts shamy"/>
          <w:color w:val="000000" w:themeColor="text1"/>
          <w:spacing w:val="-4"/>
          <w:sz w:val="24"/>
          <w:szCs w:val="24"/>
          <w:vertAlign w:val="baseline"/>
          <w:rtl/>
        </w:rPr>
        <w:t>كان</w:t>
      </w:r>
      <w:r w:rsidRPr="00244CA3">
        <w:rPr>
          <w:rStyle w:val="FootnoteReference"/>
          <w:rFonts w:ascii="Traditional Arabic" w:hAnsi="Traditional Arabic" w:cs="louts shamy" w:hint="cs"/>
          <w:color w:val="000000" w:themeColor="text1"/>
          <w:spacing w:val="-4"/>
          <w:sz w:val="24"/>
          <w:szCs w:val="24"/>
          <w:vertAlign w:val="baseline"/>
          <w:rtl/>
        </w:rPr>
        <w:t xml:space="preserve"> الخليفة العباسي أبو جعفر</w:t>
      </w:r>
      <w:r w:rsidRPr="00244CA3">
        <w:rPr>
          <w:rStyle w:val="FootnoteReference"/>
          <w:rFonts w:ascii="Traditional Arabic" w:hAnsi="Traditional Arabic" w:cs="louts shamy"/>
          <w:color w:val="000000" w:themeColor="text1"/>
          <w:spacing w:val="-4"/>
          <w:sz w:val="24"/>
          <w:szCs w:val="24"/>
          <w:vertAlign w:val="baseline"/>
          <w:rtl/>
        </w:rPr>
        <w:t xml:space="preserve"> المنصور</w:t>
      </w:r>
      <w:r w:rsidRPr="00244CA3">
        <w:rPr>
          <w:rStyle w:val="FootnoteReference"/>
          <w:rFonts w:ascii="Traditional Arabic" w:hAnsi="Traditional Arabic" w:cs="louts shamy"/>
          <w:color w:val="000000" w:themeColor="text1"/>
          <w:sz w:val="24"/>
          <w:szCs w:val="24"/>
          <w:vertAlign w:val="baseline"/>
          <w:rtl/>
        </w:rPr>
        <w:t xml:space="preserve"> يحبه، ورثاه بعد وفاته. انظر: سير أعلام النبلاء </w:t>
      </w:r>
      <w:r w:rsidRPr="00244CA3">
        <w:rPr>
          <w:rFonts w:ascii="Traditional Arabic" w:hAnsi="Traditional Arabic" w:cs="louts shamy" w:hint="cs"/>
          <w:color w:val="000000" w:themeColor="text1"/>
          <w:sz w:val="24"/>
          <w:szCs w:val="24"/>
          <w:rtl/>
        </w:rPr>
        <w:t>ج</w:t>
      </w:r>
      <w:r w:rsidRPr="00244CA3">
        <w:rPr>
          <w:rStyle w:val="FootnoteReference"/>
          <w:rFonts w:ascii="Traditional Arabic" w:hAnsi="Traditional Arabic" w:cs="louts shamy"/>
          <w:color w:val="000000" w:themeColor="text1"/>
          <w:sz w:val="24"/>
          <w:szCs w:val="24"/>
          <w:vertAlign w:val="baseline"/>
          <w:rtl/>
        </w:rPr>
        <w:t>6</w:t>
      </w:r>
      <w:r w:rsidRPr="00244CA3">
        <w:rPr>
          <w:rStyle w:val="FootnoteReference"/>
          <w:rFonts w:ascii="Traditional Arabic" w:hAnsi="Traditional Arabic" w:cs="louts shamy" w:hint="cs"/>
          <w:color w:val="000000" w:themeColor="text1"/>
          <w:sz w:val="24"/>
          <w:szCs w:val="24"/>
          <w:vertAlign w:val="baseline"/>
          <w:rtl/>
        </w:rPr>
        <w:t xml:space="preserve">، ص </w:t>
      </w:r>
      <w:r w:rsidRPr="00244CA3">
        <w:rPr>
          <w:rStyle w:val="FootnoteReference"/>
          <w:rFonts w:ascii="Traditional Arabic" w:hAnsi="Traditional Arabic" w:cs="louts shamy"/>
          <w:color w:val="000000" w:themeColor="text1"/>
          <w:sz w:val="24"/>
          <w:szCs w:val="24"/>
          <w:vertAlign w:val="baseline"/>
          <w:rtl/>
        </w:rPr>
        <w:t>104</w:t>
      </w:r>
      <w:r w:rsidRPr="00244CA3">
        <w:rPr>
          <w:rFonts w:ascii="Traditional Arabic" w:hAnsi="Traditional Arabic" w:cs="louts shamy" w:hint="cs"/>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وانظر: الأعلام للزركلي </w:t>
      </w:r>
      <w:r w:rsidRPr="00244CA3">
        <w:rPr>
          <w:rFonts w:ascii="Traditional Arabic" w:hAnsi="Traditional Arabic" w:cs="louts shamy" w:hint="cs"/>
          <w:color w:val="000000" w:themeColor="text1"/>
          <w:sz w:val="24"/>
          <w:szCs w:val="24"/>
          <w:rtl/>
        </w:rPr>
        <w:t>ج</w:t>
      </w:r>
      <w:r w:rsidRPr="00244CA3">
        <w:rPr>
          <w:rStyle w:val="FootnoteReference"/>
          <w:rFonts w:ascii="Traditional Arabic" w:hAnsi="Traditional Arabic" w:cs="louts shamy"/>
          <w:color w:val="000000" w:themeColor="text1"/>
          <w:sz w:val="24"/>
          <w:szCs w:val="24"/>
          <w:vertAlign w:val="baseline"/>
          <w:rtl/>
        </w:rPr>
        <w:t>5</w:t>
      </w:r>
      <w:r w:rsidRPr="00244CA3">
        <w:rPr>
          <w:rStyle w:val="FootnoteReference"/>
          <w:rFonts w:ascii="Traditional Arabic" w:hAnsi="Traditional Arabic" w:cs="louts shamy" w:hint="cs"/>
          <w:color w:val="000000" w:themeColor="text1"/>
          <w:sz w:val="24"/>
          <w:szCs w:val="24"/>
          <w:vertAlign w:val="baseline"/>
          <w:rtl/>
        </w:rPr>
        <w:t>، ص</w:t>
      </w:r>
      <w:r w:rsidRPr="00244CA3">
        <w:rPr>
          <w:rStyle w:val="FootnoteReference"/>
          <w:rFonts w:ascii="Traditional Arabic" w:hAnsi="Traditional Arabic" w:cs="louts shamy"/>
          <w:color w:val="000000" w:themeColor="text1"/>
          <w:sz w:val="24"/>
          <w:szCs w:val="24"/>
          <w:vertAlign w:val="baseline"/>
          <w:rtl/>
        </w:rPr>
        <w:t>81.</w:t>
      </w:r>
    </w:p>
  </w:footnote>
  <w:footnote w:id="50">
    <w:p w14:paraId="6E49BF9E" w14:textId="4CA85B3B" w:rsidR="00AC4C3B" w:rsidRPr="00244CA3" w:rsidRDefault="00AC4C3B" w:rsidP="00910CBD">
      <w:pPr>
        <w:pStyle w:val="FootnoteText"/>
        <w:widowControl w:val="0"/>
        <w:spacing w:line="204" w:lineRule="auto"/>
        <w:ind w:left="142" w:hanging="142"/>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معبد بن عبد الله الجهني، البصري</w:t>
      </w:r>
      <w:r w:rsidRPr="00244CA3">
        <w:rPr>
          <w:rFonts w:ascii="Traditional Arabic" w:hAnsi="Traditional Arabic" w:cs="louts shamy" w:hint="cs"/>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المدني</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سمع من ابن عبَّاس وعمران بن حصين، وكان صدوقًا ثقة في الحديث، أول من تكلم بالقدر في التابعين، تسرب إليه القول بالقدر من سوسن النصراني، يقول عنه الذهبي: وكان من علماء الوقت على بدعته. انظر: سير أعلام النبلاء </w:t>
      </w:r>
      <w:r w:rsidRPr="00244CA3">
        <w:rPr>
          <w:rFonts w:ascii="Traditional Arabic" w:hAnsi="Traditional Arabic" w:cs="louts shamy" w:hint="cs"/>
          <w:color w:val="000000" w:themeColor="text1"/>
          <w:sz w:val="24"/>
          <w:szCs w:val="24"/>
          <w:rtl/>
        </w:rPr>
        <w:t>ج</w:t>
      </w:r>
      <w:r w:rsidRPr="00244CA3">
        <w:rPr>
          <w:rStyle w:val="FootnoteReference"/>
          <w:rFonts w:ascii="Traditional Arabic" w:hAnsi="Traditional Arabic" w:cs="louts shamy"/>
          <w:color w:val="000000" w:themeColor="text1"/>
          <w:sz w:val="24"/>
          <w:szCs w:val="24"/>
          <w:vertAlign w:val="baseline"/>
          <w:rtl/>
        </w:rPr>
        <w:t>4</w:t>
      </w:r>
      <w:r w:rsidRPr="00244CA3">
        <w:rPr>
          <w:rStyle w:val="FootnoteReference"/>
          <w:rFonts w:ascii="Traditional Arabic" w:hAnsi="Traditional Arabic" w:cs="louts shamy" w:hint="cs"/>
          <w:color w:val="000000" w:themeColor="text1"/>
          <w:sz w:val="24"/>
          <w:szCs w:val="24"/>
          <w:vertAlign w:val="baseline"/>
          <w:rtl/>
        </w:rPr>
        <w:t>، ص</w:t>
      </w:r>
      <w:r w:rsidRPr="00244CA3">
        <w:rPr>
          <w:rStyle w:val="FootnoteReference"/>
          <w:rFonts w:ascii="Traditional Arabic" w:hAnsi="Traditional Arabic" w:cs="louts shamy"/>
          <w:color w:val="000000" w:themeColor="text1"/>
          <w:sz w:val="24"/>
          <w:szCs w:val="24"/>
          <w:vertAlign w:val="baseline"/>
          <w:rtl/>
        </w:rPr>
        <w:t>185</w:t>
      </w:r>
      <w:r w:rsidRPr="00244CA3">
        <w:rPr>
          <w:rFonts w:ascii="Traditional Arabic" w:hAnsi="Traditional Arabic" w:cs="louts shamy" w:hint="cs"/>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وانظر:  الأعلام للزركلي </w:t>
      </w:r>
      <w:r w:rsidRPr="00244CA3">
        <w:rPr>
          <w:rFonts w:ascii="Traditional Arabic" w:hAnsi="Traditional Arabic" w:cs="louts shamy" w:hint="cs"/>
          <w:color w:val="000000" w:themeColor="text1"/>
          <w:sz w:val="24"/>
          <w:szCs w:val="24"/>
          <w:rtl/>
        </w:rPr>
        <w:t>ج</w:t>
      </w:r>
      <w:r w:rsidRPr="00244CA3">
        <w:rPr>
          <w:rStyle w:val="FootnoteReference"/>
          <w:rFonts w:ascii="Traditional Arabic" w:hAnsi="Traditional Arabic" w:cs="louts shamy"/>
          <w:color w:val="000000" w:themeColor="text1"/>
          <w:sz w:val="24"/>
          <w:szCs w:val="24"/>
          <w:vertAlign w:val="baseline"/>
          <w:rtl/>
        </w:rPr>
        <w:t>7</w:t>
      </w:r>
      <w:r w:rsidRPr="00244CA3">
        <w:rPr>
          <w:rFonts w:ascii="Traditional Arabic" w:hAnsi="Traditional Arabic" w:cs="louts shamy" w:hint="cs"/>
          <w:color w:val="000000" w:themeColor="text1"/>
          <w:sz w:val="24"/>
          <w:szCs w:val="24"/>
          <w:rtl/>
        </w:rPr>
        <w:t>، ص</w:t>
      </w:r>
      <w:r w:rsidRPr="00244CA3">
        <w:rPr>
          <w:rStyle w:val="FootnoteReference"/>
          <w:rFonts w:ascii="Traditional Arabic" w:hAnsi="Traditional Arabic" w:cs="louts shamy"/>
          <w:color w:val="000000" w:themeColor="text1"/>
          <w:sz w:val="24"/>
          <w:szCs w:val="24"/>
          <w:vertAlign w:val="baseline"/>
          <w:rtl/>
        </w:rPr>
        <w:t>264.</w:t>
      </w:r>
    </w:p>
  </w:footnote>
  <w:footnote w:id="51">
    <w:p w14:paraId="1E49079D" w14:textId="0D4EF011"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يقول عنه الذهبي</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كان زاهدًا عابدًا ربانيًا، بعيد الصيت، كثير الأصحاب</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وانظر: الأعلام للزركلي</w:t>
      </w:r>
      <w:r w:rsidRPr="00244CA3">
        <w:rPr>
          <w:rStyle w:val="FootnoteReference"/>
          <w:rFonts w:ascii="Traditional Arabic" w:hAnsi="Traditional Arabic" w:cs="louts shamy" w:hint="cs"/>
          <w:color w:val="000000" w:themeColor="text1"/>
          <w:sz w:val="24"/>
          <w:szCs w:val="24"/>
          <w:vertAlign w:val="baseline"/>
          <w:rtl/>
        </w:rPr>
        <w:t xml:space="preserve"> ج</w:t>
      </w:r>
      <w:r w:rsidRPr="00244CA3">
        <w:rPr>
          <w:rStyle w:val="FootnoteReference"/>
          <w:rFonts w:ascii="Traditional Arabic" w:hAnsi="Traditional Arabic" w:cs="louts shamy"/>
          <w:color w:val="000000" w:themeColor="text1"/>
          <w:sz w:val="24"/>
          <w:szCs w:val="24"/>
          <w:vertAlign w:val="baseline"/>
          <w:rtl/>
        </w:rPr>
        <w:t>7</w:t>
      </w:r>
      <w:r w:rsidRPr="00244CA3">
        <w:rPr>
          <w:rFonts w:ascii="Traditional Arabic" w:hAnsi="Traditional Arabic" w:cs="louts shamy" w:hint="cs"/>
          <w:color w:val="000000" w:themeColor="text1"/>
          <w:sz w:val="24"/>
          <w:szCs w:val="24"/>
          <w:rtl/>
        </w:rPr>
        <w:t>، ص</w:t>
      </w:r>
      <w:r w:rsidRPr="00244CA3">
        <w:rPr>
          <w:rStyle w:val="FootnoteReference"/>
          <w:rFonts w:ascii="Traditional Arabic" w:hAnsi="Traditional Arabic" w:cs="louts shamy"/>
          <w:color w:val="000000" w:themeColor="text1"/>
          <w:sz w:val="24"/>
          <w:szCs w:val="24"/>
          <w:vertAlign w:val="baseline"/>
          <w:rtl/>
        </w:rPr>
        <w:t>14.</w:t>
      </w:r>
    </w:p>
  </w:footnote>
  <w:footnote w:id="52">
    <w:p w14:paraId="72B5C535" w14:textId="7E6A9D5E"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جاء في ترجمته في سير أعلام النبلاء: المتكلم المناظر البارع.. كان من كبار الفقهاء</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 xml:space="preserve">دينًا </w:t>
      </w:r>
      <w:r w:rsidRPr="00244CA3">
        <w:rPr>
          <w:rFonts w:ascii="Traditional Arabic" w:hAnsi="Traditional Arabic" w:cs="louts shamy"/>
          <w:color w:val="000000" w:themeColor="text1"/>
          <w:sz w:val="24"/>
          <w:szCs w:val="24"/>
          <w:rtl/>
        </w:rPr>
        <w:t>و</w:t>
      </w:r>
      <w:r w:rsidRPr="00244CA3">
        <w:rPr>
          <w:rStyle w:val="FootnoteReference"/>
          <w:rFonts w:ascii="Traditional Arabic" w:hAnsi="Traditional Arabic" w:cs="louts shamy"/>
          <w:color w:val="000000" w:themeColor="text1"/>
          <w:sz w:val="24"/>
          <w:szCs w:val="24"/>
          <w:vertAlign w:val="baseline"/>
          <w:rtl/>
        </w:rPr>
        <w:t>ورعًا</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له تصانيف جمة.</w:t>
      </w:r>
    </w:p>
  </w:footnote>
  <w:footnote w:id="53">
    <w:p w14:paraId="425B84C7" w14:textId="45AA7532"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وسنقف مع هذه </w:t>
      </w:r>
      <w:r w:rsidRPr="00244CA3">
        <w:rPr>
          <w:rStyle w:val="FootnoteReference"/>
          <w:rFonts w:ascii="Traditional Arabic" w:hAnsi="Traditional Arabic" w:cs="louts shamy" w:hint="cs"/>
          <w:color w:val="000000" w:themeColor="text1"/>
          <w:sz w:val="24"/>
          <w:szCs w:val="24"/>
          <w:vertAlign w:val="baseline"/>
          <w:rtl/>
        </w:rPr>
        <w:t>ل</w:t>
      </w:r>
      <w:r w:rsidRPr="00244CA3">
        <w:rPr>
          <w:rFonts w:ascii="Traditional Arabic" w:hAnsi="Traditional Arabic" w:cs="louts shamy" w:hint="cs"/>
          <w:color w:val="000000" w:themeColor="text1"/>
          <w:sz w:val="24"/>
          <w:szCs w:val="24"/>
          <w:rtl/>
        </w:rPr>
        <w:t>احقًا،</w:t>
      </w:r>
      <w:r w:rsidRPr="00244CA3">
        <w:rPr>
          <w:rStyle w:val="FootnoteReference"/>
          <w:rFonts w:ascii="Traditional Arabic" w:hAnsi="Traditional Arabic" w:cs="louts shamy"/>
          <w:color w:val="000000" w:themeColor="text1"/>
          <w:sz w:val="24"/>
          <w:szCs w:val="24"/>
          <w:vertAlign w:val="baseline"/>
          <w:rtl/>
        </w:rPr>
        <w:t xml:space="preserve"> إن شاء الله وقد</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ر. </w:t>
      </w:r>
    </w:p>
  </w:footnote>
  <w:footnote w:id="54">
    <w:p w14:paraId="400A38BE" w14:textId="60DA9A65" w:rsidR="00AC4C3B" w:rsidRPr="00244CA3" w:rsidRDefault="00AC4C3B" w:rsidP="008566E8">
      <w:pPr>
        <w:pStyle w:val="FootnoteText"/>
        <w:spacing w:line="216" w:lineRule="auto"/>
        <w:ind w:left="141" w:hanging="141"/>
        <w:jc w:val="both"/>
        <w:rPr>
          <w:color w:val="000000" w:themeColor="text1"/>
          <w:sz w:val="24"/>
          <w:szCs w:val="24"/>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w:t>
      </w:r>
      <w:r w:rsidRPr="00244CA3">
        <w:rPr>
          <w:rStyle w:val="FootnoteReference"/>
          <w:rFonts w:ascii="Traditional Arabic" w:hAnsi="Traditional Arabic" w:cs="louts shamy" w:hint="cs"/>
          <w:color w:val="000000" w:themeColor="text1"/>
          <w:sz w:val="24"/>
          <w:szCs w:val="24"/>
          <w:vertAlign w:val="baseline"/>
          <w:rtl/>
        </w:rPr>
        <w:t>خط الفلسفة، أو الرؤية العقلية</w:t>
      </w:r>
      <w:r w:rsidRPr="00244CA3">
        <w:rPr>
          <w:rFonts w:ascii="Traditional Arabic" w:hAnsi="Traditional Arabic" w:cs="louts shamy" w:hint="cs"/>
          <w:color w:val="000000" w:themeColor="text1"/>
          <w:sz w:val="24"/>
          <w:szCs w:val="24"/>
          <w:rtl/>
        </w:rPr>
        <w:t xml:space="preserve"> (الأرضية)</w:t>
      </w:r>
      <w:r w:rsidRPr="00244CA3">
        <w:rPr>
          <w:rStyle w:val="FootnoteReference"/>
          <w:rFonts w:ascii="Traditional Arabic" w:hAnsi="Traditional Arabic" w:cs="louts shamy" w:hint="cs"/>
          <w:color w:val="000000" w:themeColor="text1"/>
          <w:sz w:val="24"/>
          <w:szCs w:val="24"/>
          <w:vertAlign w:val="baseline"/>
          <w:rtl/>
        </w:rPr>
        <w:t xml:space="preserve"> للكون مستقل، وتسلل للإسلام عن طريق الفرس والهنود بدايةً ثم كتب اليونانيين التي ترجمت</w:t>
      </w:r>
      <w:r w:rsidRPr="00244CA3">
        <w:rPr>
          <w:rFonts w:ascii="Traditional Arabic" w:hAnsi="Traditional Arabic" w:cs="louts shamy" w:hint="cs"/>
          <w:color w:val="000000" w:themeColor="text1"/>
          <w:sz w:val="24"/>
          <w:szCs w:val="24"/>
          <w:rtl/>
        </w:rPr>
        <w:t>،</w:t>
      </w:r>
      <w:r w:rsidRPr="00244CA3">
        <w:rPr>
          <w:rStyle w:val="FootnoteReference"/>
          <w:rFonts w:ascii="Traditional Arabic" w:hAnsi="Traditional Arabic" w:cs="louts shamy" w:hint="cs"/>
          <w:color w:val="000000" w:themeColor="text1"/>
          <w:sz w:val="24"/>
          <w:szCs w:val="24"/>
          <w:vertAlign w:val="baseline"/>
          <w:rtl/>
        </w:rPr>
        <w:t xml:space="preserve"> و</w:t>
      </w:r>
      <w:r w:rsidRPr="00244CA3">
        <w:rPr>
          <w:rFonts w:ascii="Traditional Arabic" w:hAnsi="Traditional Arabic" w:cs="louts shamy" w:hint="cs"/>
          <w:color w:val="000000" w:themeColor="text1"/>
          <w:sz w:val="24"/>
          <w:szCs w:val="24"/>
          <w:rtl/>
        </w:rPr>
        <w:t>ظهر</w:t>
      </w:r>
      <w:r w:rsidRPr="00244CA3">
        <w:rPr>
          <w:rStyle w:val="FootnoteReference"/>
          <w:rFonts w:ascii="Traditional Arabic" w:hAnsi="Traditional Arabic" w:cs="louts shamy" w:hint="cs"/>
          <w:color w:val="000000" w:themeColor="text1"/>
          <w:sz w:val="24"/>
          <w:szCs w:val="24"/>
          <w:vertAlign w:val="baseline"/>
          <w:rtl/>
        </w:rPr>
        <w:t xml:space="preserve"> في هيئة إجابات على الأسئلة الثائرة في عهد التابعين، ومنها سؤال عن صفات الله، وتمظهر، أيضًا، عن طريق ما عرف بعلم الكلام، ثم ا</w:t>
      </w:r>
      <w:r w:rsidRPr="00244CA3">
        <w:rPr>
          <w:rFonts w:ascii="Traditional Arabic" w:hAnsi="Traditional Arabic" w:cs="louts shamy" w:hint="cs"/>
          <w:color w:val="000000" w:themeColor="text1"/>
          <w:sz w:val="24"/>
          <w:szCs w:val="24"/>
          <w:rtl/>
        </w:rPr>
        <w:t>نفرد مستقلًا</w:t>
      </w:r>
      <w:r w:rsidRPr="00244CA3">
        <w:rPr>
          <w:rStyle w:val="FootnoteReference"/>
          <w:rFonts w:ascii="Traditional Arabic" w:hAnsi="Traditional Arabic" w:cs="louts shamy" w:hint="cs"/>
          <w:color w:val="000000" w:themeColor="text1"/>
          <w:sz w:val="24"/>
          <w:szCs w:val="24"/>
          <w:vertAlign w:val="baseline"/>
          <w:rtl/>
        </w:rPr>
        <w:t xml:space="preserve"> في نهاية القرون الثلاثة الأولى مع ضعف السلطة السنّية، أو عدم اكتراثها.</w:t>
      </w:r>
    </w:p>
  </w:footnote>
  <w:footnote w:id="55">
    <w:p w14:paraId="77D5EE16" w14:textId="73B7B5A1"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ذكر ذلك الحافظ الذهبي في ترجمة معبد الجهني في سير أعلام النبلاء </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4/187</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w:t>
      </w:r>
    </w:p>
  </w:footnote>
  <w:footnote w:id="56">
    <w:p w14:paraId="651BB9F3" w14:textId="01DD4E11"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ذكر الدكتور سفر الحوالي في كتاب الإرجاء أن إرجاء الفقهاء ظهر قبل الجعد بن درهم والجهم بن صفوان. وإنما عنيت هنا البدعة التي يفسق صاحبها أو يكفر في الإيمان وفي الأسماء والصفات والتي تسللت للدين عن طريق الجهم والجعد.</w:t>
      </w:r>
    </w:p>
  </w:footnote>
  <w:footnote w:id="57">
    <w:p w14:paraId="73B99822" w14:textId="408140E6"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w:t>
      </w:r>
      <w:r w:rsidRPr="00244CA3">
        <w:rPr>
          <w:rFonts w:ascii="Traditional Arabic" w:hAnsi="Traditional Arabic" w:cs="louts shamy" w:hint="cs"/>
          <w:color w:val="000000" w:themeColor="text1"/>
          <w:sz w:val="24"/>
          <w:szCs w:val="24"/>
          <w:rtl/>
        </w:rPr>
        <w:t xml:space="preserve">انظر، إن شئت، </w:t>
      </w:r>
      <w:r w:rsidRPr="00244CA3">
        <w:rPr>
          <w:rStyle w:val="FootnoteReference"/>
          <w:rFonts w:ascii="Traditional Arabic" w:hAnsi="Traditional Arabic" w:cs="louts shamy"/>
          <w:color w:val="000000" w:themeColor="text1"/>
          <w:sz w:val="24"/>
          <w:szCs w:val="24"/>
          <w:vertAlign w:val="baseline"/>
          <w:rtl/>
        </w:rPr>
        <w:t>الفتاوى</w:t>
      </w:r>
      <w:r w:rsidRPr="00244CA3">
        <w:rPr>
          <w:rStyle w:val="FootnoteReference"/>
          <w:rFonts w:ascii="Traditional Arabic" w:hAnsi="Traditional Arabic" w:cs="louts shamy" w:hint="cs"/>
          <w:color w:val="000000" w:themeColor="text1"/>
          <w:sz w:val="24"/>
          <w:szCs w:val="24"/>
          <w:vertAlign w:val="baseline"/>
          <w:rtl/>
        </w:rPr>
        <w:t xml:space="preserve"> ج</w:t>
      </w:r>
      <w:r w:rsidRPr="00244CA3">
        <w:rPr>
          <w:rFonts w:ascii="Traditional Arabic" w:hAnsi="Traditional Arabic" w:cs="louts shamy" w:hint="cs"/>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5</w:t>
      </w:r>
      <w:r w:rsidRPr="00244CA3">
        <w:rPr>
          <w:rStyle w:val="FootnoteReference"/>
          <w:rFonts w:ascii="Traditional Arabic" w:hAnsi="Traditional Arabic" w:cs="louts shamy" w:hint="cs"/>
          <w:color w:val="000000" w:themeColor="text1"/>
          <w:sz w:val="24"/>
          <w:szCs w:val="24"/>
          <w:vertAlign w:val="baseline"/>
          <w:rtl/>
        </w:rPr>
        <w:t>، ص</w:t>
      </w:r>
      <w:r w:rsidRPr="00244CA3">
        <w:rPr>
          <w:rStyle w:val="FootnoteReference"/>
          <w:rFonts w:ascii="Traditional Arabic" w:hAnsi="Traditional Arabic" w:cs="louts shamy"/>
          <w:color w:val="000000" w:themeColor="text1"/>
          <w:sz w:val="24"/>
          <w:szCs w:val="24"/>
          <w:vertAlign w:val="baseline"/>
          <w:rtl/>
        </w:rPr>
        <w:t>6.</w:t>
      </w:r>
    </w:p>
  </w:footnote>
  <w:footnote w:id="58">
    <w:p w14:paraId="320E5008" w14:textId="54B14E7B"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عثمان</w:t>
      </w:r>
      <w:r w:rsidRPr="00244CA3">
        <w:rPr>
          <w:rStyle w:val="FootnoteReference"/>
          <w:rFonts w:ascii="Traditional Arabic" w:hAnsi="Traditional Arabic" w:cs="louts shamy" w:hint="cs"/>
          <w:color w:val="000000" w:themeColor="text1"/>
          <w:sz w:val="24"/>
          <w:szCs w:val="24"/>
          <w:vertAlign w:val="baseline"/>
          <w:rtl/>
        </w:rPr>
        <w:t xml:space="preserve"> ذو النورين</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المكتبة العصرية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17، وكرر الكلام في مقدمة للطبعة الثانية من عبقرية المسيح.</w:t>
      </w:r>
    </w:p>
  </w:footnote>
  <w:footnote w:id="59">
    <w:p w14:paraId="6A210A29" w14:textId="33BAB82E"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انظر: أدباء ومواقف لرجاء النقاش ص14 وما بعدها.</w:t>
      </w:r>
    </w:p>
  </w:footnote>
  <w:footnote w:id="60">
    <w:p w14:paraId="108FBD22" w14:textId="1A87E3DA"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بينت هذا وشرحته عد</w:t>
      </w:r>
      <w:r w:rsidRPr="00244CA3">
        <w:rPr>
          <w:rFonts w:ascii="Traditional Arabic" w:hAnsi="Traditional Arabic" w:cs="louts shamy"/>
          <w:color w:val="000000" w:themeColor="text1"/>
          <w:sz w:val="24"/>
          <w:szCs w:val="24"/>
          <w:rtl/>
        </w:rPr>
        <w:t>ة</w:t>
      </w:r>
      <w:r w:rsidRPr="00244CA3">
        <w:rPr>
          <w:rStyle w:val="FootnoteReference"/>
          <w:rFonts w:ascii="Traditional Arabic" w:hAnsi="Traditional Arabic" w:cs="louts shamy"/>
          <w:color w:val="000000" w:themeColor="text1"/>
          <w:sz w:val="24"/>
          <w:szCs w:val="24"/>
          <w:vertAlign w:val="baseline"/>
          <w:rtl/>
        </w:rPr>
        <w:t xml:space="preserve"> مرات.</w:t>
      </w:r>
    </w:p>
  </w:footnote>
  <w:footnote w:id="61">
    <w:p w14:paraId="75578CF4" w14:textId="3CA9E477"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انظر للكاتب: جدال وقتال</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بالصفحة الخاصة في صيد الفوائد وطريق الإسلام.</w:t>
      </w:r>
    </w:p>
  </w:footnote>
  <w:footnote w:id="62">
    <w:p w14:paraId="3AC7510C" w14:textId="375ECD51"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رجاء النقاش</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أدباء ومواقف</w:t>
      </w:r>
      <w:r w:rsidRPr="00244CA3">
        <w:rPr>
          <w:rFonts w:ascii="Traditional Arabic" w:hAnsi="Traditional Arabic" w:cs="louts shamy" w:hint="cs"/>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ص16.</w:t>
      </w:r>
    </w:p>
  </w:footnote>
  <w:footnote w:id="63">
    <w:p w14:paraId="0B7CFC20" w14:textId="0B69E646"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وأعجب ما اطلعت عليه في هذا الباب هو ما فعله القس النصراني لويس شيخو في كتابه </w:t>
      </w:r>
      <w:r w:rsidRPr="00244CA3">
        <w:rPr>
          <w:rFonts w:ascii="Traditional Arabic" w:hAnsi="Traditional Arabic" w:cs="louts shamy" w:hint="cs"/>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شعراء النصرانية</w:t>
      </w:r>
      <w:r w:rsidRPr="00244CA3">
        <w:rPr>
          <w:rFonts w:ascii="Traditional Arabic" w:hAnsi="Traditional Arabic" w:cs="louts shamy" w:hint="cs"/>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وهو كتاب منتشر، </w:t>
      </w:r>
      <w:r w:rsidRPr="00244CA3">
        <w:rPr>
          <w:rFonts w:ascii="Traditional Arabic" w:hAnsi="Traditional Arabic" w:cs="louts shamy" w:hint="cs"/>
          <w:color w:val="000000" w:themeColor="text1"/>
          <w:sz w:val="24"/>
          <w:szCs w:val="24"/>
          <w:rtl/>
        </w:rPr>
        <w:t xml:space="preserve">وفيه ادعى أن </w:t>
      </w:r>
      <w:r w:rsidRPr="00244CA3">
        <w:rPr>
          <w:rStyle w:val="FootnoteReference"/>
          <w:rFonts w:ascii="Traditional Arabic" w:hAnsi="Traditional Arabic" w:cs="louts shamy"/>
          <w:color w:val="000000" w:themeColor="text1"/>
          <w:sz w:val="24"/>
          <w:szCs w:val="24"/>
          <w:vertAlign w:val="baseline"/>
          <w:rtl/>
        </w:rPr>
        <w:t>كل شعراء الجاهلية نصارى!!</w:t>
      </w:r>
    </w:p>
  </w:footnote>
  <w:footnote w:id="64">
    <w:p w14:paraId="54E10508" w14:textId="22A9DC37"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أدباء ومواقف </w:t>
      </w:r>
      <w:r w:rsidRPr="00244CA3">
        <w:rPr>
          <w:rStyle w:val="FootnoteReference"/>
          <w:rFonts w:ascii="Traditional Arabic" w:hAnsi="Traditional Arabic" w:cs="louts shamy"/>
          <w:color w:val="000000" w:themeColor="text1"/>
          <w:sz w:val="24"/>
          <w:szCs w:val="24"/>
          <w:vertAlign w:val="baseline"/>
          <w:rtl/>
        </w:rPr>
        <w:t>ص17.</w:t>
      </w:r>
    </w:p>
  </w:footnote>
  <w:footnote w:id="65">
    <w:p w14:paraId="5ADBBB5D" w14:textId="1F905785" w:rsidR="00AC4C3B" w:rsidRPr="00244CA3" w:rsidRDefault="00AC4C3B" w:rsidP="008566E8">
      <w:pPr>
        <w:pStyle w:val="FootnoteText"/>
        <w:spacing w:line="216" w:lineRule="auto"/>
        <w:ind w:left="141" w:hanging="141"/>
        <w:jc w:val="both"/>
        <w:rPr>
          <w:rFonts w:ascii="Traditional Arabic" w:hAnsi="Traditional Arabic" w:cs="louts shamy"/>
          <w:color w:val="000000" w:themeColor="text1"/>
          <w:sz w:val="24"/>
          <w:szCs w:val="24"/>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أعني هنا تحديدًا كتابه "الفلسفة القرآنية"</w:t>
      </w:r>
      <w:r w:rsidRPr="00244CA3">
        <w:rPr>
          <w:rFonts w:ascii="Traditional Arabic" w:hAnsi="Traditional Arabic" w:cs="louts shamy" w:hint="cs"/>
          <w:color w:val="000000" w:themeColor="text1"/>
          <w:sz w:val="24"/>
          <w:szCs w:val="24"/>
          <w:rtl/>
        </w:rPr>
        <w:t>، فلم يكن انتصارًا للإسلام، بل لكل الأديان في مواجهة المادية الصلبة، وهي محاولة هزيلة إذا ما قورنت بالجهد المقدم من الدكتور عزت بيجوفيتش، والسبب عدم التخصصية من جهة عباس.</w:t>
      </w:r>
    </w:p>
  </w:footnote>
  <w:footnote w:id="66">
    <w:p w14:paraId="3AAFD76C" w14:textId="26C57418" w:rsidR="00AC4C3B" w:rsidRPr="00244CA3" w:rsidRDefault="00AC4C3B" w:rsidP="008566E8">
      <w:pPr>
        <w:pStyle w:val="FootnoteText"/>
        <w:spacing w:line="216" w:lineRule="auto"/>
        <w:ind w:left="141" w:hanging="141"/>
        <w:jc w:val="both"/>
        <w:rPr>
          <w:rFonts w:ascii="Traditional Arabic" w:hAnsi="Traditional Arabic" w:cs="louts shamy"/>
          <w:color w:val="000000" w:themeColor="text1"/>
          <w:sz w:val="24"/>
          <w:szCs w:val="24"/>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انظر: الشيخ الدكتور سفر الحوالي في سلسلة تاريخ العقيدة نشر في 10/2012، أخذ بتاريخ 18/3/2018 من الرابط: </w:t>
      </w:r>
      <w:r w:rsidRPr="00244CA3">
        <w:rPr>
          <w:rFonts w:ascii="Traditional Arabic" w:hAnsi="Traditional Arabic" w:cs="louts shamy"/>
          <w:color w:val="000000" w:themeColor="text1"/>
          <w:sz w:val="24"/>
          <w:szCs w:val="24"/>
        </w:rPr>
        <w:t>https://cutt.us/cVYfb</w:t>
      </w:r>
    </w:p>
  </w:footnote>
  <w:footnote w:id="67">
    <w:p w14:paraId="06E80EA6" w14:textId="027C659B"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w:t>
      </w:r>
      <w:r w:rsidRPr="00244CA3">
        <w:rPr>
          <w:rFonts w:ascii="Traditional Arabic" w:hAnsi="Traditional Arabic" w:cs="louts shamy"/>
          <w:b/>
          <w:bCs/>
          <w:color w:val="000000" w:themeColor="text1"/>
          <w:sz w:val="24"/>
          <w:szCs w:val="24"/>
          <w:rtl/>
        </w:rPr>
        <w:t>موسوعة عبَّاس العقَّاد الإسلامية</w:t>
      </w:r>
      <w:r w:rsidRPr="00244CA3">
        <w:rPr>
          <w:rFonts w:ascii="Traditional Arabic" w:hAnsi="Traditional Arabic" w:cs="louts shamy"/>
          <w:color w:val="000000" w:themeColor="text1"/>
          <w:sz w:val="24"/>
          <w:szCs w:val="24"/>
          <w:rtl/>
        </w:rPr>
        <w:t>، (لبنان، دار الكتاب العربي،1970) ج1،</w:t>
      </w:r>
      <w:r w:rsidRPr="00244CA3">
        <w:rPr>
          <w:rFonts w:ascii="Traditional Arabic" w:hAnsi="Traditional Arabic" w:cs="louts shamy" w:hint="cs"/>
          <w:color w:val="000000" w:themeColor="text1"/>
          <w:sz w:val="24"/>
          <w:szCs w:val="24"/>
          <w:rtl/>
        </w:rPr>
        <w:t xml:space="preserve"> </w:t>
      </w:r>
      <w:r w:rsidRPr="00244CA3">
        <w:rPr>
          <w:rFonts w:ascii="Traditional Arabic" w:hAnsi="Traditional Arabic" w:cs="louts shamy"/>
          <w:color w:val="000000" w:themeColor="text1"/>
          <w:sz w:val="24"/>
          <w:szCs w:val="24"/>
          <w:rtl/>
        </w:rPr>
        <w:t>ص17</w:t>
      </w:r>
      <w:r w:rsidRPr="00244CA3">
        <w:rPr>
          <w:rStyle w:val="FootnoteReference"/>
          <w:rFonts w:ascii="Traditional Arabic" w:hAnsi="Traditional Arabic" w:cs="louts shamy"/>
          <w:color w:val="000000" w:themeColor="text1"/>
          <w:sz w:val="24"/>
          <w:szCs w:val="24"/>
          <w:vertAlign w:val="baseline"/>
          <w:rtl/>
        </w:rPr>
        <w:t>.</w:t>
      </w:r>
    </w:p>
  </w:footnote>
  <w:footnote w:id="68">
    <w:p w14:paraId="0F86A391" w14:textId="38B53143"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أكثر في هذه الرسالة من استخدام مصطلح (الهمجي الأول)</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وأكد هذا المعنى في بداية كتابه (إبراهيم أبو الأنبياء)، وكذا في بداية كتاب (حقائق الإسلام وأباطيل خصومه)، وفي كتاب (إبليس) في المقدمة والفصل الأول، وألمح إليه وهو يتكلم عن تطور المجتمعات في بداية كتابه عن غاندي! فليست كلمة عابرة. بل معنى مستقر.</w:t>
      </w:r>
    </w:p>
  </w:footnote>
  <w:footnote w:id="69">
    <w:p w14:paraId="3B3D9A10" w14:textId="30DB5856"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ص 6. وأكد هذا المعنى بكلمات متقاربة في خاتمة </w:t>
      </w:r>
      <w:r w:rsidRPr="00244CA3">
        <w:rPr>
          <w:rStyle w:val="FootnoteReference"/>
          <w:rFonts w:ascii="Traditional Arabic" w:hAnsi="Traditional Arabic" w:cs="louts shamy" w:hint="cs"/>
          <w:color w:val="000000" w:themeColor="text1"/>
          <w:sz w:val="24"/>
          <w:szCs w:val="24"/>
          <w:vertAlign w:val="baseline"/>
          <w:rtl/>
        </w:rPr>
        <w:t>كتاب</w:t>
      </w:r>
      <w:r w:rsidRPr="00244CA3">
        <w:rPr>
          <w:rStyle w:val="FootnoteReference"/>
          <w:rFonts w:ascii="Traditional Arabic" w:hAnsi="Traditional Arabic" w:cs="louts shamy"/>
          <w:color w:val="000000" w:themeColor="text1"/>
          <w:sz w:val="24"/>
          <w:szCs w:val="24"/>
          <w:vertAlign w:val="baseline"/>
          <w:rtl/>
        </w:rPr>
        <w:t xml:space="preserve"> (إبراهيم أبو الأنبياء)، وأشار إلى شيء منه في مقدمة كتاب (حقائق الإسلام وأباطيل خصومه)، وفي ص109، 110 من ذات</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 xml:space="preserve">الكتاب. وفي كتاب (عائشة الصديقة بنت الصديق)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110 وفي مقدمة كتاب (إبليس).</w:t>
      </w:r>
    </w:p>
  </w:footnote>
  <w:footnote w:id="70">
    <w:p w14:paraId="454C2DFB" w14:textId="3626E0A7"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w:t>
      </w:r>
      <w:r w:rsidRPr="00244CA3">
        <w:rPr>
          <w:rFonts w:ascii="Traditional Arabic" w:hAnsi="Traditional Arabic" w:cs="louts shamy"/>
          <w:color w:val="000000" w:themeColor="text1"/>
          <w:sz w:val="24"/>
          <w:szCs w:val="24"/>
          <w:rtl/>
        </w:rPr>
        <w:t>عبَّاس محمود العقَّاد، إ</w:t>
      </w:r>
      <w:r w:rsidRPr="00244CA3">
        <w:rPr>
          <w:rFonts w:ascii="Traditional Arabic" w:hAnsi="Traditional Arabic" w:cs="louts shamy"/>
          <w:b/>
          <w:bCs/>
          <w:color w:val="000000" w:themeColor="text1"/>
          <w:sz w:val="24"/>
          <w:szCs w:val="24"/>
          <w:rtl/>
        </w:rPr>
        <w:t>بليس</w:t>
      </w:r>
      <w:r w:rsidRPr="00244CA3">
        <w:rPr>
          <w:rFonts w:ascii="Traditional Arabic" w:hAnsi="Traditional Arabic" w:cs="louts shamy"/>
          <w:color w:val="000000" w:themeColor="text1"/>
          <w:sz w:val="24"/>
          <w:szCs w:val="24"/>
          <w:rtl/>
        </w:rPr>
        <w:t>، (القاهرة، مؤسسة هندواي للتعليم والثقافة، 2013)، ص</w:t>
      </w:r>
      <w:r w:rsidRPr="00244CA3">
        <w:rPr>
          <w:rStyle w:val="FootnoteReference"/>
          <w:rFonts w:ascii="Traditional Arabic" w:hAnsi="Traditional Arabic" w:cs="louts shamy"/>
          <w:color w:val="000000" w:themeColor="text1"/>
          <w:sz w:val="24"/>
          <w:szCs w:val="24"/>
          <w:vertAlign w:val="baseline"/>
          <w:rtl/>
        </w:rPr>
        <w:t>62.</w:t>
      </w:r>
    </w:p>
  </w:footnote>
  <w:footnote w:id="71">
    <w:p w14:paraId="2D804F91" w14:textId="77777777" w:rsidR="008C17E0" w:rsidRPr="00F9771A" w:rsidRDefault="008C17E0" w:rsidP="008C17E0">
      <w:pPr>
        <w:pStyle w:val="FootnoteText"/>
        <w:ind w:left="283" w:hanging="283"/>
        <w:jc w:val="both"/>
        <w:rPr>
          <w:rFonts w:ascii="Traditional Arabic" w:hAnsi="Traditional Arabic" w:cs="louts shamy"/>
          <w:color w:val="000000" w:themeColor="text1"/>
          <w:sz w:val="24"/>
          <w:szCs w:val="24"/>
        </w:rPr>
      </w:pPr>
      <w:r>
        <w:rPr>
          <w:rFonts w:hint="cs"/>
          <w:rtl/>
        </w:rPr>
        <w:t>(</w:t>
      </w:r>
      <w:r w:rsidRPr="00F9771A">
        <w:rPr>
          <w:rStyle w:val="FootnoteReference"/>
          <w:vertAlign w:val="baseline"/>
        </w:rPr>
        <w:footnoteRef/>
      </w:r>
      <w:r>
        <w:rPr>
          <w:rFonts w:hint="cs"/>
          <w:rtl/>
        </w:rPr>
        <w:t>)</w:t>
      </w:r>
      <w:r w:rsidRPr="00F9771A">
        <w:rPr>
          <w:rtl/>
        </w:rPr>
        <w:t xml:space="preserve"> </w:t>
      </w:r>
      <w:r w:rsidRPr="00F9771A">
        <w:rPr>
          <w:rFonts w:cs="louts shamy" w:hint="cs"/>
          <w:sz w:val="24"/>
          <w:szCs w:val="24"/>
          <w:rtl/>
        </w:rPr>
        <w:t>أوجست لويس كانت 1798م-1857م، فرنسي الجنسية، إليه ينسب تأسيس علم الاجتماع الحديث (</w:t>
      </w:r>
      <w:r w:rsidRPr="00F9771A">
        <w:rPr>
          <w:rFonts w:ascii="Traditional Arabic" w:hAnsi="Traditional Arabic" w:cs="louts shamy" w:hint="cs"/>
          <w:color w:val="000000" w:themeColor="text1"/>
          <w:sz w:val="24"/>
          <w:szCs w:val="24"/>
          <w:rtl/>
        </w:rPr>
        <w:t xml:space="preserve">علم الاجتماع </w:t>
      </w:r>
      <w:r w:rsidRPr="00F9771A">
        <w:rPr>
          <w:rFonts w:cs="louts shamy" w:hint="cs"/>
          <w:sz w:val="24"/>
          <w:szCs w:val="24"/>
          <w:rtl/>
        </w:rPr>
        <w:t>الغربي) وهو الذي أطلق عليه هذا الاسم.  وإليه</w:t>
      </w:r>
      <w:r w:rsidRPr="00F9771A">
        <w:rPr>
          <w:rFonts w:ascii="Traditional Arabic" w:hAnsi="Traditional Arabic" w:cs="louts shamy" w:hint="cs"/>
          <w:color w:val="000000" w:themeColor="text1"/>
          <w:sz w:val="24"/>
          <w:szCs w:val="24"/>
          <w:rtl/>
        </w:rPr>
        <w:t>، أيضًا،</w:t>
      </w:r>
      <w:r w:rsidRPr="00F9771A">
        <w:rPr>
          <w:rFonts w:cs="louts shamy" w:hint="cs"/>
          <w:sz w:val="24"/>
          <w:szCs w:val="24"/>
          <w:rtl/>
        </w:rPr>
        <w:t xml:space="preserve"> ينسب تأسيس الفلسفة الوضعية</w:t>
      </w:r>
      <w:r w:rsidRPr="00F9771A">
        <w:rPr>
          <w:rFonts w:ascii="Traditional Arabic" w:hAnsi="Traditional Arabic" w:cs="louts shamy" w:hint="cs"/>
          <w:color w:val="000000" w:themeColor="text1"/>
          <w:sz w:val="24"/>
          <w:szCs w:val="24"/>
          <w:rtl/>
        </w:rPr>
        <w:t xml:space="preserve"> (رؤية العالم على ما هو عليه..وضعه المشاهد دون استحضار أبعاد غيبية)</w:t>
      </w:r>
      <w:r w:rsidRPr="00F9771A">
        <w:rPr>
          <w:rFonts w:cs="louts shamy" w:hint="cs"/>
          <w:sz w:val="24"/>
          <w:szCs w:val="24"/>
          <w:rtl/>
        </w:rPr>
        <w:t xml:space="preserve">، وفي فرضية "التطور المعرفي" يزعم أن المجتمعات الإنسانية مرت بمراحل ثلاث: </w:t>
      </w:r>
      <w:r w:rsidRPr="00F9771A">
        <w:rPr>
          <w:rFonts w:cs="louts shamy"/>
          <w:sz w:val="24"/>
          <w:szCs w:val="24"/>
          <w:rtl/>
        </w:rPr>
        <w:t>المرحلة</w:t>
      </w:r>
      <w:r w:rsidRPr="00F9771A">
        <w:rPr>
          <w:rFonts w:ascii="Cambria" w:hAnsi="Cambria" w:cs="Cambria" w:hint="cs"/>
          <w:sz w:val="24"/>
          <w:szCs w:val="24"/>
          <w:rtl/>
        </w:rPr>
        <w:t> </w:t>
      </w:r>
      <w:hyperlink r:id="rId6" w:tooltip="اللاهوتية (الصفحة غير موجودة)" w:history="1">
        <w:r w:rsidRPr="00F9771A">
          <w:rPr>
            <w:rFonts w:cs="louts shamy"/>
            <w:sz w:val="24"/>
            <w:szCs w:val="24"/>
            <w:rtl/>
          </w:rPr>
          <w:t>اللاهوتية</w:t>
        </w:r>
      </w:hyperlink>
      <w:r w:rsidRPr="00F9771A">
        <w:rPr>
          <w:rFonts w:ascii="Traditional Arabic" w:hAnsi="Traditional Arabic" w:cs="louts shamy" w:hint="cs"/>
          <w:color w:val="000000" w:themeColor="text1"/>
          <w:sz w:val="24"/>
          <w:szCs w:val="24"/>
          <w:rtl/>
        </w:rPr>
        <w:t xml:space="preserve"> وفيها يؤمن الإنسان بقوى وكائنات غيبية ويقسم هذه المرحلة إلى مرحلة الوثنية [عبادة الطبيعة والأشياء]، والشرك[عبادة "آلهة" كثيرة]، ثم مرحلة التوحيد أو التوافق على معبود واحد. ومرحلة</w:t>
      </w:r>
      <w:r w:rsidRPr="00F9771A">
        <w:rPr>
          <w:rFonts w:cs="louts shamy"/>
          <w:sz w:val="24"/>
          <w:szCs w:val="24"/>
          <w:rtl/>
        </w:rPr>
        <w:t xml:space="preserve"> الميتافيزيقية</w:t>
      </w:r>
      <w:r w:rsidRPr="00F9771A">
        <w:rPr>
          <w:rFonts w:ascii="Traditional Arabic" w:hAnsi="Traditional Arabic" w:cs="louts shamy" w:hint="cs"/>
          <w:color w:val="000000" w:themeColor="text1"/>
          <w:sz w:val="24"/>
          <w:szCs w:val="24"/>
          <w:rtl/>
        </w:rPr>
        <w:t xml:space="preserve"> أو ظهور الدين وتطور مستوى التفكير بعض الشيء، ثم </w:t>
      </w:r>
      <w:r w:rsidRPr="00F9771A">
        <w:rPr>
          <w:rFonts w:cs="louts shamy"/>
          <w:sz w:val="24"/>
          <w:szCs w:val="24"/>
          <w:rtl/>
        </w:rPr>
        <w:t>المرحلة الوضعية</w:t>
      </w:r>
      <w:r w:rsidRPr="00F9771A">
        <w:rPr>
          <w:rFonts w:cs="louts shamy" w:hint="cs"/>
          <w:sz w:val="24"/>
          <w:szCs w:val="24"/>
          <w:rtl/>
        </w:rPr>
        <w:t xml:space="preserve"> ويسميها العلمية الإيجابية وهي عنده مرحلة النضج الكامل وفيها يؤمن الإنسان بالمحسوسات دون الغيبيات</w:t>
      </w:r>
      <w:r w:rsidRPr="00F9771A">
        <w:rPr>
          <w:rFonts w:cs="louts shamy"/>
          <w:sz w:val="24"/>
          <w:szCs w:val="24"/>
        </w:rPr>
        <w:t>.</w:t>
      </w:r>
      <w:r w:rsidRPr="00F9771A">
        <w:rPr>
          <w:rFonts w:ascii="Traditional Arabic" w:hAnsi="Traditional Arabic" w:cs="louts shamy" w:hint="cs"/>
          <w:color w:val="000000" w:themeColor="text1"/>
          <w:sz w:val="24"/>
          <w:szCs w:val="24"/>
          <w:rtl/>
        </w:rPr>
        <w:t xml:space="preserve"> </w:t>
      </w:r>
    </w:p>
  </w:footnote>
  <w:footnote w:id="72">
    <w:p w14:paraId="168CCBAE" w14:textId="6C2E6DBF"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التفكير فريضة إسلامية</w:t>
      </w:r>
      <w:r w:rsidRPr="00244CA3">
        <w:rPr>
          <w:rFonts w:ascii="Traditional Arabic" w:hAnsi="Traditional Arabic" w:cs="louts shamy"/>
          <w:color w:val="000000" w:themeColor="text1"/>
          <w:sz w:val="24"/>
          <w:szCs w:val="24"/>
          <w:rtl/>
        </w:rPr>
        <w:t>، ضمن المجلد الخامس من مجموعة عبَّاس العقَّاد الإسلامية ط دار الكتاب العربي،</w:t>
      </w:r>
      <w:r w:rsidRPr="00244CA3">
        <w:rPr>
          <w:rStyle w:val="FootnoteReference"/>
          <w:rFonts w:ascii="Traditional Arabic" w:hAnsi="Traditional Arabic" w:cs="louts shamy"/>
          <w:color w:val="000000" w:themeColor="text1"/>
          <w:sz w:val="24"/>
          <w:szCs w:val="24"/>
          <w:vertAlign w:val="baseline"/>
          <w:rtl/>
        </w:rPr>
        <w:t xml:space="preserve">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963</w:t>
      </w:r>
      <w:r w:rsidRPr="00244CA3">
        <w:rPr>
          <w:rFonts w:ascii="Traditional Arabic" w:hAnsi="Traditional Arabic" w:cs="louts shamy"/>
          <w:color w:val="000000" w:themeColor="text1"/>
          <w:sz w:val="24"/>
          <w:szCs w:val="24"/>
          <w:rtl/>
        </w:rPr>
        <w:t>، 964</w:t>
      </w:r>
      <w:r w:rsidRPr="00244CA3">
        <w:rPr>
          <w:rStyle w:val="FootnoteReference"/>
          <w:rFonts w:ascii="Traditional Arabic" w:hAnsi="Traditional Arabic" w:cs="louts shamy"/>
          <w:color w:val="000000" w:themeColor="text1"/>
          <w:sz w:val="24"/>
          <w:szCs w:val="24"/>
          <w:vertAlign w:val="baseline"/>
          <w:rtl/>
        </w:rPr>
        <w:t>. وأثب</w:t>
      </w:r>
      <w:r w:rsidRPr="00244CA3">
        <w:rPr>
          <w:rFonts w:ascii="Traditional Arabic" w:hAnsi="Traditional Arabic" w:cs="louts shamy"/>
          <w:color w:val="000000" w:themeColor="text1"/>
          <w:sz w:val="24"/>
          <w:szCs w:val="24"/>
          <w:rtl/>
        </w:rPr>
        <w:t>ت هذا المصدر بالطبعة، كون هذا الكتاب كتب في أواخر أيام العقَّاد (بعد العبقريات)، وكتب بروح "إسلامية" لا بروح السياسي الناقد، ومع ذلك ظهر عبَّاس العقَّاد فيه مؤيدًا بوضوح للدارونية والوجودية بعدها في ذات الصفحات..</w:t>
      </w:r>
    </w:p>
  </w:footnote>
  <w:footnote w:id="73">
    <w:p w14:paraId="326E8F5B" w14:textId="2C9B7AB7"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مسند أحمد، حديث </w:t>
      </w:r>
      <w:r w:rsidRPr="00244CA3">
        <w:rPr>
          <w:rFonts w:ascii="Traditional Arabic" w:hAnsi="Traditional Arabic" w:cs="louts shamy"/>
          <w:color w:val="000000" w:themeColor="text1"/>
          <w:sz w:val="24"/>
          <w:szCs w:val="24"/>
          <w:rtl/>
        </w:rPr>
        <w:t xml:space="preserve">رقم </w:t>
      </w:r>
      <w:r w:rsidRPr="00244CA3">
        <w:rPr>
          <w:rStyle w:val="FootnoteReference"/>
          <w:rFonts w:ascii="Traditional Arabic" w:hAnsi="Traditional Arabic" w:cs="louts shamy"/>
          <w:color w:val="000000" w:themeColor="text1"/>
          <w:sz w:val="24"/>
          <w:szCs w:val="24"/>
          <w:vertAlign w:val="baseline"/>
          <w:rtl/>
        </w:rPr>
        <w:t xml:space="preserve">21357. وانظر: تفسير ابن كثير </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8/540)، وانظر: السلسلة الصحيحة </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6/167</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حديث رقم</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 xml:space="preserve">(2668). </w:t>
      </w:r>
    </w:p>
  </w:footnote>
  <w:footnote w:id="74">
    <w:p w14:paraId="567E51ED" w14:textId="43442D03" w:rsidR="00AC4C3B" w:rsidRPr="00244CA3" w:rsidRDefault="00AC4C3B" w:rsidP="008566E8">
      <w:pPr>
        <w:pStyle w:val="FootnoteText"/>
        <w:spacing w:line="216" w:lineRule="auto"/>
        <w:ind w:left="141" w:hanging="141"/>
        <w:jc w:val="both"/>
        <w:rPr>
          <w:rFonts w:ascii="Traditional Arabic" w:hAnsi="Traditional Arabic" w:cs="louts shamy"/>
          <w:color w:val="000000" w:themeColor="text1"/>
          <w:sz w:val="24"/>
          <w:szCs w:val="24"/>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وفي كتابه "الفلسفة القرآنية" يتكئ على أن الدين، من حيث العموم، فطرة عند الناس.</w:t>
      </w:r>
      <w:r w:rsidRPr="00244CA3">
        <w:rPr>
          <w:rFonts w:ascii="Traditional Arabic" w:hAnsi="Traditional Arabic" w:cs="louts shamy"/>
          <w:color w:val="000000" w:themeColor="text1"/>
          <w:sz w:val="24"/>
          <w:szCs w:val="24"/>
          <w:rtl/>
        </w:rPr>
        <w:t xml:space="preserve"> </w:t>
      </w:r>
    </w:p>
  </w:footnote>
  <w:footnote w:id="75">
    <w:p w14:paraId="64FBC335" w14:textId="77777777" w:rsidR="001436C1" w:rsidRPr="00244CA3" w:rsidRDefault="001436C1" w:rsidP="001436C1">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rtl/>
        </w:rPr>
        <w:t>(</w:t>
      </w:r>
      <w:r w:rsidRPr="00244CA3">
        <w:rPr>
          <w:rStyle w:val="FootnoteReference"/>
          <w:rFonts w:ascii="louts shamy" w:hAnsi="louts shamy" w:cs="louts shamy"/>
          <w:color w:val="000000" w:themeColor="text1"/>
          <w:sz w:val="24"/>
          <w:szCs w:val="24"/>
          <w:rtl/>
        </w:rPr>
        <w:footnoteRef/>
      </w:r>
      <w:r w:rsidRPr="00244CA3">
        <w:rPr>
          <w:rStyle w:val="FootnoteReference"/>
          <w:rFonts w:ascii="louts shamy" w:hAnsi="louts shamy"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بع</w:t>
      </w:r>
      <w:r w:rsidRPr="00244CA3">
        <w:rPr>
          <w:rFonts w:ascii="Traditional Arabic" w:hAnsi="Traditional Arabic" w:cs="louts shamy"/>
          <w:color w:val="000000" w:themeColor="text1"/>
          <w:sz w:val="24"/>
          <w:szCs w:val="24"/>
          <w:rtl/>
        </w:rPr>
        <w:t>د</w:t>
      </w:r>
      <w:r w:rsidRPr="00244CA3">
        <w:rPr>
          <w:rStyle w:val="FootnoteReference"/>
          <w:rFonts w:ascii="Traditional Arabic" w:hAnsi="Traditional Arabic" w:cs="louts shamy"/>
          <w:color w:val="000000" w:themeColor="text1"/>
          <w:sz w:val="24"/>
          <w:szCs w:val="24"/>
          <w:vertAlign w:val="baseline"/>
          <w:rtl/>
        </w:rPr>
        <w:t xml:space="preserve"> أن استعرض أقوال الفلاسفة في نشأة العقيدة عقد  فصلاً </w:t>
      </w:r>
      <w:r w:rsidRPr="00244CA3">
        <w:rPr>
          <w:rFonts w:ascii="Traditional Arabic" w:hAnsi="Traditional Arabic" w:cs="louts shamy"/>
          <w:color w:val="000000" w:themeColor="text1"/>
          <w:sz w:val="24"/>
          <w:szCs w:val="24"/>
          <w:rtl/>
        </w:rPr>
        <w:t>أ</w:t>
      </w:r>
      <w:r w:rsidRPr="00244CA3">
        <w:rPr>
          <w:rStyle w:val="FootnoteReference"/>
          <w:rFonts w:ascii="Traditional Arabic" w:hAnsi="Traditional Arabic" w:cs="louts shamy"/>
          <w:color w:val="000000" w:themeColor="text1"/>
          <w:sz w:val="24"/>
          <w:szCs w:val="24"/>
          <w:vertAlign w:val="baseline"/>
          <w:rtl/>
        </w:rPr>
        <w:t>سماه (الوعي الكوني)</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عرض فيه ما لخصت</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ه في النص أعلاه، وعاد ثانية للحديث عنه في نهاية كتابه، تحديدًا في فصل (وجود الله).</w:t>
      </w:r>
      <w:r w:rsidRPr="00244CA3">
        <w:rPr>
          <w:rStyle w:val="FootnoteReference"/>
          <w:rFonts w:hint="cs"/>
          <w:color w:val="000000" w:themeColor="text1"/>
          <w:vertAlign w:val="baseline"/>
          <w:rtl/>
        </w:rPr>
        <w:t xml:space="preserve"> ينظر: </w:t>
      </w:r>
      <w:r w:rsidRPr="00244CA3">
        <w:rPr>
          <w:rStyle w:val="FootnoteReference"/>
          <w:rFonts w:cs="louts shamy" w:hint="cs"/>
          <w:color w:val="000000" w:themeColor="text1"/>
          <w:vertAlign w:val="baseline"/>
          <w:rtl/>
        </w:rPr>
        <w:t>"الله"، لعباس محمود العقاد، (القاهرة، هنداوي للنشر والتوزيع، 2013)، ص15-56، ص191-208.</w:t>
      </w:r>
    </w:p>
  </w:footnote>
  <w:footnote w:id="76">
    <w:p w14:paraId="444BC232" w14:textId="4787C54E"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عرف العبقرية واشتقاقها في كتابه (إبليس</w:t>
      </w:r>
      <w:r w:rsidR="00575057" w:rsidRPr="00244CA3">
        <w:rPr>
          <w:rFonts w:ascii="Traditional Arabic" w:hAnsi="Traditional Arabic" w:cs="louts shamy" w:hint="cs"/>
          <w:color w:val="000000" w:themeColor="text1"/>
          <w:sz w:val="24"/>
          <w:szCs w:val="24"/>
          <w:rtl/>
        </w:rPr>
        <w:t xml:space="preserve">، طبعة هنداوي للنشر والتوزيع 2013، ص 119، ص120. </w:t>
      </w:r>
      <w:r w:rsidRPr="00244CA3">
        <w:rPr>
          <w:rStyle w:val="FootnoteReference"/>
          <w:rFonts w:ascii="Traditional Arabic" w:hAnsi="Traditional Arabic" w:cs="louts shamy"/>
          <w:color w:val="000000" w:themeColor="text1"/>
          <w:sz w:val="24"/>
          <w:szCs w:val="24"/>
          <w:vertAlign w:val="baseline"/>
          <w:rtl/>
        </w:rPr>
        <w:t xml:space="preserve">وينتهي إلى أنها </w:t>
      </w:r>
      <w:r w:rsidR="00575057" w:rsidRPr="00244CA3">
        <w:rPr>
          <w:rFonts w:ascii="Traditional Arabic" w:hAnsi="Traditional Arabic" w:cs="Cambria" w:hint="cs"/>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وصف للنفاسة بغير نظير</w:t>
      </w:r>
      <w:r w:rsidR="00575057" w:rsidRPr="00244CA3">
        <w:rPr>
          <w:rFonts w:ascii="Traditional Arabic" w:hAnsi="Traditional Arabic" w:cs="Cambria" w:hint="cs"/>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w:t>
      </w:r>
    </w:p>
  </w:footnote>
  <w:footnote w:id="77">
    <w:p w14:paraId="2965C9FD" w14:textId="79696359"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الخليل إبراهيم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175، 176</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وكرر ذات الكلام في (حقائق الإسلام وأباطيل خصومه) ص56. </w:t>
      </w:r>
    </w:p>
  </w:footnote>
  <w:footnote w:id="78">
    <w:p w14:paraId="4102AFE0" w14:textId="5B0FF54E"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ص 80 في مطلع كلامه عن الفلسفة.</w:t>
      </w:r>
    </w:p>
  </w:footnote>
  <w:footnote w:id="79">
    <w:p w14:paraId="1F21EA5C" w14:textId="46E7F040"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انظر بداية ونهاية كلامه عن بني إسرائيل في </w:t>
      </w:r>
      <w:r w:rsidRPr="00244CA3">
        <w:rPr>
          <w:rFonts w:ascii="Traditional Arabic" w:hAnsi="Traditional Arabic" w:cs="louts shamy" w:hint="cs"/>
          <w:color w:val="000000" w:themeColor="text1"/>
          <w:sz w:val="24"/>
          <w:szCs w:val="24"/>
          <w:rtl/>
        </w:rPr>
        <w:t>كتابه</w:t>
      </w:r>
      <w:r w:rsidRPr="00244CA3">
        <w:rPr>
          <w:rStyle w:val="FootnoteReference"/>
          <w:rFonts w:ascii="Traditional Arabic" w:hAnsi="Traditional Arabic" w:cs="louts shamy"/>
          <w:color w:val="000000" w:themeColor="text1"/>
          <w:sz w:val="24"/>
          <w:szCs w:val="24"/>
          <w:vertAlign w:val="baseline"/>
          <w:rtl/>
        </w:rPr>
        <w:t xml:space="preserve"> (الله)، وانظر: (حقائق الإسلام وأباطيل خصومه)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 xml:space="preserve">111، ولا أدري كيف وصل لهذه النتيجة وهو يقول بأن عقيدة بني إسرائيل هي الأخرى تطورت (وتهذبت مع الزمن)، وأنهم ظلوا يعبدون الأصنام كما كانوا في عهد إبراهيم </w:t>
      </w:r>
      <w:r w:rsidRPr="00244CA3">
        <w:rPr>
          <w:rFonts w:ascii="Lotus Linotype" w:hAnsi="Lotus Linotype" w:cs="louts shamy"/>
          <w:color w:val="000000" w:themeColor="text1"/>
          <w:sz w:val="24"/>
          <w:szCs w:val="24"/>
          <w:rtl/>
        </w:rPr>
        <w:sym w:font="AGA Arabesque" w:char="F075"/>
      </w:r>
      <w:r w:rsidRPr="00244CA3">
        <w:rPr>
          <w:rStyle w:val="FootnoteReference"/>
          <w:rFonts w:ascii="Traditional Arabic" w:hAnsi="Traditional Arabic" w:cs="louts shamy"/>
          <w:color w:val="000000" w:themeColor="text1"/>
          <w:sz w:val="24"/>
          <w:szCs w:val="24"/>
          <w:vertAlign w:val="baseline"/>
          <w:rtl/>
        </w:rPr>
        <w:t>، وأن ما عندهم عند البابليين والفرس وغيرهم!! و</w:t>
      </w:r>
      <w:r w:rsidRPr="00244CA3">
        <w:rPr>
          <w:rFonts w:ascii="Traditional Arabic" w:hAnsi="Traditional Arabic" w:cs="louts shamy"/>
          <w:color w:val="000000" w:themeColor="text1"/>
          <w:sz w:val="24"/>
          <w:szCs w:val="24"/>
          <w:rtl/>
        </w:rPr>
        <w:t>ت</w:t>
      </w:r>
      <w:r w:rsidRPr="00244CA3">
        <w:rPr>
          <w:rStyle w:val="FootnoteReference"/>
          <w:rFonts w:ascii="Traditional Arabic" w:hAnsi="Traditional Arabic" w:cs="louts shamy"/>
          <w:color w:val="000000" w:themeColor="text1"/>
          <w:sz w:val="24"/>
          <w:szCs w:val="24"/>
          <w:vertAlign w:val="baseline"/>
          <w:rtl/>
        </w:rPr>
        <w:t xml:space="preserve">أتي مناقشته إن شاء الله في </w:t>
      </w:r>
      <w:r w:rsidRPr="00244CA3">
        <w:rPr>
          <w:rFonts w:ascii="Traditional Arabic" w:hAnsi="Traditional Arabic" w:cs="louts shamy"/>
          <w:color w:val="000000" w:themeColor="text1"/>
          <w:sz w:val="24"/>
          <w:szCs w:val="24"/>
          <w:rtl/>
        </w:rPr>
        <w:t>الصفحات القادمة.</w:t>
      </w:r>
      <w:r w:rsidRPr="00244CA3">
        <w:rPr>
          <w:rStyle w:val="FootnoteReference"/>
          <w:rFonts w:ascii="Traditional Arabic" w:hAnsi="Traditional Arabic" w:cs="louts shamy"/>
          <w:color w:val="000000" w:themeColor="text1"/>
          <w:sz w:val="24"/>
          <w:szCs w:val="24"/>
          <w:vertAlign w:val="baseline"/>
          <w:rtl/>
        </w:rPr>
        <w:t xml:space="preserve"> </w:t>
      </w:r>
    </w:p>
  </w:footnote>
  <w:footnote w:id="80">
    <w:p w14:paraId="732897EC" w14:textId="6E018A89"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ذكر في جملة واحدة أن موسى </w:t>
      </w:r>
      <w:r w:rsidRPr="00244CA3">
        <w:rPr>
          <w:rFonts w:ascii="Lotus Linotype" w:hAnsi="Lotus Linotype" w:cs="louts shamy"/>
          <w:color w:val="000000" w:themeColor="text1"/>
          <w:sz w:val="24"/>
          <w:szCs w:val="24"/>
          <w:rtl/>
        </w:rPr>
        <w:sym w:font="AGA Arabesque" w:char="F075"/>
      </w:r>
      <w:r w:rsidRPr="00244CA3">
        <w:rPr>
          <w:rFonts w:ascii="Traditional Arabic" w:hAnsi="Traditional Arabic" w:cs="louts shamy" w:hint="cs"/>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عل</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م بني إسرائيل التوحيد، ولم يعلق عليها، وهي </w:t>
      </w:r>
      <w:r w:rsidRPr="00244CA3">
        <w:rPr>
          <w:rStyle w:val="FootnoteReference"/>
          <w:rFonts w:ascii="Traditional Arabic" w:hAnsi="Traditional Arabic" w:cs="louts shamy" w:hint="cs"/>
          <w:color w:val="000000" w:themeColor="text1"/>
          <w:sz w:val="24"/>
          <w:szCs w:val="24"/>
          <w:vertAlign w:val="baseline"/>
          <w:rtl/>
        </w:rPr>
        <w:t xml:space="preserve">عادة عند العقاد يأتي على </w:t>
      </w:r>
      <w:r w:rsidRPr="00244CA3">
        <w:rPr>
          <w:rStyle w:val="FootnoteReference"/>
          <w:rFonts w:ascii="Traditional Arabic" w:hAnsi="Traditional Arabic" w:cs="louts shamy"/>
          <w:color w:val="000000" w:themeColor="text1"/>
          <w:sz w:val="24"/>
          <w:szCs w:val="24"/>
          <w:vertAlign w:val="baseline"/>
          <w:rtl/>
        </w:rPr>
        <w:t>الأشياء الـمُسل</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م </w:t>
      </w:r>
      <w:r w:rsidRPr="00244CA3">
        <w:rPr>
          <w:rFonts w:ascii="Traditional Arabic" w:hAnsi="Traditional Arabic" w:cs="louts shamy"/>
          <w:color w:val="000000" w:themeColor="text1"/>
          <w:sz w:val="24"/>
          <w:szCs w:val="24"/>
          <w:rtl/>
        </w:rPr>
        <w:t xml:space="preserve">بها </w:t>
      </w:r>
      <w:r w:rsidRPr="00244CA3">
        <w:rPr>
          <w:rStyle w:val="FootnoteReference"/>
          <w:rFonts w:ascii="Traditional Arabic" w:hAnsi="Traditional Arabic" w:cs="louts shamy" w:hint="cs"/>
          <w:color w:val="000000" w:themeColor="text1"/>
          <w:sz w:val="24"/>
          <w:szCs w:val="24"/>
          <w:vertAlign w:val="baseline"/>
          <w:rtl/>
        </w:rPr>
        <w:t>و</w:t>
      </w:r>
      <w:r w:rsidRPr="00244CA3">
        <w:rPr>
          <w:rStyle w:val="FootnoteReference"/>
          <w:rFonts w:ascii="Traditional Arabic" w:hAnsi="Traditional Arabic" w:cs="louts shamy"/>
          <w:color w:val="000000" w:themeColor="text1"/>
          <w:sz w:val="24"/>
          <w:szCs w:val="24"/>
          <w:vertAlign w:val="baseline"/>
          <w:rtl/>
        </w:rPr>
        <w:t>يذكرها دون تعليق، ربما يقدم عذرًا لمن يريدو</w:t>
      </w:r>
      <w:r w:rsidRPr="00244CA3">
        <w:rPr>
          <w:rFonts w:ascii="Traditional Arabic" w:hAnsi="Traditional Arabic" w:cs="louts shamy"/>
          <w:color w:val="000000" w:themeColor="text1"/>
          <w:sz w:val="24"/>
          <w:szCs w:val="24"/>
          <w:rtl/>
        </w:rPr>
        <w:t>ن</w:t>
      </w:r>
      <w:r w:rsidRPr="00244CA3">
        <w:rPr>
          <w:rStyle w:val="FootnoteReference"/>
          <w:rFonts w:ascii="Traditional Arabic" w:hAnsi="Traditional Arabic" w:cs="louts shamy"/>
          <w:color w:val="000000" w:themeColor="text1"/>
          <w:sz w:val="24"/>
          <w:szCs w:val="24"/>
          <w:vertAlign w:val="baseline"/>
          <w:rtl/>
        </w:rPr>
        <w:t xml:space="preserve"> أن يعتذروا عنه بهذا الاعتراض الذي لا يعني شي</w:t>
      </w:r>
      <w:r w:rsidRPr="00244CA3">
        <w:rPr>
          <w:rFonts w:ascii="Traditional Arabic" w:hAnsi="Traditional Arabic" w:cs="louts shamy"/>
          <w:color w:val="000000" w:themeColor="text1"/>
          <w:sz w:val="24"/>
          <w:szCs w:val="24"/>
          <w:rtl/>
        </w:rPr>
        <w:t>ئًا</w:t>
      </w:r>
      <w:r w:rsidRPr="00244CA3">
        <w:rPr>
          <w:rStyle w:val="FootnoteReference"/>
          <w:rFonts w:ascii="Traditional Arabic" w:hAnsi="Traditional Arabic" w:cs="louts shamy"/>
          <w:color w:val="000000" w:themeColor="text1"/>
          <w:sz w:val="24"/>
          <w:szCs w:val="24"/>
          <w:vertAlign w:val="baseline"/>
          <w:rtl/>
        </w:rPr>
        <w:t xml:space="preserve"> في سياق كلامه، وقد فعل هذا مع حديث أم المؤمنين عائشة رضي الله عنها الذي جاء فيه صفة الوحي، ذكره في عبقرية محمد غير مستدلٍ به</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ولم ي</w:t>
      </w:r>
      <w:r w:rsidRPr="00244CA3">
        <w:rPr>
          <w:rFonts w:ascii="Traditional Arabic" w:hAnsi="Traditional Arabic" w:cs="louts shamy"/>
          <w:color w:val="000000" w:themeColor="text1"/>
          <w:sz w:val="24"/>
          <w:szCs w:val="24"/>
          <w:rtl/>
        </w:rPr>
        <w:t>ناقشه</w:t>
      </w:r>
      <w:r w:rsidRPr="00244CA3">
        <w:rPr>
          <w:rStyle w:val="FootnoteReference"/>
          <w:rFonts w:ascii="Traditional Arabic" w:hAnsi="Traditional Arabic" w:cs="louts shamy"/>
          <w:color w:val="000000" w:themeColor="text1"/>
          <w:sz w:val="24"/>
          <w:szCs w:val="24"/>
          <w:vertAlign w:val="baseline"/>
          <w:rtl/>
        </w:rPr>
        <w:t xml:space="preserve"> مع أنه ينقض كلَّ م</w:t>
      </w:r>
      <w:r w:rsidRPr="00244CA3">
        <w:rPr>
          <w:rFonts w:ascii="Traditional Arabic" w:hAnsi="Traditional Arabic" w:cs="louts shamy"/>
          <w:color w:val="000000" w:themeColor="text1"/>
          <w:sz w:val="24"/>
          <w:szCs w:val="24"/>
          <w:rtl/>
        </w:rPr>
        <w:t>ا يذهب إليه</w:t>
      </w:r>
      <w:r w:rsidRPr="00244CA3">
        <w:rPr>
          <w:rStyle w:val="FootnoteReference"/>
          <w:rFonts w:ascii="Traditional Arabic" w:hAnsi="Traditional Arabic" w:cs="louts shamy"/>
          <w:color w:val="000000" w:themeColor="text1"/>
          <w:sz w:val="24"/>
          <w:szCs w:val="24"/>
          <w:vertAlign w:val="baseline"/>
          <w:rtl/>
        </w:rPr>
        <w:t>!!</w:t>
      </w:r>
    </w:p>
  </w:footnote>
  <w:footnote w:id="81">
    <w:p w14:paraId="77592407" w14:textId="68FD21B7"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النقاط منه وليس</w:t>
      </w:r>
      <w:r w:rsidRPr="00244CA3">
        <w:rPr>
          <w:rFonts w:ascii="Traditional Arabic" w:hAnsi="Traditional Arabic" w:cs="louts shamy"/>
          <w:color w:val="000000" w:themeColor="text1"/>
          <w:sz w:val="24"/>
          <w:szCs w:val="24"/>
          <w:rtl/>
        </w:rPr>
        <w:t>ت</w:t>
      </w:r>
      <w:r w:rsidRPr="00244CA3">
        <w:rPr>
          <w:rStyle w:val="FootnoteReference"/>
          <w:rFonts w:ascii="Traditional Arabic" w:hAnsi="Traditional Arabic" w:cs="louts shamy"/>
          <w:color w:val="000000" w:themeColor="text1"/>
          <w:sz w:val="24"/>
          <w:szCs w:val="24"/>
          <w:vertAlign w:val="baseline"/>
          <w:rtl/>
        </w:rPr>
        <w:t xml:space="preserve"> مني. </w:t>
      </w:r>
    </w:p>
  </w:footnote>
  <w:footnote w:id="82">
    <w:p w14:paraId="31C824F1" w14:textId="667061F6"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انظر</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فصل بني إسرائيل في كتاب (الله)، وانظر: ص 58، 77 من كتاب (حقائق الإسلام وأباطيل خصومه) ضمن المجلد الخامس من موسوعة العقَّاد الإسلامية ط. دار الكتاب ـ بيروت، وانظر كتاب</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 xml:space="preserve">(إبليس)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89, و127.</w:t>
      </w:r>
    </w:p>
  </w:footnote>
  <w:footnote w:id="83">
    <w:p w14:paraId="663E09E4" w14:textId="2635183E"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ص93.</w:t>
      </w:r>
    </w:p>
  </w:footnote>
  <w:footnote w:id="84">
    <w:p w14:paraId="750E4F95" w14:textId="51598D56"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يهود اليوم لا يصح نسب غالبيتهم ليعقوب </w:t>
      </w:r>
      <w:r w:rsidRPr="00244CA3">
        <w:rPr>
          <w:rFonts w:ascii="Lotus Linotype" w:hAnsi="Lotus Linotype" w:cs="louts shamy"/>
          <w:color w:val="000000" w:themeColor="text1"/>
          <w:sz w:val="24"/>
          <w:szCs w:val="24"/>
          <w:rtl/>
        </w:rPr>
        <w:sym w:font="AGA Arabesque" w:char="F075"/>
      </w:r>
      <w:r w:rsidRPr="00244CA3">
        <w:rPr>
          <w:rStyle w:val="FootnoteReference"/>
          <w:rFonts w:ascii="Traditional Arabic" w:hAnsi="Traditional Arabic" w:cs="louts shamy"/>
          <w:color w:val="000000" w:themeColor="text1"/>
          <w:sz w:val="24"/>
          <w:szCs w:val="24"/>
          <w:vertAlign w:val="baseline"/>
          <w:rtl/>
        </w:rPr>
        <w:t xml:space="preserve"> فكل جماعة منهم يشكك بعضها في نسب بعض، فمن قديم تكلموا في أنساب يهود العرب، واليوم يتكلم في نسبهم العارفون بتاريخهم</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يقولون: إنهم من قبائل أور</w:t>
      </w:r>
      <w:r w:rsidRPr="00244CA3">
        <w:rPr>
          <w:rFonts w:ascii="Traditional Arabic" w:hAnsi="Traditional Arabic" w:cs="louts shamy"/>
          <w:color w:val="000000" w:themeColor="text1"/>
          <w:sz w:val="24"/>
          <w:szCs w:val="24"/>
          <w:rtl/>
        </w:rPr>
        <w:t>و</w:t>
      </w:r>
      <w:r w:rsidRPr="00244CA3">
        <w:rPr>
          <w:rStyle w:val="FootnoteReference"/>
          <w:rFonts w:ascii="Traditional Arabic" w:hAnsi="Traditional Arabic" w:cs="louts shamy"/>
          <w:color w:val="000000" w:themeColor="text1"/>
          <w:sz w:val="24"/>
          <w:szCs w:val="24"/>
          <w:vertAlign w:val="baseline"/>
          <w:rtl/>
        </w:rPr>
        <w:t>با الشرقية دخلوا اليهودية</w:t>
      </w:r>
      <w:r w:rsidRPr="00244CA3">
        <w:rPr>
          <w:rStyle w:val="FootnoteReference"/>
          <w:rFonts w:ascii="Traditional Arabic" w:hAnsi="Traditional Arabic" w:cs="louts shamy" w:hint="cs"/>
          <w:color w:val="000000" w:themeColor="text1"/>
          <w:sz w:val="24"/>
          <w:szCs w:val="24"/>
          <w:vertAlign w:val="baseline"/>
          <w:rtl/>
        </w:rPr>
        <w:t xml:space="preserve"> متأخرين، انظر: جمال حمدان، اليهود أنثروبو</w:t>
      </w:r>
      <w:r w:rsidRPr="00244CA3">
        <w:rPr>
          <w:rFonts w:ascii="Traditional Arabic" w:hAnsi="Traditional Arabic" w:cs="louts shamy" w:hint="cs"/>
          <w:color w:val="000000" w:themeColor="text1"/>
          <w:sz w:val="24"/>
          <w:szCs w:val="24"/>
          <w:rtl/>
        </w:rPr>
        <w:t>لوجيا.</w:t>
      </w:r>
    </w:p>
  </w:footnote>
  <w:footnote w:id="85">
    <w:p w14:paraId="41100C94" w14:textId="742B3D72"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متفق عليه</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البخاري </w:t>
      </w:r>
      <w:r w:rsidRPr="00244CA3">
        <w:rPr>
          <w:rFonts w:ascii="Traditional Arabic" w:hAnsi="Traditional Arabic" w:cs="louts shamy"/>
          <w:color w:val="000000" w:themeColor="text1"/>
          <w:sz w:val="24"/>
          <w:szCs w:val="24"/>
          <w:rtl/>
        </w:rPr>
        <w:t>برقم</w:t>
      </w:r>
      <w:r w:rsidRPr="00244CA3">
        <w:rPr>
          <w:rStyle w:val="FootnoteReference"/>
          <w:rFonts w:ascii="Traditional Arabic" w:hAnsi="Traditional Arabic" w:cs="louts shamy"/>
          <w:color w:val="000000" w:themeColor="text1"/>
          <w:sz w:val="24"/>
          <w:szCs w:val="24"/>
          <w:vertAlign w:val="baseline"/>
          <w:rtl/>
        </w:rPr>
        <w:t xml:space="preserve"> 3158، ومسلم </w:t>
      </w:r>
      <w:r w:rsidRPr="00244CA3">
        <w:rPr>
          <w:rFonts w:ascii="Traditional Arabic" w:hAnsi="Traditional Arabic" w:cs="louts shamy"/>
          <w:color w:val="000000" w:themeColor="text1"/>
          <w:sz w:val="24"/>
          <w:szCs w:val="24"/>
          <w:rtl/>
        </w:rPr>
        <w:t xml:space="preserve">برقم </w:t>
      </w:r>
      <w:r w:rsidRPr="00244CA3">
        <w:rPr>
          <w:rStyle w:val="FootnoteReference"/>
          <w:rFonts w:ascii="Traditional Arabic" w:hAnsi="Traditional Arabic" w:cs="louts shamy"/>
          <w:color w:val="000000" w:themeColor="text1"/>
          <w:sz w:val="24"/>
          <w:szCs w:val="24"/>
          <w:vertAlign w:val="baseline"/>
          <w:rtl/>
        </w:rPr>
        <w:t>323.</w:t>
      </w:r>
    </w:p>
  </w:footnote>
  <w:footnote w:id="86">
    <w:p w14:paraId="1FBF5093" w14:textId="0FC7952F"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البخاري </w:t>
      </w:r>
      <w:r w:rsidRPr="00244CA3">
        <w:rPr>
          <w:rFonts w:ascii="Traditional Arabic" w:hAnsi="Traditional Arabic" w:cs="louts shamy"/>
          <w:color w:val="000000" w:themeColor="text1"/>
          <w:sz w:val="24"/>
          <w:szCs w:val="24"/>
          <w:rtl/>
        </w:rPr>
        <w:t xml:space="preserve">برقم </w:t>
      </w:r>
      <w:r w:rsidRPr="00244CA3">
        <w:rPr>
          <w:rStyle w:val="FootnoteReference"/>
          <w:rFonts w:ascii="Traditional Arabic" w:hAnsi="Traditional Arabic" w:cs="louts shamy"/>
          <w:color w:val="000000" w:themeColor="text1"/>
          <w:sz w:val="24"/>
          <w:szCs w:val="24"/>
          <w:vertAlign w:val="baseline"/>
          <w:rtl/>
        </w:rPr>
        <w:t xml:space="preserve">3196، ومسلم </w:t>
      </w:r>
      <w:r w:rsidRPr="00244CA3">
        <w:rPr>
          <w:rFonts w:ascii="Traditional Arabic" w:hAnsi="Traditional Arabic" w:cs="louts shamy"/>
          <w:color w:val="000000" w:themeColor="text1"/>
          <w:sz w:val="24"/>
          <w:szCs w:val="24"/>
          <w:rtl/>
        </w:rPr>
        <w:t xml:space="preserve">برقم </w:t>
      </w:r>
      <w:r w:rsidRPr="00244CA3">
        <w:rPr>
          <w:rStyle w:val="FootnoteReference"/>
          <w:rFonts w:ascii="Traditional Arabic" w:hAnsi="Traditional Arabic" w:cs="louts shamy"/>
          <w:color w:val="000000" w:themeColor="text1"/>
          <w:sz w:val="24"/>
          <w:szCs w:val="24"/>
          <w:vertAlign w:val="baseline"/>
          <w:rtl/>
        </w:rPr>
        <w:t>3429، واعترف العقَّاد بذلك في تعليقه</w:t>
      </w:r>
      <w:r w:rsidRPr="00244CA3">
        <w:rPr>
          <w:rFonts w:ascii="Traditional Arabic" w:hAnsi="Traditional Arabic" w:cs="louts shamy" w:hint="cs"/>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في ذات الكتاب</w:t>
      </w:r>
      <w:r w:rsidRPr="00244CA3">
        <w:rPr>
          <w:rStyle w:val="FootnoteReference"/>
          <w:rFonts w:ascii="Traditional Arabic" w:hAnsi="Traditional Arabic" w:cs="louts shamy" w:hint="cs"/>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على تأثر اليهودية بالفلسفة.</w:t>
      </w:r>
    </w:p>
  </w:footnote>
  <w:footnote w:id="87">
    <w:p w14:paraId="0982E3D5" w14:textId="4A08756F"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تكلمت عنه ثريا منقوش في كتابها (التوحيد في تطوره التاريخي)</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وتكلم عنه جواد علي في المفصل، وهذا الأمر طبعي في الوثنيات كلها، حتى أصنام العرب كلها بلا استثناء ع</w:t>
      </w:r>
      <w:r w:rsidRPr="00244CA3">
        <w:rPr>
          <w:rFonts w:ascii="Traditional Arabic" w:hAnsi="Traditional Arabic" w:cs="louts shamy" w:hint="cs"/>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رفت عند الشعوب الأخرى التي سبقتهم، وهو الشيطان يوحي لأوليائه في كل مكان بذات الشرك.</w:t>
      </w:r>
    </w:p>
  </w:footnote>
  <w:footnote w:id="88">
    <w:p w14:paraId="7D6B2057" w14:textId="7F5E441E"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أعتمد</w:t>
      </w:r>
      <w:r w:rsidRPr="00244CA3">
        <w:rPr>
          <w:rFonts w:ascii="Traditional Arabic" w:hAnsi="Traditional Arabic" w:cs="louts shamy" w:hint="cs"/>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على نسخة المكتبة العصرية. صيدا. بيروت.</w:t>
      </w:r>
    </w:p>
  </w:footnote>
  <w:footnote w:id="89">
    <w:p w14:paraId="11C4B221" w14:textId="5B866055"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ص6، وأكد هذا في ص150، وفي نهاية بحثه ص197. </w:t>
      </w:r>
    </w:p>
  </w:footnote>
  <w:footnote w:id="90">
    <w:p w14:paraId="41F24DAA" w14:textId="74243F77" w:rsidR="00AC4C3B" w:rsidRPr="00244CA3" w:rsidRDefault="00AC4C3B" w:rsidP="00291CAC">
      <w:pPr>
        <w:pStyle w:val="FootnoteText"/>
        <w:widowControl w:val="0"/>
        <w:spacing w:line="216" w:lineRule="auto"/>
        <w:ind w:left="142" w:hanging="142"/>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إبراهيم أبو الأنبياء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123، 133.</w:t>
      </w:r>
    </w:p>
  </w:footnote>
  <w:footnote w:id="91">
    <w:p w14:paraId="079A5D03" w14:textId="0228A1B8" w:rsidR="00AC4C3B" w:rsidRPr="00244CA3" w:rsidRDefault="00AC4C3B" w:rsidP="00291CAC">
      <w:pPr>
        <w:pStyle w:val="FootnoteText"/>
        <w:spacing w:line="216" w:lineRule="auto"/>
        <w:ind w:left="142" w:hanging="142"/>
        <w:jc w:val="both"/>
        <w:rPr>
          <w:rFonts w:ascii="Traditional Arabic" w:hAnsi="Traditional Arabic" w:cs="louts shamy"/>
          <w:color w:val="000000" w:themeColor="text1"/>
          <w:sz w:val="24"/>
          <w:szCs w:val="24"/>
          <w:rtl/>
          <w:lang w:bidi="ar-EG"/>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تشابه الشرك مع اختلاف الزمان والمكان سببه أن كله خرج من رأس الشيطان. فالمنحرفون عن التوحيد أتباع رسل الشيطان، انظر</w:t>
      </w:r>
      <w:r w:rsidR="001B5220" w:rsidRPr="00244CA3">
        <w:rPr>
          <w:rFonts w:ascii="Traditional Arabic" w:hAnsi="Traditional Arabic" w:cs="louts shamy" w:hint="cs"/>
          <w:color w:val="000000" w:themeColor="text1"/>
          <w:sz w:val="24"/>
          <w:szCs w:val="24"/>
          <w:rtl/>
        </w:rPr>
        <w:t xml:space="preserve">: محمد جلال القصاص: </w:t>
      </w:r>
      <w:r w:rsidR="001B5220" w:rsidRPr="00244CA3">
        <w:rPr>
          <w:rFonts w:ascii="Traditional Arabic" w:hAnsi="Traditional Arabic" w:cs="Cambria" w:hint="cs"/>
          <w:color w:val="000000" w:themeColor="text1"/>
          <w:sz w:val="24"/>
          <w:szCs w:val="24"/>
          <w:rtl/>
        </w:rPr>
        <w:t>"</w:t>
      </w:r>
      <w:r w:rsidR="001B5220" w:rsidRPr="00244CA3">
        <w:rPr>
          <w:rFonts w:ascii="Traditional Arabic" w:hAnsi="Traditional Arabic" w:cs="Arial" w:hint="cs"/>
          <w:color w:val="000000" w:themeColor="text1"/>
          <w:sz w:val="24"/>
          <w:szCs w:val="24"/>
          <w:rtl/>
        </w:rPr>
        <w:t>من وحي الشيطان"</w:t>
      </w:r>
      <w:r w:rsidR="001B5220" w:rsidRPr="00244CA3">
        <w:rPr>
          <w:rFonts w:ascii="Traditional Arabic" w:hAnsi="Traditional Arabic" w:cs="louts shamy" w:hint="cs"/>
          <w:color w:val="000000" w:themeColor="text1"/>
          <w:sz w:val="24"/>
          <w:szCs w:val="24"/>
          <w:rtl/>
        </w:rPr>
        <w:t xml:space="preserve"> أخذ من الرابط</w:t>
      </w:r>
      <w:r w:rsidR="00017DB2" w:rsidRPr="00244CA3">
        <w:rPr>
          <w:rFonts w:ascii="Traditional Arabic" w:hAnsi="Traditional Arabic" w:cs="louts shamy" w:hint="cs"/>
          <w:color w:val="000000" w:themeColor="text1"/>
          <w:sz w:val="24"/>
          <w:szCs w:val="24"/>
          <w:rtl/>
        </w:rPr>
        <w:t xml:space="preserve">: </w:t>
      </w:r>
      <w:hyperlink r:id="rId7" w:history="1">
        <w:r w:rsidR="00017DB2" w:rsidRPr="00244CA3">
          <w:rPr>
            <w:rStyle w:val="Hyperlink"/>
            <w:rFonts w:ascii="Traditional Arabic" w:hAnsi="Traditional Arabic" w:cs="louts shamy"/>
            <w:color w:val="000000" w:themeColor="text1"/>
            <w:sz w:val="24"/>
            <w:szCs w:val="24"/>
          </w:rPr>
          <w:t>https://2u.pw/KrH8b</w:t>
        </w:r>
      </w:hyperlink>
      <w:r w:rsidR="00017DB2" w:rsidRPr="00244CA3">
        <w:rPr>
          <w:rFonts w:ascii="Traditional Arabic" w:hAnsi="Traditional Arabic" w:cs="louts shamy" w:hint="cs"/>
          <w:color w:val="000000" w:themeColor="text1"/>
          <w:sz w:val="24"/>
          <w:szCs w:val="24"/>
          <w:rtl/>
        </w:rPr>
        <w:t xml:space="preserve"> </w:t>
      </w:r>
      <w:r w:rsidRPr="00244CA3">
        <w:rPr>
          <w:rFonts w:ascii="Traditional Arabic" w:hAnsi="Traditional Arabic" w:cs="louts shamy"/>
          <w:color w:val="000000" w:themeColor="text1"/>
          <w:sz w:val="24"/>
          <w:szCs w:val="24"/>
          <w:rtl/>
        </w:rPr>
        <w:t>.</w:t>
      </w:r>
    </w:p>
  </w:footnote>
  <w:footnote w:id="92">
    <w:p w14:paraId="47EEDEEE" w14:textId="0A2BD126" w:rsidR="00AC4C3B" w:rsidRPr="00244CA3" w:rsidRDefault="00AC4C3B" w:rsidP="00291CAC">
      <w:pPr>
        <w:pStyle w:val="FootnoteText"/>
        <w:widowControl w:val="0"/>
        <w:spacing w:line="216" w:lineRule="auto"/>
        <w:ind w:left="142" w:hanging="142"/>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موسوعة العقَّاد الإسلامية </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5/61</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p>
  </w:footnote>
  <w:footnote w:id="93">
    <w:p w14:paraId="31EB3C0F" w14:textId="6F339470" w:rsidR="00AC4C3B" w:rsidRPr="00244CA3" w:rsidRDefault="00AC4C3B" w:rsidP="00291CAC">
      <w:pPr>
        <w:pStyle w:val="FootnoteText"/>
        <w:widowControl w:val="0"/>
        <w:spacing w:line="216" w:lineRule="auto"/>
        <w:ind w:left="142" w:hanging="142"/>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موسوعة العقَّاد الإسلامية </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5/56</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ط. دار الكتاب ـ لبنان. </w:t>
      </w:r>
    </w:p>
  </w:footnote>
  <w:footnote w:id="94">
    <w:p w14:paraId="286BDEFF" w14:textId="312EB018" w:rsidR="00AC4C3B" w:rsidRPr="00244CA3" w:rsidRDefault="00AC4C3B" w:rsidP="00910CBD">
      <w:pPr>
        <w:pStyle w:val="FootnoteText"/>
        <w:widowControl w:val="0"/>
        <w:spacing w:line="204" w:lineRule="auto"/>
        <w:ind w:left="142" w:hanging="142"/>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حقائق الإسلام وأباطيل خصومه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52.</w:t>
      </w:r>
    </w:p>
  </w:footnote>
  <w:footnote w:id="95">
    <w:p w14:paraId="4D56A46B" w14:textId="46A8793C"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حقائق الإسلام وأباطيل خصومه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83.</w:t>
      </w:r>
    </w:p>
  </w:footnote>
  <w:footnote w:id="96">
    <w:p w14:paraId="0FEE772A" w14:textId="50AED100"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كتاب</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 xml:space="preserve">(إبليس)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 xml:space="preserve"> 128.</w:t>
      </w:r>
    </w:p>
  </w:footnote>
  <w:footnote w:id="97">
    <w:p w14:paraId="4A5E3503" w14:textId="31AB001D"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حقائق الإسلام وأباطيل خصومه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263.</w:t>
      </w:r>
    </w:p>
  </w:footnote>
  <w:footnote w:id="98">
    <w:p w14:paraId="1B249B1E" w14:textId="382F6AE8"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ص 915.</w:t>
      </w:r>
    </w:p>
  </w:footnote>
  <w:footnote w:id="99">
    <w:p w14:paraId="665F9E5F" w14:textId="4059C1ED"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أبو الأنبياء إبراهيم </w:t>
      </w:r>
      <w:r w:rsidRPr="00244CA3">
        <w:rPr>
          <w:rFonts w:ascii="Lotus Linotype" w:hAnsi="Lotus Linotype" w:cs="louts shamy"/>
          <w:color w:val="000000" w:themeColor="text1"/>
          <w:sz w:val="24"/>
          <w:szCs w:val="24"/>
          <w:rtl/>
        </w:rPr>
        <w:sym w:font="AGA Arabesque" w:char="F075"/>
      </w:r>
      <w:r w:rsidRPr="00244CA3">
        <w:rPr>
          <w:rFonts w:ascii="Traditional Arabic" w:hAnsi="Traditional Arabic" w:cs="louts shamy" w:hint="cs"/>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ص 141، 142.</w:t>
      </w:r>
    </w:p>
  </w:footnote>
  <w:footnote w:id="100">
    <w:p w14:paraId="7D4B7F7F" w14:textId="733572F8"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مدينة لوط </w:t>
      </w:r>
      <w:r w:rsidRPr="00244CA3">
        <w:rPr>
          <w:rFonts w:ascii="Lotus Linotype" w:hAnsi="Lotus Linotype" w:cs="louts shamy"/>
          <w:color w:val="000000" w:themeColor="text1"/>
          <w:sz w:val="24"/>
          <w:szCs w:val="24"/>
          <w:rtl/>
        </w:rPr>
        <w:sym w:font="AGA Arabesque" w:char="F075"/>
      </w:r>
      <w:r w:rsidRPr="00244CA3">
        <w:rPr>
          <w:rStyle w:val="FootnoteReference"/>
          <w:rFonts w:ascii="Traditional Arabic" w:hAnsi="Traditional Arabic" w:cs="louts shamy"/>
          <w:color w:val="000000" w:themeColor="text1"/>
          <w:sz w:val="24"/>
          <w:szCs w:val="24"/>
          <w:vertAlign w:val="baseline"/>
          <w:rtl/>
        </w:rPr>
        <w:t>، وسدوم فعول من السدم</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وهو الندم مع غم، ويضرب بقاضيها المثل في الجور. معجم البلدان </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3/200</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w:t>
      </w:r>
    </w:p>
  </w:footnote>
  <w:footnote w:id="101">
    <w:p w14:paraId="546714EF" w14:textId="636F3ECE"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مدينة شعيب </w:t>
      </w:r>
      <w:r w:rsidRPr="00244CA3">
        <w:rPr>
          <w:rFonts w:ascii="Lotus Linotype" w:hAnsi="Lotus Linotype" w:cs="louts shamy"/>
          <w:color w:val="000000" w:themeColor="text1"/>
          <w:sz w:val="24"/>
          <w:szCs w:val="24"/>
          <w:rtl/>
        </w:rPr>
        <w:sym w:font="AGA Arabesque" w:char="F075"/>
      </w:r>
      <w:r w:rsidRPr="00244CA3">
        <w:rPr>
          <w:rStyle w:val="FootnoteReference"/>
          <w:rFonts w:ascii="Traditional Arabic" w:hAnsi="Traditional Arabic" w:cs="louts shamy"/>
          <w:color w:val="000000" w:themeColor="text1"/>
          <w:sz w:val="24"/>
          <w:szCs w:val="24"/>
          <w:vertAlign w:val="baseline"/>
          <w:rtl/>
        </w:rPr>
        <w:t xml:space="preserve">، وسميت باسم الشعب الذي يسكنها، بني مديان بن إبراهيم </w:t>
      </w:r>
      <w:r w:rsidRPr="00244CA3">
        <w:rPr>
          <w:rFonts w:ascii="Lotus Linotype" w:hAnsi="Lotus Linotype" w:cs="louts shamy"/>
          <w:color w:val="000000" w:themeColor="text1"/>
          <w:sz w:val="24"/>
          <w:szCs w:val="24"/>
          <w:rtl/>
        </w:rPr>
        <w:sym w:font="AGA Arabesque" w:char="F075"/>
      </w:r>
      <w:r w:rsidRPr="00244CA3">
        <w:rPr>
          <w:rStyle w:val="FootnoteReference"/>
          <w:rFonts w:ascii="Traditional Arabic" w:hAnsi="Traditional Arabic" w:cs="louts shamy"/>
          <w:color w:val="000000" w:themeColor="text1"/>
          <w:sz w:val="24"/>
          <w:szCs w:val="24"/>
          <w:vertAlign w:val="baseline"/>
          <w:rtl/>
        </w:rPr>
        <w:t>.</w:t>
      </w:r>
    </w:p>
  </w:footnote>
  <w:footnote w:id="102">
    <w:p w14:paraId="119B00F3" w14:textId="6EBDCA44"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أبو الأنبياء إبراهيم ص 144.</w:t>
      </w:r>
    </w:p>
  </w:footnote>
  <w:footnote w:id="103">
    <w:p w14:paraId="028021E1" w14:textId="262D3624"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أبو الأنبياء إبراهيم ص 149، 150.</w:t>
      </w:r>
    </w:p>
  </w:footnote>
  <w:footnote w:id="104">
    <w:p w14:paraId="08A05FAD" w14:textId="4A5F2C2D"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وهو مضطرب</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ففي كتاب إبليس ص83 في بداية فصل (في طريق الأديان الكتابية) يذكر أن أول الديانات الكتابية ـ كما يسميها ـ هي ديانة التوراة!!</w:t>
      </w:r>
    </w:p>
  </w:footnote>
  <w:footnote w:id="105">
    <w:p w14:paraId="0B832667" w14:textId="5528D06B"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إبراهيم أبو الأنبياء ص138.</w:t>
      </w:r>
    </w:p>
  </w:footnote>
  <w:footnote w:id="106">
    <w:p w14:paraId="4164EA84" w14:textId="70F511F0"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ص 157، وأكد ذات المعنى في ص 179.</w:t>
      </w:r>
    </w:p>
  </w:footnote>
  <w:footnote w:id="107">
    <w:p w14:paraId="5785A1DF" w14:textId="092B9442"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هي مدينة الخليل </w:t>
      </w:r>
      <w:r w:rsidRPr="00244CA3">
        <w:rPr>
          <w:rFonts w:ascii="Lotus Linotype" w:hAnsi="Lotus Linotype" w:cs="louts shamy"/>
          <w:color w:val="000000" w:themeColor="text1"/>
          <w:sz w:val="24"/>
          <w:szCs w:val="24"/>
          <w:rtl/>
        </w:rPr>
        <w:sym w:font="AGA Arabesque" w:char="F075"/>
      </w:r>
      <w:r w:rsidRPr="00244CA3">
        <w:rPr>
          <w:rStyle w:val="FootnoteReference"/>
          <w:rFonts w:ascii="Traditional Arabic" w:hAnsi="Traditional Arabic" w:cs="louts shamy"/>
          <w:color w:val="000000" w:themeColor="text1"/>
          <w:sz w:val="24"/>
          <w:szCs w:val="24"/>
          <w:vertAlign w:val="baseline"/>
          <w:rtl/>
        </w:rPr>
        <w:t>.</w:t>
      </w:r>
    </w:p>
  </w:footnote>
  <w:footnote w:id="108">
    <w:p w14:paraId="3C9FCBBE" w14:textId="175AECC6"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انظر: كتاب إبليس</w:t>
      </w:r>
      <w:r w:rsidRPr="00244CA3">
        <w:rPr>
          <w:rFonts w:ascii="Traditional Arabic" w:hAnsi="Traditional Arabic" w:cs="louts shamy" w:hint="cs"/>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ص86، وقد رتب كتابه بناء</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على الزمن، وصر</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ح في الصفحة المذكورة (86 ) بالترتيب، وهو ينطبق مع ما يتكلم به العقَّاد من تطور الديانات كما تطورت المعيشة!!. </w:t>
      </w:r>
    </w:p>
  </w:footnote>
  <w:footnote w:id="109">
    <w:p w14:paraId="595808CB" w14:textId="4FB88541"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ص 157، وأكد المعنى </w:t>
      </w:r>
      <w:r w:rsidRPr="00244CA3">
        <w:rPr>
          <w:rFonts w:ascii="Traditional Arabic" w:hAnsi="Traditional Arabic" w:cs="louts shamy"/>
          <w:color w:val="000000" w:themeColor="text1"/>
          <w:sz w:val="24"/>
          <w:szCs w:val="24"/>
          <w:rtl/>
        </w:rPr>
        <w:t xml:space="preserve">ذاته </w:t>
      </w:r>
      <w:r w:rsidRPr="00244CA3">
        <w:rPr>
          <w:rStyle w:val="FootnoteReference"/>
          <w:rFonts w:ascii="Traditional Arabic" w:hAnsi="Traditional Arabic" w:cs="louts shamy"/>
          <w:color w:val="000000" w:themeColor="text1"/>
          <w:sz w:val="24"/>
          <w:szCs w:val="24"/>
          <w:vertAlign w:val="baseline"/>
          <w:rtl/>
        </w:rPr>
        <w:t>في ص179.</w:t>
      </w:r>
    </w:p>
  </w:footnote>
  <w:footnote w:id="110">
    <w:p w14:paraId="21564C9C" w14:textId="5816AF99"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إبراهيم أبو الأنبياء ص 157، 158.</w:t>
      </w:r>
    </w:p>
  </w:footnote>
  <w:footnote w:id="111">
    <w:p w14:paraId="06C5AFA0" w14:textId="431B56B7"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حقائق الإسلام وأباطيل خصومه من موسوعة العقَّاد الإسلامية </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5/73</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w:t>
      </w:r>
    </w:p>
  </w:footnote>
  <w:footnote w:id="112">
    <w:p w14:paraId="68EF5461" w14:textId="799AABE9"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المصدر السابق ص76 ، 77.</w:t>
      </w:r>
      <w:r w:rsidRPr="00244CA3">
        <w:rPr>
          <w:rFonts w:ascii="Traditional Arabic" w:hAnsi="Traditional Arabic" w:cs="louts shamy" w:hint="cs"/>
          <w:color w:val="000000" w:themeColor="text1"/>
          <w:sz w:val="24"/>
          <w:szCs w:val="24"/>
          <w:rtl/>
        </w:rPr>
        <w:t xml:space="preserve"> وهو هنا يطور فكرة ابن خلدون التي بثها في مقدمته عن الصفاء الروحي.</w:t>
      </w:r>
    </w:p>
  </w:footnote>
  <w:footnote w:id="113">
    <w:p w14:paraId="4085037A" w14:textId="55D2F4AB"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حقائق الإسلام وأباطيل خصوم</w:t>
      </w:r>
      <w:r w:rsidRPr="00244CA3">
        <w:rPr>
          <w:rFonts w:ascii="Traditional Arabic" w:hAnsi="Traditional Arabic" w:cs="louts shamy"/>
          <w:color w:val="000000" w:themeColor="text1"/>
          <w:sz w:val="24"/>
          <w:szCs w:val="24"/>
          <w:rtl/>
        </w:rPr>
        <w:t>ه</w:t>
      </w:r>
      <w:r w:rsidRPr="00244CA3">
        <w:rPr>
          <w:rStyle w:val="FootnoteReference"/>
          <w:rFonts w:ascii="Traditional Arabic" w:hAnsi="Traditional Arabic" w:cs="louts shamy"/>
          <w:color w:val="000000" w:themeColor="text1"/>
          <w:sz w:val="24"/>
          <w:szCs w:val="24"/>
          <w:vertAlign w:val="baseline"/>
          <w:rtl/>
        </w:rPr>
        <w:t xml:space="preserve"> ص80.</w:t>
      </w:r>
    </w:p>
  </w:footnote>
  <w:footnote w:id="114">
    <w:p w14:paraId="49E32AEC" w14:textId="5AF59764"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حقائق الإسلام ص 82.</w:t>
      </w:r>
    </w:p>
  </w:footnote>
  <w:footnote w:id="115">
    <w:p w14:paraId="7B347AC5" w14:textId="77777777" w:rsidR="00CF2A81" w:rsidRPr="00244CA3" w:rsidRDefault="00CF2A81" w:rsidP="00CF2A81">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ذكر الطبري وغيره أن المقصود بالآية هنا هم الكهان. </w:t>
      </w:r>
    </w:p>
  </w:footnote>
  <w:footnote w:id="116">
    <w:p w14:paraId="74D0DBB8" w14:textId="5E3E8727" w:rsidR="00AD1E22" w:rsidRPr="00244CA3" w:rsidRDefault="00291CAC">
      <w:pPr>
        <w:pStyle w:val="FootnoteText"/>
        <w:rPr>
          <w:color w:val="000000" w:themeColor="text1"/>
          <w:rtl/>
          <w:lang w:bidi="ar-EG"/>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Pr>
          <w:rFonts w:ascii="louts shamy" w:hAnsi="louts shamy" w:cs="louts shamy" w:hint="cs"/>
          <w:color w:val="000000" w:themeColor="text1"/>
          <w:sz w:val="24"/>
          <w:szCs w:val="24"/>
          <w:rtl/>
        </w:rPr>
        <w:t xml:space="preserve"> </w:t>
      </w:r>
      <w:r w:rsidR="00AD1E22" w:rsidRPr="00244CA3">
        <w:rPr>
          <w:rStyle w:val="FootnoteReference"/>
          <w:rFonts w:ascii="Traditional Arabic" w:hAnsi="Traditional Arabic" w:cs="louts shamy" w:hint="cs"/>
          <w:color w:val="000000" w:themeColor="text1"/>
          <w:sz w:val="24"/>
          <w:szCs w:val="24"/>
          <w:vertAlign w:val="baseline"/>
          <w:rtl/>
        </w:rPr>
        <w:t>أهمها "الحزب الهاشمي"، وسيد القمني يتيه فخرًا بعباس العقاد، ولا يكاد يذكره إلا باسم "الأستاذ"، وأعتقد أن هذه وحدها تكفي لتبين مكانة العقاد.</w:t>
      </w:r>
      <w:r w:rsidR="00AD1E22" w:rsidRPr="00244CA3">
        <w:rPr>
          <w:rFonts w:hint="cs"/>
          <w:color w:val="000000" w:themeColor="text1"/>
          <w:rtl/>
          <w:lang w:bidi="ar-EG"/>
        </w:rPr>
        <w:t xml:space="preserve"> </w:t>
      </w:r>
    </w:p>
  </w:footnote>
  <w:footnote w:id="117">
    <w:p w14:paraId="6B75DC78" w14:textId="0D9C0083" w:rsidR="00AD1E22" w:rsidRPr="00244CA3" w:rsidRDefault="00291CAC">
      <w:pPr>
        <w:pStyle w:val="FootnoteText"/>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00AD1E22" w:rsidRPr="00244CA3">
        <w:rPr>
          <w:color w:val="000000" w:themeColor="text1"/>
          <w:rtl/>
        </w:rPr>
        <w:t xml:space="preserve"> </w:t>
      </w:r>
      <w:r w:rsidR="00AD1E22" w:rsidRPr="00244CA3">
        <w:rPr>
          <w:rStyle w:val="FootnoteReference"/>
          <w:rFonts w:ascii="Traditional Arabic" w:hAnsi="Traditional Arabic" w:cs="louts shamy" w:hint="cs"/>
          <w:color w:val="000000" w:themeColor="text1"/>
          <w:sz w:val="24"/>
          <w:szCs w:val="24"/>
          <w:vertAlign w:val="baseline"/>
          <w:rtl/>
        </w:rPr>
        <w:t>يلحق به خليل عبد الكريم فقد نقل عنه كثيرًا.</w:t>
      </w:r>
    </w:p>
  </w:footnote>
  <w:footnote w:id="118">
    <w:p w14:paraId="78DCEDB0" w14:textId="1298A848" w:rsidR="00AC4C3B" w:rsidRPr="00244CA3" w:rsidRDefault="00AC4C3B" w:rsidP="00493111">
      <w:pPr>
        <w:pStyle w:val="FootnoteText"/>
        <w:spacing w:line="204" w:lineRule="auto"/>
        <w:ind w:left="142" w:hanging="142"/>
        <w:jc w:val="both"/>
        <w:rPr>
          <w:color w:val="000000" w:themeColor="text1"/>
          <w:sz w:val="24"/>
          <w:szCs w:val="24"/>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color w:val="000000" w:themeColor="text1"/>
          <w:sz w:val="24"/>
          <w:szCs w:val="24"/>
          <w:rtl/>
        </w:rPr>
        <w:t xml:space="preserve"> </w:t>
      </w:r>
      <w:r w:rsidRPr="00244CA3">
        <w:rPr>
          <w:rFonts w:hint="cs"/>
          <w:color w:val="000000" w:themeColor="text1"/>
          <w:sz w:val="24"/>
          <w:szCs w:val="24"/>
          <w:rtl/>
        </w:rPr>
        <w:t>ا</w:t>
      </w:r>
      <w:r w:rsidRPr="00244CA3">
        <w:rPr>
          <w:rFonts w:ascii="Traditional Arabic" w:hAnsi="Traditional Arabic" w:cs="louts shamy"/>
          <w:color w:val="000000" w:themeColor="text1"/>
          <w:sz w:val="24"/>
          <w:szCs w:val="24"/>
          <w:rtl/>
        </w:rPr>
        <w:t>نظر للكاتب، زكريا بطرس: دراسة بحثية تحليلية نقدية مختصرة. طبع عدة مرات، وإن شاء الله أعكف عليه بعد الانتهاء من هذا الكتاب وأعيد صياغته.</w:t>
      </w:r>
    </w:p>
  </w:footnote>
  <w:footnote w:id="119">
    <w:p w14:paraId="34C41BD7" w14:textId="1794ED34" w:rsidR="00AC4C3B" w:rsidRPr="00244CA3" w:rsidRDefault="00AC4C3B" w:rsidP="008566E8">
      <w:pPr>
        <w:pStyle w:val="FootnoteText"/>
        <w:spacing w:line="216" w:lineRule="auto"/>
        <w:ind w:left="141" w:hanging="141"/>
        <w:jc w:val="both"/>
        <w:rPr>
          <w:rFonts w:ascii="Traditional Arabic" w:hAnsi="Traditional Arabic" w:cs="louts shamy"/>
          <w:color w:val="000000" w:themeColor="text1"/>
          <w:sz w:val="24"/>
          <w:szCs w:val="24"/>
          <w:rtl/>
          <w:lang w:bidi="ar-EG"/>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وفي الفصل الخاص بمناقشة العبقريات ستظهر هذه الفكرة بوضوح تام، فالعقاد يؤمن بأن البعثة </w:t>
      </w:r>
      <w:r w:rsidRPr="00244CA3">
        <w:rPr>
          <w:rFonts w:ascii="Traditional Arabic" w:hAnsi="Traditional Arabic" w:cs="louts shamy" w:hint="cs"/>
          <w:color w:val="000000" w:themeColor="text1"/>
          <w:sz w:val="24"/>
          <w:szCs w:val="24"/>
          <w:rtl/>
        </w:rPr>
        <w:t xml:space="preserve">إنما جاءت بوحي </w:t>
      </w:r>
      <w:r w:rsidRPr="00244CA3">
        <w:rPr>
          <w:rFonts w:ascii="Traditional Arabic" w:hAnsi="Traditional Arabic" w:cs="louts shamy"/>
          <w:color w:val="000000" w:themeColor="text1"/>
          <w:sz w:val="24"/>
          <w:szCs w:val="24"/>
          <w:rtl/>
        </w:rPr>
        <w:t>من البيئة التي نش</w:t>
      </w:r>
      <w:r w:rsidRPr="00244CA3">
        <w:rPr>
          <w:rFonts w:ascii="Traditional Arabic" w:hAnsi="Traditional Arabic" w:cs="louts shamy" w:hint="cs"/>
          <w:color w:val="000000" w:themeColor="text1"/>
          <w:sz w:val="24"/>
          <w:szCs w:val="24"/>
          <w:rtl/>
        </w:rPr>
        <w:t>أ</w:t>
      </w:r>
      <w:r w:rsidRPr="00244CA3">
        <w:rPr>
          <w:rFonts w:ascii="Traditional Arabic" w:hAnsi="Traditional Arabic" w:cs="louts shamy"/>
          <w:color w:val="000000" w:themeColor="text1"/>
          <w:sz w:val="24"/>
          <w:szCs w:val="24"/>
          <w:rtl/>
        </w:rPr>
        <w:t xml:space="preserve"> فيها</w:t>
      </w:r>
      <w:r w:rsidRPr="00244CA3">
        <w:rPr>
          <w:rFonts w:ascii="Traditional Arabic" w:hAnsi="Traditional Arabic" w:cs="louts shamy" w:hint="cs"/>
          <w:color w:val="000000" w:themeColor="text1"/>
          <w:sz w:val="24"/>
          <w:szCs w:val="24"/>
          <w:rtl/>
        </w:rPr>
        <w:t xml:space="preserve"> النبي</w:t>
      </w:r>
      <w:r w:rsidRPr="00244CA3">
        <w:rPr>
          <w:rFonts w:ascii="Traditional Arabic" w:hAnsi="Traditional Arabic" w:cs="louts shamy"/>
          <w:color w:val="000000" w:themeColor="text1"/>
          <w:sz w:val="24"/>
          <w:szCs w:val="24"/>
          <w:rtl/>
        </w:rPr>
        <w:t xml:space="preserve">. </w:t>
      </w:r>
    </w:p>
  </w:footnote>
  <w:footnote w:id="120">
    <w:p w14:paraId="626CDAE0" w14:textId="48D1042B"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انظر كتابه عن غاندي ص98.</w:t>
      </w:r>
    </w:p>
  </w:footnote>
  <w:footnote w:id="121">
    <w:p w14:paraId="0515A011" w14:textId="436930E0" w:rsidR="00AC4C3B" w:rsidRPr="00244CA3" w:rsidRDefault="00AC4C3B" w:rsidP="008566E8">
      <w:pPr>
        <w:pStyle w:val="FootnoteText"/>
        <w:widowControl w:val="0"/>
        <w:spacing w:line="216" w:lineRule="auto"/>
        <w:ind w:left="141" w:hanging="141"/>
        <w:jc w:val="both"/>
        <w:rPr>
          <w:rStyle w:val="FootnoteReference"/>
          <w:color w:val="000000" w:themeColor="text1"/>
          <w:sz w:val="24"/>
          <w:szCs w:val="24"/>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انظر: فصل العقائد في كتابه </w:t>
      </w:r>
      <w:r w:rsidRPr="00244CA3">
        <w:rPr>
          <w:rFonts w:ascii="Traditional Arabic" w:hAnsi="Traditional Arabic" w:cs="louts shamy" w:hint="cs"/>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حقائق الإسلام وأباطيل خصومه</w:t>
      </w:r>
      <w:r w:rsidRPr="00244CA3">
        <w:rPr>
          <w:rFonts w:ascii="Traditional Arabic" w:hAnsi="Traditional Arabic" w:cs="louts shamy" w:hint="cs"/>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ص73 وما بعدها، وانظر: فصل المعجزة في كتابه (التفكير فريضة إسلامية).</w:t>
      </w:r>
      <w:r w:rsidRPr="00244CA3">
        <w:rPr>
          <w:rStyle w:val="FootnoteReference"/>
          <w:color w:val="000000" w:themeColor="text1"/>
          <w:sz w:val="24"/>
          <w:szCs w:val="24"/>
          <w:rtl/>
        </w:rPr>
        <w:t xml:space="preserve"> </w:t>
      </w:r>
    </w:p>
  </w:footnote>
  <w:footnote w:id="122">
    <w:p w14:paraId="29AA53BD" w14:textId="33CD0FDB"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البخاري برقم 985</w:t>
      </w:r>
      <w:r w:rsidRPr="00244CA3">
        <w:rPr>
          <w:rStyle w:val="FootnoteReference"/>
          <w:rFonts w:ascii="Traditional Arabic" w:hAnsi="Traditional Arabic" w:cs="louts shamy"/>
          <w:color w:val="000000" w:themeColor="text1"/>
          <w:sz w:val="24"/>
          <w:szCs w:val="24"/>
          <w:vertAlign w:val="baseline"/>
          <w:rtl/>
        </w:rPr>
        <w:t>.</w:t>
      </w:r>
    </w:p>
  </w:footnote>
  <w:footnote w:id="123">
    <w:p w14:paraId="065B4FE8" w14:textId="01C1B0E5"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البخاري حديث (3579)، ومسلم حديث (4222).</w:t>
      </w:r>
    </w:p>
  </w:footnote>
  <w:footnote w:id="124">
    <w:p w14:paraId="78152D60" w14:textId="283A5A40"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البخاري حديث (3636)، ومسلم حديث (5010).</w:t>
      </w:r>
    </w:p>
  </w:footnote>
  <w:footnote w:id="125">
    <w:p w14:paraId="5F7AC19F" w14:textId="1590CE6E"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البخاري حديث (2942)، ومسلم حديث (4423).</w:t>
      </w:r>
    </w:p>
  </w:footnote>
  <w:footnote w:id="126">
    <w:p w14:paraId="0362D372" w14:textId="530EE4A2"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البخاري حديث (602)، ومسلم حديث (3833).</w:t>
      </w:r>
    </w:p>
  </w:footnote>
  <w:footnote w:id="127">
    <w:p w14:paraId="0156785C" w14:textId="4DBEE113"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مسند أحمد حديث (3417).</w:t>
      </w:r>
    </w:p>
  </w:footnote>
  <w:footnote w:id="128">
    <w:p w14:paraId="6D5420E2" w14:textId="183F34FA"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البخاري حديث (3579)، ومسلم حديث (4224).</w:t>
      </w:r>
    </w:p>
  </w:footnote>
  <w:footnote w:id="129">
    <w:p w14:paraId="4F7E7889" w14:textId="6F6E75D0"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w:t>
      </w:r>
      <w:r w:rsidRPr="00244CA3">
        <w:rPr>
          <w:rFonts w:ascii="Traditional Arabic" w:hAnsi="Traditional Arabic" w:cs="louts shamy"/>
          <w:color w:val="000000" w:themeColor="text1"/>
          <w:sz w:val="24"/>
          <w:szCs w:val="24"/>
          <w:rtl/>
        </w:rPr>
        <w:t>ا</w:t>
      </w:r>
      <w:r w:rsidRPr="00244CA3">
        <w:rPr>
          <w:rStyle w:val="FootnoteReference"/>
          <w:rFonts w:ascii="Traditional Arabic" w:hAnsi="Traditional Arabic" w:cs="louts shamy"/>
          <w:color w:val="000000" w:themeColor="text1"/>
          <w:sz w:val="24"/>
          <w:szCs w:val="24"/>
          <w:vertAlign w:val="baseline"/>
          <w:rtl/>
        </w:rPr>
        <w:t>لبخاري حديث (918)، ومسلم حديث (1407).</w:t>
      </w:r>
    </w:p>
  </w:footnote>
  <w:footnote w:id="130">
    <w:p w14:paraId="41E2FD81" w14:textId="58D8E4D1"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البخاري حديث (3595)، ومسلم حديث</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(1687).</w:t>
      </w:r>
    </w:p>
  </w:footnote>
  <w:footnote w:id="131">
    <w:p w14:paraId="3C24209F" w14:textId="0A89AD99"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البخاري حديث (1875)، ومسلم حديث</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(2459).</w:t>
      </w:r>
    </w:p>
  </w:footnote>
  <w:footnote w:id="132">
    <w:p w14:paraId="510436AC" w14:textId="3FD21673"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البخاري حديث (3120)، ومسلم حديث (5196).</w:t>
      </w:r>
    </w:p>
  </w:footnote>
  <w:footnote w:id="133">
    <w:p w14:paraId="29B24631" w14:textId="094809C5"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البخاري حديث (447)، ومسلم حديث (5192).</w:t>
      </w:r>
    </w:p>
  </w:footnote>
  <w:footnote w:id="134">
    <w:p w14:paraId="373B9A3F" w14:textId="6AFE5576"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البخاري حديث (3674)، ومسلم حديث</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(4416).</w:t>
      </w:r>
    </w:p>
  </w:footnote>
  <w:footnote w:id="135">
    <w:p w14:paraId="04993191" w14:textId="3336A495"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البخاري حديث (3950).</w:t>
      </w:r>
    </w:p>
  </w:footnote>
  <w:footnote w:id="136">
    <w:p w14:paraId="040F3084" w14:textId="16F00C4C"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البخاري حديث (1245)، ومسلم حديث (1580).</w:t>
      </w:r>
    </w:p>
  </w:footnote>
  <w:footnote w:id="137">
    <w:p w14:paraId="55C4EB34" w14:textId="36C376D4"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البخاري حديث (1246).</w:t>
      </w:r>
    </w:p>
  </w:footnote>
  <w:footnote w:id="138">
    <w:p w14:paraId="7E800D04" w14:textId="6E8430B9" w:rsidR="00AC4C3B" w:rsidRPr="00244CA3" w:rsidRDefault="00AC4C3B" w:rsidP="008566E8">
      <w:pPr>
        <w:pStyle w:val="FootnoteText"/>
        <w:spacing w:line="216" w:lineRule="auto"/>
        <w:ind w:left="141" w:hanging="141"/>
        <w:jc w:val="both"/>
        <w:rPr>
          <w:rFonts w:ascii="Traditional Arabic" w:hAnsi="Traditional Arabic" w:cs="louts shamy"/>
          <w:color w:val="000000" w:themeColor="text1"/>
          <w:sz w:val="24"/>
          <w:szCs w:val="24"/>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شرحت هذا بالتفصيل في مقدمة كتاب "تفعيل المنافقين" (هذا البحث تطبيق له).</w:t>
      </w:r>
    </w:p>
  </w:footnote>
  <w:footnote w:id="139">
    <w:p w14:paraId="04B8D44B" w14:textId="7352E035" w:rsidR="00AC4C3B" w:rsidRPr="00244CA3" w:rsidRDefault="00AC4C3B" w:rsidP="008566E8">
      <w:pPr>
        <w:pStyle w:val="FootnoteText"/>
        <w:spacing w:line="216" w:lineRule="auto"/>
        <w:ind w:left="142" w:hanging="142"/>
        <w:jc w:val="both"/>
        <w:rPr>
          <w:rFonts w:ascii="Traditional Arabic" w:hAnsi="Traditional Arabic" w:cs="louts shamy"/>
          <w:color w:val="000000" w:themeColor="text1"/>
          <w:sz w:val="24"/>
          <w:szCs w:val="24"/>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انظر الحلقة الأولى من "تاريخ العقيدة" للشيخ الدكتور سفر الحوالي،</w:t>
      </w:r>
      <w:r w:rsidRPr="00244CA3">
        <w:rPr>
          <w:rFonts w:ascii="Traditional Arabic" w:hAnsi="Traditional Arabic" w:cs="louts shamy" w:hint="cs"/>
          <w:color w:val="000000" w:themeColor="text1"/>
          <w:sz w:val="24"/>
          <w:szCs w:val="24"/>
          <w:rtl/>
        </w:rPr>
        <w:t xml:space="preserve"> </w:t>
      </w:r>
      <w:r w:rsidRPr="00244CA3">
        <w:rPr>
          <w:rFonts w:ascii="Traditional Arabic" w:hAnsi="Traditional Arabic" w:cs="louts shamy"/>
          <w:color w:val="000000" w:themeColor="text1"/>
          <w:sz w:val="24"/>
          <w:szCs w:val="24"/>
          <w:rtl/>
        </w:rPr>
        <w:t xml:space="preserve">وفيها أن أول من نبه لهذه الأخطاء هو الإمام ابن حزم. </w:t>
      </w:r>
      <w:r w:rsidRPr="00244CA3">
        <w:rPr>
          <w:rFonts w:ascii="Traditional Arabic" w:hAnsi="Traditional Arabic" w:cs="louts shamy"/>
          <w:color w:val="000000" w:themeColor="text1"/>
          <w:sz w:val="24"/>
          <w:szCs w:val="24"/>
          <w:u w:val="single"/>
        </w:rPr>
        <w:t>h</w:t>
      </w:r>
      <w:r w:rsidRPr="00244CA3">
        <w:rPr>
          <w:rFonts w:asciiTheme="majorBidi" w:hAnsiTheme="majorBidi" w:cstheme="majorBidi"/>
          <w:color w:val="000000" w:themeColor="text1"/>
          <w:sz w:val="24"/>
          <w:szCs w:val="24"/>
          <w:u w:val="single"/>
        </w:rPr>
        <w:t>ttps://2u.pw/IZTpi</w:t>
      </w:r>
      <w:r w:rsidRPr="00244CA3">
        <w:rPr>
          <w:rFonts w:asciiTheme="majorBidi" w:hAnsiTheme="majorBidi" w:cstheme="majorBidi"/>
          <w:color w:val="000000" w:themeColor="text1"/>
          <w:sz w:val="24"/>
          <w:szCs w:val="24"/>
          <w:rtl/>
        </w:rPr>
        <w:t xml:space="preserve"> </w:t>
      </w:r>
      <w:r w:rsidRPr="00244CA3">
        <w:rPr>
          <w:rFonts w:ascii="Traditional Arabic" w:hAnsi="Traditional Arabic" w:cs="louts shamy" w:hint="cs"/>
          <w:color w:val="000000" w:themeColor="text1"/>
          <w:sz w:val="24"/>
          <w:szCs w:val="24"/>
          <w:rtl/>
        </w:rPr>
        <w:t>، و</w:t>
      </w:r>
      <w:r w:rsidRPr="00244CA3">
        <w:rPr>
          <w:rFonts w:ascii="Traditional Arabic" w:hAnsi="Traditional Arabic" w:cs="louts shamy"/>
          <w:color w:val="000000" w:themeColor="text1"/>
          <w:sz w:val="24"/>
          <w:szCs w:val="24"/>
          <w:rtl/>
        </w:rPr>
        <w:t xml:space="preserve">ذكر عددًا من الأمثلة على ذلك وناقشها. </w:t>
      </w:r>
      <w:r w:rsidR="009548F6" w:rsidRPr="00244CA3">
        <w:rPr>
          <w:rFonts w:ascii="Traditional Arabic" w:hAnsi="Traditional Arabic" w:cs="louts shamy" w:hint="cs"/>
          <w:color w:val="000000" w:themeColor="text1"/>
          <w:sz w:val="24"/>
          <w:szCs w:val="24"/>
          <w:rtl/>
        </w:rPr>
        <w:t>وحديثهم عن عمر الإنسان على الأرض موجود في سفر التكوين ويتحدثون بأرقام محددة، ثبت بيقين خطؤها.</w:t>
      </w:r>
    </w:p>
  </w:footnote>
  <w:footnote w:id="140">
    <w:p w14:paraId="184F01F4" w14:textId="029D15AB" w:rsidR="00335157" w:rsidRPr="00244CA3" w:rsidRDefault="00505614" w:rsidP="00505614">
      <w:pPr>
        <w:pStyle w:val="FootnoteText"/>
        <w:spacing w:line="216" w:lineRule="auto"/>
        <w:ind w:left="142" w:hanging="142"/>
        <w:jc w:val="both"/>
        <w:rPr>
          <w:color w:val="000000" w:themeColor="text1"/>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00335157" w:rsidRPr="00244CA3">
        <w:rPr>
          <w:color w:val="000000" w:themeColor="text1"/>
          <w:rtl/>
        </w:rPr>
        <w:t xml:space="preserve"> </w:t>
      </w:r>
      <w:r w:rsidR="00335157" w:rsidRPr="00244CA3">
        <w:rPr>
          <w:rFonts w:ascii="Traditional Arabic" w:hAnsi="Traditional Arabic" w:cs="louts shamy" w:hint="cs"/>
          <w:color w:val="000000" w:themeColor="text1"/>
          <w:sz w:val="24"/>
          <w:szCs w:val="24"/>
          <w:rtl/>
        </w:rPr>
        <w:t>كان الهدف من النقد النصي هو محاولة التعرف على مصدر النصوص التي عثروا عليها في مخطوطات كتابهم، ولم يستطع أحد أن يثبت أن النص الموجود بين أيديهم يرجع للمسيح، عليه السلام، أو تلامذته، فأقدم المخطوطات يرجع للقرن الثاني الميلادي، هذا فضلًا عن حالة الغموض التي تكتنف كتبة الكتاب</w:t>
      </w:r>
      <w:r w:rsidR="00771C03" w:rsidRPr="00244CA3">
        <w:rPr>
          <w:rFonts w:ascii="Traditional Arabic" w:hAnsi="Traditional Arabic" w:cs="louts shamy" w:hint="cs"/>
          <w:color w:val="000000" w:themeColor="text1"/>
          <w:sz w:val="24"/>
          <w:szCs w:val="24"/>
          <w:rtl/>
        </w:rPr>
        <w:t>، فضلًا عن نقد المحتوى حين يحاكم لحقائق العلم الآن مثل كون الأرض ذات زوايا أربعة، وأن عمر الإنسان عليها لم يزد عن ستة آلاف عام، ونحو ذلك،،،</w:t>
      </w:r>
      <w:r w:rsidR="00335157" w:rsidRPr="00244CA3">
        <w:rPr>
          <w:rFonts w:ascii="Traditional Arabic" w:hAnsi="Traditional Arabic" w:cs="louts shamy" w:hint="cs"/>
          <w:color w:val="000000" w:themeColor="text1"/>
          <w:sz w:val="24"/>
          <w:szCs w:val="24"/>
          <w:rtl/>
        </w:rPr>
        <w:t xml:space="preserve"> </w:t>
      </w:r>
    </w:p>
  </w:footnote>
  <w:footnote w:id="141">
    <w:p w14:paraId="365480A1" w14:textId="723B82C3" w:rsidR="00AC4C3B" w:rsidRPr="00244CA3" w:rsidRDefault="00AC4C3B" w:rsidP="00505614">
      <w:pPr>
        <w:pStyle w:val="FootnoteText"/>
        <w:spacing w:line="216" w:lineRule="auto"/>
        <w:ind w:left="142" w:hanging="142"/>
        <w:jc w:val="both"/>
        <w:rPr>
          <w:color w:val="000000" w:themeColor="text1"/>
          <w:sz w:val="24"/>
          <w:szCs w:val="24"/>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يسمي الأوربيون كل شيء يتعرفون عليه كشفًا، مع أنه موجود ومعروف قبلهم بقرون!!</w:t>
      </w:r>
    </w:p>
  </w:footnote>
  <w:footnote w:id="142">
    <w:p w14:paraId="41B4FF23" w14:textId="1D2C534E" w:rsidR="00AC4C3B" w:rsidRPr="00244CA3" w:rsidRDefault="00AC4C3B" w:rsidP="008566E8">
      <w:pPr>
        <w:pStyle w:val="FootnoteText"/>
        <w:spacing w:line="216" w:lineRule="auto"/>
        <w:ind w:left="141" w:hanging="141"/>
        <w:jc w:val="both"/>
        <w:rPr>
          <w:rFonts w:ascii="Traditional Arabic" w:hAnsi="Traditional Arabic" w:cs="louts shamy"/>
          <w:color w:val="000000" w:themeColor="text1"/>
          <w:sz w:val="24"/>
          <w:szCs w:val="24"/>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من هؤلاء جاسم سلطان. وقد ناقشت </w:t>
      </w:r>
      <w:r w:rsidRPr="00244CA3">
        <w:rPr>
          <w:rFonts w:ascii="Traditional Arabic" w:hAnsi="Traditional Arabic" w:cs="louts shamy" w:hint="cs"/>
          <w:color w:val="000000" w:themeColor="text1"/>
          <w:sz w:val="24"/>
          <w:szCs w:val="24"/>
          <w:rtl/>
        </w:rPr>
        <w:t>أ</w:t>
      </w:r>
      <w:r w:rsidRPr="00244CA3">
        <w:rPr>
          <w:rFonts w:ascii="Traditional Arabic" w:hAnsi="Traditional Arabic" w:cs="louts shamy"/>
          <w:color w:val="000000" w:themeColor="text1"/>
          <w:sz w:val="24"/>
          <w:szCs w:val="24"/>
          <w:rtl/>
        </w:rPr>
        <w:t>فكاره في عدد من المقالات.</w:t>
      </w:r>
    </w:p>
  </w:footnote>
  <w:footnote w:id="143">
    <w:p w14:paraId="5961EEBF" w14:textId="00F73587" w:rsidR="00BA22E5" w:rsidRPr="00545D21" w:rsidRDefault="00505614">
      <w:pPr>
        <w:pStyle w:val="FootnoteText"/>
        <w:rPr>
          <w:rFonts w:ascii="Traditional Arabic" w:hAnsi="Traditional Arabic" w:cs="louts shamy"/>
          <w:color w:val="000000" w:themeColor="text1"/>
          <w:sz w:val="24"/>
          <w:szCs w:val="24"/>
          <w:lang w:bidi="ar-EG"/>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Pr>
          <w:rFonts w:ascii="louts shamy" w:hAnsi="louts shamy" w:cs="louts shamy" w:hint="cs"/>
          <w:color w:val="000000" w:themeColor="text1"/>
          <w:sz w:val="24"/>
          <w:szCs w:val="24"/>
          <w:rtl/>
        </w:rPr>
        <w:t xml:space="preserve"> </w:t>
      </w:r>
      <w:r w:rsidR="00BA22E5" w:rsidRPr="00244CA3">
        <w:rPr>
          <w:rFonts w:ascii="Traditional Arabic" w:hAnsi="Traditional Arabic" w:cs="louts shamy" w:hint="cs"/>
          <w:color w:val="000000" w:themeColor="text1"/>
          <w:sz w:val="24"/>
          <w:szCs w:val="24"/>
          <w:rtl/>
          <w:lang w:bidi="ar-EG"/>
        </w:rPr>
        <w:t xml:space="preserve">ضرب مثالًا بـ : </w:t>
      </w:r>
      <w:r w:rsidR="00BA22E5" w:rsidRPr="00244CA3">
        <w:rPr>
          <w:rFonts w:ascii="Traditional Arabic" w:hAnsi="Traditional Arabic" w:cs="louts shamy"/>
          <w:color w:val="000000" w:themeColor="text1"/>
          <w:sz w:val="24"/>
          <w:szCs w:val="24"/>
          <w:rtl/>
          <w:lang w:bidi="ar-EG"/>
        </w:rPr>
        <w:t>ا</w:t>
      </w:r>
      <w:r w:rsidR="00BA22E5" w:rsidRPr="00244CA3">
        <w:rPr>
          <w:rFonts w:ascii="Traditional Arabic" w:hAnsi="Traditional Arabic" w:cs="louts shamy" w:hint="eastAsia"/>
          <w:color w:val="000000" w:themeColor="text1"/>
          <w:sz w:val="24"/>
          <w:szCs w:val="24"/>
          <w:rtl/>
          <w:lang w:bidi="ar-EG"/>
        </w:rPr>
        <w:t>لمبالغة</w:t>
      </w:r>
      <w:r w:rsidR="00BA22E5" w:rsidRPr="00244CA3">
        <w:rPr>
          <w:rFonts w:ascii="Traditional Arabic" w:hAnsi="Traditional Arabic" w:cs="louts shamy"/>
          <w:color w:val="000000" w:themeColor="text1"/>
          <w:sz w:val="24"/>
          <w:szCs w:val="24"/>
          <w:rtl/>
          <w:lang w:bidi="ar-EG"/>
        </w:rPr>
        <w:t xml:space="preserve"> </w:t>
      </w:r>
      <w:r w:rsidR="00BA22E5" w:rsidRPr="00244CA3">
        <w:rPr>
          <w:rFonts w:ascii="Traditional Arabic" w:hAnsi="Traditional Arabic" w:cs="louts shamy" w:hint="eastAsia"/>
          <w:color w:val="000000" w:themeColor="text1"/>
          <w:sz w:val="24"/>
          <w:szCs w:val="24"/>
          <w:rtl/>
          <w:lang w:bidi="ar-EG"/>
        </w:rPr>
        <w:t>في</w:t>
      </w:r>
      <w:r w:rsidR="00BA22E5" w:rsidRPr="00244CA3">
        <w:rPr>
          <w:rFonts w:ascii="Traditional Arabic" w:hAnsi="Traditional Arabic" w:cs="louts shamy"/>
          <w:color w:val="000000" w:themeColor="text1"/>
          <w:sz w:val="24"/>
          <w:szCs w:val="24"/>
          <w:rtl/>
          <w:lang w:bidi="ar-EG"/>
        </w:rPr>
        <w:t xml:space="preserve"> </w:t>
      </w:r>
      <w:r w:rsidR="00BA22E5" w:rsidRPr="00244CA3">
        <w:rPr>
          <w:rFonts w:ascii="Traditional Arabic" w:hAnsi="Traditional Arabic" w:cs="louts shamy" w:hint="eastAsia"/>
          <w:color w:val="000000" w:themeColor="text1"/>
          <w:sz w:val="24"/>
          <w:szCs w:val="24"/>
          <w:rtl/>
          <w:lang w:bidi="ar-EG"/>
        </w:rPr>
        <w:t>عدد</w:t>
      </w:r>
      <w:r w:rsidR="00BA22E5" w:rsidRPr="00244CA3">
        <w:rPr>
          <w:rFonts w:ascii="Traditional Arabic" w:hAnsi="Traditional Arabic" w:cs="louts shamy"/>
          <w:color w:val="000000" w:themeColor="text1"/>
          <w:sz w:val="24"/>
          <w:szCs w:val="24"/>
          <w:rtl/>
          <w:lang w:bidi="ar-EG"/>
        </w:rPr>
        <w:t xml:space="preserve"> </w:t>
      </w:r>
      <w:r w:rsidR="00BA22E5" w:rsidRPr="00244CA3">
        <w:rPr>
          <w:rFonts w:ascii="Traditional Arabic" w:hAnsi="Traditional Arabic" w:cs="louts shamy" w:hint="eastAsia"/>
          <w:color w:val="000000" w:themeColor="text1"/>
          <w:sz w:val="24"/>
          <w:szCs w:val="24"/>
          <w:rtl/>
          <w:lang w:bidi="ar-EG"/>
        </w:rPr>
        <w:t>جيوش</w:t>
      </w:r>
      <w:r w:rsidR="00BA22E5" w:rsidRPr="00244CA3">
        <w:rPr>
          <w:rFonts w:ascii="Traditional Arabic" w:hAnsi="Traditional Arabic" w:cs="louts shamy"/>
          <w:color w:val="000000" w:themeColor="text1"/>
          <w:sz w:val="24"/>
          <w:szCs w:val="24"/>
          <w:rtl/>
          <w:lang w:bidi="ar-EG"/>
        </w:rPr>
        <w:t xml:space="preserve"> </w:t>
      </w:r>
      <w:r w:rsidR="00BA22E5" w:rsidRPr="00244CA3">
        <w:rPr>
          <w:rFonts w:ascii="Traditional Arabic" w:hAnsi="Traditional Arabic" w:cs="louts shamy" w:hint="eastAsia"/>
          <w:color w:val="000000" w:themeColor="text1"/>
          <w:sz w:val="24"/>
          <w:szCs w:val="24"/>
          <w:rtl/>
          <w:lang w:bidi="ar-EG"/>
        </w:rPr>
        <w:t>بني</w:t>
      </w:r>
      <w:r w:rsidR="00BA22E5" w:rsidRPr="00244CA3">
        <w:rPr>
          <w:rFonts w:ascii="Traditional Arabic" w:hAnsi="Traditional Arabic" w:cs="louts shamy"/>
          <w:color w:val="000000" w:themeColor="text1"/>
          <w:sz w:val="24"/>
          <w:szCs w:val="24"/>
          <w:rtl/>
          <w:lang w:bidi="ar-EG"/>
        </w:rPr>
        <w:t xml:space="preserve"> </w:t>
      </w:r>
      <w:r w:rsidR="00BA22E5" w:rsidRPr="00244CA3">
        <w:rPr>
          <w:rFonts w:ascii="Traditional Arabic" w:hAnsi="Traditional Arabic" w:cs="louts shamy" w:hint="eastAsia"/>
          <w:color w:val="000000" w:themeColor="text1"/>
          <w:sz w:val="24"/>
          <w:szCs w:val="24"/>
          <w:rtl/>
          <w:lang w:bidi="ar-EG"/>
        </w:rPr>
        <w:t>إسرائيل</w:t>
      </w:r>
      <w:r w:rsidR="00BA22E5" w:rsidRPr="00244CA3">
        <w:rPr>
          <w:rFonts w:ascii="Traditional Arabic" w:hAnsi="Traditional Arabic" w:cs="louts shamy"/>
          <w:color w:val="000000" w:themeColor="text1"/>
          <w:sz w:val="24"/>
          <w:szCs w:val="24"/>
          <w:rtl/>
          <w:lang w:bidi="ar-EG"/>
        </w:rPr>
        <w:t xml:space="preserve"> </w:t>
      </w:r>
      <w:r w:rsidR="00BA22E5" w:rsidRPr="00244CA3">
        <w:rPr>
          <w:rFonts w:ascii="Traditional Arabic" w:hAnsi="Traditional Arabic" w:cs="louts shamy" w:hint="eastAsia"/>
          <w:color w:val="000000" w:themeColor="text1"/>
          <w:sz w:val="24"/>
          <w:szCs w:val="24"/>
          <w:rtl/>
          <w:lang w:bidi="ar-EG"/>
        </w:rPr>
        <w:t>في</w:t>
      </w:r>
      <w:r w:rsidR="00BA22E5" w:rsidRPr="00244CA3">
        <w:rPr>
          <w:rFonts w:ascii="Traditional Arabic" w:hAnsi="Traditional Arabic" w:cs="louts shamy"/>
          <w:color w:val="000000" w:themeColor="text1"/>
          <w:sz w:val="24"/>
          <w:szCs w:val="24"/>
          <w:rtl/>
          <w:lang w:bidi="ar-EG"/>
        </w:rPr>
        <w:t xml:space="preserve"> </w:t>
      </w:r>
      <w:r w:rsidR="00BA22E5" w:rsidRPr="00244CA3">
        <w:rPr>
          <w:rFonts w:ascii="Traditional Arabic" w:hAnsi="Traditional Arabic" w:cs="louts shamy" w:hint="eastAsia"/>
          <w:color w:val="000000" w:themeColor="text1"/>
          <w:sz w:val="24"/>
          <w:szCs w:val="24"/>
          <w:rtl/>
          <w:lang w:bidi="ar-EG"/>
        </w:rPr>
        <w:t>عهد</w:t>
      </w:r>
      <w:r w:rsidR="00BA22E5" w:rsidRPr="00244CA3">
        <w:rPr>
          <w:rFonts w:ascii="Traditional Arabic" w:hAnsi="Traditional Arabic" w:cs="louts shamy"/>
          <w:color w:val="000000" w:themeColor="text1"/>
          <w:sz w:val="24"/>
          <w:szCs w:val="24"/>
          <w:rtl/>
          <w:lang w:bidi="ar-EG"/>
        </w:rPr>
        <w:t xml:space="preserve"> </w:t>
      </w:r>
      <w:r w:rsidR="00BA22E5" w:rsidRPr="00244CA3">
        <w:rPr>
          <w:rFonts w:ascii="Traditional Arabic" w:hAnsi="Traditional Arabic" w:cs="louts shamy" w:hint="eastAsia"/>
          <w:color w:val="000000" w:themeColor="text1"/>
          <w:sz w:val="24"/>
          <w:szCs w:val="24"/>
          <w:rtl/>
          <w:lang w:bidi="ar-EG"/>
        </w:rPr>
        <w:t>موسى</w:t>
      </w:r>
      <w:r w:rsidR="00BA22E5" w:rsidRPr="00244CA3">
        <w:rPr>
          <w:rFonts w:ascii="Traditional Arabic" w:hAnsi="Traditional Arabic" w:cs="louts shamy"/>
          <w:color w:val="000000" w:themeColor="text1"/>
          <w:sz w:val="24"/>
          <w:szCs w:val="24"/>
          <w:rtl/>
          <w:lang w:bidi="ar-EG"/>
        </w:rPr>
        <w:t xml:space="preserve"> </w:t>
      </w:r>
      <w:r w:rsidR="00BA22E5" w:rsidRPr="00244CA3">
        <w:rPr>
          <w:rFonts w:ascii="Traditional Arabic" w:hAnsi="Traditional Arabic" w:cs="louts shamy" w:hint="eastAsia"/>
          <w:color w:val="000000" w:themeColor="text1"/>
          <w:sz w:val="24"/>
          <w:szCs w:val="24"/>
          <w:rtl/>
          <w:lang w:bidi="ar-EG"/>
        </w:rPr>
        <w:t>وسليمان،</w:t>
      </w:r>
      <w:r w:rsidR="00BA22E5" w:rsidRPr="00244CA3">
        <w:rPr>
          <w:rFonts w:ascii="Traditional Arabic" w:hAnsi="Traditional Arabic" w:cs="louts shamy"/>
          <w:color w:val="000000" w:themeColor="text1"/>
          <w:sz w:val="24"/>
          <w:szCs w:val="24"/>
          <w:rtl/>
          <w:lang w:bidi="ar-EG"/>
        </w:rPr>
        <w:t xml:space="preserve"> </w:t>
      </w:r>
      <w:r w:rsidR="00BA22E5" w:rsidRPr="00244CA3">
        <w:rPr>
          <w:rFonts w:ascii="Traditional Arabic" w:hAnsi="Traditional Arabic" w:cs="louts shamy" w:hint="eastAsia"/>
          <w:color w:val="000000" w:themeColor="text1"/>
          <w:sz w:val="24"/>
          <w:szCs w:val="24"/>
          <w:rtl/>
          <w:lang w:bidi="ar-EG"/>
        </w:rPr>
        <w:t>عليهما</w:t>
      </w:r>
      <w:r w:rsidR="00BA22E5" w:rsidRPr="00244CA3">
        <w:rPr>
          <w:rFonts w:ascii="Traditional Arabic" w:hAnsi="Traditional Arabic" w:cs="louts shamy"/>
          <w:color w:val="000000" w:themeColor="text1"/>
          <w:sz w:val="24"/>
          <w:szCs w:val="24"/>
          <w:rtl/>
          <w:lang w:bidi="ar-EG"/>
        </w:rPr>
        <w:t xml:space="preserve"> </w:t>
      </w:r>
      <w:r w:rsidR="00BA22E5" w:rsidRPr="00244CA3">
        <w:rPr>
          <w:rFonts w:ascii="Traditional Arabic" w:hAnsi="Traditional Arabic" w:cs="louts shamy" w:hint="eastAsia"/>
          <w:color w:val="000000" w:themeColor="text1"/>
          <w:sz w:val="24"/>
          <w:szCs w:val="24"/>
          <w:rtl/>
          <w:lang w:bidi="ar-EG"/>
        </w:rPr>
        <w:t>الصلاة</w:t>
      </w:r>
      <w:r w:rsidR="00BA22E5" w:rsidRPr="00244CA3">
        <w:rPr>
          <w:rFonts w:ascii="Traditional Arabic" w:hAnsi="Traditional Arabic" w:cs="louts shamy"/>
          <w:color w:val="000000" w:themeColor="text1"/>
          <w:sz w:val="24"/>
          <w:szCs w:val="24"/>
          <w:rtl/>
          <w:lang w:bidi="ar-EG"/>
        </w:rPr>
        <w:t xml:space="preserve"> </w:t>
      </w:r>
      <w:r w:rsidR="00BA22E5" w:rsidRPr="00244CA3">
        <w:rPr>
          <w:rFonts w:ascii="Traditional Arabic" w:hAnsi="Traditional Arabic" w:cs="louts shamy" w:hint="eastAsia"/>
          <w:color w:val="000000" w:themeColor="text1"/>
          <w:sz w:val="24"/>
          <w:szCs w:val="24"/>
          <w:rtl/>
          <w:lang w:bidi="ar-EG"/>
        </w:rPr>
        <w:t>والسلام،</w:t>
      </w:r>
      <w:r w:rsidR="00BA22E5" w:rsidRPr="00244CA3">
        <w:rPr>
          <w:rFonts w:ascii="Traditional Arabic" w:hAnsi="Traditional Arabic" w:cs="louts shamy"/>
          <w:color w:val="000000" w:themeColor="text1"/>
          <w:sz w:val="24"/>
          <w:szCs w:val="24"/>
          <w:rtl/>
          <w:lang w:bidi="ar-EG"/>
        </w:rPr>
        <w:t xml:space="preserve"> </w:t>
      </w:r>
      <w:r w:rsidR="00BA22E5" w:rsidRPr="00244CA3">
        <w:rPr>
          <w:rFonts w:ascii="Traditional Arabic" w:hAnsi="Traditional Arabic" w:cs="louts shamy" w:hint="eastAsia"/>
          <w:color w:val="000000" w:themeColor="text1"/>
          <w:sz w:val="24"/>
          <w:szCs w:val="24"/>
          <w:rtl/>
          <w:lang w:bidi="ar-EG"/>
        </w:rPr>
        <w:t>و</w:t>
      </w:r>
      <w:r w:rsidR="00BA22E5" w:rsidRPr="00244CA3">
        <w:rPr>
          <w:rFonts w:ascii="Traditional Arabic" w:hAnsi="Traditional Arabic" w:cs="louts shamy"/>
          <w:color w:val="000000" w:themeColor="text1"/>
          <w:sz w:val="24"/>
          <w:szCs w:val="24"/>
          <w:rtl/>
          <w:lang w:bidi="ar-EG"/>
        </w:rPr>
        <w:t>تمدد تتابعة اليمن تجاه الغرب (المغرب العربي) والشمال (أرض الترك)، و</w:t>
      </w:r>
      <w:r w:rsidR="00BA22E5" w:rsidRPr="00244CA3">
        <w:rPr>
          <w:rFonts w:ascii="Traditional Arabic" w:hAnsi="Traditional Arabic" w:cs="louts shamy" w:hint="cs"/>
          <w:color w:val="000000" w:themeColor="text1"/>
          <w:sz w:val="24"/>
          <w:szCs w:val="24"/>
          <w:rtl/>
          <w:lang w:bidi="ar-EG"/>
        </w:rPr>
        <w:t>قو</w:t>
      </w:r>
      <w:r w:rsidR="00BA22E5" w:rsidRPr="00244CA3">
        <w:rPr>
          <w:rFonts w:ascii="Traditional Arabic" w:hAnsi="Traditional Arabic" w:cs="louts shamy" w:hint="eastAsia"/>
          <w:color w:val="000000" w:themeColor="text1"/>
          <w:sz w:val="24"/>
          <w:szCs w:val="24"/>
          <w:rtl/>
          <w:lang w:bidi="ar-EG"/>
        </w:rPr>
        <w:t>ل</w:t>
      </w:r>
      <w:r w:rsidR="00BA22E5" w:rsidRPr="00244CA3">
        <w:rPr>
          <w:rFonts w:ascii="Traditional Arabic" w:hAnsi="Traditional Arabic" w:cs="louts shamy"/>
          <w:color w:val="000000" w:themeColor="text1"/>
          <w:sz w:val="24"/>
          <w:szCs w:val="24"/>
          <w:rtl/>
          <w:lang w:bidi="ar-EG"/>
        </w:rPr>
        <w:t xml:space="preserve"> بعض المفسرين في وصف مدينة [إرم ذات العماد]، ونكبة البرامكة، والطعن في نسب </w:t>
      </w:r>
      <w:r w:rsidR="00545D21" w:rsidRPr="00244CA3">
        <w:rPr>
          <w:rFonts w:ascii="Traditional Arabic" w:hAnsi="Traditional Arabic" w:cs="louts shamy" w:hint="cs"/>
          <w:color w:val="000000" w:themeColor="text1"/>
          <w:sz w:val="24"/>
          <w:szCs w:val="24"/>
          <w:rtl/>
          <w:lang w:bidi="ar-EG"/>
        </w:rPr>
        <w:t>العبديين</w:t>
      </w:r>
      <w:r w:rsidR="00BA22E5" w:rsidRPr="00244CA3">
        <w:rPr>
          <w:rFonts w:ascii="Traditional Arabic" w:hAnsi="Traditional Arabic" w:cs="louts shamy"/>
          <w:color w:val="000000" w:themeColor="text1"/>
          <w:sz w:val="24"/>
          <w:szCs w:val="24"/>
          <w:rtl/>
          <w:lang w:bidi="ar-EG"/>
        </w:rPr>
        <w:t xml:space="preserve"> </w:t>
      </w:r>
      <w:r w:rsidR="00BA22E5" w:rsidRPr="00244CA3">
        <w:rPr>
          <w:rFonts w:ascii="Traditional Arabic" w:hAnsi="Traditional Arabic" w:cs="louts shamy" w:hint="cs"/>
          <w:color w:val="000000" w:themeColor="text1"/>
          <w:sz w:val="24"/>
          <w:szCs w:val="24"/>
          <w:rtl/>
          <w:lang w:bidi="ar-EG"/>
        </w:rPr>
        <w:t>(</w:t>
      </w:r>
      <w:r w:rsidR="00BA22E5" w:rsidRPr="00244CA3">
        <w:rPr>
          <w:rFonts w:ascii="Traditional Arabic" w:hAnsi="Traditional Arabic" w:cs="louts shamy" w:hint="eastAsia"/>
          <w:color w:val="000000" w:themeColor="text1"/>
          <w:sz w:val="24"/>
          <w:szCs w:val="24"/>
          <w:rtl/>
          <w:lang w:bidi="ar-EG"/>
        </w:rPr>
        <w:t>الفاطميين</w:t>
      </w:r>
      <w:r w:rsidR="00BA22E5" w:rsidRPr="00244CA3">
        <w:rPr>
          <w:rFonts w:ascii="Traditional Arabic" w:hAnsi="Traditional Arabic" w:cs="louts shamy" w:hint="cs"/>
          <w:color w:val="000000" w:themeColor="text1"/>
          <w:sz w:val="24"/>
          <w:szCs w:val="24"/>
          <w:rtl/>
          <w:lang w:bidi="ar-EG"/>
        </w:rPr>
        <w:t>)</w:t>
      </w:r>
      <w:r w:rsidR="00BA22E5" w:rsidRPr="00244CA3">
        <w:rPr>
          <w:rFonts w:hint="cs"/>
          <w:color w:val="000000" w:themeColor="text1"/>
          <w:rtl/>
          <w:lang w:bidi="ar-EG"/>
        </w:rPr>
        <w:t>.</w:t>
      </w:r>
      <w:r w:rsidR="00522C4E" w:rsidRPr="00244CA3">
        <w:rPr>
          <w:rFonts w:hint="cs"/>
          <w:color w:val="000000" w:themeColor="text1"/>
          <w:rtl/>
          <w:lang w:bidi="ar-EG"/>
        </w:rPr>
        <w:t xml:space="preserve"> </w:t>
      </w:r>
      <w:r w:rsidR="00522C4E" w:rsidRPr="00545D21">
        <w:rPr>
          <w:rFonts w:ascii="Traditional Arabic" w:hAnsi="Traditional Arabic" w:cs="louts shamy" w:hint="cs"/>
          <w:color w:val="000000" w:themeColor="text1"/>
          <w:sz w:val="24"/>
          <w:szCs w:val="24"/>
          <w:rtl/>
          <w:lang w:bidi="ar-EG"/>
        </w:rPr>
        <w:t>انظر: أبو زيد عبد الرحمن بن محمد بن خلدون، ديوان المبتدأ والخبر في تاريخ العرب والبربر</w:t>
      </w:r>
      <w:r w:rsidR="00172341" w:rsidRPr="00545D21">
        <w:rPr>
          <w:rFonts w:ascii="Traditional Arabic" w:hAnsi="Traditional Arabic" w:cs="louts shamy" w:hint="cs"/>
          <w:color w:val="000000" w:themeColor="text1"/>
          <w:sz w:val="24"/>
          <w:szCs w:val="24"/>
          <w:rtl/>
          <w:lang w:bidi="ar-EG"/>
        </w:rPr>
        <w:t xml:space="preserve"> ومن عاصرهم من زوي الشأن الأكبر، (بيروت، دار الفكر العربي، 1408هـ /1988م)، ج1 (المقدمة)، ص13-</w:t>
      </w:r>
      <w:r w:rsidR="0087430A" w:rsidRPr="00545D21">
        <w:rPr>
          <w:rFonts w:ascii="Traditional Arabic" w:hAnsi="Traditional Arabic" w:cs="louts shamy" w:hint="cs"/>
          <w:color w:val="000000" w:themeColor="text1"/>
          <w:sz w:val="24"/>
          <w:szCs w:val="24"/>
          <w:rtl/>
          <w:lang w:bidi="ar-EG"/>
        </w:rPr>
        <w:t>36.</w:t>
      </w:r>
    </w:p>
  </w:footnote>
  <w:footnote w:id="144">
    <w:p w14:paraId="39385BE0" w14:textId="77777777" w:rsidR="009E17AF" w:rsidRPr="00244CA3" w:rsidRDefault="009E17AF" w:rsidP="009E17AF">
      <w:pPr>
        <w:pStyle w:val="FootnoteText"/>
        <w:rPr>
          <w:color w:val="000000" w:themeColor="text1"/>
          <w:lang w:bidi="ar-EG"/>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color w:val="000000" w:themeColor="text1"/>
          <w:rtl/>
        </w:rPr>
        <w:t xml:space="preserve"> </w:t>
      </w:r>
      <w:r w:rsidRPr="00244CA3">
        <w:rPr>
          <w:rFonts w:hint="cs"/>
          <w:color w:val="000000" w:themeColor="text1"/>
          <w:rtl/>
          <w:lang w:bidi="ar-EG"/>
        </w:rPr>
        <w:t>ابن خلدون، العبر... ، مرجع سابق، ج1 (المقدمة)، ص108 (المقدمة الرابعة في أثر الهواء في أخلاق البشر)، وما بعدها...</w:t>
      </w:r>
    </w:p>
  </w:footnote>
  <w:footnote w:id="145">
    <w:p w14:paraId="05EF117C" w14:textId="77777777" w:rsidR="009E17AF" w:rsidRPr="00244CA3" w:rsidRDefault="009E17AF" w:rsidP="009E17AF">
      <w:pPr>
        <w:pStyle w:val="FootnoteText"/>
        <w:rPr>
          <w:rFonts w:ascii="Traditional Arabic" w:hAnsi="Traditional Arabic" w:cs="louts shamy"/>
          <w:color w:val="000000" w:themeColor="text1"/>
          <w:sz w:val="22"/>
          <w:szCs w:val="22"/>
          <w:lang w:eastAsia="en-US"/>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color w:val="000000" w:themeColor="text1"/>
          <w:rtl/>
        </w:rPr>
        <w:t xml:space="preserve"> </w:t>
      </w:r>
      <w:r w:rsidRPr="00244CA3">
        <w:rPr>
          <w:rFonts w:ascii="Traditional Arabic" w:hAnsi="Traditional Arabic" w:cs="louts shamy" w:hint="cs"/>
          <w:color w:val="000000" w:themeColor="text1"/>
          <w:sz w:val="22"/>
          <w:szCs w:val="22"/>
          <w:rtl/>
          <w:lang w:eastAsia="en-US"/>
        </w:rPr>
        <w:t>عبد الرحمن ابن خلدون، تاريخ ابن خلدون (العبر...)، مرجع سابق، ج1 (المقدمة)، ص120 وما بعدها.</w:t>
      </w:r>
    </w:p>
  </w:footnote>
  <w:footnote w:id="146">
    <w:p w14:paraId="362EDD98" w14:textId="77777777" w:rsidR="009E17AF" w:rsidRPr="00244CA3" w:rsidRDefault="009E17AF" w:rsidP="009E17AF">
      <w:pPr>
        <w:pStyle w:val="FootnoteText"/>
        <w:jc w:val="both"/>
        <w:rPr>
          <w:rFonts w:ascii="Traditional Arabic" w:hAnsi="Traditional Arabic" w:cs="louts shamy"/>
          <w:color w:val="000000" w:themeColor="text1"/>
          <w:sz w:val="22"/>
          <w:szCs w:val="22"/>
          <w:lang w:eastAsia="en-US"/>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Pr>
          <w:rFonts w:ascii="louts shamy" w:hAnsi="louts shamy" w:cs="louts shamy" w:hint="cs"/>
          <w:color w:val="000000" w:themeColor="text1"/>
          <w:sz w:val="24"/>
          <w:szCs w:val="24"/>
          <w:rtl/>
        </w:rPr>
        <w:t xml:space="preserve"> </w:t>
      </w:r>
      <w:r w:rsidRPr="00244CA3">
        <w:rPr>
          <w:rFonts w:ascii="Traditional Arabic" w:hAnsi="Traditional Arabic" w:cs="louts shamy" w:hint="cs"/>
          <w:color w:val="000000" w:themeColor="text1"/>
          <w:sz w:val="22"/>
          <w:szCs w:val="22"/>
          <w:rtl/>
          <w:lang w:eastAsia="en-US"/>
        </w:rPr>
        <w:t>أحمد بن محمد بن يعقوب مسكويه، تهذيب الأخلاق وتطهير الأعراق، (القاهرة،المطبعة الحسينية،</w:t>
      </w:r>
      <w:r>
        <w:rPr>
          <w:rFonts w:ascii="Traditional Arabic" w:hAnsi="Traditional Arabic" w:cs="louts shamy" w:hint="cs"/>
          <w:color w:val="000000" w:themeColor="text1"/>
          <w:sz w:val="22"/>
          <w:szCs w:val="22"/>
          <w:rtl/>
          <w:lang w:eastAsia="en-US"/>
        </w:rPr>
        <w:t xml:space="preserve"> </w:t>
      </w:r>
      <w:r w:rsidRPr="00244CA3">
        <w:rPr>
          <w:rFonts w:ascii="Traditional Arabic" w:hAnsi="Traditional Arabic" w:cs="louts shamy" w:hint="cs"/>
          <w:color w:val="000000" w:themeColor="text1"/>
          <w:sz w:val="22"/>
          <w:szCs w:val="22"/>
          <w:rtl/>
          <w:lang w:eastAsia="en-US"/>
        </w:rPr>
        <w:t xml:space="preserve">1329هـ/1911م). </w:t>
      </w:r>
    </w:p>
  </w:footnote>
  <w:footnote w:id="147">
    <w:p w14:paraId="6027CFF8" w14:textId="77777777" w:rsidR="009E17AF" w:rsidRPr="00244CA3" w:rsidRDefault="009E17AF" w:rsidP="009E17AF">
      <w:pPr>
        <w:pStyle w:val="FootnoteText"/>
        <w:jc w:val="both"/>
        <w:rPr>
          <w:rFonts w:ascii="Traditional Arabic" w:hAnsi="Traditional Arabic" w:cs="louts shamy"/>
          <w:color w:val="000000" w:themeColor="text1"/>
          <w:sz w:val="22"/>
          <w:szCs w:val="22"/>
          <w:rtl/>
          <w:lang w:eastAsia="en-US"/>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2"/>
          <w:szCs w:val="22"/>
          <w:rtl/>
          <w:lang w:eastAsia="en-US"/>
        </w:rPr>
        <w:t xml:space="preserve"> </w:t>
      </w:r>
      <w:r w:rsidRPr="00244CA3">
        <w:rPr>
          <w:rFonts w:ascii="Traditional Arabic" w:hAnsi="Traditional Arabic" w:cs="louts shamy" w:hint="cs"/>
          <w:color w:val="000000" w:themeColor="text1"/>
          <w:sz w:val="22"/>
          <w:szCs w:val="22"/>
          <w:rtl/>
          <w:lang w:eastAsia="en-US"/>
        </w:rPr>
        <w:t>محمد بن عبد الملك بن طفيل الأندلسي، حي بن يقظان (بيروت، دار الهلال، 1993م).</w:t>
      </w:r>
    </w:p>
  </w:footnote>
  <w:footnote w:id="148">
    <w:p w14:paraId="52A8A792" w14:textId="77777777" w:rsidR="009E17AF" w:rsidRPr="00244CA3" w:rsidRDefault="009E17AF" w:rsidP="009E17AF">
      <w:pPr>
        <w:pStyle w:val="FootnoteText"/>
        <w:jc w:val="both"/>
        <w:rPr>
          <w:rFonts w:ascii="Traditional Arabic" w:hAnsi="Traditional Arabic" w:cs="louts shamy"/>
          <w:color w:val="000000" w:themeColor="text1"/>
          <w:sz w:val="22"/>
          <w:szCs w:val="22"/>
          <w:lang w:eastAsia="en-US"/>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2"/>
          <w:szCs w:val="22"/>
          <w:rtl/>
          <w:lang w:eastAsia="en-US"/>
        </w:rPr>
        <w:t xml:space="preserve"> </w:t>
      </w:r>
      <w:r w:rsidRPr="00244CA3">
        <w:rPr>
          <w:rFonts w:ascii="Traditional Arabic" w:hAnsi="Traditional Arabic" w:cs="louts shamy" w:hint="cs"/>
          <w:color w:val="000000" w:themeColor="text1"/>
          <w:sz w:val="22"/>
          <w:szCs w:val="22"/>
          <w:rtl/>
          <w:lang w:eastAsia="en-US"/>
        </w:rPr>
        <w:t xml:space="preserve">زكريا بن محمد القزويني، عجائب المخلوقات والحيوانات وغرائب الموجودات، (بيروت، مؤسسة الأعلمي للمطبوعات، 1421هـ/2000م). </w:t>
      </w:r>
    </w:p>
  </w:footnote>
  <w:footnote w:id="149">
    <w:p w14:paraId="5060BF12" w14:textId="77777777" w:rsidR="009E17AF" w:rsidRPr="00244CA3" w:rsidRDefault="009E17AF" w:rsidP="009E17AF">
      <w:pPr>
        <w:pStyle w:val="FootnoteText"/>
        <w:jc w:val="both"/>
        <w:rPr>
          <w:color w:val="000000" w:themeColor="text1"/>
          <w:rtl/>
          <w:lang w:bidi="ar-EG"/>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Pr>
          <w:rFonts w:ascii="louts shamy" w:hAnsi="louts shamy" w:cs="louts shamy" w:hint="cs"/>
          <w:color w:val="000000" w:themeColor="text1"/>
          <w:sz w:val="24"/>
          <w:szCs w:val="24"/>
          <w:rtl/>
        </w:rPr>
        <w:t xml:space="preserve"> </w:t>
      </w:r>
      <w:r w:rsidRPr="00244CA3">
        <w:rPr>
          <w:rFonts w:ascii="Traditional Arabic" w:hAnsi="Traditional Arabic" w:cs="louts shamy" w:hint="cs"/>
          <w:color w:val="000000" w:themeColor="text1"/>
          <w:sz w:val="22"/>
          <w:szCs w:val="22"/>
          <w:rtl/>
          <w:lang w:eastAsia="en-US"/>
        </w:rPr>
        <w:t>قلتُ: في تكرر الفكرة، في أزمنة بعيدة  وأمكنة مختلفة وكون الكافر مصدرها الأول،  أمارة على أنها من بنات أفكار الشيطان أوحى بها للكافرين ونقلها عنهم المُفَعَلِين والسماعين المتأثرين بقولهم، كما كل الأفكار التي أوجدت انحرافًا في العقيدة الإسلامية. وفيه أمارة، أيضًا، على أنها فكرة نظرية بالأساس فلم يكن أرسطوا ولا من ذكروا من علماء المسلمين أهل تجارب عملية على بقايا الحيوانات، وبالتالي ليست فكرة عملية أدت إليها التجارب كما ادعى دارون.</w:t>
      </w:r>
    </w:p>
  </w:footnote>
  <w:footnote w:id="150">
    <w:p w14:paraId="330F62FB" w14:textId="69DCD4A8"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(متى 10: 5، 6)</w:t>
      </w:r>
      <w:r w:rsidRPr="00244CA3">
        <w:rPr>
          <w:rFonts w:ascii="Traditional Arabic" w:hAnsi="Traditional Arabic" w:cs="louts shamy"/>
          <w:color w:val="000000" w:themeColor="text1"/>
          <w:sz w:val="24"/>
          <w:szCs w:val="24"/>
          <w:rtl/>
        </w:rPr>
        <w:t>.</w:t>
      </w:r>
    </w:p>
  </w:footnote>
  <w:footnote w:id="151">
    <w:p w14:paraId="7055167D" w14:textId="71DF86A0"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(متى: 15: 21، 24)</w:t>
      </w:r>
      <w:r w:rsidRPr="00244CA3">
        <w:rPr>
          <w:rFonts w:ascii="Traditional Arabic" w:hAnsi="Traditional Arabic" w:cs="louts shamy"/>
          <w:color w:val="000000" w:themeColor="text1"/>
          <w:sz w:val="24"/>
          <w:szCs w:val="24"/>
          <w:rtl/>
        </w:rPr>
        <w:t>.</w:t>
      </w:r>
    </w:p>
  </w:footnote>
  <w:footnote w:id="152">
    <w:p w14:paraId="0B4CBB6A" w14:textId="5D1DEFBE"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اسمه الحقيقي شاول أو شاؤول</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وتعني الطالب، ثم سمى نفسه بعد ذلك بـ(بولس) بمعنى حقير</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يقول: تواضعًا</w:t>
      </w:r>
      <w:r w:rsidRPr="00244CA3">
        <w:rPr>
          <w:rFonts w:ascii="Traditional Arabic" w:hAnsi="Traditional Arabic" w:cs="louts shamy"/>
          <w:color w:val="000000" w:themeColor="text1"/>
          <w:sz w:val="24"/>
          <w:szCs w:val="24"/>
          <w:rtl/>
        </w:rPr>
        <w:t>!!</w:t>
      </w:r>
    </w:p>
  </w:footnote>
  <w:footnote w:id="153">
    <w:p w14:paraId="19BE8AAE" w14:textId="2691CFF2"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(فيليبي: 2ـ20)، و تيميثاوس1 (6: 3 ـ 5)</w:t>
      </w:r>
      <w:r w:rsidRPr="00244CA3">
        <w:rPr>
          <w:rFonts w:ascii="Traditional Arabic" w:hAnsi="Traditional Arabic" w:cs="louts shamy"/>
          <w:color w:val="000000" w:themeColor="text1"/>
          <w:sz w:val="24"/>
          <w:szCs w:val="24"/>
          <w:rtl/>
        </w:rPr>
        <w:t>.</w:t>
      </w:r>
    </w:p>
  </w:footnote>
  <w:footnote w:id="154">
    <w:p w14:paraId="3DDAFF64" w14:textId="21735DC4"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 xml:space="preserve">موسوعة عباس العقاد الإسلامية </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1/712</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و(</w:t>
      </w:r>
      <w:r w:rsidRPr="00244CA3">
        <w:rPr>
          <w:rStyle w:val="FootnoteReference"/>
          <w:rFonts w:ascii="Traditional Arabic" w:eastAsiaTheme="majorEastAsia" w:hAnsi="Traditional Arabic" w:cs="louts shamy"/>
          <w:color w:val="000000" w:themeColor="text1"/>
          <w:sz w:val="24"/>
          <w:szCs w:val="24"/>
          <w:vertAlign w:val="baseline"/>
          <w:rtl/>
        </w:rPr>
        <w:t>5/ 59، 60</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وما بعدها ط. دار الكتب لبنان</w:t>
      </w:r>
      <w:r w:rsidRPr="00244CA3">
        <w:rPr>
          <w:rFonts w:ascii="Traditional Arabic" w:hAnsi="Traditional Arabic" w:cs="louts shamy"/>
          <w:color w:val="000000" w:themeColor="text1"/>
          <w:sz w:val="24"/>
          <w:szCs w:val="24"/>
          <w:rtl/>
        </w:rPr>
        <w:t>.</w:t>
      </w:r>
    </w:p>
  </w:footnote>
  <w:footnote w:id="155">
    <w:p w14:paraId="1584726D" w14:textId="0F2F5C26"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lang w:bidi="ar-EG"/>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 xml:space="preserve">موسوعة عباس العقاد الإسلامية </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1/556</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ط. دار الكتب لبنان. وهي مقدمة الطبعة الثانية لكتاب (عبقرية المسيح)</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وقد صدرت الطبعة الثانية بعنوان (حياة المسيح) </w:t>
      </w:r>
      <w:r w:rsidRPr="00244CA3">
        <w:rPr>
          <w:rStyle w:val="FootnoteReference"/>
          <w:rFonts w:ascii="Traditional Arabic" w:eastAsiaTheme="majorEastAsia" w:hAnsi="Traditional Arabic" w:cs="louts shamy" w:hint="cs"/>
          <w:color w:val="000000" w:themeColor="text1"/>
          <w:sz w:val="24"/>
          <w:szCs w:val="24"/>
          <w:vertAlign w:val="baseline"/>
          <w:rtl/>
        </w:rPr>
        <w:t>عليه السلام.</w:t>
      </w:r>
    </w:p>
  </w:footnote>
  <w:footnote w:id="156">
    <w:p w14:paraId="152683EF" w14:textId="31167D64"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 xml:space="preserve">موسوعة عباس العقاد الإسلامية </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1/ 729</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ط. دار الكتب لبنان. وفي صفحة 732 عاد يكرر ذات الكلام ويزيد عليه، يقول</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التلاميذ ثمانون، وفوقهم ألوف من المسحيين</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ولا أدري علام التفرقة ومن أين أتى بهذا العدد؟</w:t>
      </w:r>
      <w:r w:rsidRPr="00244CA3">
        <w:rPr>
          <w:rFonts w:ascii="Traditional Arabic" w:hAnsi="Traditional Arabic" w:cs="louts shamy"/>
          <w:color w:val="000000" w:themeColor="text1"/>
          <w:sz w:val="24"/>
          <w:szCs w:val="24"/>
          <w:rtl/>
        </w:rPr>
        <w:t>!</w:t>
      </w:r>
    </w:p>
  </w:footnote>
  <w:footnote w:id="157">
    <w:p w14:paraId="01A0347B" w14:textId="7E49C1C3"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 xml:space="preserve">موسوعة عباس العقاد الإسلامية </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1/690</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ط. دار الكتب لبنان.</w:t>
      </w:r>
    </w:p>
  </w:footnote>
  <w:footnote w:id="158">
    <w:p w14:paraId="7A09FF30" w14:textId="59910689"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hint="cs"/>
          <w:color w:val="000000" w:themeColor="text1"/>
          <w:sz w:val="24"/>
          <w:szCs w:val="24"/>
          <w:vertAlign w:val="baseline"/>
          <w:rtl/>
        </w:rPr>
        <w:t xml:space="preserve">يختلف </w:t>
      </w:r>
      <w:r w:rsidRPr="00244CA3">
        <w:rPr>
          <w:rStyle w:val="FootnoteReference"/>
          <w:rFonts w:ascii="Traditional Arabic" w:eastAsiaTheme="majorEastAsia" w:hAnsi="Traditional Arabic" w:cs="louts shamy"/>
          <w:color w:val="000000" w:themeColor="text1"/>
          <w:sz w:val="24"/>
          <w:szCs w:val="24"/>
          <w:vertAlign w:val="baseline"/>
          <w:rtl/>
        </w:rPr>
        <w:t>النصارى في القول بأن للمسيح</w:t>
      </w:r>
      <w:r w:rsidRPr="00244CA3">
        <w:rPr>
          <w:rFonts w:ascii="Traditional Arabic" w:eastAsiaTheme="majorEastAsia" w:hAnsi="Traditional Arabic" w:cs="louts shamy" w:hint="cs"/>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w:t>
      </w:r>
      <w:r w:rsidRPr="00244CA3">
        <w:rPr>
          <w:rStyle w:val="FootnoteReference"/>
          <w:rFonts w:ascii="Traditional Arabic" w:eastAsiaTheme="majorEastAsia" w:hAnsi="Traditional Arabic" w:cs="louts shamy" w:hint="cs"/>
          <w:color w:val="000000" w:themeColor="text1"/>
          <w:sz w:val="24"/>
          <w:szCs w:val="24"/>
          <w:vertAlign w:val="baseline"/>
          <w:rtl/>
        </w:rPr>
        <w:t xml:space="preserve">عليه السلام، </w:t>
      </w:r>
      <w:r w:rsidRPr="00244CA3">
        <w:rPr>
          <w:rStyle w:val="FootnoteReference"/>
          <w:rFonts w:ascii="Traditional Arabic" w:eastAsiaTheme="majorEastAsia" w:hAnsi="Traditional Arabic" w:cs="louts shamy"/>
          <w:color w:val="000000" w:themeColor="text1"/>
          <w:sz w:val="24"/>
          <w:szCs w:val="24"/>
          <w:vertAlign w:val="baseline"/>
          <w:rtl/>
        </w:rPr>
        <w:t>أخ</w:t>
      </w:r>
      <w:r w:rsidRPr="00244CA3">
        <w:rPr>
          <w:rFonts w:ascii="Traditional Arabic" w:hAnsi="Traditional Arabic" w:cs="louts shamy"/>
          <w:color w:val="000000" w:themeColor="text1"/>
          <w:sz w:val="24"/>
          <w:szCs w:val="24"/>
          <w:rtl/>
        </w:rPr>
        <w:t>ًا؛</w:t>
      </w:r>
      <w:r w:rsidRPr="00244CA3">
        <w:rPr>
          <w:rStyle w:val="FootnoteReference"/>
          <w:rFonts w:ascii="Traditional Arabic" w:eastAsiaTheme="majorEastAsia" w:hAnsi="Traditional Arabic" w:cs="louts shamy"/>
          <w:color w:val="000000" w:themeColor="text1"/>
          <w:sz w:val="24"/>
          <w:szCs w:val="24"/>
          <w:vertAlign w:val="baseline"/>
          <w:rtl/>
        </w:rPr>
        <w:t xml:space="preserve"> والسبب في ذلك نص ورد عن (بولس) يصف يعقوب (أحد الحواريين) بأنه أخو الرب</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ومختلفون في زواج المسيح</w:t>
      </w:r>
      <w:r w:rsidRPr="00244CA3">
        <w:rPr>
          <w:rFonts w:ascii="Traditional Arabic" w:eastAsiaTheme="majorEastAsia" w:hAnsi="Traditional Arabic" w:cs="louts shamy" w:hint="cs"/>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w:t>
      </w:r>
      <w:r w:rsidRPr="00244CA3">
        <w:rPr>
          <w:rStyle w:val="FootnoteReference"/>
          <w:rFonts w:ascii="Traditional Arabic" w:eastAsiaTheme="majorEastAsia" w:hAnsi="Traditional Arabic" w:cs="louts shamy" w:hint="cs"/>
          <w:color w:val="000000" w:themeColor="text1"/>
          <w:sz w:val="24"/>
          <w:szCs w:val="24"/>
          <w:vertAlign w:val="baseline"/>
          <w:rtl/>
        </w:rPr>
        <w:t xml:space="preserve">عليه السلام، </w:t>
      </w:r>
      <w:r w:rsidRPr="00244CA3">
        <w:rPr>
          <w:rStyle w:val="FootnoteReference"/>
          <w:rFonts w:ascii="Traditional Arabic" w:eastAsiaTheme="majorEastAsia" w:hAnsi="Traditional Arabic" w:cs="louts shamy"/>
          <w:color w:val="000000" w:themeColor="text1"/>
          <w:sz w:val="24"/>
          <w:szCs w:val="24"/>
          <w:vertAlign w:val="baseline"/>
          <w:rtl/>
        </w:rPr>
        <w:t>فبعضهم على أنه تزوج مريم المجدلية</w:t>
      </w:r>
      <w:r w:rsidRPr="00244CA3">
        <w:rPr>
          <w:rFonts w:ascii="Traditional Arabic" w:eastAsiaTheme="majorEastAsia" w:hAnsi="Traditional Arabic" w:cs="louts shamy" w:hint="cs"/>
          <w:color w:val="000000" w:themeColor="text1"/>
          <w:sz w:val="24"/>
          <w:szCs w:val="24"/>
          <w:rtl/>
        </w:rPr>
        <w:t xml:space="preserve"> وله نسل دارج بين الناس إلى يومنا هذا</w:t>
      </w:r>
      <w:r w:rsidRPr="00244CA3">
        <w:rPr>
          <w:rStyle w:val="FootnoteReference"/>
          <w:rFonts w:ascii="Traditional Arabic" w:eastAsiaTheme="majorEastAsia" w:hAnsi="Traditional Arabic" w:cs="louts shamy"/>
          <w:color w:val="000000" w:themeColor="text1"/>
          <w:sz w:val="24"/>
          <w:szCs w:val="24"/>
          <w:vertAlign w:val="baseline"/>
          <w:rtl/>
        </w:rPr>
        <w:t>، ومختلفون في كل شيء!!</w:t>
      </w:r>
    </w:p>
  </w:footnote>
  <w:footnote w:id="159">
    <w:p w14:paraId="6C8FD098" w14:textId="4B630969"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 xml:space="preserve">موسوعة عباس العقاد الإسلامية </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1/714</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ط. دار الكتب لبنان</w:t>
      </w:r>
      <w:r w:rsidRPr="00244CA3">
        <w:rPr>
          <w:rFonts w:ascii="Traditional Arabic" w:hAnsi="Traditional Arabic" w:cs="louts shamy"/>
          <w:color w:val="000000" w:themeColor="text1"/>
          <w:sz w:val="24"/>
          <w:szCs w:val="24"/>
          <w:rtl/>
        </w:rPr>
        <w:t>.</w:t>
      </w:r>
    </w:p>
  </w:footnote>
  <w:footnote w:id="160">
    <w:p w14:paraId="64423BD8" w14:textId="36DD9572"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 xml:space="preserve">موسوعة عباس العقاد الإسلامية </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1/558،559</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ط. دار الكتب لبنان</w:t>
      </w:r>
      <w:r w:rsidRPr="00244CA3">
        <w:rPr>
          <w:rFonts w:ascii="Traditional Arabic" w:hAnsi="Traditional Arabic" w:cs="louts shamy"/>
          <w:color w:val="000000" w:themeColor="text1"/>
          <w:sz w:val="24"/>
          <w:szCs w:val="24"/>
          <w:rtl/>
        </w:rPr>
        <w:t>.</w:t>
      </w:r>
    </w:p>
  </w:footnote>
  <w:footnote w:id="161">
    <w:p w14:paraId="5BFECB92" w14:textId="3B4BEC38"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انظر إن شئت للكاتب</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(لم أفهم، ولم يفهم، ولن تفهم). بصيد الفوائد وطريق الإسلام وغيرهما.</w:t>
      </w:r>
    </w:p>
  </w:footnote>
  <w:footnote w:id="162">
    <w:p w14:paraId="58D494C7" w14:textId="4750C056" w:rsidR="00AC4C3B" w:rsidRPr="00244CA3" w:rsidRDefault="00AC4C3B" w:rsidP="008B5361">
      <w:pPr>
        <w:pStyle w:val="FootnoteText"/>
        <w:widowControl w:val="0"/>
        <w:spacing w:line="192" w:lineRule="auto"/>
        <w:ind w:left="142" w:hanging="142"/>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 xml:space="preserve">موسوعة عباس العقاد الإسلامية </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1/714</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ط. دار الكتب لبنان</w:t>
      </w:r>
      <w:r w:rsidRPr="00244CA3">
        <w:rPr>
          <w:rFonts w:ascii="Traditional Arabic" w:hAnsi="Traditional Arabic" w:cs="louts shamy"/>
          <w:color w:val="000000" w:themeColor="text1"/>
          <w:sz w:val="24"/>
          <w:szCs w:val="24"/>
          <w:rtl/>
        </w:rPr>
        <w:t>.</w:t>
      </w:r>
    </w:p>
  </w:footnote>
  <w:footnote w:id="163">
    <w:p w14:paraId="6E5C6FFB" w14:textId="1F4E3AF2" w:rsidR="00AC4C3B" w:rsidRPr="00244CA3" w:rsidRDefault="00AC4C3B" w:rsidP="008B5361">
      <w:pPr>
        <w:pStyle w:val="FootnoteText"/>
        <w:widowControl w:val="0"/>
        <w:spacing w:line="192" w:lineRule="auto"/>
        <w:ind w:left="142" w:hanging="142"/>
        <w:jc w:val="both"/>
        <w:rPr>
          <w:rStyle w:val="FootnoteReference"/>
          <w:rFonts w:ascii="Traditional Arabic" w:eastAsiaTheme="majorEastAsia" w:hAnsi="Traditional Arabic" w:cs="louts shamy"/>
          <w:color w:val="000000" w:themeColor="text1"/>
          <w:sz w:val="24"/>
          <w:szCs w:val="24"/>
          <w:vertAlign w:val="baseline"/>
          <w:rtl/>
          <w:lang w:bidi="ar-EG"/>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 xml:space="preserve">وانظر غير ما مضى كتاب (حقائق الإسلام) ضمن </w:t>
      </w:r>
      <w:r w:rsidRPr="00244CA3">
        <w:rPr>
          <w:rFonts w:ascii="Traditional Arabic" w:hAnsi="Traditional Arabic" w:cs="louts shamy"/>
          <w:color w:val="000000" w:themeColor="text1"/>
          <w:sz w:val="24"/>
          <w:szCs w:val="24"/>
          <w:rtl/>
        </w:rPr>
        <w:t xml:space="preserve">الجزء الخامس </w:t>
      </w:r>
      <w:r w:rsidRPr="00244CA3">
        <w:rPr>
          <w:rStyle w:val="FootnoteReference"/>
          <w:rFonts w:ascii="Traditional Arabic" w:eastAsiaTheme="majorEastAsia" w:hAnsi="Traditional Arabic" w:cs="louts shamy"/>
          <w:color w:val="000000" w:themeColor="text1"/>
          <w:sz w:val="24"/>
          <w:szCs w:val="24"/>
          <w:vertAlign w:val="baseline"/>
          <w:rtl/>
        </w:rPr>
        <w:t xml:space="preserve">من (موسوعة العقاد الإسلامية) </w:t>
      </w:r>
      <w:r w:rsidRPr="00244CA3">
        <w:rPr>
          <w:rFonts w:ascii="Traditional Arabic" w:hAnsi="Traditional Arabic" w:cs="louts shamy"/>
          <w:color w:val="000000" w:themeColor="text1"/>
          <w:sz w:val="24"/>
          <w:szCs w:val="24"/>
          <w:rtl/>
        </w:rPr>
        <w:t>ص</w:t>
      </w:r>
      <w:r w:rsidRPr="00244CA3">
        <w:rPr>
          <w:rStyle w:val="FootnoteReference"/>
          <w:rFonts w:ascii="Traditional Arabic" w:eastAsiaTheme="majorEastAsia" w:hAnsi="Traditional Arabic" w:cs="louts shamy"/>
          <w:color w:val="000000" w:themeColor="text1"/>
          <w:sz w:val="24"/>
          <w:szCs w:val="24"/>
          <w:vertAlign w:val="baseline"/>
          <w:rtl/>
        </w:rPr>
        <w:t>60</w:t>
      </w:r>
      <w:r w:rsidRPr="00244CA3">
        <w:rPr>
          <w:rFonts w:ascii="Traditional Arabic" w:hAnsi="Traditional Arabic" w:cs="louts shamy"/>
          <w:color w:val="000000" w:themeColor="text1"/>
          <w:sz w:val="24"/>
          <w:szCs w:val="24"/>
          <w:rtl/>
        </w:rPr>
        <w:t>.</w:t>
      </w:r>
    </w:p>
  </w:footnote>
  <w:footnote w:id="164">
    <w:p w14:paraId="6B40DA48" w14:textId="5C798B3D"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lang w:bidi="ar-EG"/>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في هذا تفصيل عندهم؛ فبعضهم يجعلها نجاة تامّة، وبعضهم يجعلها نجاة من الخطيئة الأولى، وتبقى الذنوب تحتاج لتوبة عند القساوسة أو دون قساوسة، وبعضهم يجعل الفداء للجميع.. مختلفون.</w:t>
      </w:r>
    </w:p>
  </w:footnote>
  <w:footnote w:id="165">
    <w:p w14:paraId="3202DDCA" w14:textId="2F1F306C"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الباحث هو كيرسي جريفز (1813م ـ 1883م) وكتابه اسمه</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المخلصون من «الخطيئة الأولى</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الستة عشر الذين ماتوا على الصليب في العالم </w:t>
      </w:r>
      <w:r w:rsidRPr="00244CA3">
        <w:rPr>
          <w:rStyle w:val="FootnoteReference"/>
          <w:rFonts w:asciiTheme="majorBidi" w:eastAsiaTheme="majorEastAsia" w:hAnsiTheme="majorBidi" w:cstheme="majorBidi"/>
          <w:color w:val="000000" w:themeColor="text1"/>
          <w:sz w:val="24"/>
          <w:szCs w:val="24"/>
          <w:vertAlign w:val="baseline"/>
        </w:rPr>
        <w:t>The World's Sixteen Crucified Saviors</w:t>
      </w:r>
      <w:r w:rsidRPr="00244CA3">
        <w:rPr>
          <w:rFonts w:ascii="Traditional Arabic" w:hAnsi="Traditional Arabic" w:cs="louts shamy"/>
          <w:color w:val="000000" w:themeColor="text1"/>
          <w:sz w:val="24"/>
          <w:szCs w:val="24"/>
          <w:rtl/>
        </w:rPr>
        <w:t>.</w:t>
      </w:r>
    </w:p>
  </w:footnote>
  <w:footnote w:id="166">
    <w:p w14:paraId="33035BEF" w14:textId="4111C4F8"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يوجد تسجيل صوتي للأنبا يؤانس أسقف محافظة الغربية في مصر سابقًا</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يفتخر فيه بأن كل ما عند الأقباط هو هو بأم عينه الذي كان عند الفراعنة الوثنيين!! والتسجيل منشور </w:t>
      </w:r>
      <w:r w:rsidRPr="00244CA3">
        <w:rPr>
          <w:rFonts w:ascii="Traditional Arabic" w:eastAsiaTheme="majorEastAsia" w:hAnsi="Traditional Arabic" w:cs="louts shamy" w:hint="cs"/>
          <w:color w:val="000000" w:themeColor="text1"/>
          <w:sz w:val="24"/>
          <w:szCs w:val="24"/>
          <w:rtl/>
        </w:rPr>
        <w:t xml:space="preserve">ومتداول. </w:t>
      </w:r>
      <w:r w:rsidRPr="00244CA3">
        <w:rPr>
          <w:rStyle w:val="FootnoteReference"/>
          <w:rFonts w:ascii="Traditional Arabic" w:eastAsiaTheme="majorEastAsia" w:hAnsi="Traditional Arabic" w:cs="louts shamy"/>
          <w:color w:val="000000" w:themeColor="text1"/>
          <w:sz w:val="24"/>
          <w:szCs w:val="24"/>
          <w:vertAlign w:val="baseline"/>
          <w:rtl/>
        </w:rPr>
        <w:t xml:space="preserve">والدراسات </w:t>
      </w:r>
      <w:r w:rsidRPr="00244CA3">
        <w:rPr>
          <w:rStyle w:val="FootnoteReference"/>
          <w:rFonts w:ascii="Traditional Arabic" w:eastAsiaTheme="majorEastAsia" w:hAnsi="Traditional Arabic" w:cs="louts shamy" w:hint="cs"/>
          <w:color w:val="000000" w:themeColor="text1"/>
          <w:sz w:val="24"/>
          <w:szCs w:val="24"/>
          <w:vertAlign w:val="baseline"/>
          <w:rtl/>
        </w:rPr>
        <w:t xml:space="preserve">التي تثبت وثنية </w:t>
      </w:r>
      <w:r w:rsidRPr="00244CA3">
        <w:rPr>
          <w:rFonts w:ascii="Traditional Arabic" w:eastAsiaTheme="majorEastAsia" w:hAnsi="Traditional Arabic" w:cs="louts shamy" w:hint="cs"/>
          <w:color w:val="000000" w:themeColor="text1"/>
          <w:sz w:val="24"/>
          <w:szCs w:val="24"/>
          <w:rtl/>
        </w:rPr>
        <w:t>ا</w:t>
      </w:r>
      <w:r w:rsidRPr="00244CA3">
        <w:rPr>
          <w:rStyle w:val="FootnoteReference"/>
          <w:rFonts w:ascii="Traditional Arabic" w:eastAsiaTheme="majorEastAsia" w:hAnsi="Traditional Arabic" w:cs="louts shamy"/>
          <w:color w:val="000000" w:themeColor="text1"/>
          <w:sz w:val="24"/>
          <w:szCs w:val="24"/>
          <w:vertAlign w:val="baseline"/>
          <w:rtl/>
        </w:rPr>
        <w:t>لنصرانية كثيرة ومنتشرة</w:t>
      </w:r>
      <w:r w:rsidRPr="00244CA3">
        <w:rPr>
          <w:rFonts w:ascii="Traditional Arabic" w:hAnsi="Traditional Arabic" w:cs="louts shamy"/>
          <w:color w:val="000000" w:themeColor="text1"/>
          <w:sz w:val="24"/>
          <w:szCs w:val="24"/>
          <w:rtl/>
        </w:rPr>
        <w:t>.</w:t>
      </w:r>
    </w:p>
  </w:footnote>
  <w:footnote w:id="167">
    <w:p w14:paraId="22EAB997" w14:textId="5A2115BC"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قام فريق الترجمة بموقع (حرَّاس العقيدة) بترجمة أحد أكثر الكتب مبيعًا وهو كتاب</w:t>
      </w:r>
      <w:r w:rsidRPr="00244CA3">
        <w:rPr>
          <w:rStyle w:val="FootnoteReference"/>
          <w:rFonts w:ascii="Traditional Arabic" w:eastAsiaTheme="majorEastAsia" w:hAnsi="Traditional Arabic" w:cs="louts shamy" w:hint="cs"/>
          <w:color w:val="000000" w:themeColor="text1"/>
          <w:sz w:val="24"/>
          <w:szCs w:val="24"/>
          <w:vertAlign w:val="baseline"/>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 xml:space="preserve">تحريف أقوال المسيح، من حرَّف </w:t>
      </w:r>
      <w:r w:rsidRPr="00244CA3">
        <w:rPr>
          <w:rStyle w:val="FootnoteReference"/>
          <w:rFonts w:ascii="Traditional Arabic" w:eastAsiaTheme="majorEastAsia" w:hAnsi="Traditional Arabic" w:cs="louts shamy" w:hint="cs"/>
          <w:color w:val="000000" w:themeColor="text1"/>
          <w:sz w:val="24"/>
          <w:szCs w:val="24"/>
          <w:vertAlign w:val="baseline"/>
          <w:rtl/>
        </w:rPr>
        <w:t>"</w:t>
      </w:r>
      <w:r w:rsidRPr="00244CA3">
        <w:rPr>
          <w:rStyle w:val="FootnoteReference"/>
          <w:rFonts w:ascii="Traditional Arabic" w:eastAsiaTheme="majorEastAsia" w:hAnsi="Traditional Arabic" w:cs="louts shamy"/>
          <w:color w:val="000000" w:themeColor="text1"/>
          <w:sz w:val="24"/>
          <w:szCs w:val="24"/>
          <w:vertAlign w:val="baseline"/>
          <w:rtl/>
        </w:rPr>
        <w:t>الكتاب المقدس</w:t>
      </w:r>
      <w:r w:rsidRPr="00244CA3">
        <w:rPr>
          <w:rFonts w:ascii="Traditional Arabic" w:eastAsiaTheme="majorEastAsia" w:hAnsi="Traditional Arabic" w:cs="louts shamy" w:hint="cs"/>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ولماذا؟</w:t>
      </w:r>
      <w:r w:rsidRPr="00244CA3">
        <w:rPr>
          <w:rFonts w:ascii="Traditional Arabic" w:hAnsi="Traditional Arabic" w:cs="louts shamy"/>
          <w:color w:val="000000" w:themeColor="text1"/>
          <w:sz w:val="24"/>
          <w:szCs w:val="24"/>
          <w:rtl/>
        </w:rPr>
        <w:t>!.</w:t>
      </w:r>
    </w:p>
  </w:footnote>
  <w:footnote w:id="168">
    <w:p w14:paraId="6BCD485C" w14:textId="6E76D76E"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انظر إن شئت</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w:t>
      </w:r>
      <w:r w:rsidRPr="00244CA3">
        <w:rPr>
          <w:rFonts w:ascii="Traditional Arabic" w:eastAsiaTheme="majorEastAsia" w:hAnsi="Traditional Arabic" w:cs="louts shamy" w:hint="cs"/>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يسوع النصراني الجني الذي صحب بولس</w:t>
      </w:r>
      <w:r w:rsidRPr="00244CA3">
        <w:rPr>
          <w:rFonts w:ascii="Traditional Arabic" w:eastAsiaTheme="majorEastAsia" w:hAnsi="Traditional Arabic" w:cs="louts shamy" w:hint="cs"/>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للعميد جمال الدين شرقاوي</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ط. دار النافذة.</w:t>
      </w:r>
    </w:p>
  </w:footnote>
  <w:footnote w:id="169">
    <w:p w14:paraId="274FF18D" w14:textId="77777777" w:rsidR="00AC4C3B" w:rsidRPr="00244CA3" w:rsidRDefault="00AC4C3B" w:rsidP="008566E8">
      <w:pPr>
        <w:pStyle w:val="FootnoteText"/>
        <w:widowControl w:val="0"/>
        <w:spacing w:line="216" w:lineRule="auto"/>
        <w:ind w:left="141" w:hanging="141"/>
        <w:jc w:val="both"/>
        <w:rPr>
          <w:rFonts w:ascii="Traditional Arabic" w:hAnsi="Traditional Arabic" w:cs="louts shamy"/>
          <w:color w:val="000000" w:themeColor="text1"/>
          <w:sz w:val="24"/>
          <w:szCs w:val="24"/>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انظر للكاتب</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أثر الشيطان في تحريف الأديان</w:t>
      </w:r>
      <w:r w:rsidRPr="00244CA3">
        <w:rPr>
          <w:rFonts w:ascii="Traditional Arabic" w:hAnsi="Traditional Arabic" w:cs="louts shamy" w:hint="cs"/>
          <w:color w:val="000000" w:themeColor="text1"/>
          <w:sz w:val="24"/>
          <w:szCs w:val="24"/>
          <w:rtl/>
        </w:rPr>
        <w:t xml:space="preserve">، </w:t>
      </w:r>
    </w:p>
    <w:p w14:paraId="74C26B75" w14:textId="40F26EE3" w:rsidR="00AC4C3B" w:rsidRPr="00244CA3" w:rsidRDefault="00000000" w:rsidP="008566E8">
      <w:pPr>
        <w:pStyle w:val="FootnoteText"/>
        <w:widowControl w:val="0"/>
        <w:bidi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lang w:bidi="ar-EG"/>
        </w:rPr>
      </w:pPr>
      <w:hyperlink r:id="rId8" w:history="1">
        <w:r w:rsidR="00AC4C3B" w:rsidRPr="00244CA3">
          <w:rPr>
            <w:rStyle w:val="Hyperlink"/>
            <w:rFonts w:asciiTheme="majorBidi" w:hAnsiTheme="majorBidi" w:cstheme="majorBidi"/>
            <w:color w:val="000000" w:themeColor="text1"/>
            <w:sz w:val="24"/>
            <w:szCs w:val="24"/>
          </w:rPr>
          <w:t>http://www.saaid.net/Doat/alkassas/100.htm</w:t>
        </w:r>
      </w:hyperlink>
      <w:r w:rsidR="00AC4C3B" w:rsidRPr="00244CA3">
        <w:rPr>
          <w:rFonts w:ascii="Traditional Arabic" w:hAnsi="Traditional Arabic" w:cs="louts shamy" w:hint="cs"/>
          <w:color w:val="000000" w:themeColor="text1"/>
          <w:sz w:val="24"/>
          <w:szCs w:val="24"/>
        </w:rPr>
        <w:t xml:space="preserve"> </w:t>
      </w:r>
      <w:r w:rsidR="00AC4C3B" w:rsidRPr="00244CA3">
        <w:rPr>
          <w:rFonts w:ascii="Traditional Arabic" w:hAnsi="Traditional Arabic" w:cs="louts shamy"/>
          <w:color w:val="000000" w:themeColor="text1"/>
          <w:sz w:val="24"/>
          <w:szCs w:val="24"/>
        </w:rPr>
        <w:t>.</w:t>
      </w:r>
    </w:p>
  </w:footnote>
  <w:footnote w:id="170">
    <w:p w14:paraId="61A15BB7" w14:textId="5640764A"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 xml:space="preserve">أبو الأنبياء إبراهيم </w:t>
      </w:r>
      <w:r w:rsidRPr="00244CA3">
        <w:rPr>
          <w:rFonts w:ascii="Traditional Arabic" w:hAnsi="Traditional Arabic" w:cs="louts shamy"/>
          <w:color w:val="000000" w:themeColor="text1"/>
          <w:sz w:val="24"/>
          <w:szCs w:val="24"/>
          <w:rtl/>
        </w:rPr>
        <w:t>ص</w:t>
      </w:r>
      <w:r w:rsidRPr="00244CA3">
        <w:rPr>
          <w:rStyle w:val="FootnoteReference"/>
          <w:rFonts w:ascii="Traditional Arabic" w:eastAsiaTheme="majorEastAsia" w:hAnsi="Traditional Arabic" w:cs="louts shamy"/>
          <w:color w:val="000000" w:themeColor="text1"/>
          <w:sz w:val="24"/>
          <w:szCs w:val="24"/>
          <w:vertAlign w:val="baseline"/>
          <w:rtl/>
        </w:rPr>
        <w:t>152</w:t>
      </w:r>
      <w:r w:rsidRPr="00244CA3">
        <w:rPr>
          <w:rFonts w:ascii="Traditional Arabic" w:hAnsi="Traditional Arabic" w:cs="louts shamy"/>
          <w:color w:val="000000" w:themeColor="text1"/>
          <w:sz w:val="24"/>
          <w:szCs w:val="24"/>
          <w:rtl/>
        </w:rPr>
        <w:t>.</w:t>
      </w:r>
    </w:p>
  </w:footnote>
  <w:footnote w:id="171">
    <w:p w14:paraId="06487132" w14:textId="58DF5044"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 xml:space="preserve">موسوعة عباس العقاد الإسلامية </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1/720</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ط. دار الكتب لبنان. وكذا كتاب إبليس ص102 وما بعدها</w:t>
      </w:r>
      <w:r w:rsidRPr="00244CA3">
        <w:rPr>
          <w:rFonts w:ascii="Traditional Arabic" w:hAnsi="Traditional Arabic" w:cs="louts shamy"/>
          <w:color w:val="000000" w:themeColor="text1"/>
          <w:sz w:val="24"/>
          <w:szCs w:val="24"/>
          <w:rtl/>
        </w:rPr>
        <w:t>.</w:t>
      </w:r>
    </w:p>
  </w:footnote>
  <w:footnote w:id="172">
    <w:p w14:paraId="242B4C5B" w14:textId="37D19C17"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 xml:space="preserve">موسوعة عباس العقاد الإسلامية </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1/ 720</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ط. دار الكتب لبنان</w:t>
      </w:r>
      <w:r w:rsidRPr="00244CA3">
        <w:rPr>
          <w:rFonts w:ascii="Traditional Arabic" w:hAnsi="Traditional Arabic" w:cs="louts shamy"/>
          <w:color w:val="000000" w:themeColor="text1"/>
          <w:sz w:val="24"/>
          <w:szCs w:val="24"/>
          <w:rtl/>
        </w:rPr>
        <w:t>.</w:t>
      </w:r>
    </w:p>
  </w:footnote>
  <w:footnote w:id="173">
    <w:p w14:paraId="2C1CF396" w14:textId="4F1F14D7"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 xml:space="preserve">موسوعة عباس العقاد الإسلامية </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1/632</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 xml:space="preserve">ط. دار الكتب لبنان. والأناجيل ليست كل كتاب النصارى، بل تمثل الثلث تقريبًا، وكتابهم يتكون من (العهد القديم) و(العهد الجديد)، والعهد الجديد يتكون من الأناجيل الأربعة ورسائل بولس وغيره من </w:t>
      </w:r>
      <w:r w:rsidRPr="00244CA3">
        <w:rPr>
          <w:rFonts w:ascii="Traditional Arabic" w:eastAsiaTheme="majorEastAsia" w:hAnsi="Traditional Arabic" w:cs="louts shamy" w:hint="cs"/>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القديسين</w:t>
      </w:r>
      <w:r w:rsidRPr="00244CA3">
        <w:rPr>
          <w:rFonts w:ascii="Traditional Arabic" w:eastAsiaTheme="majorEastAsia" w:hAnsi="Traditional Arabic" w:cs="louts shamy" w:hint="cs"/>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وتجاهل هذا العقّاد!!</w:t>
      </w:r>
    </w:p>
  </w:footnote>
  <w:footnote w:id="174">
    <w:p w14:paraId="6DB981A1" w14:textId="2A68DDC2"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صرح لوقا (كاتب الإنجيل) في بداية إنجيله أنه يكتب لصديقٍ له، تدوينًا للأحداث.</w:t>
      </w:r>
    </w:p>
  </w:footnote>
  <w:footnote w:id="175">
    <w:p w14:paraId="00AEE9EA" w14:textId="4936E000"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 xml:space="preserve">في كتابه (ساعات بين الكتب) ص617 يعترف العقاد بأن من كتبوا الأناجيل لم ير أحد منهم المسيح، وأن كثيرًا من سيرة المسيح </w:t>
      </w:r>
      <w:r w:rsidRPr="00244CA3">
        <w:rPr>
          <w:rFonts w:ascii="Traditional Arabic" w:eastAsiaTheme="majorEastAsia" w:hAnsi="Traditional Arabic" w:cs="louts shamy"/>
          <w:color w:val="000000" w:themeColor="text1"/>
          <w:sz w:val="24"/>
          <w:szCs w:val="24"/>
          <w:rtl/>
        </w:rPr>
        <w:sym w:font="AGA Arabesque" w:char="F075"/>
      </w:r>
      <w:r w:rsidRPr="00244CA3">
        <w:rPr>
          <w:rStyle w:val="FootnoteReference"/>
          <w:rFonts w:ascii="Traditional Arabic" w:eastAsiaTheme="majorEastAsia" w:hAnsi="Traditional Arabic" w:cs="louts shamy"/>
          <w:color w:val="000000" w:themeColor="text1"/>
          <w:sz w:val="24"/>
          <w:szCs w:val="24"/>
          <w:vertAlign w:val="baseline"/>
          <w:rtl/>
        </w:rPr>
        <w:t>وسيرةَ كثيرٍ من مشاهير النصرانية لا يعرف أحد عنها شيء.</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ومع ذلك يعتمد كلامهم وينقله نقل من يثق فيه!!</w:t>
      </w:r>
    </w:p>
  </w:footnote>
  <w:footnote w:id="176">
    <w:p w14:paraId="51506330" w14:textId="75530C7C"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 xml:space="preserve">موسوعة عباس العقاد الإسلامية </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1/633</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ط. دار الكتب لبنان</w:t>
      </w:r>
      <w:r w:rsidRPr="00244CA3">
        <w:rPr>
          <w:rFonts w:ascii="Traditional Arabic" w:hAnsi="Traditional Arabic" w:cs="louts shamy"/>
          <w:color w:val="000000" w:themeColor="text1"/>
          <w:sz w:val="24"/>
          <w:szCs w:val="24"/>
          <w:rtl/>
        </w:rPr>
        <w:t>.</w:t>
      </w:r>
    </w:p>
  </w:footnote>
  <w:footnote w:id="177">
    <w:p w14:paraId="13FA1696" w14:textId="04261F63"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 xml:space="preserve">موسوعة عباس العقاد الإسلامية </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1/ 639</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ط. دار الكتب لبنان</w:t>
      </w:r>
      <w:r w:rsidRPr="00244CA3">
        <w:rPr>
          <w:rFonts w:ascii="Traditional Arabic" w:hAnsi="Traditional Arabic" w:cs="louts shamy"/>
          <w:color w:val="000000" w:themeColor="text1"/>
          <w:sz w:val="24"/>
          <w:szCs w:val="24"/>
          <w:rtl/>
        </w:rPr>
        <w:t>.</w:t>
      </w:r>
    </w:p>
  </w:footnote>
  <w:footnote w:id="178">
    <w:p w14:paraId="7C4137E1" w14:textId="0FA81ADC"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 xml:space="preserve">موسوعة عباس العقاد الإسلامية </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1/638</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ط. دار الكتب لبنان.</w:t>
      </w:r>
    </w:p>
  </w:footnote>
  <w:footnote w:id="179">
    <w:p w14:paraId="6D09A633" w14:textId="0E5D8291"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 xml:space="preserve">موسوعة عباس العقاد الإسلامية </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1/647،</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648</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ط. دار الكتب لبنان</w:t>
      </w:r>
      <w:r w:rsidRPr="00244CA3">
        <w:rPr>
          <w:rFonts w:ascii="Traditional Arabic" w:hAnsi="Traditional Arabic" w:cs="louts shamy"/>
          <w:color w:val="000000" w:themeColor="text1"/>
          <w:sz w:val="24"/>
          <w:szCs w:val="24"/>
          <w:rtl/>
        </w:rPr>
        <w:t>.</w:t>
      </w:r>
    </w:p>
  </w:footnote>
  <w:footnote w:id="180">
    <w:p w14:paraId="2639EF49" w14:textId="616D506A"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 xml:space="preserve">موسوعة عباس العقاد الإسلامية </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1/659</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ط. دار الكتب لبنان. ويقصد بالتجربتين تجربة يح</w:t>
      </w:r>
      <w:r w:rsidRPr="00244CA3">
        <w:rPr>
          <w:rFonts w:ascii="Traditional Arabic" w:hAnsi="Traditional Arabic" w:cs="louts shamy"/>
          <w:color w:val="000000" w:themeColor="text1"/>
          <w:sz w:val="24"/>
          <w:szCs w:val="24"/>
          <w:rtl/>
        </w:rPr>
        <w:t>ي</w:t>
      </w:r>
      <w:r w:rsidRPr="00244CA3">
        <w:rPr>
          <w:rStyle w:val="FootnoteReference"/>
          <w:rFonts w:ascii="Traditional Arabic" w:eastAsiaTheme="majorEastAsia" w:hAnsi="Traditional Arabic" w:cs="louts shamy"/>
          <w:color w:val="000000" w:themeColor="text1"/>
          <w:sz w:val="24"/>
          <w:szCs w:val="24"/>
          <w:vertAlign w:val="baseline"/>
          <w:rtl/>
        </w:rPr>
        <w:t>ى</w:t>
      </w:r>
      <w:r w:rsidRPr="00244CA3">
        <w:rPr>
          <w:rFonts w:ascii="Traditional Arabic" w:eastAsiaTheme="majorEastAsia" w:hAnsi="Traditional Arabic" w:cs="louts shamy" w:hint="cs"/>
          <w:color w:val="000000" w:themeColor="text1"/>
          <w:sz w:val="24"/>
          <w:szCs w:val="24"/>
          <w:rtl/>
        </w:rPr>
        <w:t>، عليه السلام،</w:t>
      </w:r>
      <w:r w:rsidRPr="00244CA3">
        <w:rPr>
          <w:rStyle w:val="FootnoteReference"/>
          <w:rFonts w:ascii="Traditional Arabic" w:eastAsiaTheme="majorEastAsia" w:hAnsi="Traditional Arabic" w:cs="louts shamy"/>
          <w:color w:val="000000" w:themeColor="text1"/>
          <w:sz w:val="24"/>
          <w:szCs w:val="24"/>
          <w:vertAlign w:val="baseline"/>
          <w:rtl/>
        </w:rPr>
        <w:t xml:space="preserve"> وتجربة المسيح</w:t>
      </w:r>
      <w:r w:rsidRPr="00244CA3">
        <w:rPr>
          <w:rStyle w:val="FootnoteReference"/>
          <w:rFonts w:ascii="Traditional Arabic" w:eastAsiaTheme="majorEastAsia" w:hAnsi="Traditional Arabic" w:cs="louts shamy" w:hint="cs"/>
          <w:color w:val="000000" w:themeColor="text1"/>
          <w:sz w:val="24"/>
          <w:szCs w:val="24"/>
          <w:vertAlign w:val="baseline"/>
          <w:rtl/>
        </w:rPr>
        <w:t>، عليه السلام.</w:t>
      </w:r>
    </w:p>
  </w:footnote>
  <w:footnote w:id="181">
    <w:p w14:paraId="179D87A2" w14:textId="1FF96E98"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 xml:space="preserve">موسوعة عباس العقاد الإسلامية </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1/669</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ط. دار الكتب لبنان.</w:t>
      </w:r>
      <w:r w:rsidRPr="00244CA3">
        <w:rPr>
          <w:rFonts w:ascii="Traditional Arabic" w:hAnsi="Traditional Arabic" w:cs="louts shamy"/>
          <w:color w:val="000000" w:themeColor="text1"/>
          <w:sz w:val="24"/>
          <w:szCs w:val="24"/>
          <w:rtl/>
        </w:rPr>
        <w:t>.</w:t>
      </w:r>
    </w:p>
  </w:footnote>
  <w:footnote w:id="182">
    <w:p w14:paraId="1169099A" w14:textId="11C92516"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موسوعة عباس العقاد الإسلامية (1/678</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ط. دار الكتب لبنان</w:t>
      </w:r>
      <w:r w:rsidRPr="00244CA3">
        <w:rPr>
          <w:rFonts w:ascii="Traditional Arabic" w:hAnsi="Traditional Arabic" w:cs="louts shamy"/>
          <w:color w:val="000000" w:themeColor="text1"/>
          <w:sz w:val="24"/>
          <w:szCs w:val="24"/>
          <w:rtl/>
        </w:rPr>
        <w:t>.</w:t>
      </w:r>
    </w:p>
  </w:footnote>
  <w:footnote w:id="183">
    <w:p w14:paraId="05A211D2" w14:textId="606C6FC2"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موسوعة عباس العقاد الإسلامية (1/710). ط. دار الكتب لبنان.</w:t>
      </w:r>
    </w:p>
  </w:footnote>
  <w:footnote w:id="184">
    <w:p w14:paraId="35925399" w14:textId="487740D2"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lang w:bidi="ar-EG"/>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انظر ـ إن شئت ـ : هل افتدانا المسيح بالصلب؟! للدكتور منقذ السقار.</w:t>
      </w:r>
    </w:p>
  </w:footnote>
  <w:footnote w:id="185">
    <w:p w14:paraId="499DD1CC" w14:textId="3C3924AE"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أورد الدكتور منقذ السقار في كتابه (هل افتدانا المسيح بالصلب؟!) جدولاً يوضح فيه تطابق ما يقال عن قصة الصلب في النصرانية وما قد قيل عن بعض آلهة البابليين في العراق.</w:t>
      </w:r>
    </w:p>
  </w:footnote>
  <w:footnote w:id="186">
    <w:p w14:paraId="4686684F" w14:textId="14731A28"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مصنف ابن أبي شيبة (11/546)</w:t>
      </w:r>
      <w:r w:rsidRPr="00244CA3">
        <w:rPr>
          <w:rFonts w:ascii="Traditional Arabic" w:hAnsi="Traditional Arabic" w:cs="louts shamy"/>
          <w:color w:val="000000" w:themeColor="text1"/>
          <w:sz w:val="24"/>
          <w:szCs w:val="24"/>
          <w:rtl/>
        </w:rPr>
        <w:t>.</w:t>
      </w:r>
    </w:p>
  </w:footnote>
  <w:footnote w:id="187">
    <w:p w14:paraId="2D5C7970" w14:textId="25B2B3F4"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اكتشف مؤخرًا إنجيل يهوذا الإسخريوطي في السبعينات (1972م</w:t>
      </w:r>
      <w:r w:rsidRPr="00244CA3">
        <w:rPr>
          <w:rFonts w:ascii="Traditional Arabic" w:eastAsiaTheme="majorEastAsia" w:hAnsi="Traditional Arabic" w:cs="louts shamy"/>
          <w:color w:val="000000" w:themeColor="text1"/>
          <w:sz w:val="24"/>
          <w:szCs w:val="24"/>
          <w:rtl/>
        </w:rPr>
        <w:t xml:space="preserve"> بعد وفاة العقاد بثمان سنوات، وبعد كتابة كتابه عبقرية المسيح بعشرين عامًا تقريبًا</w:t>
      </w:r>
      <w:r w:rsidRPr="00244CA3">
        <w:rPr>
          <w:rStyle w:val="FootnoteReference"/>
          <w:rFonts w:ascii="Traditional Arabic" w:eastAsiaTheme="majorEastAsia" w:hAnsi="Traditional Arabic" w:cs="louts shamy"/>
          <w:color w:val="000000" w:themeColor="text1"/>
          <w:sz w:val="24"/>
          <w:szCs w:val="24"/>
          <w:vertAlign w:val="baseline"/>
          <w:rtl/>
        </w:rPr>
        <w:t>) في محافظة المنيا في مصر، وظهر من قريب فقط!! وفيه تكذيب لثوابت النصرانية</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ومنها أن يهوذا خائن كما يد</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عون، وفيه توضيح لنص مُشكل</w:t>
      </w:r>
      <w:r w:rsidRPr="00244CA3">
        <w:rPr>
          <w:rFonts w:ascii="Traditional Arabic" w:eastAsiaTheme="majorEastAsia" w:hAnsi="Traditional Arabic" w:cs="louts shamy" w:hint="cs"/>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w:t>
      </w:r>
      <w:r w:rsidRPr="00244CA3">
        <w:rPr>
          <w:rStyle w:val="FootnoteReference"/>
          <w:rFonts w:ascii="Traditional Arabic" w:eastAsiaTheme="majorEastAsia" w:hAnsi="Traditional Arabic" w:cs="louts shamy" w:hint="cs"/>
          <w:color w:val="000000" w:themeColor="text1"/>
          <w:sz w:val="24"/>
          <w:szCs w:val="24"/>
          <w:vertAlign w:val="baseline"/>
          <w:rtl/>
        </w:rPr>
        <w:t xml:space="preserve"> في </w:t>
      </w:r>
      <w:r w:rsidRPr="00244CA3">
        <w:rPr>
          <w:rStyle w:val="FootnoteReference"/>
          <w:rFonts w:ascii="Traditional Arabic" w:eastAsiaTheme="majorEastAsia" w:hAnsi="Traditional Arabic" w:cs="louts shamy"/>
          <w:color w:val="000000" w:themeColor="text1"/>
          <w:sz w:val="24"/>
          <w:szCs w:val="24"/>
          <w:vertAlign w:val="baseline"/>
          <w:rtl/>
        </w:rPr>
        <w:t>إنجيل يوحنا</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(ما كنت ستفعله فافعله الآن)</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وفيه تصديق لقول العليم الخبير بأنهم ما قتلوه وما صلبوه ولكن شبه لهم، وفيه بيان لمشكلة النصارى الأبدية وهي التوثيق لعقائدهم وتاريخهم، وفيه بيان لطريقتهم في اختيار كتبهم، وهي فقط بالتشهي</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فليس ث</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م</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ضوابط تنطبق على المقبول ولا تنطبق على المرفوض</w:t>
      </w:r>
      <w:r w:rsidRPr="00244CA3">
        <w:rPr>
          <w:rFonts w:ascii="Traditional Arabic" w:hAnsi="Traditional Arabic" w:cs="louts shamy"/>
          <w:color w:val="000000" w:themeColor="text1"/>
          <w:sz w:val="24"/>
          <w:szCs w:val="24"/>
          <w:rtl/>
        </w:rPr>
        <w:t>.</w:t>
      </w:r>
    </w:p>
  </w:footnote>
  <w:footnote w:id="188">
    <w:p w14:paraId="4FAB9641" w14:textId="621CBD34" w:rsidR="00AC4C3B" w:rsidRPr="00244CA3" w:rsidRDefault="00AC4C3B" w:rsidP="008566E8">
      <w:pPr>
        <w:pStyle w:val="FootnoteText"/>
        <w:widowControl w:val="0"/>
        <w:spacing w:line="216" w:lineRule="auto"/>
        <w:ind w:left="141" w:hanging="141"/>
        <w:jc w:val="both"/>
        <w:rPr>
          <w:rStyle w:val="FootnoteReference"/>
          <w:rFonts w:ascii="Traditional Arabic" w:eastAsiaTheme="majorEastAsia"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 xml:space="preserve">موسوعة عباس العقاد الإسلامية </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1/737</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ط. دار الكتب لبنان. والحيرة جاءت العقاد من أنه قرأ لأحدهم كلامًا عن سيرة المسيح في بلاد الهند (لاهاسا)</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انظر</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ساعات بين الكتب </w:t>
      </w:r>
      <w:r w:rsidRPr="00244CA3">
        <w:rPr>
          <w:rFonts w:ascii="Traditional Arabic" w:hAnsi="Traditional Arabic" w:cs="louts shamy"/>
          <w:color w:val="000000" w:themeColor="text1"/>
          <w:sz w:val="24"/>
          <w:szCs w:val="24"/>
          <w:rtl/>
        </w:rPr>
        <w:t>ص</w:t>
      </w:r>
      <w:r w:rsidRPr="00244CA3">
        <w:rPr>
          <w:rStyle w:val="FootnoteReference"/>
          <w:rFonts w:ascii="Traditional Arabic" w:eastAsiaTheme="majorEastAsia" w:hAnsi="Traditional Arabic" w:cs="louts shamy"/>
          <w:color w:val="000000" w:themeColor="text1"/>
          <w:sz w:val="24"/>
          <w:szCs w:val="24"/>
          <w:vertAlign w:val="baseline"/>
          <w:rtl/>
        </w:rPr>
        <w:t>625 وما بعدها</w:t>
      </w:r>
      <w:r w:rsidRPr="00244CA3">
        <w:rPr>
          <w:rFonts w:ascii="Traditional Arabic" w:hAnsi="Traditional Arabic" w:cs="louts shamy"/>
          <w:color w:val="000000" w:themeColor="text1"/>
          <w:sz w:val="24"/>
          <w:szCs w:val="24"/>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والحق أن المسيح </w:t>
      </w:r>
      <w:r w:rsidRPr="00244CA3">
        <w:rPr>
          <w:rFonts w:ascii="Traditional Arabic" w:eastAsiaTheme="majorEastAsia" w:hAnsi="Traditional Arabic" w:cs="louts shamy"/>
          <w:color w:val="000000" w:themeColor="text1"/>
          <w:sz w:val="24"/>
          <w:szCs w:val="24"/>
          <w:rtl/>
        </w:rPr>
        <w:sym w:font="AGA Arabesque" w:char="F075"/>
      </w:r>
      <w:r w:rsidRPr="00244CA3">
        <w:rPr>
          <w:rStyle w:val="FootnoteReference"/>
          <w:rFonts w:ascii="Traditional Arabic" w:eastAsiaTheme="majorEastAsia" w:hAnsi="Traditional Arabic" w:cs="louts shamy"/>
          <w:color w:val="000000" w:themeColor="text1"/>
          <w:sz w:val="24"/>
          <w:szCs w:val="24"/>
          <w:vertAlign w:val="baseline"/>
          <w:rtl/>
        </w:rPr>
        <w:t xml:space="preserve"> بالرواية النصرانية يوجد منه ستة عشر فردًا، والعقاد يعرف كما مرَّ بنا، فالذي حكى عنه كاهن التبت للكاتب الروسي الذي أشار إليه العقاد في </w:t>
      </w:r>
      <w:r w:rsidRPr="00244CA3">
        <w:rPr>
          <w:rFonts w:ascii="Traditional Arabic" w:eastAsiaTheme="majorEastAsia" w:hAnsi="Traditional Arabic" w:cs="louts shamy" w:hint="cs"/>
          <w:color w:val="000000" w:themeColor="text1"/>
          <w:sz w:val="24"/>
          <w:szCs w:val="24"/>
          <w:rtl/>
        </w:rPr>
        <w:t>كتابه "</w:t>
      </w:r>
      <w:r w:rsidRPr="00244CA3">
        <w:rPr>
          <w:rStyle w:val="FootnoteReference"/>
          <w:rFonts w:ascii="Traditional Arabic" w:eastAsiaTheme="majorEastAsia" w:hAnsi="Traditional Arabic" w:cs="louts shamy"/>
          <w:color w:val="000000" w:themeColor="text1"/>
          <w:sz w:val="24"/>
          <w:szCs w:val="24"/>
          <w:vertAlign w:val="baseline"/>
          <w:rtl/>
        </w:rPr>
        <w:t>ساعات بين الكتب</w:t>
      </w:r>
      <w:r w:rsidRPr="00244CA3">
        <w:rPr>
          <w:rStyle w:val="FootnoteReference"/>
          <w:rFonts w:ascii="Traditional Arabic" w:eastAsiaTheme="majorEastAsia" w:hAnsi="Traditional Arabic" w:cs="louts shamy" w:hint="cs"/>
          <w:color w:val="000000" w:themeColor="text1"/>
          <w:sz w:val="24"/>
          <w:szCs w:val="24"/>
          <w:vertAlign w:val="baseline"/>
          <w:rtl/>
        </w:rPr>
        <w:t>"</w:t>
      </w:r>
      <w:r w:rsidRPr="00244CA3">
        <w:rPr>
          <w:rStyle w:val="FootnoteReference"/>
          <w:rFonts w:ascii="Traditional Arabic" w:eastAsiaTheme="majorEastAsia" w:hAnsi="Traditional Arabic" w:cs="louts shamy"/>
          <w:color w:val="000000" w:themeColor="text1"/>
          <w:sz w:val="24"/>
          <w:szCs w:val="24"/>
          <w:vertAlign w:val="baseline"/>
          <w:rtl/>
        </w:rPr>
        <w:t xml:space="preserve"> مسيح آخر غير المسيح</w:t>
      </w:r>
      <w:r w:rsidRPr="00244CA3">
        <w:rPr>
          <w:rStyle w:val="FootnoteReference"/>
          <w:rFonts w:ascii="Traditional Arabic" w:eastAsiaTheme="majorEastAsia" w:hAnsi="Traditional Arabic" w:cs="louts shamy" w:hint="cs"/>
          <w:color w:val="000000" w:themeColor="text1"/>
          <w:sz w:val="24"/>
          <w:szCs w:val="24"/>
          <w:vertAlign w:val="baseline"/>
          <w:rtl/>
        </w:rPr>
        <w:t xml:space="preserve"> عيسى ابن مريم </w:t>
      </w:r>
      <w:r w:rsidRPr="00244CA3">
        <w:rPr>
          <w:rFonts w:ascii="Traditional Arabic" w:eastAsiaTheme="majorEastAsia" w:hAnsi="Traditional Arabic" w:cs="louts shamy"/>
          <w:color w:val="000000" w:themeColor="text1"/>
          <w:sz w:val="24"/>
          <w:szCs w:val="24"/>
          <w:rtl/>
        </w:rPr>
        <w:sym w:font="AGA Arabesque" w:char="F075"/>
      </w:r>
      <w:r w:rsidRPr="00244CA3">
        <w:rPr>
          <w:rStyle w:val="FootnoteReference"/>
          <w:rFonts w:ascii="Traditional Arabic" w:eastAsiaTheme="majorEastAsia" w:hAnsi="Traditional Arabic" w:cs="louts shamy" w:hint="cs"/>
          <w:color w:val="000000" w:themeColor="text1"/>
          <w:sz w:val="24"/>
          <w:szCs w:val="24"/>
          <w:vertAlign w:val="baseline"/>
          <w:rtl/>
        </w:rPr>
        <w:t xml:space="preserve">. </w:t>
      </w:r>
      <w:r w:rsidRPr="00244CA3">
        <w:rPr>
          <w:rStyle w:val="FootnoteReference"/>
          <w:rFonts w:ascii="Traditional Arabic" w:eastAsiaTheme="majorEastAsia" w:hAnsi="Traditional Arabic" w:cs="louts shamy"/>
          <w:color w:val="000000" w:themeColor="text1"/>
          <w:sz w:val="24"/>
          <w:szCs w:val="24"/>
          <w:vertAlign w:val="baseline"/>
          <w:rtl/>
        </w:rPr>
        <w:t>والهندوس عندهم ذات الحكاية، وغيرهم وغيرهم.</w:t>
      </w:r>
      <w:r w:rsidRPr="00244CA3">
        <w:rPr>
          <w:rFonts w:ascii="Traditional Arabic" w:eastAsiaTheme="majorEastAsia" w:hAnsi="Traditional Arabic" w:cs="louts shamy" w:hint="cs"/>
          <w:color w:val="000000" w:themeColor="text1"/>
          <w:sz w:val="24"/>
          <w:szCs w:val="24"/>
          <w:rtl/>
        </w:rPr>
        <w:t xml:space="preserve">.. </w:t>
      </w:r>
    </w:p>
  </w:footnote>
  <w:footnote w:id="189">
    <w:p w14:paraId="04B009EB" w14:textId="49529FFB" w:rsidR="00AC4C3B" w:rsidRPr="00244CA3" w:rsidRDefault="00AC4C3B" w:rsidP="008566E8">
      <w:pPr>
        <w:pStyle w:val="FootnoteText"/>
        <w:spacing w:line="216" w:lineRule="auto"/>
        <w:ind w:left="141" w:hanging="141"/>
        <w:jc w:val="both"/>
        <w:rPr>
          <w:rFonts w:ascii="Traditional Arabic" w:hAnsi="Traditional Arabic" w:cs="louts shamy"/>
          <w:color w:val="000000" w:themeColor="text1"/>
          <w:sz w:val="24"/>
          <w:szCs w:val="24"/>
          <w:rtl/>
          <w:lang w:bidi="ar-EG"/>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توجد بعض المحاولات لإخراج الأحداث الهامة في تاريخ المسلمين من التاريخ، وذلك من خلال استخدام</w:t>
      </w:r>
      <w:r w:rsidRPr="00244CA3">
        <w:rPr>
          <w:rFonts w:ascii="Traditional Arabic" w:hAnsi="Traditional Arabic" w:cs="louts shamy" w:hint="cs"/>
          <w:color w:val="000000" w:themeColor="text1"/>
          <w:sz w:val="24"/>
          <w:szCs w:val="24"/>
          <w:rtl/>
        </w:rPr>
        <w:t xml:space="preserve"> بعض ال</w:t>
      </w:r>
      <w:r w:rsidRPr="00244CA3">
        <w:rPr>
          <w:rFonts w:ascii="Traditional Arabic" w:hAnsi="Traditional Arabic" w:cs="louts shamy"/>
          <w:color w:val="000000" w:themeColor="text1"/>
          <w:sz w:val="24"/>
          <w:szCs w:val="24"/>
          <w:rtl/>
        </w:rPr>
        <w:t xml:space="preserve">مناهج </w:t>
      </w:r>
      <w:r w:rsidRPr="00244CA3">
        <w:rPr>
          <w:rFonts w:ascii="Traditional Arabic" w:hAnsi="Traditional Arabic" w:cs="louts shamy" w:hint="cs"/>
          <w:color w:val="000000" w:themeColor="text1"/>
          <w:sz w:val="24"/>
          <w:szCs w:val="24"/>
          <w:rtl/>
        </w:rPr>
        <w:t>ال</w:t>
      </w:r>
      <w:r w:rsidRPr="00244CA3">
        <w:rPr>
          <w:rFonts w:ascii="Traditional Arabic" w:hAnsi="Traditional Arabic" w:cs="louts shamy"/>
          <w:color w:val="000000" w:themeColor="text1"/>
          <w:sz w:val="24"/>
          <w:szCs w:val="24"/>
          <w:rtl/>
        </w:rPr>
        <w:t>علمانية</w:t>
      </w:r>
      <w:r w:rsidRPr="00244CA3">
        <w:rPr>
          <w:rFonts w:ascii="Traditional Arabic" w:hAnsi="Traditional Arabic" w:cs="louts shamy" w:hint="cs"/>
          <w:color w:val="000000" w:themeColor="text1"/>
          <w:sz w:val="24"/>
          <w:szCs w:val="24"/>
          <w:rtl/>
        </w:rPr>
        <w:t xml:space="preserve"> التي</w:t>
      </w:r>
      <w:r w:rsidRPr="00244CA3">
        <w:rPr>
          <w:rFonts w:ascii="Traditional Arabic" w:hAnsi="Traditional Arabic" w:cs="louts shamy"/>
          <w:color w:val="000000" w:themeColor="text1"/>
          <w:sz w:val="24"/>
          <w:szCs w:val="24"/>
          <w:rtl/>
        </w:rPr>
        <w:t xml:space="preserve"> تتكئ على</w:t>
      </w:r>
      <w:r w:rsidRPr="00244CA3">
        <w:rPr>
          <w:rFonts w:ascii="Traditional Arabic" w:hAnsi="Traditional Arabic" w:cs="louts shamy" w:hint="cs"/>
          <w:color w:val="000000" w:themeColor="text1"/>
          <w:sz w:val="24"/>
          <w:szCs w:val="24"/>
          <w:rtl/>
        </w:rPr>
        <w:t xml:space="preserve"> المكتوب، ما يقال له </w:t>
      </w:r>
      <w:r w:rsidRPr="00244CA3">
        <w:rPr>
          <w:rFonts w:ascii="Traditional Arabic" w:hAnsi="Traditional Arabic" w:cs="louts shamy"/>
          <w:color w:val="000000" w:themeColor="text1"/>
          <w:sz w:val="24"/>
          <w:szCs w:val="24"/>
          <w:rtl/>
        </w:rPr>
        <w:t>"وثائق". والمحاولات في هذا الباب تحاول التشكيك في تاريخ المسلمين أو بعض أحداثه ومن ثم إحداث حالة من الارتباك الذهني</w:t>
      </w:r>
      <w:r w:rsidRPr="00244CA3">
        <w:rPr>
          <w:rFonts w:ascii="Traditional Arabic" w:hAnsi="Traditional Arabic" w:cs="louts shamy" w:hint="cs"/>
          <w:color w:val="000000" w:themeColor="text1"/>
          <w:sz w:val="24"/>
          <w:szCs w:val="24"/>
          <w:rtl/>
        </w:rPr>
        <w:t xml:space="preserve"> (العقدي)</w:t>
      </w:r>
      <w:r w:rsidRPr="00244CA3">
        <w:rPr>
          <w:rFonts w:ascii="Traditional Arabic" w:hAnsi="Traditional Arabic" w:cs="louts shamy"/>
          <w:color w:val="000000" w:themeColor="text1"/>
          <w:sz w:val="24"/>
          <w:szCs w:val="24"/>
          <w:rtl/>
        </w:rPr>
        <w:t xml:space="preserve"> عند المسلمين. </w:t>
      </w:r>
    </w:p>
  </w:footnote>
  <w:footnote w:id="190">
    <w:p w14:paraId="3AFFEB25" w14:textId="7E59B4AC" w:rsidR="00AC4C3B" w:rsidRPr="00244CA3" w:rsidRDefault="00AC4C3B" w:rsidP="008566E8">
      <w:pPr>
        <w:pStyle w:val="FootnoteText"/>
        <w:spacing w:line="216" w:lineRule="auto"/>
        <w:ind w:left="141" w:hanging="141"/>
        <w:jc w:val="both"/>
        <w:rPr>
          <w:rFonts w:ascii="Traditional Arabic" w:hAnsi="Traditional Arabic" w:cs="louts shamy"/>
          <w:color w:val="000000" w:themeColor="text1"/>
          <w:sz w:val="24"/>
          <w:szCs w:val="24"/>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بعض الكتب حمل مسمى العبقريات بداية ثم تغير العنوان في الطبعات اللاحقة، مثل كتابه عن المسيح</w:t>
      </w:r>
      <w:r w:rsidRPr="00244CA3">
        <w:rPr>
          <w:rFonts w:ascii="Traditional Arabic" w:hAnsi="Traditional Arabic" w:cs="louts shamy"/>
          <w:color w:val="000000" w:themeColor="text1"/>
          <w:sz w:val="24"/>
          <w:szCs w:val="24"/>
          <w:rtl/>
        </w:rPr>
        <w:sym w:font="AGA Arabesque" w:char="F075"/>
      </w:r>
      <w:r w:rsidRPr="00244CA3">
        <w:rPr>
          <w:rFonts w:ascii="Traditional Arabic" w:hAnsi="Traditional Arabic" w:cs="louts shamy"/>
          <w:color w:val="000000" w:themeColor="text1"/>
          <w:sz w:val="24"/>
          <w:szCs w:val="24"/>
          <w:rtl/>
        </w:rPr>
        <w:t xml:space="preserve">، فقد صدرت الطبعة الأولى بعنوان "عبقرية المسيح" والثانية بعنوان "حياة المسيح". وحدث العكس مع كتابه عن الشاعر الألماني "جوته" فقد صدر بداية تحت مسمى "تذكار جوته" </w:t>
      </w:r>
      <w:r w:rsidRPr="00244CA3">
        <w:rPr>
          <w:rFonts w:ascii="Traditional Arabic" w:hAnsi="Traditional Arabic" w:cs="louts shamy" w:hint="cs"/>
          <w:color w:val="000000" w:themeColor="text1"/>
          <w:sz w:val="24"/>
          <w:szCs w:val="24"/>
          <w:rtl/>
        </w:rPr>
        <w:t>و</w:t>
      </w:r>
      <w:r w:rsidRPr="00244CA3">
        <w:rPr>
          <w:rFonts w:ascii="Traditional Arabic" w:hAnsi="Traditional Arabic" w:cs="louts shamy"/>
          <w:color w:val="000000" w:themeColor="text1"/>
          <w:sz w:val="24"/>
          <w:szCs w:val="24"/>
          <w:rtl/>
        </w:rPr>
        <w:t>تم تعديله بعد ذلك إلى "عبقرية جوته"، وقد كان العقاد يسمح لبعض الناشرين بإعمال أيديهم في عناوين الكتب والمقالات، فكان لهم ظهور حول النص، في التسويق والعنونة، و</w:t>
      </w:r>
      <w:r w:rsidRPr="00244CA3">
        <w:rPr>
          <w:rFonts w:ascii="Traditional Arabic" w:hAnsi="Traditional Arabic" w:cs="louts shamy" w:hint="cs"/>
          <w:color w:val="000000" w:themeColor="text1"/>
          <w:sz w:val="24"/>
          <w:szCs w:val="24"/>
          <w:rtl/>
        </w:rPr>
        <w:t xml:space="preserve">في </w:t>
      </w:r>
      <w:r w:rsidRPr="00244CA3">
        <w:rPr>
          <w:rFonts w:ascii="Traditional Arabic" w:hAnsi="Traditional Arabic" w:cs="louts shamy"/>
          <w:color w:val="000000" w:themeColor="text1"/>
          <w:sz w:val="24"/>
          <w:szCs w:val="24"/>
          <w:rtl/>
        </w:rPr>
        <w:t xml:space="preserve">التأطير الفكري، وهذا شديد الوضوح في تقديمهم </w:t>
      </w:r>
      <w:r w:rsidRPr="00244CA3">
        <w:rPr>
          <w:rFonts w:ascii="Traditional Arabic" w:hAnsi="Traditional Arabic" w:cs="louts shamy" w:hint="cs"/>
          <w:color w:val="000000" w:themeColor="text1"/>
          <w:sz w:val="24"/>
          <w:szCs w:val="24"/>
          <w:rtl/>
        </w:rPr>
        <w:t>لعددٍ من كتبه</w:t>
      </w:r>
      <w:r w:rsidRPr="00244CA3">
        <w:rPr>
          <w:rFonts w:ascii="Traditional Arabic" w:hAnsi="Traditional Arabic" w:cs="louts shamy"/>
          <w:color w:val="000000" w:themeColor="text1"/>
          <w:sz w:val="24"/>
          <w:szCs w:val="24"/>
          <w:rtl/>
        </w:rPr>
        <w:t xml:space="preserve">.  </w:t>
      </w:r>
    </w:p>
  </w:footnote>
  <w:footnote w:id="191">
    <w:p w14:paraId="06ECCC27" w14:textId="001C9AF4" w:rsidR="00AC4C3B" w:rsidRPr="00244CA3" w:rsidRDefault="00AC4C3B" w:rsidP="008566E8">
      <w:pPr>
        <w:pStyle w:val="FootnoteText"/>
        <w:spacing w:line="216" w:lineRule="auto"/>
        <w:ind w:left="141" w:hanging="141"/>
        <w:jc w:val="both"/>
        <w:rPr>
          <w:rFonts w:ascii="Traditional Arabic" w:hAnsi="Traditional Arabic" w:cs="louts shamy"/>
          <w:color w:val="000000" w:themeColor="text1"/>
          <w:sz w:val="24"/>
          <w:szCs w:val="24"/>
          <w:rtl/>
          <w:lang w:bidi="ar-EG"/>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في كتاب "الفكر العربي في عصر النهضة 1798م-1939م"، أرّخ "ألبرت حوراني" لمراحل التطور الثقافي في المجتمعات الإسلامية في العصر الحديث، من خلال </w:t>
      </w:r>
      <w:r w:rsidRPr="00244CA3">
        <w:rPr>
          <w:rFonts w:ascii="Traditional Arabic" w:hAnsi="Traditional Arabic" w:cs="louts shamy" w:hint="cs"/>
          <w:color w:val="000000" w:themeColor="text1"/>
          <w:sz w:val="24"/>
          <w:szCs w:val="24"/>
          <w:rtl/>
        </w:rPr>
        <w:t>ال</w:t>
      </w:r>
      <w:r w:rsidRPr="00244CA3">
        <w:rPr>
          <w:rFonts w:ascii="Traditional Arabic" w:hAnsi="Traditional Arabic" w:cs="louts shamy"/>
          <w:color w:val="000000" w:themeColor="text1"/>
          <w:sz w:val="24"/>
          <w:szCs w:val="24"/>
          <w:rtl/>
        </w:rPr>
        <w:t>ترجمة للشخصيات البارزة في كل مرحلة. وباستعراض هذه التراجم نلاحظ أن الثابت عند عامة "رواد" "النهضة" أنهم استعاروا أفكار الغرب، بمعنى أن عملية النقل الثقافي عن الغرب مثّلت واحدة من أهم سمات مرحلة الاحتلال الغربي للعالم الإسلامي، فكانت مدارس الأدب الحديث، وكان المسرح والسينما، وكانت الصحافة، وصنعت ثقافة جديدة لم نعرفها من قبل في تاريخنا؛ وظهرت قضايا عقدية وفقهية لم تعرفها الأمة من قبل، مثل: التبرج والسفور، وتنحية الشريعة عن واقع الناس؛ وصُنعت رموز مجتمعية جديدة على غير قواعدنا، فتصدر المجتمع أهل الخنا والفجور واللاعبون</w:t>
      </w:r>
      <w:r w:rsidRPr="00244CA3">
        <w:rPr>
          <w:rFonts w:ascii="Traditional Arabic" w:hAnsi="Traditional Arabic" w:cs="louts shamy" w:hint="cs"/>
          <w:color w:val="000000" w:themeColor="text1"/>
          <w:sz w:val="24"/>
          <w:szCs w:val="24"/>
          <w:rtl/>
        </w:rPr>
        <w:t xml:space="preserve">. </w:t>
      </w:r>
      <w:r w:rsidRPr="00244CA3">
        <w:rPr>
          <w:rFonts w:ascii="Traditional Arabic" w:hAnsi="Traditional Arabic" w:cs="louts shamy"/>
          <w:color w:val="000000" w:themeColor="text1"/>
          <w:sz w:val="24"/>
          <w:szCs w:val="24"/>
          <w:rtl/>
        </w:rPr>
        <w:t xml:space="preserve">وتأخر أهل الرأي وأهل المروءات. وفي هذا السياق ظهرت موجة فكرية تستهدف إعادة قراءة الشريعة الإسلامية من جديد </w:t>
      </w:r>
      <w:r w:rsidRPr="00244CA3">
        <w:rPr>
          <w:rFonts w:ascii="Traditional Arabic" w:hAnsi="Traditional Arabic" w:cs="louts shamy" w:hint="cs"/>
          <w:color w:val="000000" w:themeColor="text1"/>
          <w:sz w:val="24"/>
          <w:szCs w:val="24"/>
          <w:rtl/>
        </w:rPr>
        <w:t xml:space="preserve"> بمقولات  المستشرقين، </w:t>
      </w:r>
      <w:r w:rsidRPr="00244CA3">
        <w:rPr>
          <w:rFonts w:ascii="Traditional Arabic" w:hAnsi="Traditional Arabic" w:cs="louts shamy"/>
          <w:color w:val="000000" w:themeColor="text1"/>
          <w:sz w:val="24"/>
          <w:szCs w:val="24"/>
          <w:rtl/>
        </w:rPr>
        <w:t xml:space="preserve">كان من "روادها" في مصر طه حسين وعباس العقاد. </w:t>
      </w:r>
    </w:p>
  </w:footnote>
  <w:footnote w:id="192">
    <w:p w14:paraId="4560A240" w14:textId="647141E1"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ص127، والعبقرية هي العظمة عنده</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انظر: "عبقرية عمر</w:t>
      </w:r>
      <w:r w:rsidRPr="00244CA3">
        <w:rPr>
          <w:rFonts w:ascii="Traditional Arabic" w:hAnsi="Traditional Arabic" w:cs="louts shamy"/>
          <w:color w:val="000000" w:themeColor="text1"/>
          <w:sz w:val="24"/>
          <w:szCs w:val="24"/>
          <w:rtl/>
        </w:rPr>
        <w:t>"، ص</w:t>
      </w:r>
      <w:r w:rsidRPr="00244CA3">
        <w:rPr>
          <w:rStyle w:val="FootnoteReference"/>
          <w:rFonts w:ascii="Traditional Arabic" w:hAnsi="Traditional Arabic" w:cs="louts shamy"/>
          <w:color w:val="000000" w:themeColor="text1"/>
          <w:sz w:val="24"/>
          <w:szCs w:val="24"/>
          <w:vertAlign w:val="baseline"/>
          <w:rtl/>
        </w:rPr>
        <w:t>327.</w:t>
      </w:r>
    </w:p>
  </w:footnote>
  <w:footnote w:id="193">
    <w:p w14:paraId="273D3FED" w14:textId="5F3D2FA6"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رجاء النقاش، </w:t>
      </w:r>
      <w:r w:rsidRPr="00244CA3">
        <w:rPr>
          <w:rStyle w:val="FootnoteReference"/>
          <w:rFonts w:ascii="Traditional Arabic" w:hAnsi="Traditional Arabic" w:cs="louts shamy"/>
          <w:color w:val="000000" w:themeColor="text1"/>
          <w:sz w:val="24"/>
          <w:szCs w:val="24"/>
          <w:vertAlign w:val="baseline"/>
          <w:rtl/>
        </w:rPr>
        <w:t xml:space="preserve">أدباء ومواقف، </w:t>
      </w:r>
      <w:r w:rsidRPr="00244CA3">
        <w:rPr>
          <w:rFonts w:ascii="Traditional Arabic" w:hAnsi="Traditional Arabic" w:cs="louts shamy"/>
          <w:color w:val="000000" w:themeColor="text1"/>
          <w:sz w:val="24"/>
          <w:szCs w:val="24"/>
          <w:rtl/>
        </w:rPr>
        <w:t>ص11.</w:t>
      </w:r>
    </w:p>
  </w:footnote>
  <w:footnote w:id="194">
    <w:p w14:paraId="73CA364B" w14:textId="15BB0F22"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 xml:space="preserve">الفكر الإسلامي المعاصر </w:t>
      </w:r>
      <w:r w:rsidRPr="00244CA3">
        <w:rPr>
          <w:rFonts w:ascii="Traditional Arabic" w:hAnsi="Traditional Arabic" w:cs="louts shamy"/>
          <w:color w:val="000000" w:themeColor="text1"/>
          <w:sz w:val="24"/>
          <w:szCs w:val="24"/>
          <w:rtl/>
        </w:rPr>
        <w:t xml:space="preserve">ـ </w:t>
      </w:r>
      <w:r w:rsidRPr="00244CA3">
        <w:rPr>
          <w:rStyle w:val="FootnoteReference"/>
          <w:rFonts w:ascii="Traditional Arabic" w:hAnsi="Traditional Arabic" w:cs="louts shamy"/>
          <w:color w:val="000000" w:themeColor="text1"/>
          <w:sz w:val="24"/>
          <w:szCs w:val="24"/>
          <w:vertAlign w:val="baseline"/>
          <w:rtl/>
        </w:rPr>
        <w:t xml:space="preserve">غازي التوبة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144.</w:t>
      </w:r>
    </w:p>
  </w:footnote>
  <w:footnote w:id="195">
    <w:p w14:paraId="0993FCD7" w14:textId="44404605"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انظر: مقدمة عبقرية الصديق.</w:t>
      </w:r>
    </w:p>
  </w:footnote>
  <w:footnote w:id="196">
    <w:p w14:paraId="0D578380" w14:textId="70CB1045"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الصديقة بنت الصديق ص23.</w:t>
      </w:r>
    </w:p>
  </w:footnote>
  <w:footnote w:id="197">
    <w:p w14:paraId="715C6C3C" w14:textId="393C1AD5"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عثمان ذو النورين ص 17، وعثمان ليس بعبقري عند العقَّاد. </w:t>
      </w:r>
    </w:p>
  </w:footnote>
  <w:footnote w:id="198">
    <w:p w14:paraId="01B1367B" w14:textId="51DE2948"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بنيامين فرانكلين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14، 15.</w:t>
      </w:r>
    </w:p>
  </w:footnote>
  <w:footnote w:id="199">
    <w:p w14:paraId="0683C9C1" w14:textId="52E28912"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رجاء النقاش وغيره يقولون بأن العقَّاد كتب للسوق، و</w:t>
      </w:r>
      <w:r w:rsidRPr="00244CA3">
        <w:rPr>
          <w:rFonts w:ascii="Traditional Arabic" w:hAnsi="Traditional Arabic" w:cs="louts shamy"/>
          <w:color w:val="000000" w:themeColor="text1"/>
          <w:sz w:val="24"/>
          <w:szCs w:val="24"/>
          <w:rtl/>
        </w:rPr>
        <w:t>الحقيقة أن الكتابة للسوق أحد أهداف عباس وليست كل أهدافه.</w:t>
      </w:r>
    </w:p>
  </w:footnote>
  <w:footnote w:id="200">
    <w:p w14:paraId="08DFA605" w14:textId="57B1502E"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المقدم هو محمد خليفة التونسي.</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 xml:space="preserve">الصهيونية العالمية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8.</w:t>
      </w:r>
    </w:p>
  </w:footnote>
  <w:footnote w:id="201">
    <w:p w14:paraId="06F0BB11" w14:textId="485DC9FB"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مصر قديمًا هي مصر والسودان حاليًا، عدا غرب السودان فإنه</w:t>
      </w:r>
      <w:r w:rsidRPr="00244CA3">
        <w:rPr>
          <w:rStyle w:val="FootnoteReference"/>
          <w:rFonts w:ascii="Traditional Arabic" w:hAnsi="Traditional Arabic" w:cs="louts shamy" w:hint="cs"/>
          <w:color w:val="000000" w:themeColor="text1"/>
          <w:sz w:val="24"/>
          <w:szCs w:val="24"/>
          <w:vertAlign w:val="baseline"/>
          <w:rtl/>
        </w:rPr>
        <w:t xml:space="preserve"> </w:t>
      </w:r>
      <w:r w:rsidRPr="00244CA3">
        <w:rPr>
          <w:rStyle w:val="FootnoteReference"/>
          <w:rFonts w:ascii="Traditional Arabic" w:hAnsi="Traditional Arabic" w:cs="louts shamy"/>
          <w:color w:val="000000" w:themeColor="text1"/>
          <w:sz w:val="24"/>
          <w:szCs w:val="24"/>
          <w:vertAlign w:val="baseline"/>
          <w:rtl/>
        </w:rPr>
        <w:t>يتبع منطقة الولايات تاريخي</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ًا</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وجنوبها يتبع الحبشة، والسودان قديمًا هي إفريقيا الآن عدا مصر والمغرب العربي، وكانت تسمى سودان لسواد بشرة سكانها، وإفريقيا </w:t>
      </w:r>
      <w:r w:rsidRPr="00244CA3">
        <w:rPr>
          <w:rFonts w:ascii="Traditional Arabic" w:hAnsi="Traditional Arabic" w:cs="louts shamy"/>
          <w:color w:val="000000" w:themeColor="text1"/>
          <w:sz w:val="24"/>
          <w:szCs w:val="24"/>
          <w:rtl/>
        </w:rPr>
        <w:t xml:space="preserve">قديمًا </w:t>
      </w:r>
      <w:r w:rsidRPr="00244CA3">
        <w:rPr>
          <w:rStyle w:val="FootnoteReference"/>
          <w:rFonts w:ascii="Traditional Arabic" w:hAnsi="Traditional Arabic" w:cs="louts shamy"/>
          <w:color w:val="000000" w:themeColor="text1"/>
          <w:sz w:val="24"/>
          <w:szCs w:val="24"/>
          <w:vertAlign w:val="baseline"/>
          <w:rtl/>
        </w:rPr>
        <w:t xml:space="preserve">هي المغرب الأدنى </w:t>
      </w:r>
      <w:r w:rsidRPr="00244CA3">
        <w:rPr>
          <w:rFonts w:ascii="Traditional Arabic" w:hAnsi="Traditional Arabic" w:cs="louts shamy"/>
          <w:color w:val="000000" w:themeColor="text1"/>
          <w:sz w:val="24"/>
          <w:szCs w:val="24"/>
          <w:rtl/>
        </w:rPr>
        <w:t>(</w:t>
      </w:r>
      <w:r w:rsidRPr="00244CA3">
        <w:rPr>
          <w:rStyle w:val="FootnoteReference"/>
          <w:rFonts w:ascii="Sakkal Majalla" w:hAnsi="Sakkal Majalla" w:cs="Sakkal Majalla" w:hint="cs"/>
          <w:color w:val="000000" w:themeColor="text1"/>
          <w:sz w:val="24"/>
          <w:szCs w:val="24"/>
          <w:vertAlign w:val="baseline"/>
          <w:rtl/>
        </w:rPr>
        <w:t>’</w:t>
      </w:r>
      <w:r w:rsidRPr="00244CA3">
        <w:rPr>
          <w:rStyle w:val="FootnoteReference"/>
          <w:rFonts w:ascii="louts shamy" w:hAnsi="louts shamy" w:cs="louts shamy" w:hint="cs"/>
          <w:color w:val="000000" w:themeColor="text1"/>
          <w:sz w:val="24"/>
          <w:szCs w:val="24"/>
          <w:vertAlign w:val="baseline"/>
          <w:rtl/>
        </w:rPr>
        <w:t>ليبيا</w:t>
      </w:r>
      <w:r w:rsidRPr="00244CA3">
        <w:rPr>
          <w:rStyle w:val="FootnoteReference"/>
          <w:rFonts w:ascii="Traditional Arabic" w:hAnsi="Traditional Arabic" w:cs="louts shamy"/>
          <w:color w:val="000000" w:themeColor="text1"/>
          <w:sz w:val="24"/>
          <w:szCs w:val="24"/>
          <w:vertAlign w:val="baseline"/>
          <w:rtl/>
        </w:rPr>
        <w:t xml:space="preserve"> </w:t>
      </w:r>
      <w:r w:rsidRPr="00244CA3">
        <w:rPr>
          <w:rStyle w:val="FootnoteReference"/>
          <w:rFonts w:ascii="louts shamy" w:hAnsi="louts shamy" w:cs="louts shamy" w:hint="cs"/>
          <w:color w:val="000000" w:themeColor="text1"/>
          <w:sz w:val="24"/>
          <w:szCs w:val="24"/>
          <w:vertAlign w:val="baseline"/>
          <w:rtl/>
        </w:rPr>
        <w:t>وتونس</w:t>
      </w:r>
      <w:r w:rsidRPr="00244CA3">
        <w:rPr>
          <w:rStyle w:val="FootnoteReference"/>
          <w:rFonts w:ascii="Traditional Arabic" w:hAnsi="Traditional Arabic" w:cs="louts shamy"/>
          <w:color w:val="000000" w:themeColor="text1"/>
          <w:sz w:val="24"/>
          <w:szCs w:val="24"/>
          <w:vertAlign w:val="baseline"/>
          <w:rtl/>
        </w:rPr>
        <w:t>)</w:t>
      </w:r>
      <w:r w:rsidRPr="00244CA3">
        <w:rPr>
          <w:rStyle w:val="FootnoteReference"/>
          <w:rFonts w:ascii="louts shamy" w:hAnsi="louts shamy" w:cs="louts shamy" w:hint="cs"/>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w:t>
      </w:r>
      <w:r w:rsidRPr="00244CA3">
        <w:rPr>
          <w:rStyle w:val="FootnoteReference"/>
          <w:rFonts w:ascii="louts shamy" w:hAnsi="louts shamy" w:cs="louts shamy" w:hint="cs"/>
          <w:color w:val="000000" w:themeColor="text1"/>
          <w:sz w:val="24"/>
          <w:szCs w:val="24"/>
          <w:vertAlign w:val="baseline"/>
          <w:rtl/>
        </w:rPr>
        <w:t>والمغر</w:t>
      </w:r>
      <w:r w:rsidRPr="00244CA3">
        <w:rPr>
          <w:rStyle w:val="FootnoteReference"/>
          <w:rFonts w:ascii="Traditional Arabic" w:hAnsi="Traditional Arabic" w:cs="louts shamy"/>
          <w:color w:val="000000" w:themeColor="text1"/>
          <w:sz w:val="24"/>
          <w:szCs w:val="24"/>
          <w:vertAlign w:val="baseline"/>
          <w:rtl/>
        </w:rPr>
        <w:t xml:space="preserve">ب الأوسط </w:t>
      </w:r>
      <w:r w:rsidRPr="00244CA3">
        <w:rPr>
          <w:rFonts w:ascii="Traditional Arabic" w:hAnsi="Traditional Arabic" w:cs="louts shamy"/>
          <w:color w:val="000000" w:themeColor="text1"/>
          <w:sz w:val="24"/>
          <w:szCs w:val="24"/>
          <w:rtl/>
        </w:rPr>
        <w:t xml:space="preserve"> قديمًا </w:t>
      </w:r>
      <w:r w:rsidRPr="00244CA3">
        <w:rPr>
          <w:rFonts w:ascii="Traditional Arabic" w:hAnsi="Traditional Arabic" w:cs="louts shamy" w:hint="cs"/>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الجزائر</w:t>
      </w:r>
      <w:r w:rsidRPr="00244CA3">
        <w:rPr>
          <w:rStyle w:val="FootnoteReference"/>
          <w:rFonts w:ascii="Traditional Arabic" w:hAnsi="Traditional Arabic" w:cs="louts shamy" w:hint="cs"/>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والمغرب الأقص</w:t>
      </w:r>
      <w:r w:rsidRPr="00244CA3">
        <w:rPr>
          <w:rFonts w:ascii="Traditional Arabic" w:hAnsi="Traditional Arabic" w:cs="louts shamy" w:hint="cs"/>
          <w:color w:val="000000" w:themeColor="text1"/>
          <w:sz w:val="24"/>
          <w:szCs w:val="24"/>
          <w:rtl/>
        </w:rPr>
        <w:t>ى</w:t>
      </w:r>
      <w:r w:rsidRPr="00244CA3">
        <w:rPr>
          <w:rStyle w:val="FootnoteReference"/>
          <w:rFonts w:ascii="Traditional Arabic" w:hAnsi="Traditional Arabic" w:cs="louts shamy"/>
          <w:color w:val="000000" w:themeColor="text1"/>
          <w:sz w:val="24"/>
          <w:szCs w:val="24"/>
          <w:vertAlign w:val="baseline"/>
          <w:rtl/>
        </w:rPr>
        <w:t xml:space="preserve"> قديمًا هو دولة المغرب وموريتانيا</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و</w:t>
      </w:r>
      <w:r w:rsidRPr="00244CA3">
        <w:rPr>
          <w:rFonts w:ascii="Traditional Arabic" w:hAnsi="Traditional Arabic" w:cs="louts shamy" w:hint="cs"/>
          <w:color w:val="000000" w:themeColor="text1"/>
          <w:sz w:val="24"/>
          <w:szCs w:val="24"/>
          <w:rtl/>
        </w:rPr>
        <w:t xml:space="preserve">تغيرت الأسماء بعد قدوم </w:t>
      </w:r>
      <w:r w:rsidRPr="00244CA3">
        <w:rPr>
          <w:rStyle w:val="FootnoteReference"/>
          <w:rFonts w:ascii="Traditional Arabic" w:hAnsi="Traditional Arabic" w:cs="louts shamy"/>
          <w:color w:val="000000" w:themeColor="text1"/>
          <w:sz w:val="24"/>
          <w:szCs w:val="24"/>
          <w:vertAlign w:val="baseline"/>
          <w:rtl/>
        </w:rPr>
        <w:t>ال</w:t>
      </w:r>
      <w:r w:rsidRPr="00244CA3">
        <w:rPr>
          <w:rFonts w:ascii="Traditional Arabic" w:hAnsi="Traditional Arabic" w:cs="louts shamy"/>
          <w:color w:val="000000" w:themeColor="text1"/>
          <w:sz w:val="24"/>
          <w:szCs w:val="24"/>
          <w:rtl/>
        </w:rPr>
        <w:t>احتلال ال</w:t>
      </w:r>
      <w:r w:rsidRPr="00244CA3">
        <w:rPr>
          <w:rFonts w:ascii="Traditional Arabic" w:hAnsi="Traditional Arabic" w:cs="louts shamy" w:hint="cs"/>
          <w:color w:val="000000" w:themeColor="text1"/>
          <w:sz w:val="24"/>
          <w:szCs w:val="24"/>
          <w:rtl/>
        </w:rPr>
        <w:t>غربي.</w:t>
      </w:r>
      <w:r w:rsidRPr="00244CA3">
        <w:rPr>
          <w:rStyle w:val="FootnoteReference"/>
          <w:rFonts w:ascii="Traditional Arabic" w:hAnsi="Traditional Arabic" w:cs="louts shamy"/>
          <w:color w:val="000000" w:themeColor="text1"/>
          <w:sz w:val="24"/>
          <w:szCs w:val="24"/>
          <w:vertAlign w:val="baseline"/>
          <w:rtl/>
        </w:rPr>
        <w:t xml:space="preserve"> </w:t>
      </w:r>
    </w:p>
  </w:footnote>
  <w:footnote w:id="202">
    <w:p w14:paraId="5C453AAB" w14:textId="511A70C8"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صاحب </w:t>
      </w:r>
      <w:r w:rsidRPr="00244CA3">
        <w:rPr>
          <w:rFonts w:ascii="Traditional Arabic" w:hAnsi="Traditional Arabic" w:cs="louts shamy"/>
          <w:color w:val="000000" w:themeColor="text1"/>
          <w:sz w:val="24"/>
          <w:szCs w:val="24"/>
          <w:rtl/>
        </w:rPr>
        <w:t xml:space="preserve">كتاب </w:t>
      </w:r>
      <w:r w:rsidRPr="00244CA3">
        <w:rPr>
          <w:rStyle w:val="FootnoteReference"/>
          <w:rFonts w:ascii="Traditional Arabic" w:hAnsi="Traditional Arabic" w:cs="louts shamy"/>
          <w:color w:val="000000" w:themeColor="text1"/>
          <w:sz w:val="24"/>
          <w:szCs w:val="24"/>
          <w:vertAlign w:val="baseline"/>
          <w:rtl/>
        </w:rPr>
        <w:t>النبأ العظيم، وهو مصري توفي في باكستان في مؤتمر حضره هناك، وكان ممن ابتعث للغرب.</w:t>
      </w:r>
    </w:p>
  </w:footnote>
  <w:footnote w:id="203">
    <w:p w14:paraId="66E88D99" w14:textId="7E65973F"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عقد فصلاً في كتاب </w:t>
      </w:r>
      <w:r w:rsidRPr="00244CA3">
        <w:rPr>
          <w:rFonts w:ascii="Traditional Arabic" w:hAnsi="Traditional Arabic" w:cs="louts shamy" w:hint="cs"/>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الإسلام في القرن العشرين</w:t>
      </w:r>
      <w:r w:rsidRPr="00244CA3">
        <w:rPr>
          <w:rFonts w:ascii="Traditional Arabic" w:hAnsi="Traditional Arabic" w:cs="louts shamy" w:hint="cs"/>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تكلم فيه عما أسماه الدعوة الوهابية.</w:t>
      </w:r>
    </w:p>
  </w:footnote>
  <w:footnote w:id="204">
    <w:p w14:paraId="788C476D" w14:textId="1A684FFD"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 xml:space="preserve">انظر: </w:t>
      </w:r>
      <w:r w:rsidRPr="00244CA3">
        <w:rPr>
          <w:rFonts w:ascii="Traditional Arabic" w:hAnsi="Traditional Arabic" w:cs="louts shamy" w:hint="cs"/>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التفكير فريضة شرعية"،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865 وما بعدها، فقد أطال الكلام عن وحول شيخ الإسلام ابن تيمية</w:t>
      </w:r>
      <w:r w:rsidRPr="00244CA3">
        <w:rPr>
          <w:rFonts w:ascii="Traditional Arabic" w:hAnsi="Traditional Arabic" w:cs="louts shamy"/>
          <w:color w:val="000000" w:themeColor="text1"/>
          <w:sz w:val="24"/>
          <w:szCs w:val="24"/>
          <w:rtl/>
        </w:rPr>
        <w:t>.</w:t>
      </w:r>
    </w:p>
  </w:footnote>
  <w:footnote w:id="205">
    <w:p w14:paraId="389D1A22" w14:textId="2ED15961"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في كتابه </w:t>
      </w:r>
      <w:r w:rsidRPr="00244CA3">
        <w:rPr>
          <w:rFonts w:ascii="Traditional Arabic" w:hAnsi="Traditional Arabic" w:cs="louts shamy" w:hint="cs"/>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حقائق الإسلام وأباطيل خصومه</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ص134 ذكر</w:t>
      </w:r>
      <w:r w:rsidRPr="00244CA3">
        <w:rPr>
          <w:rFonts w:ascii="Traditional Arabic" w:hAnsi="Traditional Arabic" w:cs="louts shamy"/>
          <w:color w:val="000000" w:themeColor="text1"/>
          <w:sz w:val="24"/>
          <w:szCs w:val="24"/>
          <w:rtl/>
        </w:rPr>
        <w:t xml:space="preserve"> كتاب</w:t>
      </w:r>
      <w:r w:rsidRPr="00244CA3">
        <w:rPr>
          <w:rStyle w:val="FootnoteReference"/>
          <w:rFonts w:ascii="Traditional Arabic" w:hAnsi="Traditional Arabic" w:cs="louts shamy"/>
          <w:color w:val="000000" w:themeColor="text1"/>
          <w:sz w:val="24"/>
          <w:szCs w:val="24"/>
          <w:vertAlign w:val="baseline"/>
          <w:rtl/>
        </w:rPr>
        <w:t xml:space="preserve">  إعلام الموقعين</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لابن القيم، وفي صفحة 248 من الكتاب نفسه شرح منهج ابن القيم في تعاطي المسائل الفقهية شر</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ح</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م</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ن قرأ وعلم. وفي كتاب التفكير فريضة إسلامية</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ص928 ذكر ابن القيم وكتابه إعلام الموقعين ثانية ينقل عنه.</w:t>
      </w:r>
    </w:p>
  </w:footnote>
  <w:footnote w:id="206">
    <w:p w14:paraId="7E006CBB" w14:textId="305EA81E"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التفكير فريضة إسلامية ص927.</w:t>
      </w:r>
    </w:p>
  </w:footnote>
  <w:footnote w:id="207">
    <w:p w14:paraId="71582EBA" w14:textId="3A64647C"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التفكير فريضة إسلامية ص935</w:t>
      </w:r>
      <w:r w:rsidRPr="00244CA3">
        <w:rPr>
          <w:rFonts w:ascii="Traditional Arabic" w:hAnsi="Traditional Arabic" w:cs="louts shamy"/>
          <w:color w:val="000000" w:themeColor="text1"/>
          <w:sz w:val="24"/>
          <w:szCs w:val="24"/>
          <w:rtl/>
        </w:rPr>
        <w:t>.</w:t>
      </w:r>
    </w:p>
  </w:footnote>
  <w:footnote w:id="208">
    <w:p w14:paraId="5F058BE1" w14:textId="386FBDDE"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الصديقة بنت الصديق ص32</w:t>
      </w:r>
      <w:r w:rsidRPr="00244CA3">
        <w:rPr>
          <w:rFonts w:ascii="Traditional Arabic" w:hAnsi="Traditional Arabic" w:cs="louts shamy"/>
          <w:color w:val="000000" w:themeColor="text1"/>
          <w:sz w:val="24"/>
          <w:szCs w:val="24"/>
          <w:rtl/>
        </w:rPr>
        <w:t>.</w:t>
      </w:r>
    </w:p>
  </w:footnote>
  <w:footnote w:id="209">
    <w:p w14:paraId="72D42FBF" w14:textId="31D3B8CD"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فاطمة الزهراء ص55</w:t>
      </w:r>
      <w:r w:rsidRPr="00244CA3">
        <w:rPr>
          <w:rFonts w:ascii="Traditional Arabic" w:hAnsi="Traditional Arabic" w:cs="louts shamy"/>
          <w:color w:val="000000" w:themeColor="text1"/>
          <w:sz w:val="24"/>
          <w:szCs w:val="24"/>
          <w:rtl/>
        </w:rPr>
        <w:t>.</w:t>
      </w:r>
    </w:p>
  </w:footnote>
  <w:footnote w:id="210">
    <w:p w14:paraId="513899A3" w14:textId="2265716F"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عبقرية عمر</w:t>
      </w:r>
      <w:r w:rsidRPr="00244CA3">
        <w:rPr>
          <w:rFonts w:ascii="Traditional Arabic" w:hAnsi="Traditional Arabic" w:cs="louts shamy"/>
          <w:color w:val="000000" w:themeColor="text1"/>
          <w:sz w:val="24"/>
          <w:szCs w:val="24"/>
          <w:rtl/>
        </w:rPr>
        <w:t xml:space="preserve"> ـ</w:t>
      </w:r>
      <w:r w:rsidRPr="00244CA3">
        <w:rPr>
          <w:rStyle w:val="FootnoteReference"/>
          <w:rFonts w:ascii="Traditional Arabic" w:hAnsi="Traditional Arabic" w:cs="louts shamy"/>
          <w:color w:val="000000" w:themeColor="text1"/>
          <w:sz w:val="24"/>
          <w:szCs w:val="24"/>
          <w:vertAlign w:val="baseline"/>
          <w:rtl/>
        </w:rPr>
        <w:t xml:space="preserve"> موسوعة عبَّاس العقَّاد الإسلامية</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دار الكتاب</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ص511.</w:t>
      </w:r>
    </w:p>
  </w:footnote>
  <w:footnote w:id="211">
    <w:p w14:paraId="036AE7BF" w14:textId="28BD6473"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قلت: وعباس يعرف هذا ويتكئ عليه وهو يبرر ما حدث بين عمر بن الخطاب وخالد بن الوليد</w:t>
      </w:r>
      <w:r w:rsidRPr="00244CA3">
        <w:rPr>
          <w:rStyle w:val="FootnoteReference"/>
          <w:rFonts w:ascii="Traditional Arabic" w:hAnsi="Traditional Arabic" w:cs="louts shamy" w:hint="cs"/>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رضي الله عنهما ـ  ويصرح بأنه لا بد من صحة السند، ولكنه لا يلتزم به كما سيأتي إن شاء الله تعالى. انظر: عبقرية عمر ص480.</w:t>
      </w:r>
    </w:p>
  </w:footnote>
  <w:footnote w:id="212">
    <w:p w14:paraId="2A45AB6A" w14:textId="1E1E646C" w:rsidR="00EB0B50" w:rsidRPr="00DE7F0F" w:rsidRDefault="00EB0B50" w:rsidP="001B0214">
      <w:pPr>
        <w:pStyle w:val="FootnoteText"/>
        <w:rPr>
          <w:sz w:val="28"/>
          <w:szCs w:val="28"/>
          <w:vertAlign w:val="superscript"/>
          <w:rtl/>
        </w:rPr>
      </w:pPr>
      <w:r w:rsidRPr="00DE7F0F">
        <w:rPr>
          <w:sz w:val="28"/>
          <w:szCs w:val="28"/>
          <w:vertAlign w:val="superscript"/>
        </w:rPr>
        <w:t>(</w:t>
      </w:r>
      <w:r w:rsidRPr="00DE7F0F">
        <w:rPr>
          <w:rStyle w:val="FootnoteReference"/>
          <w:sz w:val="28"/>
          <w:szCs w:val="28"/>
        </w:rPr>
        <w:footnoteRef/>
      </w:r>
      <w:r w:rsidRPr="00DE7F0F">
        <w:rPr>
          <w:sz w:val="28"/>
          <w:szCs w:val="28"/>
          <w:vertAlign w:val="superscript"/>
        </w:rPr>
        <w:t xml:space="preserve">) </w:t>
      </w:r>
      <w:r>
        <w:rPr>
          <w:rFonts w:hint="cs"/>
          <w:sz w:val="28"/>
          <w:szCs w:val="28"/>
          <w:vertAlign w:val="superscript"/>
          <w:rtl/>
        </w:rPr>
        <w:t xml:space="preserve"> </w:t>
      </w:r>
      <w:r w:rsidRPr="00EB0B50">
        <w:rPr>
          <w:rStyle w:val="FootnoteReference"/>
          <w:rFonts w:ascii="Traditional Arabic" w:hAnsi="Traditional Arabic" w:cs="louts shamy" w:hint="cs"/>
          <w:color w:val="000000" w:themeColor="text1"/>
          <w:sz w:val="24"/>
          <w:szCs w:val="24"/>
          <w:vertAlign w:val="baseline"/>
          <w:rtl/>
        </w:rPr>
        <w:t>طورت هذا المفهوم لاحقًا في "مقدمة منهجية لدراسة السيرة النبوية" وهي منشورة على الشبكة.</w:t>
      </w:r>
      <w:r>
        <w:rPr>
          <w:rFonts w:hint="cs"/>
          <w:sz w:val="28"/>
          <w:szCs w:val="28"/>
          <w:vertAlign w:val="superscript"/>
          <w:rtl/>
        </w:rPr>
        <w:t xml:space="preserve"> </w:t>
      </w:r>
    </w:p>
  </w:footnote>
  <w:footnote w:id="213">
    <w:p w14:paraId="108C30D0" w14:textId="5678926D"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انظر: الأعمال الكاملة 1/230، 231، 239، 344.</w:t>
      </w:r>
    </w:p>
  </w:footnote>
  <w:footnote w:id="214">
    <w:p w14:paraId="6D395781" w14:textId="6A963610"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السابق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287.</w:t>
      </w:r>
    </w:p>
  </w:footnote>
  <w:footnote w:id="215">
    <w:p w14:paraId="4BDED5B1" w14:textId="1FA4F52E"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البخاري</w:t>
      </w:r>
      <w:r w:rsidRPr="00244CA3">
        <w:rPr>
          <w:rFonts w:ascii="Traditional Arabic" w:hAnsi="Traditional Arabic" w:cs="louts shamy"/>
          <w:color w:val="000000" w:themeColor="text1"/>
          <w:sz w:val="24"/>
          <w:szCs w:val="24"/>
          <w:rtl/>
        </w:rPr>
        <w:t xml:space="preserve"> برقم </w:t>
      </w:r>
      <w:r w:rsidRPr="00244CA3">
        <w:rPr>
          <w:rStyle w:val="FootnoteReference"/>
          <w:rFonts w:ascii="Traditional Arabic" w:hAnsi="Traditional Arabic" w:cs="louts shamy"/>
          <w:color w:val="000000" w:themeColor="text1"/>
          <w:sz w:val="24"/>
          <w:szCs w:val="24"/>
          <w:vertAlign w:val="baseline"/>
          <w:rtl/>
        </w:rPr>
        <w:t>3795.</w:t>
      </w:r>
    </w:p>
  </w:footnote>
  <w:footnote w:id="216">
    <w:p w14:paraId="3EB8BB72" w14:textId="165EB8BC"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ص65.</w:t>
      </w:r>
    </w:p>
  </w:footnote>
  <w:footnote w:id="217">
    <w:p w14:paraId="4FFBDD94" w14:textId="4AE1C1AA"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انظر: المستدرك </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3/83</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ح</w:t>
      </w:r>
      <w:r w:rsidRPr="00244CA3">
        <w:rPr>
          <w:rFonts w:ascii="Traditional Arabic" w:hAnsi="Traditional Arabic" w:cs="louts shamy"/>
          <w:color w:val="000000" w:themeColor="text1"/>
          <w:sz w:val="24"/>
          <w:szCs w:val="24"/>
          <w:rtl/>
        </w:rPr>
        <w:t>ديث</w:t>
      </w:r>
      <w:r w:rsidRPr="00244CA3">
        <w:rPr>
          <w:rStyle w:val="FootnoteReference"/>
          <w:rFonts w:ascii="Traditional Arabic" w:hAnsi="Traditional Arabic" w:cs="louts shamy"/>
          <w:color w:val="000000" w:themeColor="text1"/>
          <w:sz w:val="24"/>
          <w:szCs w:val="24"/>
          <w:vertAlign w:val="baseline"/>
          <w:rtl/>
        </w:rPr>
        <w:t xml:space="preserve"> </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4462)، وانظر: تاريخ الطبري </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2/2237</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وحياة الصحابة </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2/148</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وانظر: كنز العمال </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5/657</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ح</w:t>
      </w:r>
      <w:r w:rsidRPr="00244CA3">
        <w:rPr>
          <w:rFonts w:ascii="Traditional Arabic" w:hAnsi="Traditional Arabic" w:cs="louts shamy"/>
          <w:color w:val="000000" w:themeColor="text1"/>
          <w:sz w:val="24"/>
          <w:szCs w:val="24"/>
          <w:rtl/>
        </w:rPr>
        <w:t>ديث</w:t>
      </w:r>
      <w:r w:rsidRPr="00244CA3">
        <w:rPr>
          <w:rStyle w:val="FootnoteReference"/>
          <w:rFonts w:ascii="Traditional Arabic" w:hAnsi="Traditional Arabic" w:cs="louts shamy"/>
          <w:color w:val="000000" w:themeColor="text1"/>
          <w:sz w:val="24"/>
          <w:szCs w:val="24"/>
          <w:vertAlign w:val="baseline"/>
          <w:rtl/>
        </w:rPr>
        <w:t xml:space="preserve"> </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14155).</w:t>
      </w:r>
    </w:p>
  </w:footnote>
  <w:footnote w:id="218">
    <w:p w14:paraId="0C705674" w14:textId="51CF6788"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انظر: أسد الغابة </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1/650</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تاريخ الخلفاء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73.</w:t>
      </w:r>
    </w:p>
  </w:footnote>
  <w:footnote w:id="219">
    <w:p w14:paraId="4CB151E4" w14:textId="1CC39EE8"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البيت من "لامية العرب" للشنفري</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وهي من مشه</w:t>
      </w:r>
      <w:r w:rsidRPr="00244CA3">
        <w:rPr>
          <w:rFonts w:ascii="Traditional Arabic" w:hAnsi="Traditional Arabic" w:cs="louts shamy"/>
          <w:color w:val="000000" w:themeColor="text1"/>
          <w:sz w:val="24"/>
          <w:szCs w:val="24"/>
          <w:rtl/>
        </w:rPr>
        <w:t>و</w:t>
      </w:r>
      <w:r w:rsidRPr="00244CA3">
        <w:rPr>
          <w:rStyle w:val="FootnoteReference"/>
          <w:rFonts w:ascii="Traditional Arabic" w:hAnsi="Traditional Arabic" w:cs="louts shamy"/>
          <w:color w:val="000000" w:themeColor="text1"/>
          <w:sz w:val="24"/>
          <w:szCs w:val="24"/>
          <w:vertAlign w:val="baseline"/>
          <w:rtl/>
        </w:rPr>
        <w:t>ر شعر العرب</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وكانوا يحف</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ظونها صغارهم</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وجبأَ: جبان. وأكهى: أفعل من الكهاةِ</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يدور معناها على الضخامة والعظمة، والمقصود هياب متردد تكبر الأشياء في حسه، يدعم الوصف الأول </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جبأ). والمربُّ: الملازم. انظر: لسان العرب 15/234</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والشنفري: هو عمرو بن مالك ال</w:t>
      </w:r>
      <w:r w:rsidRPr="00244CA3">
        <w:rPr>
          <w:rFonts w:ascii="Traditional Arabic" w:hAnsi="Traditional Arabic" w:cs="louts shamy"/>
          <w:color w:val="000000" w:themeColor="text1"/>
          <w:sz w:val="24"/>
          <w:szCs w:val="24"/>
          <w:rtl/>
        </w:rPr>
        <w:t>أ</w:t>
      </w:r>
      <w:r w:rsidRPr="00244CA3">
        <w:rPr>
          <w:rStyle w:val="FootnoteReference"/>
          <w:rFonts w:ascii="Traditional Arabic" w:hAnsi="Traditional Arabic" w:cs="louts shamy"/>
          <w:color w:val="000000" w:themeColor="text1"/>
          <w:sz w:val="24"/>
          <w:szCs w:val="24"/>
          <w:vertAlign w:val="baseline"/>
          <w:rtl/>
        </w:rPr>
        <w:t>زدي، من قحطان، شاعر جاهلي، يماني، من فحول الطبقة الثانية.</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كان من فتاك العرب وعدائيهم.</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وهو أحد الخلعاء الذين تبرأت منهم عشائرهم.</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انظر: الأعلام للزركلي 5/85.</w:t>
      </w:r>
    </w:p>
  </w:footnote>
  <w:footnote w:id="220">
    <w:p w14:paraId="499F890B" w14:textId="17B3DD3C"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هي خولة، أو خويلة</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بنت ثعلبة، وزوجها أوس بن الصامت، والحديث في صحيح</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البخاري</w:t>
      </w:r>
      <w:r w:rsidRPr="00244CA3">
        <w:rPr>
          <w:rStyle w:val="FootnoteReference"/>
          <w:rFonts w:ascii="Traditional Arabic" w:hAnsi="Traditional Arabic" w:cs="louts shamy" w:hint="cs"/>
          <w:color w:val="000000" w:themeColor="text1"/>
          <w:sz w:val="24"/>
          <w:szCs w:val="24"/>
          <w:vertAlign w:val="baseline"/>
          <w:rtl/>
        </w:rPr>
        <w:t xml:space="preserve"> (</w:t>
      </w:r>
      <w:r w:rsidRPr="00244CA3">
        <w:rPr>
          <w:rStyle w:val="FootnoteReference"/>
          <w:rFonts w:ascii="Traditional Arabic" w:hAnsi="Traditional Arabic" w:cs="louts shamy"/>
          <w:color w:val="000000" w:themeColor="text1"/>
          <w:sz w:val="24"/>
          <w:szCs w:val="24"/>
          <w:vertAlign w:val="baseline"/>
          <w:rtl/>
        </w:rPr>
        <w:t>360</w:t>
      </w:r>
      <w:r w:rsidRPr="00244CA3">
        <w:rPr>
          <w:rStyle w:val="FootnoteReference"/>
          <w:rFonts w:ascii="Traditional Arabic" w:hAnsi="Traditional Arabic" w:cs="louts shamy" w:hint="cs"/>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w:t>
      </w:r>
    </w:p>
  </w:footnote>
  <w:footnote w:id="221">
    <w:p w14:paraId="08595672" w14:textId="6A3B0E0D"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وأسماء بنت يزيد الأشهلية الأوسية الأنصارية، وافدة النساء، كانت وافدة ولم تكن سفيرة، تتحدث بما يدور بخاطرها، وحديثها ضعفه الألباني. انظر: السلسلة الضعيفة </w:t>
      </w:r>
      <w:r w:rsidRPr="00244CA3">
        <w:rPr>
          <w:rFonts w:ascii="Traditional Arabic" w:hAnsi="Traditional Arabic" w:cs="louts shamy" w:hint="cs"/>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6242</w:t>
      </w:r>
      <w:r w:rsidRPr="00244CA3">
        <w:rPr>
          <w:rStyle w:val="FootnoteReference"/>
          <w:rFonts w:ascii="Traditional Arabic" w:hAnsi="Traditional Arabic" w:cs="louts shamy" w:hint="cs"/>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w:t>
      </w:r>
    </w:p>
  </w:footnote>
  <w:footnote w:id="222">
    <w:p w14:paraId="100ACB35" w14:textId="7696FEF5"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وحديث الترمذي (3827) الذي فيه</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فكيف تكونان خيرًا مني وزوجي محمد وأبي هارون وعمي موسى؟</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ضعفه الألباني</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انظر: السلسلة الضعيفة </w:t>
      </w:r>
      <w:r w:rsidRPr="00244CA3">
        <w:rPr>
          <w:rFonts w:ascii="Traditional Arabic" w:hAnsi="Traditional Arabic" w:cs="louts shamy"/>
          <w:color w:val="000000" w:themeColor="text1"/>
          <w:sz w:val="24"/>
          <w:szCs w:val="24"/>
          <w:rtl/>
        </w:rPr>
        <w:t xml:space="preserve">برقم </w:t>
      </w:r>
      <w:r w:rsidRPr="00244CA3">
        <w:rPr>
          <w:rStyle w:val="FootnoteReference"/>
          <w:rFonts w:ascii="Traditional Arabic" w:hAnsi="Traditional Arabic" w:cs="louts shamy"/>
          <w:color w:val="000000" w:themeColor="text1"/>
          <w:sz w:val="24"/>
          <w:szCs w:val="24"/>
          <w:vertAlign w:val="baseline"/>
          <w:rtl/>
        </w:rPr>
        <w:t>4963.</w:t>
      </w:r>
    </w:p>
  </w:footnote>
  <w:footnote w:id="223">
    <w:p w14:paraId="0922636F" w14:textId="19BFEEF9"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البخاري </w:t>
      </w:r>
      <w:r w:rsidRPr="00244CA3">
        <w:rPr>
          <w:rFonts w:ascii="Traditional Arabic" w:hAnsi="Traditional Arabic" w:cs="louts shamy"/>
          <w:color w:val="000000" w:themeColor="text1"/>
          <w:sz w:val="24"/>
          <w:szCs w:val="24"/>
          <w:rtl/>
        </w:rPr>
        <w:t xml:space="preserve">برقم </w:t>
      </w:r>
      <w:r w:rsidRPr="00244CA3">
        <w:rPr>
          <w:rStyle w:val="FootnoteReference"/>
          <w:rFonts w:ascii="Traditional Arabic" w:hAnsi="Traditional Arabic" w:cs="louts shamy"/>
          <w:color w:val="000000" w:themeColor="text1"/>
          <w:sz w:val="24"/>
          <w:szCs w:val="24"/>
          <w:vertAlign w:val="baseline"/>
          <w:rtl/>
        </w:rPr>
        <w:t>1300.</w:t>
      </w:r>
    </w:p>
  </w:footnote>
  <w:footnote w:id="224">
    <w:p w14:paraId="074D4F20" w14:textId="733F8492"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عبقرية عثمان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53.</w:t>
      </w:r>
    </w:p>
  </w:footnote>
  <w:footnote w:id="225">
    <w:p w14:paraId="3BE14223" w14:textId="66CDC521"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تجد أسماء من أسلم من بني عبد شمس في ذكر من هاجر للحبشة، وذكر من حضر بدرًا في سيرة ابن هشام </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1/323</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w:t>
      </w:r>
    </w:p>
  </w:footnote>
  <w:footnote w:id="226">
    <w:p w14:paraId="4BB30571" w14:textId="7F1078FF"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تكرر في كتابه عن عثمان بن عفان </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عثمان ذو النورين). </w:t>
      </w:r>
    </w:p>
  </w:footnote>
  <w:footnote w:id="227">
    <w:p w14:paraId="2DE499E4" w14:textId="35FED210"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موسوعة العقَّاد الإسلامية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276.</w:t>
      </w:r>
    </w:p>
  </w:footnote>
  <w:footnote w:id="228">
    <w:p w14:paraId="35F09180" w14:textId="0BCD7A5F" w:rsidR="00AC4C3B" w:rsidRPr="00244CA3" w:rsidRDefault="00AC4C3B" w:rsidP="008566E8">
      <w:pPr>
        <w:pStyle w:val="FootnoteText"/>
        <w:widowControl w:val="0"/>
        <w:spacing w:line="216" w:lineRule="auto"/>
        <w:ind w:left="141" w:hanging="141"/>
        <w:jc w:val="both"/>
        <w:rPr>
          <w:rFonts w:ascii="Traditional Arabic" w:hAnsi="Traditional Arabic" w:cs="louts shamy"/>
          <w:color w:val="000000" w:themeColor="text1"/>
          <w:sz w:val="24"/>
          <w:szCs w:val="24"/>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انظر للكاتب: الخطاب الدعوي المنقوص، بالصفحة الخاصة في صيد الفوائد وطريق الإسلام.</w:t>
      </w:r>
    </w:p>
    <w:p w14:paraId="690AB4E3" w14:textId="4203C953"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Traditional Arabic" w:hAnsi="Traditional Arabic" w:cs="louts shamy"/>
          <w:color w:val="000000" w:themeColor="text1"/>
          <w:sz w:val="24"/>
          <w:szCs w:val="24"/>
          <w:vertAlign w:val="baseline"/>
          <w:rtl/>
        </w:rPr>
        <w:t xml:space="preserve"> </w:t>
      </w:r>
      <w:r w:rsidRPr="00244CA3">
        <w:rPr>
          <w:rStyle w:val="FootnoteReference"/>
          <w:rFonts w:ascii="Traditional Arabic" w:hAnsi="Traditional Arabic" w:cs="louts shamy"/>
          <w:color w:val="000000" w:themeColor="text1"/>
          <w:sz w:val="24"/>
          <w:szCs w:val="24"/>
          <w:vertAlign w:val="baseline"/>
        </w:rPr>
        <w:t>http://saaid.net/arabic/44.htm</w:t>
      </w:r>
    </w:p>
  </w:footnote>
  <w:footnote w:id="229">
    <w:p w14:paraId="2060ADD7" w14:textId="64DC37B8"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عبقرية خالد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 xml:space="preserve">34. </w:t>
      </w:r>
    </w:p>
  </w:footnote>
  <w:footnote w:id="230">
    <w:p w14:paraId="37F9DD15" w14:textId="6F528A4C"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lang w:bidi="ar-EG"/>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عبقرية خالد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126.</w:t>
      </w:r>
    </w:p>
  </w:footnote>
  <w:footnote w:id="231">
    <w:p w14:paraId="07A34F84" w14:textId="4C907A7F"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عبقرية خالد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163.</w:t>
      </w:r>
    </w:p>
  </w:footnote>
  <w:footnote w:id="232">
    <w:p w14:paraId="1F2E291C" w14:textId="5DB841C3"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عبقرية خالد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21!!</w:t>
      </w:r>
    </w:p>
  </w:footnote>
  <w:footnote w:id="233">
    <w:p w14:paraId="48EBECD1" w14:textId="00BFB7B3"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استنبط</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هذا مما ورد في </w:t>
      </w:r>
      <w:r w:rsidRPr="00244CA3">
        <w:rPr>
          <w:rFonts w:ascii="Traditional Arabic" w:hAnsi="Traditional Arabic" w:cs="louts shamy"/>
          <w:color w:val="000000" w:themeColor="text1"/>
          <w:sz w:val="24"/>
          <w:szCs w:val="24"/>
          <w:rtl/>
        </w:rPr>
        <w:t xml:space="preserve">فداء  </w:t>
      </w:r>
      <w:r w:rsidRPr="00244CA3">
        <w:rPr>
          <w:rStyle w:val="FootnoteReference"/>
          <w:rFonts w:ascii="Traditional Arabic" w:hAnsi="Traditional Arabic" w:cs="louts shamy"/>
          <w:color w:val="000000" w:themeColor="text1"/>
          <w:sz w:val="24"/>
          <w:szCs w:val="24"/>
          <w:vertAlign w:val="baseline"/>
          <w:rtl/>
        </w:rPr>
        <w:t>الوليد بن الوليد أخو خالد لأبيه</w:t>
      </w:r>
      <w:r w:rsidRPr="00244CA3">
        <w:rPr>
          <w:rFonts w:ascii="Traditional Arabic" w:hAnsi="Traditional Arabic" w:cs="louts shamy"/>
          <w:color w:val="000000" w:themeColor="text1"/>
          <w:sz w:val="24"/>
          <w:szCs w:val="24"/>
          <w:rtl/>
        </w:rPr>
        <w:t xml:space="preserve">) بعد أسره في بدر، ثم حبسه في مكة بعد أن أسلم، </w:t>
      </w:r>
      <w:r w:rsidRPr="00244CA3">
        <w:rPr>
          <w:rStyle w:val="FootnoteReference"/>
          <w:rFonts w:ascii="Traditional Arabic" w:hAnsi="Traditional Arabic" w:cs="louts shamy"/>
          <w:color w:val="000000" w:themeColor="text1"/>
          <w:sz w:val="24"/>
          <w:szCs w:val="24"/>
          <w:vertAlign w:val="baseline"/>
          <w:rtl/>
        </w:rPr>
        <w:t xml:space="preserve"> </w:t>
      </w:r>
      <w:r w:rsidRPr="00244CA3">
        <w:rPr>
          <w:rFonts w:ascii="Traditional Arabic" w:hAnsi="Traditional Arabic" w:cs="louts shamy"/>
          <w:color w:val="000000" w:themeColor="text1"/>
          <w:sz w:val="24"/>
          <w:szCs w:val="24"/>
          <w:rtl/>
        </w:rPr>
        <w:t>حيث لم يظهر أن لخالد قيادة على بني أبيه فضلًا عن بني مخزوم كلهم، وقيادته للخيل يوم أحد ويوم الحديبية لأن قيادة الخيل كانت في بني مخزوم قيادة الخيل فقط، وكان أبو سفيان بن حرب</w:t>
      </w:r>
      <w:r w:rsidRPr="00244CA3">
        <w:rPr>
          <w:rFonts w:ascii="Traditional Arabic" w:hAnsi="Traditional Arabic" w:cs="louts shamy" w:hint="cs"/>
          <w:color w:val="000000" w:themeColor="text1"/>
          <w:sz w:val="24"/>
          <w:szCs w:val="24"/>
          <w:rtl/>
        </w:rPr>
        <w:t xml:space="preserve"> بن أمية زعيمًا ل</w:t>
      </w:r>
      <w:r w:rsidRPr="00244CA3">
        <w:rPr>
          <w:rFonts w:ascii="Traditional Arabic" w:hAnsi="Traditional Arabic" w:cs="louts shamy"/>
          <w:color w:val="000000" w:themeColor="text1"/>
          <w:sz w:val="24"/>
          <w:szCs w:val="24"/>
          <w:rtl/>
        </w:rPr>
        <w:t>قريش يوم أحد في حضور خالد</w:t>
      </w:r>
      <w:r w:rsidRPr="00244CA3">
        <w:rPr>
          <w:rFonts w:ascii="Traditional Arabic" w:hAnsi="Traditional Arabic" w:cs="louts shamy" w:hint="cs"/>
          <w:color w:val="000000" w:themeColor="text1"/>
          <w:sz w:val="24"/>
          <w:szCs w:val="24"/>
          <w:rtl/>
        </w:rPr>
        <w:t>.</w:t>
      </w:r>
    </w:p>
  </w:footnote>
  <w:footnote w:id="234">
    <w:p w14:paraId="1DE8D902" w14:textId="55F70A0B"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أسد الغابة 1/37</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w:t>
      </w:r>
      <w:r w:rsidRPr="00244CA3">
        <w:rPr>
          <w:rFonts w:ascii="Traditional Arabic" w:hAnsi="Traditional Arabic" w:cs="louts shamy"/>
          <w:color w:val="000000" w:themeColor="text1"/>
          <w:sz w:val="24"/>
          <w:szCs w:val="24"/>
          <w:rtl/>
        </w:rPr>
        <w:t>و</w:t>
      </w:r>
      <w:r w:rsidRPr="00244CA3">
        <w:rPr>
          <w:rStyle w:val="FootnoteReference"/>
          <w:rFonts w:ascii="Traditional Arabic" w:hAnsi="Traditional Arabic" w:cs="louts shamy"/>
          <w:color w:val="000000" w:themeColor="text1"/>
          <w:sz w:val="24"/>
          <w:szCs w:val="24"/>
          <w:vertAlign w:val="baseline"/>
          <w:rtl/>
        </w:rPr>
        <w:t>1/470</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w:t>
      </w:r>
      <w:r w:rsidRPr="00244CA3">
        <w:rPr>
          <w:rFonts w:ascii="Traditional Arabic" w:hAnsi="Traditional Arabic" w:cs="louts shamy"/>
          <w:color w:val="000000" w:themeColor="text1"/>
          <w:sz w:val="24"/>
          <w:szCs w:val="24"/>
          <w:rtl/>
        </w:rPr>
        <w:t>و</w:t>
      </w:r>
      <w:r w:rsidRPr="00244CA3">
        <w:rPr>
          <w:rStyle w:val="FootnoteReference"/>
          <w:rFonts w:ascii="Traditional Arabic" w:hAnsi="Traditional Arabic" w:cs="louts shamy"/>
          <w:color w:val="000000" w:themeColor="text1"/>
          <w:sz w:val="24"/>
          <w:szCs w:val="24"/>
          <w:vertAlign w:val="baseline"/>
          <w:rtl/>
        </w:rPr>
        <w:t>1/682</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w:t>
      </w:r>
      <w:r w:rsidRPr="00244CA3">
        <w:rPr>
          <w:rFonts w:ascii="Traditional Arabic" w:hAnsi="Traditional Arabic" w:cs="louts shamy"/>
          <w:color w:val="000000" w:themeColor="text1"/>
          <w:sz w:val="24"/>
          <w:szCs w:val="24"/>
          <w:rtl/>
        </w:rPr>
        <w:t>و</w:t>
      </w:r>
      <w:r w:rsidRPr="00244CA3">
        <w:rPr>
          <w:rStyle w:val="FootnoteReference"/>
          <w:rFonts w:ascii="Traditional Arabic" w:hAnsi="Traditional Arabic" w:cs="louts shamy"/>
          <w:color w:val="000000" w:themeColor="text1"/>
          <w:sz w:val="24"/>
          <w:szCs w:val="24"/>
          <w:vertAlign w:val="baseline"/>
          <w:rtl/>
        </w:rPr>
        <w:t>1/884</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w:t>
      </w:r>
    </w:p>
  </w:footnote>
  <w:footnote w:id="235">
    <w:p w14:paraId="08D9D55B" w14:textId="014934CC"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انظر مثلاً: ص3، ص145 من عبقرية خالد، وما بعدها</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تجده مصر</w:t>
      </w:r>
      <w:r w:rsidRPr="00244CA3">
        <w:rPr>
          <w:rFonts w:ascii="Traditional Arabic" w:hAnsi="Traditional Arabic" w:cs="louts shamy"/>
          <w:color w:val="000000" w:themeColor="text1"/>
          <w:sz w:val="24"/>
          <w:szCs w:val="24"/>
          <w:rtl/>
        </w:rPr>
        <w:t>ًّا</w:t>
      </w:r>
      <w:r w:rsidRPr="00244CA3">
        <w:rPr>
          <w:rStyle w:val="FootnoteReference"/>
          <w:rFonts w:ascii="Traditional Arabic" w:hAnsi="Traditional Arabic" w:cs="louts shamy"/>
          <w:color w:val="000000" w:themeColor="text1"/>
          <w:sz w:val="24"/>
          <w:szCs w:val="24"/>
          <w:vertAlign w:val="baseline"/>
          <w:rtl/>
        </w:rPr>
        <w:t xml:space="preserve"> على أنه جيش العرب.</w:t>
      </w:r>
    </w:p>
  </w:footnote>
  <w:footnote w:id="236">
    <w:p w14:paraId="27DABD4E" w14:textId="707B2B28"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عبقرية خالد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123.</w:t>
      </w:r>
    </w:p>
  </w:footnote>
  <w:footnote w:id="237">
    <w:p w14:paraId="0D9D2A7D" w14:textId="40338E73"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عبقرية خالد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10.</w:t>
      </w:r>
    </w:p>
  </w:footnote>
  <w:footnote w:id="238">
    <w:p w14:paraId="6173A605" w14:textId="14ECACF8"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عبقرية خالد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118، 119.</w:t>
      </w:r>
    </w:p>
  </w:footnote>
  <w:footnote w:id="239">
    <w:p w14:paraId="2CB4F8E4" w14:textId="56B45BBE"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lang w:bidi="ar-EG"/>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عبقرية خالد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15.</w:t>
      </w:r>
    </w:p>
  </w:footnote>
  <w:footnote w:id="240">
    <w:p w14:paraId="66BB85B9" w14:textId="603063F5"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شهدت فترة ما بعد الحديبية نشاطًا عسكريً</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ا أكثر من غيرها</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ففيها كان فتح خيبر وغزوة مؤتة وعدد من السرايا والبعوث في غطفان ومن حول المدينة من الأعراب.</w:t>
      </w:r>
    </w:p>
  </w:footnote>
  <w:footnote w:id="241">
    <w:p w14:paraId="4305E804" w14:textId="3B77A956"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البخاري</w:t>
      </w:r>
      <w:r w:rsidRPr="00244CA3">
        <w:rPr>
          <w:rFonts w:ascii="Traditional Arabic" w:hAnsi="Traditional Arabic" w:cs="louts shamy"/>
          <w:color w:val="000000" w:themeColor="text1"/>
          <w:sz w:val="24"/>
          <w:szCs w:val="24"/>
          <w:rtl/>
        </w:rPr>
        <w:t xml:space="preserve"> برقم </w:t>
      </w:r>
      <w:r w:rsidRPr="00244CA3">
        <w:rPr>
          <w:rStyle w:val="FootnoteReference"/>
          <w:rFonts w:ascii="Traditional Arabic" w:hAnsi="Traditional Arabic" w:cs="louts shamy"/>
          <w:color w:val="000000" w:themeColor="text1"/>
          <w:sz w:val="24"/>
          <w:szCs w:val="24"/>
          <w:vertAlign w:val="baseline"/>
          <w:rtl/>
        </w:rPr>
        <w:t>2529.</w:t>
      </w:r>
    </w:p>
  </w:footnote>
  <w:footnote w:id="242">
    <w:p w14:paraId="54A2CB2D" w14:textId="78A82154"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البخاري </w:t>
      </w:r>
      <w:r w:rsidRPr="00244CA3">
        <w:rPr>
          <w:rFonts w:ascii="Traditional Arabic" w:hAnsi="Traditional Arabic" w:cs="louts shamy"/>
          <w:color w:val="000000" w:themeColor="text1"/>
          <w:sz w:val="24"/>
          <w:szCs w:val="24"/>
          <w:rtl/>
        </w:rPr>
        <w:t xml:space="preserve">برقم </w:t>
      </w:r>
      <w:r w:rsidRPr="00244CA3">
        <w:rPr>
          <w:rStyle w:val="FootnoteReference"/>
          <w:rFonts w:ascii="Traditional Arabic" w:hAnsi="Traditional Arabic" w:cs="louts shamy"/>
          <w:color w:val="000000" w:themeColor="text1"/>
          <w:sz w:val="24"/>
          <w:szCs w:val="24"/>
          <w:vertAlign w:val="baseline"/>
          <w:rtl/>
        </w:rPr>
        <w:t>2529.</w:t>
      </w:r>
    </w:p>
  </w:footnote>
  <w:footnote w:id="243">
    <w:p w14:paraId="04596281" w14:textId="65139298"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من أفضل ما اطلعت عليه رسالة دكتوراه بعنوان دفع الشبهات عن عصمة النبي ﷺ) للدكتور عماد الشربيني</w:t>
      </w:r>
      <w:r w:rsidRPr="00244CA3">
        <w:rPr>
          <w:rFonts w:ascii="Traditional Arabic" w:hAnsi="Traditional Arabic" w:cs="louts shamy"/>
          <w:color w:val="000000" w:themeColor="text1"/>
          <w:sz w:val="24"/>
          <w:szCs w:val="24"/>
          <w:rtl/>
        </w:rPr>
        <w:t xml:space="preserve"> منشورة في مكتبة صيد الفوائد</w:t>
      </w:r>
      <w:r w:rsidRPr="00244CA3">
        <w:rPr>
          <w:rStyle w:val="FootnoteReference"/>
          <w:rFonts w:ascii="Traditional Arabic" w:hAnsi="Traditional Arabic" w:cs="louts shamy"/>
          <w:color w:val="000000" w:themeColor="text1"/>
          <w:sz w:val="24"/>
          <w:szCs w:val="24"/>
          <w:vertAlign w:val="baseline"/>
          <w:rtl/>
        </w:rPr>
        <w:t>.</w:t>
      </w:r>
    </w:p>
  </w:footnote>
  <w:footnote w:id="244">
    <w:p w14:paraId="7424AA94" w14:textId="3AEBAD75"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محمد عبد الله دراز </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1894م ـ 1978م) من أعلام القرن الماضي، وممن عاصروا العقَّاد وطه</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حسين، وممن حملوا الشهادات العليا من مصر ومن الخارج</w:t>
      </w:r>
      <w:r w:rsidRPr="00244CA3">
        <w:rPr>
          <w:rFonts w:ascii="Traditional Arabic" w:hAnsi="Traditional Arabic" w:cs="louts shamy"/>
          <w:color w:val="000000" w:themeColor="text1"/>
          <w:sz w:val="24"/>
          <w:szCs w:val="24"/>
          <w:rtl/>
        </w:rPr>
        <w:t xml:space="preserve"> (السوربون)</w:t>
      </w:r>
      <w:r w:rsidRPr="00244CA3">
        <w:rPr>
          <w:rStyle w:val="FootnoteReference"/>
          <w:rFonts w:ascii="Traditional Arabic" w:hAnsi="Traditional Arabic" w:cs="louts shamy"/>
          <w:color w:val="000000" w:themeColor="text1"/>
          <w:sz w:val="24"/>
          <w:szCs w:val="24"/>
          <w:vertAlign w:val="baseline"/>
          <w:rtl/>
        </w:rPr>
        <w:t>، وممن منَّ الله عليه</w:t>
      </w:r>
      <w:r w:rsidRPr="00244CA3">
        <w:rPr>
          <w:rFonts w:ascii="Traditional Arabic" w:hAnsi="Traditional Arabic" w:cs="louts shamy"/>
          <w:color w:val="000000" w:themeColor="text1"/>
          <w:sz w:val="24"/>
          <w:szCs w:val="24"/>
          <w:rtl/>
        </w:rPr>
        <w:t>م</w:t>
      </w:r>
      <w:r w:rsidRPr="00244CA3">
        <w:rPr>
          <w:rStyle w:val="FootnoteReference"/>
          <w:rFonts w:ascii="Traditional Arabic" w:hAnsi="Traditional Arabic" w:cs="louts shamy"/>
          <w:color w:val="000000" w:themeColor="text1"/>
          <w:sz w:val="24"/>
          <w:szCs w:val="24"/>
          <w:vertAlign w:val="baseline"/>
          <w:rtl/>
        </w:rPr>
        <w:t xml:space="preserve"> بحسن البيان</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وآية ذلك فيما كتبت يداه وخاصة كتاب النبأ العظيم)</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ولم يحظ بهذا الدوي الإعلامي كما العقَّاد وطه حسين وغيره</w:t>
      </w:r>
      <w:r w:rsidRPr="00244CA3">
        <w:rPr>
          <w:rFonts w:ascii="Traditional Arabic" w:hAnsi="Traditional Arabic" w:cs="louts shamy"/>
          <w:color w:val="000000" w:themeColor="text1"/>
          <w:sz w:val="24"/>
          <w:szCs w:val="24"/>
          <w:rtl/>
        </w:rPr>
        <w:t>ما.</w:t>
      </w:r>
    </w:p>
  </w:footnote>
  <w:footnote w:id="245">
    <w:p w14:paraId="3DB0E70D" w14:textId="7E6A2BFB"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lang w:bidi="ar-EG"/>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انظر: النبأ العظيم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28، 29</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ط</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دار القلم. وفي الكتاب أدلة أخرى كثيرة</w:t>
      </w:r>
      <w:r w:rsidRPr="00244CA3">
        <w:rPr>
          <w:rStyle w:val="FootnoteReference"/>
          <w:rFonts w:ascii="Traditional Arabic" w:hAnsi="Traditional Arabic" w:cs="louts shamy" w:hint="cs"/>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قبل وبعد حديثة عن الحديبية</w:t>
      </w:r>
      <w:r w:rsidRPr="00244CA3">
        <w:rPr>
          <w:rFonts w:ascii="Traditional Arabic" w:hAnsi="Traditional Arabic" w:cs="louts shamy" w:hint="cs"/>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يثبت فيها بالعقل والشرع من الواقع ومن السيرة أنه تنزيل رب العالمين نزل به الروح الأمين.</w:t>
      </w:r>
    </w:p>
  </w:footnote>
  <w:footnote w:id="246">
    <w:p w14:paraId="469CBE28" w14:textId="4A262B27"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عثمان ذو النورين ص81.</w:t>
      </w:r>
    </w:p>
  </w:footnote>
  <w:footnote w:id="247">
    <w:p w14:paraId="0637D59C" w14:textId="35525175"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الأعمال الكاملة </w:t>
      </w:r>
      <w:r w:rsidRPr="00244CA3">
        <w:rPr>
          <w:rStyle w:val="FootnoteReference"/>
          <w:rFonts w:ascii="Traditional Arabic" w:hAnsi="Traditional Arabic" w:cs="louts shamy" w:hint="cs"/>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1/75</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ط. بيروت، وهو بهذا يسوي بين النبي ﷺ وبين </w:t>
      </w:r>
      <w:r w:rsidRPr="00244CA3">
        <w:rPr>
          <w:rFonts w:ascii="Traditional Arabic" w:hAnsi="Traditional Arabic" w:cs="louts shamy"/>
          <w:color w:val="000000" w:themeColor="text1"/>
          <w:sz w:val="24"/>
          <w:szCs w:val="24"/>
          <w:rtl/>
        </w:rPr>
        <w:t>إ</w:t>
      </w:r>
      <w:r w:rsidRPr="00244CA3">
        <w:rPr>
          <w:rStyle w:val="FootnoteReference"/>
          <w:rFonts w:ascii="Traditional Arabic" w:hAnsi="Traditional Arabic" w:cs="louts shamy"/>
          <w:color w:val="000000" w:themeColor="text1"/>
          <w:sz w:val="24"/>
          <w:szCs w:val="24"/>
          <w:vertAlign w:val="baseline"/>
          <w:rtl/>
        </w:rPr>
        <w:t>خناتون</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انظر: رسالة الله ص40</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ط</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نهضة مصر.</w:t>
      </w:r>
    </w:p>
  </w:footnote>
  <w:footnote w:id="248">
    <w:p w14:paraId="270A6351" w14:textId="320BCAA0"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انظر: زاد المعاد</w:t>
      </w:r>
      <w:r w:rsidRPr="00244CA3">
        <w:rPr>
          <w:rFonts w:ascii="Traditional Arabic" w:hAnsi="Traditional Arabic" w:cs="louts shamy" w:hint="cs"/>
          <w:color w:val="000000" w:themeColor="text1"/>
          <w:sz w:val="24"/>
          <w:szCs w:val="24"/>
          <w:rtl/>
        </w:rPr>
        <w:t>ج</w:t>
      </w:r>
      <w:r w:rsidRPr="00244CA3">
        <w:rPr>
          <w:rStyle w:val="FootnoteReference"/>
          <w:rFonts w:ascii="Traditional Arabic" w:hAnsi="Traditional Arabic" w:cs="louts shamy"/>
          <w:color w:val="000000" w:themeColor="text1"/>
          <w:sz w:val="24"/>
          <w:szCs w:val="24"/>
          <w:vertAlign w:val="baseline"/>
          <w:rtl/>
        </w:rPr>
        <w:t>3</w:t>
      </w:r>
      <w:r w:rsidRPr="00244CA3">
        <w:rPr>
          <w:rFonts w:ascii="Traditional Arabic" w:hAnsi="Traditional Arabic" w:cs="louts shamy" w:hint="cs"/>
          <w:color w:val="000000" w:themeColor="text1"/>
          <w:sz w:val="24"/>
          <w:szCs w:val="24"/>
          <w:rtl/>
        </w:rPr>
        <w:t>، ص</w:t>
      </w:r>
      <w:r w:rsidRPr="00244CA3">
        <w:rPr>
          <w:rStyle w:val="FootnoteReference"/>
          <w:rFonts w:ascii="Traditional Arabic" w:hAnsi="Traditional Arabic" w:cs="louts shamy"/>
          <w:color w:val="000000" w:themeColor="text1"/>
          <w:sz w:val="24"/>
          <w:szCs w:val="24"/>
          <w:vertAlign w:val="baseline"/>
          <w:rtl/>
        </w:rPr>
        <w:t>50، وانظر: السيرة النبوية لابن كثير</w:t>
      </w:r>
      <w:r w:rsidRPr="00244CA3">
        <w:rPr>
          <w:rStyle w:val="FootnoteReference"/>
          <w:rFonts w:ascii="Traditional Arabic" w:hAnsi="Traditional Arabic" w:cs="louts shamy" w:hint="cs"/>
          <w:color w:val="000000" w:themeColor="text1"/>
          <w:sz w:val="24"/>
          <w:szCs w:val="24"/>
          <w:vertAlign w:val="baseline"/>
          <w:rtl/>
        </w:rPr>
        <w:t xml:space="preserve"> ج</w:t>
      </w:r>
      <w:r w:rsidRPr="00244CA3">
        <w:rPr>
          <w:rStyle w:val="FootnoteReference"/>
          <w:rFonts w:ascii="Traditional Arabic" w:hAnsi="Traditional Arabic" w:cs="louts shamy"/>
          <w:color w:val="000000" w:themeColor="text1"/>
          <w:sz w:val="24"/>
          <w:szCs w:val="24"/>
          <w:vertAlign w:val="baseline"/>
          <w:rtl/>
        </w:rPr>
        <w:t xml:space="preserve"> 2</w:t>
      </w:r>
      <w:r w:rsidRPr="00244CA3">
        <w:rPr>
          <w:rFonts w:ascii="Traditional Arabic" w:hAnsi="Traditional Arabic" w:cs="louts shamy" w:hint="cs"/>
          <w:color w:val="000000" w:themeColor="text1"/>
          <w:sz w:val="24"/>
          <w:szCs w:val="24"/>
          <w:rtl/>
        </w:rPr>
        <w:t>، ص</w:t>
      </w:r>
      <w:r w:rsidRPr="00244CA3">
        <w:rPr>
          <w:rStyle w:val="FootnoteReference"/>
          <w:rFonts w:ascii="Traditional Arabic" w:hAnsi="Traditional Arabic" w:cs="louts shamy"/>
          <w:color w:val="000000" w:themeColor="text1"/>
          <w:sz w:val="24"/>
          <w:szCs w:val="24"/>
          <w:vertAlign w:val="baseline"/>
          <w:rtl/>
        </w:rPr>
        <w:t xml:space="preserve">271، والحديث أورده ابن حجر في شرحه لحديث البخاري </w:t>
      </w:r>
      <w:r w:rsidRPr="00244CA3">
        <w:rPr>
          <w:rFonts w:ascii="Traditional Arabic" w:hAnsi="Traditional Arabic" w:cs="louts shamy"/>
          <w:color w:val="000000" w:themeColor="text1"/>
          <w:sz w:val="24"/>
          <w:szCs w:val="24"/>
          <w:rtl/>
        </w:rPr>
        <w:t>رقم</w:t>
      </w:r>
      <w:r w:rsidRPr="00244CA3">
        <w:rPr>
          <w:rStyle w:val="FootnoteReference"/>
          <w:rFonts w:ascii="Traditional Arabic" w:hAnsi="Traditional Arabic" w:cs="louts shamy"/>
          <w:color w:val="000000" w:themeColor="text1"/>
          <w:sz w:val="24"/>
          <w:szCs w:val="24"/>
          <w:vertAlign w:val="baseline"/>
          <w:rtl/>
        </w:rPr>
        <w:t xml:space="preserve"> 2134.</w:t>
      </w:r>
    </w:p>
  </w:footnote>
  <w:footnote w:id="249">
    <w:p w14:paraId="5490E341" w14:textId="09691CCB"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صلاة الخوف جاء ذكرها في أكثر من غزوة منها ذات الرقاع، ومنها غزوة </w:t>
      </w:r>
      <w:r w:rsidRPr="00244CA3">
        <w:rPr>
          <w:rStyle w:val="FootnoteReference"/>
          <w:rFonts w:ascii="Traditional Arabic" w:hAnsi="Traditional Arabic" w:cs="louts shamy" w:hint="cs"/>
          <w:color w:val="000000" w:themeColor="text1"/>
          <w:sz w:val="24"/>
          <w:szCs w:val="24"/>
          <w:vertAlign w:val="baseline"/>
          <w:rtl/>
        </w:rPr>
        <w:t>في ج</w:t>
      </w:r>
      <w:r w:rsidRPr="00244CA3">
        <w:rPr>
          <w:rStyle w:val="FootnoteReference"/>
          <w:rFonts w:ascii="Traditional Arabic" w:hAnsi="Traditional Arabic" w:cs="louts shamy"/>
          <w:color w:val="000000" w:themeColor="text1"/>
          <w:sz w:val="24"/>
          <w:szCs w:val="24"/>
          <w:vertAlign w:val="baseline"/>
          <w:rtl/>
        </w:rPr>
        <w:t>هينة، ومنها يوم الحديبية. والروايات كثيرة في البخاري ومسلم وغيرهما.</w:t>
      </w:r>
    </w:p>
  </w:footnote>
  <w:footnote w:id="250">
    <w:p w14:paraId="556B23BB" w14:textId="208241DC"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w:t>
      </w:r>
      <w:r w:rsidRPr="00244CA3">
        <w:rPr>
          <w:rFonts w:ascii="Traditional Arabic" w:hAnsi="Traditional Arabic" w:cs="louts shamy" w:hint="cs"/>
          <w:color w:val="000000" w:themeColor="text1"/>
          <w:sz w:val="24"/>
          <w:szCs w:val="24"/>
          <w:rtl/>
        </w:rPr>
        <w:t xml:space="preserve">مسند </w:t>
      </w:r>
      <w:r w:rsidRPr="00244CA3">
        <w:rPr>
          <w:rStyle w:val="FootnoteReference"/>
          <w:rFonts w:ascii="Traditional Arabic" w:hAnsi="Traditional Arabic" w:cs="louts shamy"/>
          <w:color w:val="000000" w:themeColor="text1"/>
          <w:sz w:val="24"/>
          <w:szCs w:val="24"/>
          <w:vertAlign w:val="baseline"/>
          <w:rtl/>
        </w:rPr>
        <w:t xml:space="preserve">أحمد </w:t>
      </w:r>
      <w:r w:rsidRPr="00244CA3">
        <w:rPr>
          <w:rFonts w:ascii="Traditional Arabic" w:hAnsi="Traditional Arabic" w:cs="louts shamy"/>
          <w:color w:val="000000" w:themeColor="text1"/>
          <w:sz w:val="24"/>
          <w:szCs w:val="24"/>
          <w:rtl/>
        </w:rPr>
        <w:t xml:space="preserve">برقم </w:t>
      </w:r>
      <w:r w:rsidRPr="00244CA3">
        <w:rPr>
          <w:rStyle w:val="FootnoteReference"/>
          <w:rFonts w:ascii="Traditional Arabic" w:hAnsi="Traditional Arabic" w:cs="louts shamy"/>
          <w:color w:val="000000" w:themeColor="text1"/>
          <w:sz w:val="24"/>
          <w:szCs w:val="24"/>
          <w:vertAlign w:val="baseline"/>
          <w:rtl/>
        </w:rPr>
        <w:t>15986</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وانظر: شرح ابن حجر لحديث البخاري </w:t>
      </w:r>
      <w:r w:rsidRPr="00244CA3">
        <w:rPr>
          <w:rFonts w:ascii="Traditional Arabic" w:hAnsi="Traditional Arabic" w:cs="louts shamy"/>
          <w:color w:val="000000" w:themeColor="text1"/>
          <w:sz w:val="24"/>
          <w:szCs w:val="24"/>
          <w:rtl/>
        </w:rPr>
        <w:t xml:space="preserve">رقم </w:t>
      </w:r>
      <w:r w:rsidRPr="00244CA3">
        <w:rPr>
          <w:rStyle w:val="FootnoteReference"/>
          <w:rFonts w:ascii="Traditional Arabic" w:hAnsi="Traditional Arabic" w:cs="louts shamy"/>
          <w:color w:val="000000" w:themeColor="text1"/>
          <w:sz w:val="24"/>
          <w:szCs w:val="24"/>
          <w:vertAlign w:val="baseline"/>
          <w:rtl/>
        </w:rPr>
        <w:t>3817، فقد جمع الروايات كلها التي في صلاة الخوف. وانظر: القرطبي والطبري وابن كثير في تفسير الآية 102 من سورة النساء.</w:t>
      </w:r>
    </w:p>
  </w:footnote>
  <w:footnote w:id="251">
    <w:p w14:paraId="0A46A516" w14:textId="40254B8B"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عبقرية خالد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38</w:t>
      </w:r>
      <w:r w:rsidRPr="00244CA3">
        <w:rPr>
          <w:rStyle w:val="FootnoteReference"/>
          <w:rFonts w:ascii="Traditional Arabic" w:hAnsi="Traditional Arabic" w:cs="louts shamy" w:hint="cs"/>
          <w:color w:val="000000" w:themeColor="text1"/>
          <w:sz w:val="24"/>
          <w:szCs w:val="24"/>
          <w:vertAlign w:val="baseline"/>
          <w:rtl/>
        </w:rPr>
        <w:t>.</w:t>
      </w:r>
    </w:p>
  </w:footnote>
  <w:footnote w:id="252">
    <w:p w14:paraId="533802E6" w14:textId="71CFFD4B"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 xml:space="preserve">عبقرية خالد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75.</w:t>
      </w:r>
    </w:p>
  </w:footnote>
  <w:footnote w:id="253">
    <w:p w14:paraId="26D41D74" w14:textId="5335125E"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 xml:space="preserve">عبقرية محمد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53، 55.</w:t>
      </w:r>
    </w:p>
  </w:footnote>
  <w:footnote w:id="254">
    <w:p w14:paraId="327AB432" w14:textId="360E7E2F"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زاد المعاد 3/240</w:t>
      </w:r>
      <w:r w:rsidRPr="00244CA3">
        <w:rPr>
          <w:rFonts w:ascii="Traditional Arabic" w:hAnsi="Traditional Arabic" w:cs="louts shamy"/>
          <w:color w:val="000000" w:themeColor="text1"/>
          <w:sz w:val="24"/>
          <w:szCs w:val="24"/>
          <w:rtl/>
        </w:rPr>
        <w:t>.</w:t>
      </w:r>
    </w:p>
  </w:footnote>
  <w:footnote w:id="255">
    <w:p w14:paraId="285FBFD4" w14:textId="650BA956"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2/230.</w:t>
      </w:r>
    </w:p>
  </w:footnote>
  <w:footnote w:id="256">
    <w:p w14:paraId="7C4EDD70" w14:textId="0B6C4766"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السعدي عند تفسير الآية 17 من سورة يس. </w:t>
      </w:r>
    </w:p>
  </w:footnote>
  <w:footnote w:id="257">
    <w:p w14:paraId="7891FF14" w14:textId="53FBD0E5"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الحديث في سنن ابن ماجه </w:t>
      </w:r>
      <w:r w:rsidRPr="00244CA3">
        <w:rPr>
          <w:rFonts w:ascii="Traditional Arabic" w:hAnsi="Traditional Arabic" w:cs="louts shamy"/>
          <w:color w:val="000000" w:themeColor="text1"/>
          <w:sz w:val="24"/>
          <w:szCs w:val="24"/>
          <w:rtl/>
        </w:rPr>
        <w:t xml:space="preserve">برقم </w:t>
      </w:r>
      <w:r w:rsidRPr="00244CA3">
        <w:rPr>
          <w:rStyle w:val="FootnoteReference"/>
          <w:rFonts w:ascii="Traditional Arabic" w:hAnsi="Traditional Arabic" w:cs="louts shamy"/>
          <w:color w:val="000000" w:themeColor="text1"/>
          <w:sz w:val="24"/>
          <w:szCs w:val="24"/>
          <w:vertAlign w:val="baseline"/>
          <w:rtl/>
        </w:rPr>
        <w:t xml:space="preserve">60، والحديث صحيح رجالة ثقات كما جاء في شرح السندي لسنن ابن ماجه. والفتيان الحزاورة هم من قاربوا البلوغ. </w:t>
      </w:r>
    </w:p>
  </w:footnote>
  <w:footnote w:id="258">
    <w:p w14:paraId="13F3A9F7" w14:textId="7E89CDE9"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هو زيد بن خالد الجهني توفي بالمدينة 68 هـ. والحديث في مسند الإمام أحمد برقم 22384. </w:t>
      </w:r>
    </w:p>
  </w:footnote>
  <w:footnote w:id="259">
    <w:p w14:paraId="05CC1A69" w14:textId="5EDD633D" w:rsidR="00AC4C3B" w:rsidRPr="00244CA3" w:rsidRDefault="00AC4C3B" w:rsidP="002F2F79">
      <w:pPr>
        <w:pStyle w:val="FootnoteText"/>
        <w:widowControl w:val="0"/>
        <w:spacing w:line="216" w:lineRule="auto"/>
        <w:ind w:left="141" w:hanging="141"/>
        <w:jc w:val="both"/>
        <w:rPr>
          <w:rStyle w:val="FootnoteReference"/>
          <w:rFonts w:ascii="Traditional Arabic" w:hAnsi="Traditional Arabic" w:cs="Arial"/>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w:t>
      </w:r>
      <w:r w:rsidR="0022612F" w:rsidRPr="00244CA3">
        <w:rPr>
          <w:rFonts w:ascii="Traditional Arabic" w:hAnsi="Traditional Arabic" w:cs="Traditional Arabic" w:hint="cs"/>
          <w:color w:val="000000" w:themeColor="text1"/>
          <w:sz w:val="28"/>
          <w:szCs w:val="28"/>
          <w:rtl/>
        </w:rPr>
        <w:t xml:space="preserve">عباس محمود العقاد، </w:t>
      </w:r>
      <w:r w:rsidR="0022612F" w:rsidRPr="00244CA3">
        <w:rPr>
          <w:rFonts w:ascii="Traditional Arabic" w:hAnsi="Traditional Arabic" w:cs="Traditional Arabic"/>
          <w:color w:val="000000" w:themeColor="text1"/>
          <w:sz w:val="28"/>
          <w:szCs w:val="28"/>
          <w:rtl/>
        </w:rPr>
        <w:t>عبقرية محمد</w:t>
      </w:r>
      <w:r w:rsidR="0022612F" w:rsidRPr="00244CA3">
        <w:rPr>
          <w:rFonts w:ascii="Traditional Arabic" w:hAnsi="Traditional Arabic" w:cs="Traditional Arabic" w:hint="cs"/>
          <w:color w:val="000000" w:themeColor="text1"/>
          <w:sz w:val="28"/>
          <w:szCs w:val="28"/>
          <w:rtl/>
        </w:rPr>
        <w:t xml:space="preserve"> صلى الله عليه وسلم، ضمن "المجموعة الكاملة: المجلد الأول: العبقريات الإسلامية"، (بيروت، دار الكتاب اللبناني، 1984م)، ص142</w:t>
      </w:r>
      <w:r w:rsidR="00AC2071" w:rsidRPr="00244CA3">
        <w:rPr>
          <w:rFonts w:ascii="Traditional Arabic" w:hAnsi="Traditional Arabic" w:cs="Traditional Arabic" w:hint="cs"/>
          <w:color w:val="000000" w:themeColor="text1"/>
          <w:sz w:val="28"/>
          <w:szCs w:val="28"/>
          <w:rtl/>
        </w:rPr>
        <w:t>.</w:t>
      </w:r>
      <w:r w:rsidR="00AC2071" w:rsidRPr="00244CA3">
        <w:rPr>
          <w:rFonts w:ascii="Traditional Arabic" w:hAnsi="Traditional Arabic" w:cs="louts shamy" w:hint="cs"/>
          <w:color w:val="000000" w:themeColor="text1"/>
          <w:sz w:val="24"/>
          <w:szCs w:val="24"/>
          <w:rtl/>
        </w:rPr>
        <w:t xml:space="preserve"> </w:t>
      </w:r>
    </w:p>
  </w:footnote>
  <w:footnote w:id="260">
    <w:p w14:paraId="1D940864" w14:textId="50EE688A" w:rsidR="002F2F79" w:rsidRPr="00244CA3" w:rsidRDefault="001E38DB">
      <w:pPr>
        <w:pStyle w:val="FootnoteText"/>
        <w:rPr>
          <w:color w:val="000000" w:themeColor="text1"/>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002F2F79" w:rsidRPr="00244CA3">
        <w:rPr>
          <w:color w:val="000000" w:themeColor="text1"/>
          <w:rtl/>
        </w:rPr>
        <w:t xml:space="preserve"> </w:t>
      </w:r>
      <w:r w:rsidR="002F2F79" w:rsidRPr="00244CA3">
        <w:rPr>
          <w:rFonts w:ascii="Traditional Arabic" w:hAnsi="Traditional Arabic" w:cs="Traditional Arabic"/>
          <w:color w:val="000000" w:themeColor="text1"/>
          <w:sz w:val="28"/>
          <w:szCs w:val="28"/>
          <w:rtl/>
        </w:rPr>
        <w:t>عباس محمود العقاد، مطلع النور، (القاهرة، هنداوي للنشر والتوزيع، 2013).</w:t>
      </w:r>
      <w:r w:rsidR="002F2F79" w:rsidRPr="00244CA3">
        <w:rPr>
          <w:rFonts w:hint="cs"/>
          <w:color w:val="000000" w:themeColor="text1"/>
          <w:rtl/>
        </w:rPr>
        <w:t xml:space="preserve"> </w:t>
      </w:r>
    </w:p>
  </w:footnote>
  <w:footnote w:id="261">
    <w:p w14:paraId="021DF209" w14:textId="652D56B7"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001E38DB">
        <w:rPr>
          <w:rFonts w:ascii="louts shamy" w:hAnsi="louts shamy" w:cs="louts shamy" w:hint="cs"/>
          <w:color w:val="000000" w:themeColor="text1"/>
          <w:sz w:val="24"/>
          <w:szCs w:val="24"/>
          <w:rtl/>
        </w:rPr>
        <w:t xml:space="preserve"> </w:t>
      </w:r>
      <w:r w:rsidR="00AC2071" w:rsidRPr="00035A6B">
        <w:rPr>
          <w:rStyle w:val="FootnoteReference"/>
          <w:rFonts w:cs="louts shamy" w:hint="cs"/>
          <w:vertAlign w:val="baseline"/>
          <w:rtl/>
        </w:rPr>
        <w:t xml:space="preserve">الإمام ابن كثير، </w:t>
      </w:r>
      <w:r w:rsidR="00AC2071" w:rsidRPr="00035A6B">
        <w:rPr>
          <w:rStyle w:val="FootnoteReference"/>
          <w:rFonts w:cs="louts shamy" w:hint="cs"/>
          <w:b/>
          <w:bCs/>
          <w:vertAlign w:val="baseline"/>
          <w:rtl/>
        </w:rPr>
        <w:t>السيرة النبوية: من البداية والنهاية</w:t>
      </w:r>
      <w:r w:rsidR="00AC2071" w:rsidRPr="00035A6B">
        <w:rPr>
          <w:rStyle w:val="FootnoteReference"/>
          <w:rFonts w:cs="louts shamy" w:hint="cs"/>
          <w:vertAlign w:val="baseline"/>
          <w:rtl/>
        </w:rPr>
        <w:t>، (بيروت، دار المعرفة للطباعة والنشر، 1395هـ/1976م)، ج3، ص</w:t>
      </w:r>
      <w:r w:rsidR="00AC2071" w:rsidRPr="00035A6B">
        <w:rPr>
          <w:rStyle w:val="FootnoteReference"/>
          <w:rFonts w:hint="cs"/>
          <w:vertAlign w:val="baseline"/>
          <w:rtl/>
        </w:rPr>
        <w:t>،</w:t>
      </w:r>
      <w:r w:rsidR="00AC2071" w:rsidRPr="00244CA3">
        <w:rPr>
          <w:rStyle w:val="FootnoteReference"/>
          <w:rFonts w:ascii="Traditional Arabic" w:hAnsi="Traditional Arabic" w:cs="louts shamy" w:hint="cs"/>
          <w:color w:val="000000" w:themeColor="text1"/>
          <w:sz w:val="24"/>
          <w:szCs w:val="24"/>
          <w:vertAlign w:val="baseline"/>
          <w:rtl/>
        </w:rPr>
        <w:t>5</w:t>
      </w:r>
      <w:r w:rsidR="00AC2071" w:rsidRPr="00035A6B">
        <w:rPr>
          <w:rStyle w:val="FootnoteReference"/>
          <w:rFonts w:hint="cs"/>
          <w:vertAlign w:val="baseline"/>
          <w:rtl/>
        </w:rPr>
        <w:t>70، و</w:t>
      </w:r>
      <w:r w:rsidRPr="00244CA3">
        <w:rPr>
          <w:rStyle w:val="FootnoteReference"/>
          <w:rFonts w:ascii="Traditional Arabic" w:hAnsi="Traditional Arabic" w:cs="louts shamy"/>
          <w:color w:val="000000" w:themeColor="text1"/>
          <w:sz w:val="24"/>
          <w:szCs w:val="24"/>
          <w:vertAlign w:val="baseline"/>
          <w:rtl/>
        </w:rPr>
        <w:t>انظر: زاد المعاد 3/356، والرحيق المختوم 1/386.</w:t>
      </w:r>
    </w:p>
  </w:footnote>
  <w:footnote w:id="262">
    <w:p w14:paraId="51DAE61C" w14:textId="2FB8D599"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السابق 1/228.</w:t>
      </w:r>
    </w:p>
  </w:footnote>
  <w:footnote w:id="263">
    <w:p w14:paraId="755C8F1D" w14:textId="60E70CFF"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موسوعة عبَّاس العقَّاد الإسلامية 1/620.</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ط. دار الكتب لبنان.</w:t>
      </w:r>
    </w:p>
  </w:footnote>
  <w:footnote w:id="264">
    <w:p w14:paraId="5BFBD10E" w14:textId="358C88C2" w:rsidR="00E019B6" w:rsidRPr="00244CA3" w:rsidRDefault="001E38DB">
      <w:pPr>
        <w:pStyle w:val="FootnoteText"/>
        <w:rPr>
          <w:color w:val="000000" w:themeColor="text1"/>
          <w:lang w:bidi="ar-EG"/>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00E019B6" w:rsidRPr="00244CA3">
        <w:rPr>
          <w:color w:val="000000" w:themeColor="text1"/>
          <w:rtl/>
        </w:rPr>
        <w:t xml:space="preserve"> </w:t>
      </w:r>
      <w:r w:rsidR="00E019B6" w:rsidRPr="00244CA3">
        <w:rPr>
          <w:rStyle w:val="FootnoteReference"/>
          <w:rFonts w:ascii="Traditional Arabic" w:hAnsi="Traditional Arabic" w:cs="louts shamy" w:hint="cs"/>
          <w:color w:val="000000" w:themeColor="text1"/>
          <w:sz w:val="24"/>
          <w:szCs w:val="24"/>
          <w:vertAlign w:val="baseline"/>
          <w:rtl/>
        </w:rPr>
        <w:t xml:space="preserve">واتكأ على هذه المقولة (ضرورة الوقت) في حديثه عن بعثة رسول الله محمد بن عبد الله </w:t>
      </w:r>
      <w:r w:rsidR="00E019B6" w:rsidRPr="00244CA3">
        <w:rPr>
          <w:rStyle w:val="FootnoteReference"/>
          <w:rFonts w:cs="louts shamy"/>
          <w:color w:val="000000" w:themeColor="text1"/>
          <w:sz w:val="24"/>
          <w:szCs w:val="24"/>
          <w:vertAlign w:val="baseline"/>
          <w:rtl/>
        </w:rPr>
        <w:t>ﷺ</w:t>
      </w:r>
      <w:r w:rsidR="00E019B6" w:rsidRPr="00244CA3">
        <w:rPr>
          <w:rStyle w:val="FootnoteReference"/>
          <w:rFonts w:cs="louts shamy" w:hint="cs"/>
          <w:color w:val="000000" w:themeColor="text1"/>
          <w:sz w:val="24"/>
          <w:szCs w:val="24"/>
          <w:vertAlign w:val="baseline"/>
          <w:rtl/>
        </w:rPr>
        <w:t>، وذلك في كتابه طوالع البعثة المحمدية (مطلع النور).</w:t>
      </w:r>
    </w:p>
  </w:footnote>
  <w:footnote w:id="265">
    <w:p w14:paraId="7AEB309C" w14:textId="1AEA783E"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موسوعة عبَّاس العقَّاد الإسلامية 1/726.</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ط. دار الكتب لبنان.</w:t>
      </w:r>
    </w:p>
  </w:footnote>
  <w:footnote w:id="266">
    <w:p w14:paraId="2BB4D239" w14:textId="3013A1B0"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موسوعة عبَّاس العقَّاد الإسلامية 1/728.</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ط. دار الكتب لبنان.</w:t>
      </w:r>
    </w:p>
  </w:footnote>
  <w:footnote w:id="267">
    <w:p w14:paraId="52F1B0CB" w14:textId="7C2EBB7E"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كتابه "</w:t>
      </w:r>
      <w:r w:rsidRPr="00244CA3">
        <w:rPr>
          <w:rStyle w:val="FootnoteReference"/>
          <w:rFonts w:ascii="Traditional Arabic" w:hAnsi="Traditional Arabic" w:cs="louts shamy"/>
          <w:color w:val="000000" w:themeColor="text1"/>
          <w:sz w:val="24"/>
          <w:szCs w:val="24"/>
          <w:vertAlign w:val="baseline"/>
          <w:rtl/>
        </w:rPr>
        <w:t>إبليس</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99.</w:t>
      </w:r>
    </w:p>
  </w:footnote>
  <w:footnote w:id="268">
    <w:p w14:paraId="1D183EA7" w14:textId="27DBD9D2"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 xml:space="preserve">حقائق الإسلام وأباطيل خصومه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83.</w:t>
      </w:r>
    </w:p>
  </w:footnote>
  <w:footnote w:id="269">
    <w:p w14:paraId="258AC373" w14:textId="02F4AE0E" w:rsidR="0033287B" w:rsidRPr="00244CA3" w:rsidRDefault="0033287B" w:rsidP="0033287B">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hint="cs"/>
          <w:color w:val="000000" w:themeColor="text1"/>
          <w:sz w:val="24"/>
          <w:szCs w:val="24"/>
          <w:vertAlign w:val="baseline"/>
          <w:rtl/>
        </w:rPr>
        <w:t xml:space="preserve">عباس محمود العقاد، </w:t>
      </w:r>
      <w:r w:rsidRPr="00244CA3">
        <w:rPr>
          <w:rStyle w:val="FootnoteReference"/>
          <w:rFonts w:ascii="Traditional Arabic" w:hAnsi="Traditional Arabic" w:cs="louts shamy" w:hint="cs"/>
          <w:b/>
          <w:bCs/>
          <w:color w:val="000000" w:themeColor="text1"/>
          <w:sz w:val="24"/>
          <w:szCs w:val="24"/>
          <w:vertAlign w:val="baseline"/>
          <w:rtl/>
        </w:rPr>
        <w:t>طلائع البعثة المحمدية (مطلع النور)</w:t>
      </w:r>
      <w:r w:rsidRPr="00244CA3">
        <w:rPr>
          <w:rStyle w:val="FootnoteReference"/>
          <w:rFonts w:ascii="Traditional Arabic" w:hAnsi="Traditional Arabic" w:cs="louts shamy" w:hint="cs"/>
          <w:color w:val="000000" w:themeColor="text1"/>
          <w:sz w:val="24"/>
          <w:szCs w:val="24"/>
          <w:vertAlign w:val="baseline"/>
          <w:rtl/>
        </w:rPr>
        <w:t>، (القاهرة، هنداوي للنشر والتوزيع، 2013)، ص81.</w:t>
      </w:r>
      <w:r w:rsidRPr="00244CA3">
        <w:rPr>
          <w:rStyle w:val="FootnoteReference"/>
          <w:rFonts w:ascii="Traditional Arabic" w:hAnsi="Traditional Arabic" w:cs="louts shamy"/>
          <w:color w:val="000000" w:themeColor="text1"/>
          <w:sz w:val="24"/>
          <w:szCs w:val="24"/>
          <w:vertAlign w:val="baseline"/>
          <w:rtl/>
        </w:rPr>
        <w:t>.</w:t>
      </w:r>
    </w:p>
  </w:footnote>
  <w:footnote w:id="270">
    <w:p w14:paraId="46285D84" w14:textId="3840094F"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موسوعة عبَّاس العقَّاد الإسلامية 1/733</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ط. دار الكتب لبنان.</w:t>
      </w:r>
    </w:p>
  </w:footnote>
  <w:footnote w:id="271">
    <w:p w14:paraId="15986A6C" w14:textId="0BB1E223"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موسوعة عبَّاس العقَّاد الإسلامية 1/571.</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ط. دار الكتب لبنان.</w:t>
      </w:r>
    </w:p>
  </w:footnote>
  <w:footnote w:id="272">
    <w:p w14:paraId="13376011" w14:textId="423D024D"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موسوعة عبَّاس العقَّاد الإسلامية 1/573.</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ط. دار الكتب لبنان.</w:t>
      </w:r>
    </w:p>
  </w:footnote>
  <w:footnote w:id="273">
    <w:p w14:paraId="4E6D33CF" w14:textId="398E168B"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إبراهيم أبو الأنبياء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200.</w:t>
      </w:r>
    </w:p>
  </w:footnote>
  <w:footnote w:id="274">
    <w:p w14:paraId="4E69588D" w14:textId="1B03B2C8"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ص157، وأكد ذات المعنى في ص179.</w:t>
      </w:r>
    </w:p>
  </w:footnote>
  <w:footnote w:id="275">
    <w:p w14:paraId="3A76F695" w14:textId="77EE65CA"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عظيم المهاتما للعقاد</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ص71، وانظ</w:t>
      </w:r>
      <w:r w:rsidRPr="00244CA3">
        <w:rPr>
          <w:rFonts w:ascii="Traditional Arabic" w:hAnsi="Traditional Arabic" w:cs="louts shamy"/>
          <w:color w:val="000000" w:themeColor="text1"/>
          <w:sz w:val="24"/>
          <w:szCs w:val="24"/>
          <w:rtl/>
        </w:rPr>
        <w:t>ر</w:t>
      </w:r>
      <w:r w:rsidRPr="00244CA3">
        <w:rPr>
          <w:rStyle w:val="FootnoteReference"/>
          <w:rFonts w:ascii="Traditional Arabic" w:hAnsi="Traditional Arabic" w:cs="louts shamy"/>
          <w:color w:val="000000" w:themeColor="text1"/>
          <w:sz w:val="24"/>
          <w:szCs w:val="24"/>
          <w:vertAlign w:val="baseline"/>
          <w:rtl/>
        </w:rPr>
        <w:t xml:space="preserve"> ص83.</w:t>
      </w:r>
    </w:p>
  </w:footnote>
  <w:footnote w:id="276">
    <w:p w14:paraId="00DE9869" w14:textId="0FC3ECFF"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ص 86.</w:t>
      </w:r>
    </w:p>
  </w:footnote>
  <w:footnote w:id="277">
    <w:p w14:paraId="7689A54B" w14:textId="6A67BACA"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ذكر تناقضه في ص91، وبرر ذلك وعلل له، وذكر الباقيات من صفاته في ترجمته له في بداية كتابه.</w:t>
      </w:r>
    </w:p>
  </w:footnote>
  <w:footnote w:id="278">
    <w:p w14:paraId="19973472" w14:textId="2875D484"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الكتاب لا يحمل اسم العبقري، ويحمل اسمًا أكبر منه، ووصف</w:t>
      </w:r>
      <w:r w:rsidRPr="00244CA3">
        <w:rPr>
          <w:rFonts w:ascii="Traditional Arabic" w:hAnsi="Traditional Arabic" w:cs="louts shamy" w:hint="cs"/>
          <w:color w:val="000000" w:themeColor="text1"/>
          <w:sz w:val="24"/>
          <w:szCs w:val="24"/>
          <w:rtl/>
        </w:rPr>
        <w:t>ه</w:t>
      </w:r>
      <w:r w:rsidRPr="00244CA3">
        <w:rPr>
          <w:rStyle w:val="FootnoteReference"/>
          <w:rFonts w:ascii="Traditional Arabic" w:hAnsi="Traditional Arabic" w:cs="louts shamy"/>
          <w:color w:val="000000" w:themeColor="text1"/>
          <w:sz w:val="24"/>
          <w:szCs w:val="24"/>
          <w:vertAlign w:val="baseline"/>
          <w:rtl/>
        </w:rPr>
        <w:t xml:space="preserve"> العقَّاد بالعبقرية ص70.</w:t>
      </w:r>
    </w:p>
  </w:footnote>
  <w:footnote w:id="279">
    <w:p w14:paraId="58C3C4B7" w14:textId="4B668C77"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عبقرية عمر ضمن موسوعة العقَّاد الإسلامية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329 ـ 340.</w:t>
      </w:r>
    </w:p>
  </w:footnote>
  <w:footnote w:id="280">
    <w:p w14:paraId="695E8F5F" w14:textId="38279A22"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عبقرية عمر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383.</w:t>
      </w:r>
    </w:p>
  </w:footnote>
  <w:footnote w:id="281">
    <w:p w14:paraId="6BAF291E" w14:textId="6250C937"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عبقرية عمر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438.</w:t>
      </w:r>
    </w:p>
  </w:footnote>
  <w:footnote w:id="282">
    <w:p w14:paraId="39C95C89" w14:textId="50442C07"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يستثنى من ذلك فقط غاندي الهندي عابد البقرة، فهو العبقري الوحيد ـ عند العقَّاد ـ الذي شكلته العقيدة مع العوامل الوراثية.</w:t>
      </w:r>
    </w:p>
  </w:footnote>
  <w:footnote w:id="283">
    <w:p w14:paraId="7CEFB853" w14:textId="6259FBB5"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راجعت أقوال عددٍ جم</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من المفسرين يدور المعنى عندهم على هذا</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والنص من أيسر التفاسير للجزائري، وحديث الترمذي</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w:t>
      </w:r>
      <w:r w:rsidRPr="00244CA3">
        <w:rPr>
          <w:rFonts w:ascii="Traditional Arabic" w:hAnsi="Traditional Arabic" w:cs="louts shamy"/>
          <w:b/>
          <w:bCs/>
          <w:color w:val="000000" w:themeColor="text1"/>
          <w:sz w:val="24"/>
          <w:szCs w:val="24"/>
          <w:rtl/>
        </w:rPr>
        <w:t>«</w:t>
      </w:r>
      <w:r w:rsidRPr="00244CA3">
        <w:rPr>
          <w:rStyle w:val="FootnoteReference"/>
          <w:rFonts w:ascii="Traditional Arabic" w:hAnsi="Traditional Arabic" w:cs="louts shamy"/>
          <w:b/>
          <w:bCs/>
          <w:color w:val="000000" w:themeColor="text1"/>
          <w:sz w:val="24"/>
          <w:szCs w:val="24"/>
          <w:vertAlign w:val="baseline"/>
          <w:rtl/>
        </w:rPr>
        <w:t>اتقوا فِراسة المؤمن</w:t>
      </w:r>
      <w:r w:rsidRPr="00244CA3">
        <w:rPr>
          <w:rFonts w:ascii="Traditional Arabic" w:hAnsi="Traditional Arabic" w:cs="louts shamy"/>
          <w:b/>
          <w:bCs/>
          <w:color w:val="000000" w:themeColor="text1"/>
          <w:sz w:val="24"/>
          <w:szCs w:val="24"/>
          <w:rtl/>
        </w:rPr>
        <w:t>؛</w:t>
      </w:r>
      <w:r w:rsidRPr="00244CA3">
        <w:rPr>
          <w:rStyle w:val="FootnoteReference"/>
          <w:rFonts w:ascii="Traditional Arabic" w:hAnsi="Traditional Arabic" w:cs="louts shamy"/>
          <w:b/>
          <w:bCs/>
          <w:color w:val="000000" w:themeColor="text1"/>
          <w:sz w:val="24"/>
          <w:szCs w:val="24"/>
          <w:vertAlign w:val="baseline"/>
          <w:rtl/>
        </w:rPr>
        <w:t xml:space="preserve"> فإنه ينظر بنور الله</w:t>
      </w:r>
      <w:r w:rsidRPr="00244CA3">
        <w:rPr>
          <w:rFonts w:ascii="Traditional Arabic" w:hAnsi="Traditional Arabic" w:cs="louts shamy"/>
          <w:b/>
          <w:bCs/>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مع شهرته وانتشاره في المعاجم وكتب أهل العلم</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ومنهم شيخ الإسلام ابن تيمية</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إلا أن أهل الاختصاص</w:t>
      </w:r>
      <w:r w:rsidRPr="00244CA3">
        <w:rPr>
          <w:rStyle w:val="FootnoteReference"/>
          <w:rFonts w:ascii="Traditional Arabic" w:hAnsi="Traditional Arabic" w:cs="louts shamy" w:hint="cs"/>
          <w:color w:val="000000" w:themeColor="text1"/>
          <w:sz w:val="24"/>
          <w:szCs w:val="24"/>
          <w:vertAlign w:val="baseline"/>
          <w:rtl/>
        </w:rPr>
        <w:t xml:space="preserve"> </w:t>
      </w:r>
      <w:r w:rsidRPr="00244CA3">
        <w:rPr>
          <w:rStyle w:val="FootnoteReference"/>
          <w:rFonts w:ascii="Traditional Arabic" w:hAnsi="Traditional Arabic" w:cs="louts shamy"/>
          <w:color w:val="000000" w:themeColor="text1"/>
          <w:sz w:val="24"/>
          <w:szCs w:val="24"/>
          <w:vertAlign w:val="baseline"/>
          <w:rtl/>
        </w:rPr>
        <w:t>على أنه ضعيف</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انظر: السلسلة الضعيفة للألباني</w:t>
      </w:r>
      <w:r w:rsidRPr="00244CA3">
        <w:rPr>
          <w:rStyle w:val="FootnoteReference"/>
          <w:rFonts w:ascii="Traditional Arabic" w:hAnsi="Traditional Arabic" w:cs="louts shamy" w:hint="cs"/>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4/299</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w:t>
      </w:r>
      <w:r w:rsidRPr="00244CA3">
        <w:rPr>
          <w:rFonts w:ascii="Traditional Arabic" w:hAnsi="Traditional Arabic" w:cs="louts shamy"/>
          <w:color w:val="000000" w:themeColor="text1"/>
          <w:sz w:val="24"/>
          <w:szCs w:val="24"/>
          <w:rtl/>
        </w:rPr>
        <w:t xml:space="preserve">برقم </w:t>
      </w:r>
      <w:r w:rsidRPr="00244CA3">
        <w:rPr>
          <w:rStyle w:val="FootnoteReference"/>
          <w:rFonts w:ascii="Traditional Arabic" w:hAnsi="Traditional Arabic" w:cs="louts shamy"/>
          <w:color w:val="000000" w:themeColor="text1"/>
          <w:sz w:val="24"/>
          <w:szCs w:val="24"/>
          <w:vertAlign w:val="baseline"/>
          <w:rtl/>
        </w:rPr>
        <w:t xml:space="preserve">1821. وربما انتشر لأن المعنى صحيح بشواهد أخرى. </w:t>
      </w:r>
    </w:p>
  </w:footnote>
  <w:footnote w:id="284">
    <w:p w14:paraId="137F5013" w14:textId="311A2F90"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pacing w:val="-4"/>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pacing w:val="-4"/>
          <w:sz w:val="24"/>
          <w:szCs w:val="24"/>
          <w:vertAlign w:val="baseline"/>
          <w:rtl/>
        </w:rPr>
        <w:t xml:space="preserve"> للوقوف على عدد من </w:t>
      </w:r>
      <w:r w:rsidRPr="00244CA3">
        <w:rPr>
          <w:rFonts w:ascii="Traditional Arabic" w:hAnsi="Traditional Arabic" w:cs="louts shamy"/>
          <w:color w:val="000000" w:themeColor="text1"/>
          <w:spacing w:val="-4"/>
          <w:sz w:val="24"/>
          <w:szCs w:val="24"/>
          <w:rtl/>
        </w:rPr>
        <w:t xml:space="preserve">الأحاديث في هذا الباب </w:t>
      </w:r>
      <w:r w:rsidRPr="00244CA3">
        <w:rPr>
          <w:rStyle w:val="FootnoteReference"/>
          <w:rFonts w:ascii="Traditional Arabic" w:hAnsi="Traditional Arabic" w:cs="louts shamy"/>
          <w:color w:val="000000" w:themeColor="text1"/>
          <w:spacing w:val="-4"/>
          <w:sz w:val="24"/>
          <w:szCs w:val="24"/>
          <w:vertAlign w:val="baseline"/>
          <w:rtl/>
        </w:rPr>
        <w:t>، انظر: أضواء البيان  تفسيره للآية 75من سورة الحجر</w:t>
      </w:r>
      <w:r w:rsidRPr="00244CA3">
        <w:rPr>
          <w:rFonts w:ascii="Traditional Arabic" w:hAnsi="Traditional Arabic" w:cs="louts shamy"/>
          <w:color w:val="000000" w:themeColor="text1"/>
          <w:spacing w:val="-4"/>
          <w:sz w:val="24"/>
          <w:szCs w:val="24"/>
          <w:rtl/>
        </w:rPr>
        <w:t>.</w:t>
      </w:r>
      <w:r w:rsidRPr="00244CA3">
        <w:rPr>
          <w:rStyle w:val="FootnoteReference"/>
          <w:rFonts w:ascii="Traditional Arabic" w:hAnsi="Traditional Arabic" w:cs="louts shamy"/>
          <w:color w:val="000000" w:themeColor="text1"/>
          <w:spacing w:val="-4"/>
          <w:sz w:val="24"/>
          <w:szCs w:val="24"/>
          <w:vertAlign w:val="baseline"/>
          <w:rtl/>
        </w:rPr>
        <w:t xml:space="preserve"> وانظر</w:t>
      </w:r>
      <w:r w:rsidRPr="00244CA3">
        <w:rPr>
          <w:rFonts w:ascii="Traditional Arabic" w:hAnsi="Traditional Arabic" w:cs="louts shamy"/>
          <w:color w:val="000000" w:themeColor="text1"/>
          <w:spacing w:val="-4"/>
          <w:sz w:val="24"/>
          <w:szCs w:val="24"/>
          <w:rtl/>
        </w:rPr>
        <w:t>:</w:t>
      </w:r>
      <w:r w:rsidRPr="00244CA3">
        <w:rPr>
          <w:rStyle w:val="FootnoteReference"/>
          <w:rFonts w:ascii="Traditional Arabic" w:hAnsi="Traditional Arabic" w:cs="louts shamy"/>
          <w:color w:val="000000" w:themeColor="text1"/>
          <w:spacing w:val="-4"/>
          <w:sz w:val="24"/>
          <w:szCs w:val="24"/>
          <w:vertAlign w:val="baseline"/>
          <w:rtl/>
        </w:rPr>
        <w:t xml:space="preserve"> الجامع الكبير للسيوطي </w:t>
      </w:r>
      <w:r w:rsidRPr="00244CA3">
        <w:rPr>
          <w:rFonts w:ascii="Traditional Arabic" w:hAnsi="Traditional Arabic" w:cs="louts shamy"/>
          <w:color w:val="000000" w:themeColor="text1"/>
          <w:spacing w:val="-4"/>
          <w:sz w:val="24"/>
          <w:szCs w:val="24"/>
          <w:rtl/>
        </w:rPr>
        <w:t xml:space="preserve">برقم </w:t>
      </w:r>
      <w:r w:rsidRPr="00244CA3">
        <w:rPr>
          <w:rStyle w:val="FootnoteReference"/>
          <w:rFonts w:ascii="Traditional Arabic" w:hAnsi="Traditional Arabic" w:cs="louts shamy"/>
          <w:color w:val="000000" w:themeColor="text1"/>
          <w:spacing w:val="-4"/>
          <w:sz w:val="24"/>
          <w:szCs w:val="24"/>
          <w:vertAlign w:val="baseline"/>
          <w:rtl/>
        </w:rPr>
        <w:t>1626، والسلسلة الصحيحة</w:t>
      </w:r>
      <w:r w:rsidRPr="00244CA3">
        <w:rPr>
          <w:rStyle w:val="FootnoteReference"/>
          <w:rFonts w:ascii="Traditional Arabic" w:hAnsi="Traditional Arabic" w:cs="louts shamy" w:hint="cs"/>
          <w:color w:val="000000" w:themeColor="text1"/>
          <w:spacing w:val="-4"/>
          <w:sz w:val="24"/>
          <w:szCs w:val="24"/>
          <w:vertAlign w:val="baseline"/>
          <w:rtl/>
        </w:rPr>
        <w:t xml:space="preserve"> (</w:t>
      </w:r>
      <w:r w:rsidRPr="00244CA3">
        <w:rPr>
          <w:rStyle w:val="FootnoteReference"/>
          <w:rFonts w:ascii="Traditional Arabic" w:hAnsi="Traditional Arabic" w:cs="louts shamy"/>
          <w:color w:val="000000" w:themeColor="text1"/>
          <w:spacing w:val="-4"/>
          <w:sz w:val="24"/>
          <w:szCs w:val="24"/>
          <w:vertAlign w:val="baseline"/>
          <w:rtl/>
        </w:rPr>
        <w:t>2/437</w:t>
      </w:r>
      <w:r w:rsidRPr="00244CA3">
        <w:rPr>
          <w:rFonts w:ascii="Traditional Arabic" w:hAnsi="Traditional Arabic" w:cs="louts shamy"/>
          <w:color w:val="000000" w:themeColor="text1"/>
          <w:spacing w:val="-4"/>
          <w:sz w:val="24"/>
          <w:szCs w:val="24"/>
          <w:rtl/>
        </w:rPr>
        <w:t>) برقم</w:t>
      </w:r>
      <w:r w:rsidRPr="00244CA3">
        <w:rPr>
          <w:rStyle w:val="FootnoteReference"/>
          <w:rFonts w:ascii="Traditional Arabic" w:hAnsi="Traditional Arabic" w:cs="louts shamy"/>
          <w:color w:val="000000" w:themeColor="text1"/>
          <w:spacing w:val="-4"/>
          <w:sz w:val="24"/>
          <w:szCs w:val="24"/>
          <w:vertAlign w:val="baseline"/>
          <w:rtl/>
        </w:rPr>
        <w:t xml:space="preserve"> 1693.</w:t>
      </w:r>
    </w:p>
  </w:footnote>
  <w:footnote w:id="285">
    <w:p w14:paraId="162FAF90" w14:textId="549F74DD"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أكثر ابن القيم من الحديث عن الفراسة وخاصة في رسالة </w:t>
      </w:r>
      <w:r w:rsidRPr="00244CA3">
        <w:rPr>
          <w:rFonts w:ascii="Traditional Arabic" w:hAnsi="Traditional Arabic" w:cs="louts shamy" w:hint="cs"/>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الطرق الحكمية</w:t>
      </w:r>
      <w:r w:rsidRPr="00244CA3">
        <w:rPr>
          <w:rStyle w:val="FootnoteReference"/>
          <w:rFonts w:ascii="Traditional Arabic" w:hAnsi="Traditional Arabic" w:cs="louts shamy" w:hint="cs"/>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w:t>
      </w:r>
    </w:p>
  </w:footnote>
  <w:footnote w:id="286">
    <w:p w14:paraId="3E6EE5CE" w14:textId="04531C0E"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الحديث في السلسلة الصحيحة </w:t>
      </w:r>
      <w:r w:rsidRPr="00244CA3">
        <w:rPr>
          <w:rFonts w:ascii="Traditional Arabic" w:hAnsi="Traditional Arabic" w:cs="louts shamy"/>
          <w:color w:val="000000" w:themeColor="text1"/>
          <w:sz w:val="24"/>
          <w:szCs w:val="24"/>
          <w:rtl/>
        </w:rPr>
        <w:t xml:space="preserve">برقم </w:t>
      </w:r>
      <w:r w:rsidRPr="00244CA3">
        <w:rPr>
          <w:rStyle w:val="FootnoteReference"/>
          <w:rFonts w:ascii="Traditional Arabic" w:hAnsi="Traditional Arabic" w:cs="louts shamy"/>
          <w:color w:val="000000" w:themeColor="text1"/>
          <w:sz w:val="24"/>
          <w:szCs w:val="24"/>
          <w:vertAlign w:val="baseline"/>
          <w:rtl/>
        </w:rPr>
        <w:t>1110.</w:t>
      </w:r>
    </w:p>
  </w:footnote>
  <w:footnote w:id="287">
    <w:p w14:paraId="3F72D60B" w14:textId="0367E96E"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ذكر ابن القيم عددًا غير قليل من فراسة عمر في كتابه الطرق الحكمية) ص40، وما بعدها.</w:t>
      </w:r>
    </w:p>
  </w:footnote>
  <w:footnote w:id="288">
    <w:p w14:paraId="338A4567" w14:textId="4472D81C"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عبد الله بن أبي ابن سلول</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زعيم المنافقين</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وسلولٌ هذه أمه أو أم أبيه</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وهي من خزاعة. وبيان ما ذكرته في النص أعلاه في تفسير الطبري للآية 84 من سورة التوبة.</w:t>
      </w:r>
    </w:p>
  </w:footnote>
  <w:footnote w:id="289">
    <w:p w14:paraId="5A955F5A" w14:textId="04D97807"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عبقرية عمر من الموسوعة الإسلامية ص393.</w:t>
      </w:r>
    </w:p>
  </w:footnote>
  <w:footnote w:id="290">
    <w:p w14:paraId="2F77DEDB" w14:textId="25DE4D75"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عبقرية عمر ص396.</w:t>
      </w:r>
    </w:p>
  </w:footnote>
  <w:footnote w:id="291">
    <w:p w14:paraId="24AD4543" w14:textId="5C4E3BB9"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عبقرية عمر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352.</w:t>
      </w:r>
    </w:p>
  </w:footnote>
  <w:footnote w:id="292">
    <w:p w14:paraId="2646DCAE" w14:textId="40560737"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عبقرية عمر من الموسوعة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361.</w:t>
      </w:r>
    </w:p>
  </w:footnote>
  <w:footnote w:id="293">
    <w:p w14:paraId="374FB315" w14:textId="54CD8EC0" w:rsidR="00AC4C3B" w:rsidRPr="00244CA3" w:rsidRDefault="00AC4C3B" w:rsidP="008566E8">
      <w:pPr>
        <w:pStyle w:val="FootnoteText"/>
        <w:spacing w:line="216" w:lineRule="auto"/>
        <w:ind w:left="141" w:hanging="141"/>
        <w:jc w:val="both"/>
        <w:rPr>
          <w:color w:val="000000" w:themeColor="text1"/>
          <w:sz w:val="24"/>
          <w:szCs w:val="24"/>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color w:val="000000" w:themeColor="text1"/>
          <w:sz w:val="24"/>
          <w:szCs w:val="24"/>
          <w:rtl/>
        </w:rPr>
        <w:t xml:space="preserve"> </w:t>
      </w:r>
      <w:r w:rsidRPr="00244CA3">
        <w:rPr>
          <w:rFonts w:hint="cs"/>
          <w:color w:val="000000" w:themeColor="text1"/>
          <w:sz w:val="24"/>
          <w:szCs w:val="24"/>
          <w:rtl/>
        </w:rPr>
        <w:t xml:space="preserve"> </w:t>
      </w:r>
      <w:r w:rsidRPr="00244CA3">
        <w:rPr>
          <w:rStyle w:val="FootnoteReference"/>
          <w:rFonts w:ascii="Traditional Arabic" w:hAnsi="Traditional Arabic" w:cs="louts shamy" w:hint="cs"/>
          <w:color w:val="000000" w:themeColor="text1"/>
          <w:sz w:val="24"/>
          <w:szCs w:val="24"/>
          <w:vertAlign w:val="baseline"/>
          <w:rtl/>
        </w:rPr>
        <w:t>ينتشر بين النخبة (نخبة المال والسلطة والثقافة) التمظهر</w:t>
      </w:r>
      <w:r w:rsidRPr="00244CA3">
        <w:rPr>
          <w:rFonts w:ascii="Traditional Arabic" w:hAnsi="Traditional Arabic" w:cs="louts shamy" w:hint="cs"/>
          <w:color w:val="000000" w:themeColor="text1"/>
          <w:sz w:val="24"/>
          <w:szCs w:val="24"/>
          <w:rtl/>
        </w:rPr>
        <w:t xml:space="preserve"> </w:t>
      </w:r>
      <w:r w:rsidRPr="00244CA3">
        <w:rPr>
          <w:rStyle w:val="FootnoteReference"/>
          <w:rFonts w:ascii="Traditional Arabic" w:hAnsi="Traditional Arabic" w:cs="louts shamy" w:hint="cs"/>
          <w:color w:val="000000" w:themeColor="text1"/>
          <w:sz w:val="24"/>
          <w:szCs w:val="24"/>
          <w:vertAlign w:val="baseline"/>
          <w:rtl/>
        </w:rPr>
        <w:t>بالإيمان والتقوى وإنزال نصوص الكتاب والسنة على أشخاصهم ومن قاربهم، ومن الأمثلة على ذلك تفسير حسين الشافعي</w:t>
      </w:r>
      <w:r w:rsidRPr="00244CA3">
        <w:rPr>
          <w:rFonts w:ascii="Traditional Arabic" w:hAnsi="Traditional Arabic" w:cs="louts shamy" w:hint="cs"/>
          <w:color w:val="000000" w:themeColor="text1"/>
          <w:sz w:val="24"/>
          <w:szCs w:val="24"/>
          <w:rtl/>
        </w:rPr>
        <w:t>(أحد الضباط الأحرار في ثورة يوليو1952 بمصر) خطاب القرآن الكريم والسنة النبوية للمؤمنين على أنه ينطبق على حاله هو ومن آمن بثورة يوليو. فلفظ الإيمان حين يتحدث به نخبوي لابد أن تسترسل معه حتى تعلم من يقصد، وماذا يقصد؟</w:t>
      </w:r>
    </w:p>
  </w:footnote>
  <w:footnote w:id="294">
    <w:p w14:paraId="078CC1AD" w14:textId="6CEA43D3"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حديث النعمان عند مسلم </w:t>
      </w:r>
      <w:r w:rsidRPr="00244CA3">
        <w:rPr>
          <w:rFonts w:ascii="Traditional Arabic" w:hAnsi="Traditional Arabic" w:cs="louts shamy"/>
          <w:color w:val="000000" w:themeColor="text1"/>
          <w:sz w:val="24"/>
          <w:szCs w:val="24"/>
          <w:rtl/>
        </w:rPr>
        <w:t>برقم</w:t>
      </w:r>
      <w:r w:rsidRPr="00244CA3">
        <w:rPr>
          <w:rStyle w:val="FootnoteReference"/>
          <w:rFonts w:ascii="Traditional Arabic" w:hAnsi="Traditional Arabic" w:cs="louts shamy"/>
          <w:color w:val="000000" w:themeColor="text1"/>
          <w:sz w:val="24"/>
          <w:szCs w:val="24"/>
          <w:vertAlign w:val="baseline"/>
          <w:rtl/>
        </w:rPr>
        <w:t xml:space="preserve"> 660، والأحاديث في هذا الباب كثيرة مشهورة. </w:t>
      </w:r>
    </w:p>
  </w:footnote>
  <w:footnote w:id="295">
    <w:p w14:paraId="3DEEC1BF" w14:textId="7238DAF4"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عند أحمد </w:t>
      </w:r>
      <w:r w:rsidRPr="00244CA3">
        <w:rPr>
          <w:rFonts w:ascii="Traditional Arabic" w:hAnsi="Traditional Arabic" w:cs="louts shamy"/>
          <w:color w:val="000000" w:themeColor="text1"/>
          <w:sz w:val="24"/>
          <w:szCs w:val="24"/>
          <w:rtl/>
        </w:rPr>
        <w:t xml:space="preserve">برقم </w:t>
      </w:r>
      <w:r w:rsidRPr="00244CA3">
        <w:rPr>
          <w:rStyle w:val="FootnoteReference"/>
          <w:rFonts w:ascii="Traditional Arabic" w:hAnsi="Traditional Arabic" w:cs="louts shamy"/>
          <w:color w:val="000000" w:themeColor="text1"/>
          <w:sz w:val="24"/>
          <w:szCs w:val="24"/>
          <w:vertAlign w:val="baseline"/>
          <w:rtl/>
        </w:rPr>
        <w:t>8948</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w:t>
      </w:r>
      <w:r w:rsidRPr="00244CA3">
        <w:rPr>
          <w:rFonts w:ascii="Traditional Arabic" w:hAnsi="Traditional Arabic" w:cs="louts shamy" w:hint="cs"/>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مَا رَأَيْتُ شَيْئًا أَحْسَنَ مِنْ رَسُولِ اللهِ ﷺ</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كَأَنَّ الشَّمْسَ تَجْرِي فِي وَجْهِهِ</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وَمَا رَأَيْتُ أَحَدًا أَسْرَعَ فِي مَشْيِهِ مِنْ رَسُولِ الله</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ﷺ</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كَأَنَّمَا الأَرْضُ تُطْوَى لَهُ</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إِنَّا لَنُجْهِدُ أَنْفُسَنَا وَإِنَّهُ لَغَيْرُ مُكْتَرِثٍ</w:t>
      </w:r>
      <w:r w:rsidRPr="00244CA3">
        <w:rPr>
          <w:rFonts w:ascii="Traditional Arabic" w:hAnsi="Traditional Arabic" w:cs="louts shamy" w:hint="cs"/>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 xml:space="preserve">ﷺ. </w:t>
      </w:r>
    </w:p>
  </w:footnote>
  <w:footnote w:id="296">
    <w:p w14:paraId="0B8B8333" w14:textId="0A34B2A9"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العقَّاد يثبت لعمر الج</w:t>
      </w:r>
      <w:r w:rsidRPr="00244CA3">
        <w:rPr>
          <w:rFonts w:ascii="Traditional Arabic" w:hAnsi="Traditional Arabic" w:cs="louts shamy"/>
          <w:color w:val="000000" w:themeColor="text1"/>
          <w:sz w:val="24"/>
          <w:szCs w:val="24"/>
          <w:rtl/>
        </w:rPr>
        <w:t>ن</w:t>
      </w:r>
      <w:r w:rsidRPr="00244CA3">
        <w:rPr>
          <w:rStyle w:val="FootnoteReference"/>
          <w:rFonts w:ascii="Traditional Arabic" w:hAnsi="Traditional Arabic" w:cs="louts shamy"/>
          <w:color w:val="000000" w:themeColor="text1"/>
          <w:sz w:val="24"/>
          <w:szCs w:val="24"/>
          <w:vertAlign w:val="baseline"/>
          <w:rtl/>
        </w:rPr>
        <w:t>دية المطلقة، وفي مكان آخر في عبقرية عمر وعبقرية خالد حال المقارنة بينهما يثبت أنه كان لعمر دعابة. وهذا صحيح، وفيه دليل على تضارب العقَّاد. ويستدل العقَّاد على جندية عمر بشرب عمر للخمر في الجاهلية، و</w:t>
      </w:r>
      <w:r w:rsidRPr="00244CA3">
        <w:rPr>
          <w:rStyle w:val="FootnoteReference"/>
          <w:rFonts w:ascii="Traditional Arabic" w:hAnsi="Traditional Arabic" w:cs="louts shamy" w:hint="cs"/>
          <w:color w:val="000000" w:themeColor="text1"/>
          <w:sz w:val="24"/>
          <w:szCs w:val="24"/>
          <w:vertAlign w:val="baseline"/>
          <w:rtl/>
        </w:rPr>
        <w:t xml:space="preserve">الحقيقة أن </w:t>
      </w:r>
      <w:r w:rsidRPr="00244CA3">
        <w:rPr>
          <w:rStyle w:val="FootnoteReference"/>
          <w:rFonts w:ascii="Traditional Arabic" w:hAnsi="Traditional Arabic" w:cs="louts shamy"/>
          <w:color w:val="000000" w:themeColor="text1"/>
          <w:sz w:val="24"/>
          <w:szCs w:val="24"/>
          <w:vertAlign w:val="baseline"/>
          <w:rtl/>
        </w:rPr>
        <w:t xml:space="preserve">أهل الجاهلية كلهم </w:t>
      </w:r>
      <w:r w:rsidRPr="00244CA3">
        <w:rPr>
          <w:rFonts w:ascii="Traditional Arabic" w:hAnsi="Traditional Arabic" w:cs="louts shamy" w:hint="cs"/>
          <w:color w:val="000000" w:themeColor="text1"/>
          <w:sz w:val="24"/>
          <w:szCs w:val="24"/>
          <w:rtl/>
        </w:rPr>
        <w:t>كانوا</w:t>
      </w:r>
      <w:r w:rsidRPr="00244CA3">
        <w:rPr>
          <w:rStyle w:val="FootnoteReference"/>
          <w:rFonts w:ascii="Traditional Arabic" w:hAnsi="Traditional Arabic" w:cs="louts shamy"/>
          <w:color w:val="000000" w:themeColor="text1"/>
          <w:sz w:val="24"/>
          <w:szCs w:val="24"/>
          <w:vertAlign w:val="baseline"/>
          <w:rtl/>
        </w:rPr>
        <w:t xml:space="preserve"> يشربون الخمر</w:t>
      </w:r>
      <w:r w:rsidRPr="00244CA3">
        <w:rPr>
          <w:rStyle w:val="FootnoteReference"/>
          <w:rFonts w:ascii="Traditional Arabic" w:hAnsi="Traditional Arabic" w:cs="louts shamy" w:hint="cs"/>
          <w:color w:val="000000" w:themeColor="text1"/>
          <w:sz w:val="24"/>
          <w:szCs w:val="24"/>
          <w:vertAlign w:val="baseline"/>
          <w:rtl/>
        </w:rPr>
        <w:t xml:space="preserve"> إلا ما ورد عن حالات قليلة تعد عدًا ولم تمثل ظاهرة بينهم.</w:t>
      </w:r>
    </w:p>
  </w:footnote>
  <w:footnote w:id="297">
    <w:p w14:paraId="0234E198" w14:textId="22B6C627"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عبقرية عمر من الموسوعة الإسلامية ص363.</w:t>
      </w:r>
    </w:p>
  </w:footnote>
  <w:footnote w:id="298">
    <w:p w14:paraId="41BF422F" w14:textId="58DC87F4"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عبقرية عمر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321.</w:t>
      </w:r>
    </w:p>
  </w:footnote>
  <w:footnote w:id="299">
    <w:p w14:paraId="615AE73B" w14:textId="1F5887EA"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عبقرية علي من موسوعة العقَّاد الإسلامية ص700.</w:t>
      </w:r>
    </w:p>
  </w:footnote>
  <w:footnote w:id="300">
    <w:p w14:paraId="7765B153" w14:textId="2262E18B"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المصدر السابق ص702.</w:t>
      </w:r>
    </w:p>
  </w:footnote>
  <w:footnote w:id="301">
    <w:p w14:paraId="1350B6C4" w14:textId="46735A8D"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لم يقاتل علي ـ رضي الله عنه </w:t>
      </w:r>
      <w:r w:rsidRPr="00244CA3">
        <w:rPr>
          <w:rFonts w:ascii="Traditional Arabic" w:hAnsi="Traditional Arabic" w:cs="louts shamy"/>
          <w:color w:val="000000" w:themeColor="text1"/>
          <w:sz w:val="24"/>
          <w:szCs w:val="24"/>
          <w:rtl/>
        </w:rPr>
        <w:t xml:space="preserve">ـ </w:t>
      </w:r>
      <w:r w:rsidRPr="00244CA3">
        <w:rPr>
          <w:rStyle w:val="FootnoteReference"/>
          <w:rFonts w:ascii="Traditional Arabic" w:hAnsi="Traditional Arabic" w:cs="louts shamy"/>
          <w:color w:val="000000" w:themeColor="text1"/>
          <w:sz w:val="24"/>
          <w:szCs w:val="24"/>
          <w:vertAlign w:val="baseline"/>
          <w:rtl/>
        </w:rPr>
        <w:t>إلا عشر سنوات مع النبي بعد الهجرة، و</w:t>
      </w:r>
      <w:r w:rsidRPr="00244CA3">
        <w:rPr>
          <w:rFonts w:ascii="Traditional Arabic" w:hAnsi="Traditional Arabic" w:cs="louts shamy"/>
          <w:color w:val="000000" w:themeColor="text1"/>
          <w:sz w:val="24"/>
          <w:szCs w:val="24"/>
          <w:rtl/>
        </w:rPr>
        <w:t>قليلاً بعد أن تولى الخلافة</w:t>
      </w:r>
      <w:r w:rsidRPr="00244CA3">
        <w:rPr>
          <w:rStyle w:val="FootnoteReference"/>
          <w:rFonts w:ascii="Traditional Arabic" w:hAnsi="Traditional Arabic" w:cs="louts shamy"/>
          <w:color w:val="000000" w:themeColor="text1"/>
          <w:sz w:val="24"/>
          <w:szCs w:val="24"/>
          <w:vertAlign w:val="baseline"/>
          <w:rtl/>
        </w:rPr>
        <w:t xml:space="preserve">. </w:t>
      </w:r>
    </w:p>
  </w:footnote>
  <w:footnote w:id="302">
    <w:p w14:paraId="1A802930" w14:textId="5265B0E2"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فاطمة الزهراء ص20.</w:t>
      </w:r>
    </w:p>
  </w:footnote>
  <w:footnote w:id="303">
    <w:p w14:paraId="41B8E1D1" w14:textId="223FA9E4"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تكلم بهذا في بداية بحثه عن السيدة فاطمة الزهراء، وأعاده في نهاية بحثه.</w:t>
      </w:r>
    </w:p>
  </w:footnote>
  <w:footnote w:id="304">
    <w:p w14:paraId="6CBBDE6C" w14:textId="7F6556DB" w:rsidR="00AC4C3B" w:rsidRPr="00244CA3" w:rsidRDefault="00AC4C3B" w:rsidP="008566E8">
      <w:pPr>
        <w:pStyle w:val="FootnoteText"/>
        <w:widowControl w:val="0"/>
        <w:spacing w:line="216" w:lineRule="auto"/>
        <w:ind w:left="142" w:hanging="142"/>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انظر: تفسير الطبري للآية 65 من سورة التوبة.</w:t>
      </w:r>
    </w:p>
  </w:footnote>
  <w:footnote w:id="305">
    <w:p w14:paraId="7E50CAB8" w14:textId="1F74AE12" w:rsidR="00AC4C3B" w:rsidRPr="00244CA3" w:rsidRDefault="00AC4C3B" w:rsidP="008566E8">
      <w:pPr>
        <w:pStyle w:val="NormalWeb"/>
        <w:bidi/>
        <w:spacing w:before="0" w:beforeAutospacing="0" w:after="0" w:afterAutospacing="0" w:line="216" w:lineRule="auto"/>
        <w:ind w:left="142" w:hanging="142"/>
        <w:jc w:val="both"/>
        <w:rPr>
          <w:rStyle w:val="FootnoteReference"/>
          <w:rFonts w:ascii="Traditional Arabic" w:hAnsi="Traditional Arabic" w:cs="louts shamy"/>
          <w:color w:val="000000" w:themeColor="text1"/>
          <w:vertAlign w:val="baseline"/>
          <w:rtl/>
        </w:rPr>
      </w:pPr>
      <w:r w:rsidRPr="00244CA3">
        <w:rPr>
          <w:rStyle w:val="FootnoteReference"/>
          <w:rFonts w:ascii="louts shamy" w:hAnsi="louts shamy" w:cs="louts shamy"/>
          <w:color w:val="000000" w:themeColor="text1"/>
          <w:vertAlign w:val="baseline"/>
          <w:rtl/>
          <w:lang w:eastAsia="ar-SA"/>
        </w:rPr>
        <w:t>(</w:t>
      </w:r>
      <w:r w:rsidRPr="00244CA3">
        <w:rPr>
          <w:rStyle w:val="FootnoteReference"/>
          <w:rFonts w:ascii="louts shamy" w:hAnsi="louts shamy" w:cs="louts shamy"/>
          <w:color w:val="000000" w:themeColor="text1"/>
          <w:vertAlign w:val="baseline"/>
          <w:rtl/>
          <w:lang w:eastAsia="ar-SA"/>
        </w:rPr>
        <w:footnoteRef/>
      </w:r>
      <w:r w:rsidRPr="00244CA3">
        <w:rPr>
          <w:rStyle w:val="FootnoteReference"/>
          <w:rFonts w:ascii="louts shamy" w:hAnsi="louts shamy" w:cs="louts shamy"/>
          <w:color w:val="000000" w:themeColor="text1"/>
          <w:vertAlign w:val="baseline"/>
          <w:rtl/>
          <w:lang w:eastAsia="ar-SA"/>
        </w:rPr>
        <w:t>)</w:t>
      </w:r>
      <w:r w:rsidRPr="00244CA3">
        <w:rPr>
          <w:rStyle w:val="FootnoteReference"/>
          <w:rFonts w:ascii="Traditional Arabic" w:hAnsi="Traditional Arabic" w:cs="louts shamy"/>
          <w:color w:val="000000" w:themeColor="text1"/>
          <w:vertAlign w:val="baseline"/>
          <w:rtl/>
        </w:rPr>
        <w:t xml:space="preserve"> وهذا تفضل من الله</w:t>
      </w:r>
      <w:r w:rsidRPr="00244CA3">
        <w:rPr>
          <w:rStyle w:val="FootnoteReference"/>
          <w:rFonts w:ascii="Traditional Arabic" w:hAnsi="Traditional Arabic" w:cs="louts shamy" w:hint="cs"/>
          <w:color w:val="000000" w:themeColor="text1"/>
          <w:vertAlign w:val="baseline"/>
          <w:rtl/>
        </w:rPr>
        <w:t>،</w:t>
      </w:r>
      <w:r w:rsidRPr="00244CA3">
        <w:rPr>
          <w:rStyle w:val="FootnoteReference"/>
          <w:rFonts w:ascii="Traditional Arabic" w:hAnsi="Traditional Arabic" w:cs="louts shamy"/>
          <w:color w:val="000000" w:themeColor="text1"/>
          <w:vertAlign w:val="baseline"/>
          <w:rtl/>
        </w:rPr>
        <w:t xml:space="preserve"> سبحانه وتعالى</w:t>
      </w:r>
      <w:r w:rsidRPr="00244CA3">
        <w:rPr>
          <w:rFonts w:ascii="Traditional Arabic" w:hAnsi="Traditional Arabic" w:cs="louts shamy" w:hint="cs"/>
          <w:color w:val="000000" w:themeColor="text1"/>
          <w:rtl/>
        </w:rPr>
        <w:t xml:space="preserve"> وعز وجل،</w:t>
      </w:r>
      <w:r w:rsidRPr="00244CA3">
        <w:rPr>
          <w:rStyle w:val="FootnoteReference"/>
          <w:rFonts w:ascii="Traditional Arabic" w:hAnsi="Traditional Arabic" w:cs="louts shamy"/>
          <w:color w:val="000000" w:themeColor="text1"/>
          <w:vertAlign w:val="baseline"/>
          <w:rtl/>
        </w:rPr>
        <w:t xml:space="preserve"> علينا</w:t>
      </w:r>
      <w:r w:rsidRPr="00244CA3">
        <w:rPr>
          <w:rFonts w:ascii="Traditional Arabic" w:hAnsi="Traditional Arabic" w:cs="louts shamy"/>
          <w:color w:val="000000" w:themeColor="text1"/>
          <w:rtl/>
        </w:rPr>
        <w:t>،</w:t>
      </w:r>
      <w:r w:rsidRPr="00244CA3">
        <w:rPr>
          <w:rStyle w:val="FootnoteReference"/>
          <w:rFonts w:ascii="Traditional Arabic" w:hAnsi="Traditional Arabic" w:cs="louts shamy"/>
          <w:color w:val="000000" w:themeColor="text1"/>
          <w:vertAlign w:val="baseline"/>
          <w:rtl/>
        </w:rPr>
        <w:t xml:space="preserve"> فله الحمد والمنة، جعل نفسه ورسولَه ﷺ والمؤمنين صف</w:t>
      </w:r>
      <w:r w:rsidRPr="00244CA3">
        <w:rPr>
          <w:rFonts w:ascii="Traditional Arabic" w:hAnsi="Traditional Arabic" w:cs="louts shamy"/>
          <w:color w:val="000000" w:themeColor="text1"/>
          <w:rtl/>
        </w:rPr>
        <w:t>ّ</w:t>
      </w:r>
      <w:r w:rsidRPr="00244CA3">
        <w:rPr>
          <w:rStyle w:val="FootnoteReference"/>
          <w:rFonts w:ascii="Traditional Arabic" w:hAnsi="Traditional Arabic" w:cs="louts shamy"/>
          <w:color w:val="000000" w:themeColor="text1"/>
          <w:vertAlign w:val="baseline"/>
          <w:rtl/>
        </w:rPr>
        <w:t>ًا واحدًا</w:t>
      </w:r>
      <w:r w:rsidRPr="00244CA3">
        <w:rPr>
          <w:rFonts w:ascii="Traditional Arabic" w:hAnsi="Traditional Arabic" w:cs="louts shamy"/>
          <w:color w:val="000000" w:themeColor="text1"/>
          <w:rtl/>
        </w:rPr>
        <w:t>،</w:t>
      </w:r>
      <w:r w:rsidRPr="00244CA3">
        <w:rPr>
          <w:rStyle w:val="FootnoteReference"/>
          <w:rFonts w:ascii="Traditional Arabic" w:hAnsi="Traditional Arabic" w:cs="louts shamy"/>
          <w:color w:val="000000" w:themeColor="text1"/>
          <w:vertAlign w:val="baseline"/>
          <w:rtl/>
        </w:rPr>
        <w:t xml:space="preserve"> كأن</w:t>
      </w:r>
      <w:r w:rsidRPr="00244CA3">
        <w:rPr>
          <w:rFonts w:ascii="Traditional Arabic" w:hAnsi="Traditional Arabic" w:cs="louts shamy"/>
          <w:color w:val="000000" w:themeColor="text1"/>
          <w:rtl/>
        </w:rPr>
        <w:t>ّ</w:t>
      </w:r>
      <w:r w:rsidRPr="00244CA3">
        <w:rPr>
          <w:rStyle w:val="FootnoteReference"/>
          <w:rFonts w:ascii="Traditional Arabic" w:hAnsi="Traditional Arabic" w:cs="louts shamy"/>
          <w:color w:val="000000" w:themeColor="text1"/>
          <w:vertAlign w:val="baseline"/>
          <w:rtl/>
        </w:rPr>
        <w:t xml:space="preserve"> من يستهزئ بهم يستهزئ به ـ سبحانه وتعالى وتقدس ـ وبرسوله ﷺ، ومثل هذا أيضًا قول الله تعالى: (إِنَّ </w:t>
      </w:r>
      <w:r w:rsidRPr="00244CA3">
        <w:rPr>
          <w:rStyle w:val="FootnoteReference"/>
          <w:rFonts w:ascii="Sakkal Majalla" w:hAnsi="Sakkal Majalla" w:cs="Sakkal Majalla" w:hint="cs"/>
          <w:color w:val="000000" w:themeColor="text1"/>
          <w:vertAlign w:val="baseline"/>
          <w:rtl/>
        </w:rPr>
        <w:t>ٱ</w:t>
      </w:r>
      <w:r w:rsidRPr="00244CA3">
        <w:rPr>
          <w:rStyle w:val="FootnoteReference"/>
          <w:rFonts w:ascii="louts shamy" w:hAnsi="louts shamy" w:cs="louts shamy" w:hint="cs"/>
          <w:color w:val="000000" w:themeColor="text1"/>
          <w:vertAlign w:val="baseline"/>
          <w:rtl/>
        </w:rPr>
        <w:t>ل</w:t>
      </w:r>
      <w:r w:rsidRPr="00244CA3">
        <w:rPr>
          <w:rStyle w:val="FootnoteReference"/>
          <w:rFonts w:ascii="Sakkal Majalla" w:hAnsi="Sakkal Majalla" w:cs="Sakkal Majalla" w:hint="cs"/>
          <w:color w:val="000000" w:themeColor="text1"/>
          <w:vertAlign w:val="baseline"/>
          <w:rtl/>
        </w:rPr>
        <w:t>ۡ</w:t>
      </w:r>
      <w:r w:rsidRPr="00244CA3">
        <w:rPr>
          <w:rStyle w:val="FootnoteReference"/>
          <w:rFonts w:ascii="louts shamy" w:hAnsi="louts shamy" w:cs="louts shamy" w:hint="cs"/>
          <w:color w:val="000000" w:themeColor="text1"/>
          <w:vertAlign w:val="baseline"/>
          <w:rtl/>
        </w:rPr>
        <w:t>مُنَٰفِقِينَ</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louts shamy" w:hAnsi="louts shamy" w:cs="louts shamy" w:hint="cs"/>
          <w:color w:val="000000" w:themeColor="text1"/>
          <w:vertAlign w:val="baseline"/>
          <w:rtl/>
        </w:rPr>
        <w:t>يُخَٰدِعُونَ</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Sakkal Majalla" w:hAnsi="Sakkal Majalla" w:cs="Sakkal Majalla" w:hint="cs"/>
          <w:color w:val="000000" w:themeColor="text1"/>
          <w:vertAlign w:val="baseline"/>
          <w:rtl/>
        </w:rPr>
        <w:t>ٱ</w:t>
      </w:r>
      <w:r w:rsidRPr="00244CA3">
        <w:rPr>
          <w:rStyle w:val="FootnoteReference"/>
          <w:rFonts w:ascii="louts shamy" w:hAnsi="louts shamy" w:cs="louts shamy" w:hint="cs"/>
          <w:color w:val="000000" w:themeColor="text1"/>
          <w:vertAlign w:val="baseline"/>
          <w:rtl/>
        </w:rPr>
        <w:t>للَّهَ</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louts shamy" w:hAnsi="louts shamy" w:cs="louts shamy" w:hint="cs"/>
          <w:color w:val="000000" w:themeColor="text1"/>
          <w:vertAlign w:val="baseline"/>
          <w:rtl/>
        </w:rPr>
        <w:t>وَهُوَ</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louts shamy" w:hAnsi="louts shamy" w:cs="louts shamy" w:hint="cs"/>
          <w:color w:val="000000" w:themeColor="text1"/>
          <w:vertAlign w:val="baseline"/>
          <w:rtl/>
        </w:rPr>
        <w:t>خَٰدِعُهُم</w:t>
      </w:r>
      <w:r w:rsidRPr="00244CA3">
        <w:rPr>
          <w:rStyle w:val="FootnoteReference"/>
          <w:rFonts w:ascii="Traditional Arabic" w:hAnsi="Traditional Arabic" w:cs="louts shamy"/>
          <w:color w:val="000000" w:themeColor="text1"/>
          <w:vertAlign w:val="baseline"/>
          <w:rtl/>
        </w:rPr>
        <w:t>)(</w:t>
      </w:r>
      <w:r w:rsidRPr="00244CA3">
        <w:rPr>
          <w:rStyle w:val="FootnoteReference"/>
          <w:rFonts w:ascii="louts shamy" w:hAnsi="louts shamy" w:cs="louts shamy" w:hint="cs"/>
          <w:color w:val="000000" w:themeColor="text1"/>
          <w:vertAlign w:val="baseline"/>
          <w:rtl/>
        </w:rPr>
        <w:t>النساء</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louts shamy" w:hAnsi="louts shamy" w:cs="louts shamy" w:hint="cs"/>
          <w:color w:val="000000" w:themeColor="text1"/>
          <w:vertAlign w:val="baseline"/>
          <w:rtl/>
        </w:rPr>
        <w:t>١٤٢</w:t>
      </w:r>
      <w:r w:rsidRPr="00244CA3">
        <w:rPr>
          <w:rStyle w:val="FootnoteReference"/>
          <w:rFonts w:ascii="Traditional Arabic" w:hAnsi="Traditional Arabic" w:cs="louts shamy"/>
          <w:color w:val="000000" w:themeColor="text1"/>
          <w:vertAlign w:val="baseline"/>
          <w:rtl/>
        </w:rPr>
        <w:t>)</w:t>
      </w:r>
      <w:r w:rsidRPr="00244CA3">
        <w:rPr>
          <w:rStyle w:val="FootnoteReference"/>
          <w:rFonts w:ascii="louts shamy" w:hAnsi="louts shamy" w:cs="louts shamy" w:hint="cs"/>
          <w:color w:val="000000" w:themeColor="text1"/>
          <w:vertAlign w:val="baseline"/>
          <w:rtl/>
        </w:rPr>
        <w:t>،</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louts shamy" w:hAnsi="louts shamy" w:cs="louts shamy" w:hint="cs"/>
          <w:color w:val="000000" w:themeColor="text1"/>
          <w:vertAlign w:val="baseline"/>
          <w:rtl/>
        </w:rPr>
        <w:t>فهم</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louts shamy" w:hAnsi="louts shamy" w:cs="louts shamy" w:hint="cs"/>
          <w:color w:val="000000" w:themeColor="text1"/>
          <w:vertAlign w:val="baseline"/>
          <w:rtl/>
        </w:rPr>
        <w:t>لا</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louts shamy" w:hAnsi="louts shamy" w:cs="louts shamy" w:hint="cs"/>
          <w:color w:val="000000" w:themeColor="text1"/>
          <w:vertAlign w:val="baseline"/>
          <w:rtl/>
        </w:rPr>
        <w:t>يخادعون</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louts shamy" w:hAnsi="louts shamy" w:cs="louts shamy" w:hint="cs"/>
          <w:color w:val="000000" w:themeColor="text1"/>
          <w:vertAlign w:val="baseline"/>
          <w:rtl/>
        </w:rPr>
        <w:t>الله</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louts shamy" w:hAnsi="louts shamy" w:cs="louts shamy" w:hint="cs"/>
          <w:color w:val="000000" w:themeColor="text1"/>
          <w:vertAlign w:val="baseline"/>
          <w:rtl/>
        </w:rPr>
        <w:t>في</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louts shamy" w:hAnsi="louts shamy" w:cs="louts shamy" w:hint="cs"/>
          <w:color w:val="000000" w:themeColor="text1"/>
          <w:vertAlign w:val="baseline"/>
          <w:rtl/>
        </w:rPr>
        <w:t>الحقيقة،</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louts shamy" w:hAnsi="louts shamy" w:cs="louts shamy" w:hint="cs"/>
          <w:color w:val="000000" w:themeColor="text1"/>
          <w:vertAlign w:val="baseline"/>
          <w:rtl/>
        </w:rPr>
        <w:t>وإنما</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louts shamy" w:hAnsi="louts shamy" w:cs="louts shamy" w:hint="cs"/>
          <w:color w:val="000000" w:themeColor="text1"/>
          <w:vertAlign w:val="baseline"/>
          <w:rtl/>
        </w:rPr>
        <w:t>يخادعون</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louts shamy" w:hAnsi="louts shamy" w:cs="louts shamy" w:hint="cs"/>
          <w:color w:val="000000" w:themeColor="text1"/>
          <w:vertAlign w:val="baseline"/>
          <w:rtl/>
        </w:rPr>
        <w:t>المؤمنين،</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louts shamy" w:hAnsi="louts shamy" w:cs="louts shamy" w:hint="cs"/>
          <w:color w:val="000000" w:themeColor="text1"/>
          <w:vertAlign w:val="baseline"/>
          <w:rtl/>
        </w:rPr>
        <w:t>وعَدَّ</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louts shamy" w:hAnsi="louts shamy" w:cs="louts shamy" w:hint="cs"/>
          <w:color w:val="000000" w:themeColor="text1"/>
          <w:vertAlign w:val="baseline"/>
          <w:rtl/>
        </w:rPr>
        <w:t>الله</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louts shamy" w:hAnsi="louts shamy" w:cs="louts shamy" w:hint="cs"/>
          <w:color w:val="000000" w:themeColor="text1"/>
          <w:vertAlign w:val="baseline"/>
          <w:rtl/>
        </w:rPr>
        <w:t>خداع</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louts shamy" w:hAnsi="louts shamy" w:cs="louts shamy" w:hint="cs"/>
          <w:color w:val="000000" w:themeColor="text1"/>
          <w:vertAlign w:val="baseline"/>
          <w:rtl/>
        </w:rPr>
        <w:t>المؤمنين</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louts shamy" w:hAnsi="louts shamy" w:cs="louts shamy" w:hint="cs"/>
          <w:color w:val="000000" w:themeColor="text1"/>
          <w:vertAlign w:val="baseline"/>
          <w:rtl/>
        </w:rPr>
        <w:t>خداعً</w:t>
      </w:r>
      <w:r w:rsidRPr="00244CA3">
        <w:rPr>
          <w:rStyle w:val="FootnoteReference"/>
          <w:rFonts w:ascii="Traditional Arabic" w:hAnsi="Traditional Arabic" w:cs="louts shamy"/>
          <w:color w:val="000000" w:themeColor="text1"/>
          <w:vertAlign w:val="baseline"/>
          <w:rtl/>
        </w:rPr>
        <w:t xml:space="preserve">ا له. فتدبر. وقفت على مثل هذا في كتاب </w:t>
      </w:r>
      <w:r w:rsidRPr="00244CA3">
        <w:rPr>
          <w:rFonts w:ascii="Traditional Arabic" w:hAnsi="Traditional Arabic" w:cs="louts shamy"/>
          <w:color w:val="000000" w:themeColor="text1"/>
          <w:rtl/>
        </w:rPr>
        <w:t>"</w:t>
      </w:r>
      <w:r w:rsidRPr="00244CA3">
        <w:rPr>
          <w:rStyle w:val="FootnoteReference"/>
          <w:rFonts w:ascii="Traditional Arabic" w:hAnsi="Traditional Arabic" w:cs="louts shamy"/>
          <w:color w:val="000000" w:themeColor="text1"/>
          <w:vertAlign w:val="baseline"/>
          <w:rtl/>
        </w:rPr>
        <w:t>المنافقون</w:t>
      </w:r>
      <w:r w:rsidRPr="00244CA3">
        <w:rPr>
          <w:rFonts w:ascii="Traditional Arabic" w:hAnsi="Traditional Arabic" w:cs="louts shamy"/>
          <w:color w:val="000000" w:themeColor="text1"/>
          <w:rtl/>
        </w:rPr>
        <w:t>"</w:t>
      </w:r>
      <w:r w:rsidRPr="00244CA3">
        <w:rPr>
          <w:rStyle w:val="FootnoteReference"/>
          <w:rFonts w:ascii="Traditional Arabic" w:hAnsi="Traditional Arabic" w:cs="louts shamy"/>
          <w:color w:val="000000" w:themeColor="text1"/>
          <w:vertAlign w:val="baseline"/>
          <w:rtl/>
        </w:rPr>
        <w:t xml:space="preserve"> للشيخ عبد الرحمن الدوسري</w:t>
      </w:r>
      <w:r w:rsidRPr="00244CA3">
        <w:rPr>
          <w:rFonts w:ascii="Traditional Arabic" w:hAnsi="Traditional Arabic" w:cs="louts shamy"/>
          <w:color w:val="000000" w:themeColor="text1"/>
          <w:rtl/>
        </w:rPr>
        <w:t>.</w:t>
      </w:r>
      <w:r w:rsidRPr="00244CA3">
        <w:rPr>
          <w:rStyle w:val="FootnoteReference"/>
          <w:rFonts w:ascii="Traditional Arabic" w:hAnsi="Traditional Arabic" w:cs="louts shamy"/>
          <w:color w:val="000000" w:themeColor="text1"/>
          <w:vertAlign w:val="baseline"/>
          <w:rtl/>
        </w:rPr>
        <w:t xml:space="preserve"> </w:t>
      </w:r>
    </w:p>
  </w:footnote>
  <w:footnote w:id="306">
    <w:p w14:paraId="7C7DEDD9" w14:textId="4A02F0A7" w:rsidR="00AC4C3B" w:rsidRPr="00244CA3" w:rsidRDefault="00AC4C3B" w:rsidP="008566E8">
      <w:pPr>
        <w:pStyle w:val="FootnoteText"/>
        <w:widowControl w:val="0"/>
        <w:spacing w:line="216" w:lineRule="auto"/>
        <w:ind w:left="142" w:hanging="142"/>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وليس كل المتطاولين (الطاعنين) من أهل النفاق الأكبر المخرج من الملة، فقد كان حسان بن ثابت ومسطح بن أثاث</w:t>
      </w:r>
      <w:r w:rsidRPr="00244CA3">
        <w:rPr>
          <w:rFonts w:ascii="Traditional Arabic" w:hAnsi="Traditional Arabic" w:cs="louts shamy"/>
          <w:color w:val="000000" w:themeColor="text1"/>
          <w:sz w:val="24"/>
          <w:szCs w:val="24"/>
          <w:rtl/>
        </w:rPr>
        <w:t>ة</w:t>
      </w:r>
      <w:r w:rsidRPr="00244CA3">
        <w:rPr>
          <w:rStyle w:val="FootnoteReference"/>
          <w:rFonts w:ascii="Traditional Arabic" w:hAnsi="Traditional Arabic" w:cs="louts shamy"/>
          <w:color w:val="000000" w:themeColor="text1"/>
          <w:sz w:val="24"/>
          <w:szCs w:val="24"/>
          <w:vertAlign w:val="baseline"/>
          <w:rtl/>
        </w:rPr>
        <w:t xml:space="preserve"> وحمنة بنت جحش</w:t>
      </w:r>
      <w:r w:rsidRPr="00244CA3">
        <w:rPr>
          <w:rFonts w:ascii="Traditional Arabic" w:hAnsi="Traditional Arabic" w:cs="louts shamy" w:hint="cs"/>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رضي الله عنهم أجمعين</w:t>
      </w:r>
      <w:r w:rsidRPr="00244CA3">
        <w:rPr>
          <w:rStyle w:val="FootnoteReference"/>
          <w:rFonts w:ascii="Traditional Arabic" w:hAnsi="Traditional Arabic" w:cs="louts shamy" w:hint="cs"/>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ممن تكلموا بالإفك، ولم يرموا بنفاق، فالقصد في مثل هذه الأمور قصدان</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قصد للفعل</w:t>
      </w:r>
      <w:r w:rsidRPr="00244CA3">
        <w:rPr>
          <w:rFonts w:ascii="Traditional Arabic" w:hAnsi="Traditional Arabic" w:cs="louts shamy" w:hint="cs"/>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القول</w:t>
      </w:r>
      <w:r w:rsidRPr="00244CA3">
        <w:rPr>
          <w:rStyle w:val="FootnoteReference"/>
          <w:rFonts w:ascii="Traditional Arabic" w:hAnsi="Traditional Arabic" w:cs="louts shamy" w:hint="cs"/>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وقصد لما وراء الفعل</w:t>
      </w:r>
      <w:r w:rsidRPr="00244CA3">
        <w:rPr>
          <w:rStyle w:val="FootnoteReference"/>
          <w:rFonts w:ascii="Traditional Arabic" w:hAnsi="Traditional Arabic" w:cs="louts shamy" w:hint="cs"/>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القول، والعبرة هنا بالثاني</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وأيضًا يعرف القول بالنظر فيه وبالنظر في قائله وبالنظر في سياق حاله</w:t>
      </w:r>
      <w:r w:rsidRPr="00244CA3">
        <w:rPr>
          <w:rFonts w:ascii="Traditional Arabic" w:hAnsi="Traditional Arabic" w:cs="louts shamy"/>
          <w:color w:val="000000" w:themeColor="text1"/>
          <w:sz w:val="24"/>
          <w:szCs w:val="24"/>
          <w:rtl/>
        </w:rPr>
        <w:t>.</w:t>
      </w:r>
      <w:r w:rsidRPr="00244CA3">
        <w:rPr>
          <w:rFonts w:ascii="Traditional Arabic" w:hAnsi="Traditional Arabic" w:cs="louts shamy" w:hint="cs"/>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انظر</w:t>
      </w:r>
      <w:r w:rsidRPr="00244CA3">
        <w:rPr>
          <w:rFonts w:ascii="Traditional Arabic" w:hAnsi="Traditional Arabic" w:cs="louts shamy" w:hint="cs"/>
          <w:color w:val="000000" w:themeColor="text1"/>
          <w:sz w:val="24"/>
          <w:szCs w:val="24"/>
          <w:rtl/>
        </w:rPr>
        <w:t xml:space="preserve"> للكاتب</w:t>
      </w:r>
      <w:r w:rsidRPr="00244CA3">
        <w:rPr>
          <w:rStyle w:val="FootnoteReference"/>
          <w:rFonts w:ascii="Traditional Arabic" w:hAnsi="Traditional Arabic" w:cs="louts shamy"/>
          <w:color w:val="000000" w:themeColor="text1"/>
          <w:sz w:val="24"/>
          <w:szCs w:val="24"/>
          <w:vertAlign w:val="baseline"/>
          <w:rtl/>
        </w:rPr>
        <w:t xml:space="preserve">: </w:t>
      </w:r>
      <w:r w:rsidRPr="00244CA3">
        <w:rPr>
          <w:rStyle w:val="FootnoteReference"/>
          <w:rFonts w:ascii="Traditional Arabic" w:hAnsi="Traditional Arabic" w:cs="louts shamy" w:hint="cs"/>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التأويل أنواع</w:t>
      </w:r>
      <w:r w:rsidRPr="00244CA3">
        <w:rPr>
          <w:rFonts w:ascii="Traditional Arabic" w:hAnsi="Traditional Arabic" w:cs="louts shamy" w:hint="cs"/>
          <w:color w:val="000000" w:themeColor="text1"/>
          <w:sz w:val="24"/>
          <w:szCs w:val="24"/>
          <w:rtl/>
        </w:rPr>
        <w:t>"</w:t>
      </w:r>
      <w:r w:rsidRPr="00244CA3">
        <w:rPr>
          <w:rFonts w:ascii="Traditional Arabic" w:hAnsi="Traditional Arabic" w:cs="louts shamy"/>
          <w:color w:val="000000" w:themeColor="text1"/>
          <w:sz w:val="24"/>
          <w:szCs w:val="24"/>
          <w:rtl/>
        </w:rPr>
        <w:t>، و</w:t>
      </w:r>
      <w:r w:rsidRPr="00244CA3">
        <w:rPr>
          <w:rFonts w:ascii="Traditional Arabic" w:hAnsi="Traditional Arabic" w:cs="louts shamy" w:hint="cs"/>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القصد قصدان</w:t>
      </w:r>
      <w:r w:rsidRPr="00244CA3">
        <w:rPr>
          <w:rFonts w:ascii="Traditional Arabic" w:hAnsi="Traditional Arabic" w:cs="louts shamy" w:hint="cs"/>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 xml:space="preserve">بالصفحة الخاصة في صيد الفوائد، وغيرها. </w:t>
      </w:r>
    </w:p>
  </w:footnote>
  <w:footnote w:id="307">
    <w:p w14:paraId="061AAB86" w14:textId="5A46A408"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لم ألتزم في الترتيب أفضلية الصحابة</w:t>
      </w:r>
      <w:r w:rsidR="00F908CB" w:rsidRPr="00244CA3">
        <w:rPr>
          <w:rFonts w:ascii="Traditional Arabic" w:hAnsi="Traditional Arabic" w:cs="louts shamy"/>
          <w:color w:val="000000" w:themeColor="text1"/>
          <w:sz w:val="38"/>
          <w:szCs w:val="34"/>
          <w:lang w:bidi="ar-EG"/>
        </w:rPr>
        <w:sym w:font="AGA Arabesque" w:char="F079"/>
      </w:r>
      <w:r w:rsidR="00F908CB" w:rsidRPr="00244CA3">
        <w:rPr>
          <w:rStyle w:val="apple-style-span"/>
          <w:rFonts w:ascii="Traditional Arabic" w:hAnsi="Traditional Arabic" w:cs="louts shamy"/>
          <w:color w:val="000000" w:themeColor="text1"/>
          <w:sz w:val="37"/>
          <w:szCs w:val="34"/>
          <w:rtl/>
        </w:rPr>
        <w:t xml:space="preserve"> </w:t>
      </w:r>
      <w:r w:rsidRPr="00244CA3">
        <w:rPr>
          <w:rStyle w:val="FootnoteReference"/>
          <w:rFonts w:ascii="Traditional Arabic" w:hAnsi="Traditional Arabic" w:cs="louts shamy"/>
          <w:color w:val="000000" w:themeColor="text1"/>
          <w:sz w:val="24"/>
          <w:szCs w:val="24"/>
          <w:vertAlign w:val="baseline"/>
          <w:rtl/>
        </w:rPr>
        <w:t xml:space="preserve"> </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أب</w:t>
      </w:r>
      <w:r w:rsidRPr="00244CA3">
        <w:rPr>
          <w:rFonts w:ascii="Traditional Arabic" w:hAnsi="Traditional Arabic" w:cs="louts shamy"/>
          <w:color w:val="000000" w:themeColor="text1"/>
          <w:sz w:val="24"/>
          <w:szCs w:val="24"/>
          <w:rtl/>
        </w:rPr>
        <w:t>و</w:t>
      </w:r>
      <w:r w:rsidRPr="00244CA3">
        <w:rPr>
          <w:rStyle w:val="FootnoteReference"/>
          <w:rFonts w:ascii="Traditional Arabic" w:hAnsi="Traditional Arabic" w:cs="louts shamy"/>
          <w:color w:val="000000" w:themeColor="text1"/>
          <w:sz w:val="24"/>
          <w:szCs w:val="24"/>
          <w:vertAlign w:val="baseline"/>
          <w:rtl/>
        </w:rPr>
        <w:t xml:space="preserve"> بكر</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فعمر</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فعثمان</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فعلي...)</w:t>
      </w:r>
      <w:r w:rsidRPr="00244CA3">
        <w:rPr>
          <w:rFonts w:ascii="Traditional Arabic" w:hAnsi="Traditional Arabic" w:cs="louts shamy"/>
          <w:color w:val="000000" w:themeColor="text1"/>
          <w:sz w:val="24"/>
          <w:szCs w:val="24"/>
          <w:rtl/>
        </w:rPr>
        <w:t xml:space="preserve"> وإنما راعيت الترتيب حسب الدلالة على المعنى المقصود</w:t>
      </w:r>
      <w:r w:rsidRPr="00244CA3">
        <w:rPr>
          <w:rStyle w:val="FootnoteReference"/>
          <w:rFonts w:ascii="Traditional Arabic" w:hAnsi="Traditional Arabic" w:cs="louts shamy"/>
          <w:color w:val="000000" w:themeColor="text1"/>
          <w:sz w:val="24"/>
          <w:szCs w:val="24"/>
          <w:vertAlign w:val="baseline"/>
          <w:rtl/>
        </w:rPr>
        <w:t xml:space="preserve">. </w:t>
      </w:r>
    </w:p>
  </w:footnote>
  <w:footnote w:id="308">
    <w:p w14:paraId="4832F9BD" w14:textId="71198072"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w:t>
      </w:r>
      <w:r w:rsidRPr="00244CA3">
        <w:rPr>
          <w:rFonts w:ascii="Traditional Arabic" w:hAnsi="Traditional Arabic" w:cs="louts shamy"/>
          <w:color w:val="000000" w:themeColor="text1"/>
          <w:sz w:val="24"/>
          <w:szCs w:val="24"/>
          <w:rtl/>
        </w:rPr>
        <w:t xml:space="preserve">انظر: كتاب </w:t>
      </w:r>
      <w:r w:rsidRPr="00244CA3">
        <w:rPr>
          <w:rStyle w:val="FootnoteReference"/>
          <w:rFonts w:ascii="Traditional Arabic" w:hAnsi="Traditional Arabic" w:cs="louts shamy"/>
          <w:color w:val="000000" w:themeColor="text1"/>
          <w:sz w:val="24"/>
          <w:szCs w:val="24"/>
          <w:vertAlign w:val="baseline"/>
          <w:rtl/>
        </w:rPr>
        <w:t xml:space="preserve">الصديقة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91.</w:t>
      </w:r>
    </w:p>
  </w:footnote>
  <w:footnote w:id="309">
    <w:p w14:paraId="66A39B21" w14:textId="7A617D09"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عبقرية علي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692.</w:t>
      </w:r>
    </w:p>
  </w:footnote>
  <w:footnote w:id="310">
    <w:p w14:paraId="2D83282A" w14:textId="0906CA91"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الصديقة بنت الصديق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96.</w:t>
      </w:r>
    </w:p>
  </w:footnote>
  <w:footnote w:id="311">
    <w:p w14:paraId="1BA8B1AC" w14:textId="6495DFBC"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الحكمة هي السنة، وكل نبي أرسله الله بكتاب وحكمة </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سنة) شارحة لهذا الكتاب، قال الله:( وَإِذْ أَخَذَ اللَّهُ مِيثَاقَ النَّبِيِّينَ لَمَا آتَيْتُكُم مِّن كِتَابٍ وَحِكْمَةٍ) (آل عمران: ٨١).</w:t>
      </w:r>
    </w:p>
  </w:footnote>
  <w:footnote w:id="312">
    <w:p w14:paraId="31B4C1DE" w14:textId="64B51EF0"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الصديقة بنت الصديق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97.</w:t>
      </w:r>
    </w:p>
  </w:footnote>
  <w:footnote w:id="313">
    <w:p w14:paraId="7E7E25D4" w14:textId="1370CFC2"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عثمان ذو النورين ـ المكتبة العصرية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102.</w:t>
      </w:r>
    </w:p>
  </w:footnote>
  <w:footnote w:id="314">
    <w:p w14:paraId="487E4175" w14:textId="69DEEE89"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عبقرية علي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703.</w:t>
      </w:r>
    </w:p>
  </w:footnote>
  <w:footnote w:id="315">
    <w:p w14:paraId="2EA200B1" w14:textId="2871EC4A"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عبقرية عمر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371.</w:t>
      </w:r>
    </w:p>
  </w:footnote>
  <w:footnote w:id="316">
    <w:p w14:paraId="18016251" w14:textId="3582A9A7"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عبقرية عمر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490.</w:t>
      </w:r>
    </w:p>
  </w:footnote>
  <w:footnote w:id="317">
    <w:p w14:paraId="08257301" w14:textId="70B32C2E"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عبقرية عمر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490.</w:t>
      </w:r>
    </w:p>
  </w:footnote>
  <w:footnote w:id="318">
    <w:p w14:paraId="1FB99BF9" w14:textId="24B2C99D"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عبقرية عمر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490.</w:t>
      </w:r>
      <w:r w:rsidRPr="00244CA3">
        <w:rPr>
          <w:rFonts w:ascii="Traditional Arabic" w:hAnsi="Traditional Arabic" w:cs="louts shamy" w:hint="cs"/>
          <w:color w:val="000000" w:themeColor="text1"/>
          <w:sz w:val="24"/>
          <w:szCs w:val="24"/>
          <w:rtl/>
        </w:rPr>
        <w:t xml:space="preserve"> والذي اختلف فيه الناس هو الإنشاد، بكلمات تستجيش العواطف للمكارم، وهذا بعيد تمامًا عن لفظ الغناء اليوم، فحين يقول أحدنا الغناء في سياق واقعنا المعاصر فإن شيئًا من المكارم لا يتطرق إلى حسه.</w:t>
      </w:r>
    </w:p>
  </w:footnote>
  <w:footnote w:id="319">
    <w:p w14:paraId="2EA1522F" w14:textId="79ED4AE6"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 xml:space="preserve">انظر: التفكير فريضة إسلامية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902 وما بعدها.</w:t>
      </w:r>
    </w:p>
  </w:footnote>
  <w:footnote w:id="320">
    <w:p w14:paraId="7DDAADC9" w14:textId="1F5F429B"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عثمان ذو النورين المكتبة العصرية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63 وما بعدها.</w:t>
      </w:r>
    </w:p>
  </w:footnote>
  <w:footnote w:id="321">
    <w:p w14:paraId="4949FA9F" w14:textId="248B0143"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عبقرية علي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713</w:t>
      </w:r>
      <w:r w:rsidRPr="00244CA3">
        <w:rPr>
          <w:rFonts w:ascii="Traditional Arabic" w:hAnsi="Traditional Arabic" w:cs="louts shamy"/>
          <w:color w:val="000000" w:themeColor="text1"/>
          <w:sz w:val="24"/>
          <w:szCs w:val="24"/>
          <w:rtl/>
        </w:rPr>
        <w:t>.</w:t>
      </w:r>
    </w:p>
  </w:footnote>
  <w:footnote w:id="322">
    <w:p w14:paraId="36207051" w14:textId="03BC2FB9"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استدل</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على ذلك بأن دغفل النسابة المشار إليه، التقى النبي ﷺ في مكة وهو يعرض نفسه</w:t>
      </w:r>
      <w:r w:rsidRPr="00244CA3">
        <w:rPr>
          <w:rFonts w:ascii="Traditional Arabic" w:hAnsi="Traditional Arabic" w:cs="louts shamy" w:hint="cs"/>
          <w:color w:val="000000" w:themeColor="text1"/>
          <w:sz w:val="24"/>
          <w:szCs w:val="24"/>
          <w:rtl/>
        </w:rPr>
        <w:t xml:space="preserve"> الشريفة</w:t>
      </w:r>
      <w:r w:rsidRPr="00244CA3">
        <w:rPr>
          <w:rStyle w:val="FootnoteReference"/>
          <w:rFonts w:ascii="Traditional Arabic" w:hAnsi="Traditional Arabic" w:cs="louts shamy"/>
          <w:color w:val="000000" w:themeColor="text1"/>
          <w:sz w:val="24"/>
          <w:szCs w:val="24"/>
          <w:vertAlign w:val="baseline"/>
          <w:rtl/>
        </w:rPr>
        <w:t xml:space="preserve"> على</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القبائل، وكان غلامًا صغيرًا لم تكتمل لحيته، وكان مع سادات قومه بكر بن وائل، وتحدث مع أبي بكر</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والقصة معروفة مشهورة. انظر: دلائل النبوة للبيهقي (2/297</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وأمية لم يلتق</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عبد المطلب</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فقد عاصر عبد المطلب ولده حرب بن أمية، ومعروف أن عبد المطلب تجاوز مائة عام. بمجموع ذلك </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ع</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م</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ر عبد المطلب وع</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م</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ر النبي ﷺ إلى قبيل الهجرة حين التقاه دغفل) قلت</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بينهما قرن ونصف من الزمن، و</w:t>
      </w:r>
      <w:r w:rsidRPr="00244CA3">
        <w:rPr>
          <w:rFonts w:ascii="Traditional Arabic" w:hAnsi="Traditional Arabic" w:cs="louts shamy"/>
          <w:color w:val="000000" w:themeColor="text1"/>
          <w:sz w:val="24"/>
          <w:szCs w:val="24"/>
          <w:rtl/>
        </w:rPr>
        <w:t xml:space="preserve">ليت </w:t>
      </w:r>
      <w:r w:rsidRPr="00244CA3">
        <w:rPr>
          <w:rStyle w:val="FootnoteReference"/>
          <w:rFonts w:ascii="Traditional Arabic" w:hAnsi="Traditional Arabic" w:cs="louts shamy"/>
          <w:color w:val="000000" w:themeColor="text1"/>
          <w:sz w:val="24"/>
          <w:szCs w:val="24"/>
          <w:vertAlign w:val="baseline"/>
          <w:rtl/>
        </w:rPr>
        <w:t xml:space="preserve">العقَّاد تدبر. </w:t>
      </w:r>
    </w:p>
  </w:footnote>
  <w:footnote w:id="323">
    <w:p w14:paraId="1581A301" w14:textId="657F9184"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عبقرية خالد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173، 174.</w:t>
      </w:r>
    </w:p>
  </w:footnote>
  <w:footnote w:id="324">
    <w:p w14:paraId="29570D18" w14:textId="69FE4F77"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عثمان ذو النورين ـ المكتبة العصرية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102.</w:t>
      </w:r>
    </w:p>
  </w:footnote>
  <w:footnote w:id="325">
    <w:p w14:paraId="0B9E203F" w14:textId="5C3B7241"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عبقرية علي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717.</w:t>
      </w:r>
    </w:p>
  </w:footnote>
  <w:footnote w:id="326">
    <w:p w14:paraId="4C47D226" w14:textId="6F9B0246"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عبقرية عمر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457.</w:t>
      </w:r>
    </w:p>
  </w:footnote>
  <w:footnote w:id="327">
    <w:p w14:paraId="7A55DDA8" w14:textId="28B32F64"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عبقرية عمر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461.</w:t>
      </w:r>
    </w:p>
  </w:footnote>
  <w:footnote w:id="328">
    <w:p w14:paraId="4B257EC6" w14:textId="7D2DE1D2"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عبقرية علي ص717.</w:t>
      </w:r>
    </w:p>
  </w:footnote>
  <w:footnote w:id="329">
    <w:p w14:paraId="787D5ECC" w14:textId="643D34F7"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عبقرية عثمان</w:t>
      </w:r>
      <w:r w:rsidRPr="00244CA3">
        <w:rPr>
          <w:rFonts w:ascii="Traditional Arabic" w:hAnsi="Traditional Arabic" w:cs="louts shamy"/>
          <w:color w:val="000000" w:themeColor="text1"/>
          <w:sz w:val="24"/>
          <w:szCs w:val="24"/>
          <w:rtl/>
        </w:rPr>
        <w:t xml:space="preserve"> ص</w:t>
      </w:r>
      <w:r w:rsidRPr="00244CA3">
        <w:rPr>
          <w:rStyle w:val="FootnoteReference"/>
          <w:rFonts w:ascii="Traditional Arabic" w:hAnsi="Traditional Arabic" w:cs="louts shamy"/>
          <w:color w:val="000000" w:themeColor="text1"/>
          <w:sz w:val="24"/>
          <w:szCs w:val="24"/>
          <w:vertAlign w:val="baseline"/>
          <w:rtl/>
        </w:rPr>
        <w:t>100.</w:t>
      </w:r>
    </w:p>
  </w:footnote>
  <w:footnote w:id="330">
    <w:p w14:paraId="7CAAB563" w14:textId="1B25D55A"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عبقرية عثمان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34، 35.</w:t>
      </w:r>
    </w:p>
  </w:footnote>
  <w:footnote w:id="331">
    <w:p w14:paraId="3BFD8BC7" w14:textId="1576AD92"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عبقرية عثمان</w:t>
      </w:r>
      <w:r w:rsidRPr="00244CA3">
        <w:rPr>
          <w:rFonts w:ascii="Traditional Arabic" w:hAnsi="Traditional Arabic" w:cs="louts shamy"/>
          <w:color w:val="000000" w:themeColor="text1"/>
          <w:sz w:val="24"/>
          <w:szCs w:val="24"/>
          <w:rtl/>
        </w:rPr>
        <w:t xml:space="preserve"> ص</w:t>
      </w:r>
      <w:r w:rsidRPr="00244CA3">
        <w:rPr>
          <w:rStyle w:val="FootnoteReference"/>
          <w:rFonts w:ascii="Traditional Arabic" w:hAnsi="Traditional Arabic" w:cs="louts shamy"/>
          <w:color w:val="000000" w:themeColor="text1"/>
          <w:sz w:val="24"/>
          <w:szCs w:val="24"/>
          <w:vertAlign w:val="baseline"/>
          <w:rtl/>
        </w:rPr>
        <w:t>30.</w:t>
      </w:r>
    </w:p>
  </w:footnote>
  <w:footnote w:id="332">
    <w:p w14:paraId="08E83207" w14:textId="04ED85A5"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عبقرية خالد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82، 83 .</w:t>
      </w:r>
    </w:p>
  </w:footnote>
  <w:footnote w:id="333">
    <w:p w14:paraId="4ED3FD20" w14:textId="272CC8FC"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أعني ما فعله شاس بن قيس اليهودي، ونزل فيه قول الله تعالى</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(يَا أَيُّهَا الَّذِينَ آمَنُوا إِن تُطِيعُوا فَرِيقًا مِّنَ الَّذِينَ أُوتُوا الْكِتَابَ يَرُدُّوكُم بَعْدَ إِيمَانِكُمْ كَافِرِينَ) (آل عمران: ١٠٠). انظر: تفسير الطبري وغيره للآية.</w:t>
      </w:r>
    </w:p>
  </w:footnote>
  <w:footnote w:id="334">
    <w:p w14:paraId="35A29283" w14:textId="7C272E4E"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عبقرية خالد ص82، 83. </w:t>
      </w:r>
    </w:p>
  </w:footnote>
  <w:footnote w:id="335">
    <w:p w14:paraId="38DB75EB" w14:textId="06286079"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انظر: ص86.</w:t>
      </w:r>
    </w:p>
  </w:footnote>
  <w:footnote w:id="336">
    <w:p w14:paraId="56479967" w14:textId="4DF52FD3" w:rsidR="00AC4C3B" w:rsidRPr="00244CA3" w:rsidRDefault="00AC4C3B" w:rsidP="008566E8">
      <w:pPr>
        <w:pStyle w:val="FootnoteText"/>
        <w:spacing w:line="216" w:lineRule="auto"/>
        <w:ind w:left="141" w:hanging="141"/>
        <w:jc w:val="both"/>
        <w:rPr>
          <w:rFonts w:ascii="Traditional Arabic" w:hAnsi="Traditional Arabic" w:cs="louts shamy"/>
          <w:color w:val="000000" w:themeColor="text1"/>
          <w:sz w:val="24"/>
          <w:szCs w:val="24"/>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لم يكتب العقاد بحثًا خاصًا في السيرة وإنما تناولها من خلال الأشخاص (العباقرة) وغيرهم.</w:t>
      </w:r>
    </w:p>
  </w:footnote>
  <w:footnote w:id="337">
    <w:p w14:paraId="13D4E6E0" w14:textId="52387FA7"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ذ</w:t>
      </w:r>
      <w:r w:rsidRPr="00244CA3">
        <w:rPr>
          <w:rFonts w:ascii="Traditional Arabic" w:hAnsi="Traditional Arabic" w:cs="louts shamy"/>
          <w:color w:val="000000" w:themeColor="text1"/>
          <w:sz w:val="24"/>
          <w:szCs w:val="24"/>
          <w:rtl/>
        </w:rPr>
        <w:t>كر ذلك في</w:t>
      </w:r>
      <w:r w:rsidRPr="00244CA3">
        <w:rPr>
          <w:rStyle w:val="FootnoteReference"/>
          <w:rFonts w:ascii="Traditional Arabic" w:hAnsi="Traditional Arabic" w:cs="louts shamy"/>
          <w:color w:val="000000" w:themeColor="text1"/>
          <w:sz w:val="24"/>
          <w:szCs w:val="24"/>
          <w:vertAlign w:val="baseline"/>
          <w:rtl/>
        </w:rPr>
        <w:t xml:space="preserve"> عبقرية علي ، وينقد قول</w:t>
      </w:r>
      <w:r w:rsidRPr="00244CA3">
        <w:rPr>
          <w:rStyle w:val="FootnoteReference"/>
          <w:rFonts w:ascii="Traditional Arabic" w:hAnsi="Traditional Arabic" w:cs="louts shamy" w:hint="cs"/>
          <w:color w:val="000000" w:themeColor="text1"/>
          <w:sz w:val="24"/>
          <w:szCs w:val="24"/>
          <w:vertAlign w:val="baseline"/>
          <w:rtl/>
        </w:rPr>
        <w:t>ه</w:t>
      </w:r>
      <w:r w:rsidRPr="00244CA3">
        <w:rPr>
          <w:rStyle w:val="FootnoteReference"/>
          <w:rFonts w:ascii="Traditional Arabic" w:hAnsi="Traditional Arabic" w:cs="louts shamy"/>
          <w:color w:val="000000" w:themeColor="text1"/>
          <w:sz w:val="24"/>
          <w:szCs w:val="24"/>
          <w:vertAlign w:val="baseline"/>
          <w:rtl/>
        </w:rPr>
        <w:t xml:space="preserve"> هذا في تحليله للأحداث في </w:t>
      </w:r>
      <w:r w:rsidRPr="00244CA3">
        <w:rPr>
          <w:rFonts w:ascii="Traditional Arabic" w:hAnsi="Traditional Arabic" w:cs="louts shamy" w:hint="cs"/>
          <w:color w:val="000000" w:themeColor="text1"/>
          <w:sz w:val="24"/>
          <w:szCs w:val="24"/>
          <w:rtl/>
        </w:rPr>
        <w:t>كتاب "</w:t>
      </w:r>
      <w:r w:rsidRPr="00244CA3">
        <w:rPr>
          <w:rStyle w:val="FootnoteReference"/>
          <w:rFonts w:ascii="Traditional Arabic" w:hAnsi="Traditional Arabic" w:cs="louts shamy"/>
          <w:color w:val="000000" w:themeColor="text1"/>
          <w:sz w:val="24"/>
          <w:szCs w:val="24"/>
          <w:vertAlign w:val="baseline"/>
          <w:rtl/>
        </w:rPr>
        <w:t>عثمان ذو النورين</w:t>
      </w:r>
      <w:r w:rsidRPr="00244CA3">
        <w:rPr>
          <w:rFonts w:ascii="Traditional Arabic" w:hAnsi="Traditional Arabic" w:cs="louts shamy" w:hint="cs"/>
          <w:color w:val="000000" w:themeColor="text1"/>
          <w:sz w:val="24"/>
          <w:szCs w:val="24"/>
          <w:rtl/>
        </w:rPr>
        <w:t>"</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إذ إنه هناك يهون من أمر الفتنة ويذكر أنها حالة شغب صغيرة من الدهماء جرأهم سهولة الشكوى وسرعة الاستجابة لها من قبل الخليفة، وسهل مهمتهم أن لم تكن حراسة عند الخليفة تمنعهم، ولم تكن ثورة يتمرد فيها الشعب أو عامة الرعية على الحاكم سخطًا</w:t>
      </w:r>
      <w:r w:rsidRPr="00244CA3">
        <w:rPr>
          <w:rStyle w:val="FootnoteReference"/>
          <w:rFonts w:ascii="Traditional Arabic" w:hAnsi="Traditional Arabic" w:cs="louts shamy" w:hint="cs"/>
          <w:color w:val="000000" w:themeColor="text1"/>
          <w:sz w:val="24"/>
          <w:szCs w:val="24"/>
          <w:vertAlign w:val="baseline"/>
          <w:rtl/>
        </w:rPr>
        <w:t>، يخالف عامة من كتب في الخلاف الذي حدث في أواخر عثمان بن عفان رضي الله عنه، ولأن الذين كتبوا كانوا من الذين في قلوبهم مرض فقد جاءت مخالفته لهم قريبة من الصواب.. يدافع فيها. على عادته في المخالفه.</w:t>
      </w:r>
    </w:p>
  </w:footnote>
  <w:footnote w:id="338">
    <w:p w14:paraId="69A9ECC6" w14:textId="5C8606E1"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أحداث الخوارج في المغرب الأوسط الجزائر في بداية القرن الثاني الهجري مشهورة، وكان من قادتهم هناك في المغرب الأوسط </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الجزائر) حفيد رستم القائد الفارسي</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فلم تكن أبدًا دعوة قبلية.  </w:t>
      </w:r>
    </w:p>
  </w:footnote>
  <w:footnote w:id="339">
    <w:p w14:paraId="36ED5A1F" w14:textId="1CC2BE15" w:rsidR="00AC4C3B" w:rsidRPr="00244CA3" w:rsidRDefault="00AC4C3B" w:rsidP="00564751">
      <w:pPr>
        <w:pStyle w:val="FootnoteText"/>
        <w:widowControl w:val="0"/>
        <w:spacing w:line="204" w:lineRule="auto"/>
        <w:ind w:left="142" w:hanging="142"/>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من سيرة ابن هشام في ذكر غزوة أحد.</w:t>
      </w:r>
    </w:p>
  </w:footnote>
  <w:footnote w:id="340">
    <w:p w14:paraId="4AA72A35" w14:textId="7602E505" w:rsidR="00AC4C3B" w:rsidRPr="00244CA3" w:rsidRDefault="00AC4C3B" w:rsidP="00564751">
      <w:pPr>
        <w:pStyle w:val="FootnoteText"/>
        <w:widowControl w:val="0"/>
        <w:spacing w:line="204" w:lineRule="auto"/>
        <w:ind w:left="142" w:hanging="142"/>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المغازي 2</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582</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وذكره النووي في شرح حديث صالح بن خوّات عن صلاة الخوف في البخاري باب المغازي </w:t>
      </w:r>
      <w:r w:rsidRPr="00244CA3">
        <w:rPr>
          <w:rFonts w:ascii="Traditional Arabic" w:hAnsi="Traditional Arabic" w:cs="louts shamy"/>
          <w:color w:val="000000" w:themeColor="text1"/>
          <w:sz w:val="24"/>
          <w:szCs w:val="24"/>
          <w:rtl/>
        </w:rPr>
        <w:t>برقم</w:t>
      </w:r>
      <w:r w:rsidRPr="00244CA3">
        <w:rPr>
          <w:rStyle w:val="FootnoteReference"/>
          <w:rFonts w:ascii="Traditional Arabic" w:hAnsi="Traditional Arabic" w:cs="louts shamy"/>
          <w:color w:val="000000" w:themeColor="text1"/>
          <w:sz w:val="24"/>
          <w:szCs w:val="24"/>
          <w:vertAlign w:val="baseline"/>
          <w:rtl/>
        </w:rPr>
        <w:t xml:space="preserve"> 3817.</w:t>
      </w:r>
    </w:p>
  </w:footnote>
  <w:footnote w:id="341">
    <w:p w14:paraId="0A0B1005" w14:textId="6818F643"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ذكره  الواقدي في المغازي  3/1025</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w:t>
      </w:r>
    </w:p>
  </w:footnote>
  <w:footnote w:id="342">
    <w:p w14:paraId="65723E58" w14:textId="20AC5583"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ما بين القوسين مني</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والنص من ابن كثير رحمه الله في أحداث غزوة اليرموك.</w:t>
      </w:r>
    </w:p>
  </w:footnote>
  <w:footnote w:id="343">
    <w:p w14:paraId="6ACEAE73" w14:textId="5586DE58" w:rsidR="00AC4C3B" w:rsidRPr="00244CA3" w:rsidRDefault="00AC4C3B" w:rsidP="008566E8">
      <w:pPr>
        <w:pStyle w:val="NormalWeb"/>
        <w:bidi/>
        <w:spacing w:before="0" w:beforeAutospacing="0" w:after="0" w:afterAutospacing="0" w:line="216" w:lineRule="auto"/>
        <w:ind w:left="141" w:hanging="141"/>
        <w:jc w:val="both"/>
        <w:rPr>
          <w:rStyle w:val="FootnoteReference"/>
          <w:rFonts w:ascii="Traditional Arabic" w:hAnsi="Traditional Arabic" w:cs="louts shamy"/>
          <w:color w:val="000000" w:themeColor="text1"/>
          <w:vertAlign w:val="baseline"/>
          <w:rtl/>
        </w:rPr>
      </w:pPr>
      <w:r w:rsidRPr="00244CA3">
        <w:rPr>
          <w:rStyle w:val="FootnoteReference"/>
          <w:rFonts w:ascii="louts shamy" w:hAnsi="louts shamy" w:cs="louts shamy"/>
          <w:color w:val="000000" w:themeColor="text1"/>
          <w:vertAlign w:val="baseline"/>
          <w:rtl/>
          <w:lang w:eastAsia="ar-SA"/>
        </w:rPr>
        <w:t>(</w:t>
      </w:r>
      <w:r w:rsidRPr="00244CA3">
        <w:rPr>
          <w:rStyle w:val="FootnoteReference"/>
          <w:rFonts w:ascii="louts shamy" w:hAnsi="louts shamy" w:cs="louts shamy"/>
          <w:color w:val="000000" w:themeColor="text1"/>
          <w:vertAlign w:val="baseline"/>
          <w:rtl/>
          <w:lang w:eastAsia="ar-SA"/>
        </w:rPr>
        <w:footnoteRef/>
      </w:r>
      <w:r w:rsidRPr="00244CA3">
        <w:rPr>
          <w:rStyle w:val="FootnoteReference"/>
          <w:rFonts w:ascii="louts shamy" w:hAnsi="louts shamy" w:cs="louts shamy"/>
          <w:color w:val="000000" w:themeColor="text1"/>
          <w:vertAlign w:val="baseline"/>
          <w:rtl/>
          <w:lang w:eastAsia="ar-SA"/>
        </w:rPr>
        <w:t>)</w:t>
      </w:r>
      <w:r w:rsidRPr="00244CA3">
        <w:rPr>
          <w:rStyle w:val="FootnoteReference"/>
          <w:rFonts w:ascii="Traditional Arabic" w:hAnsi="Traditional Arabic" w:cs="louts shamy"/>
          <w:color w:val="000000" w:themeColor="text1"/>
          <w:vertAlign w:val="baseline"/>
          <w:rtl/>
        </w:rPr>
        <w:t xml:space="preserve"> وهذا مفهوم من المثل المضروب في سورة الرعد: (أَنزَلَ مِنَ </w:t>
      </w:r>
      <w:r w:rsidRPr="00244CA3">
        <w:rPr>
          <w:rStyle w:val="FootnoteReference"/>
          <w:rFonts w:ascii="Sakkal Majalla" w:hAnsi="Sakkal Majalla" w:cs="Sakkal Majalla" w:hint="cs"/>
          <w:color w:val="000000" w:themeColor="text1"/>
          <w:vertAlign w:val="baseline"/>
          <w:rtl/>
        </w:rPr>
        <w:t>ٱ</w:t>
      </w:r>
      <w:r w:rsidRPr="00244CA3">
        <w:rPr>
          <w:rStyle w:val="FootnoteReference"/>
          <w:rFonts w:ascii="louts shamy" w:hAnsi="louts shamy" w:cs="louts shamy" w:hint="cs"/>
          <w:color w:val="000000" w:themeColor="text1"/>
          <w:vertAlign w:val="baseline"/>
          <w:rtl/>
        </w:rPr>
        <w:t>لسَّمَآءِ</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louts shamy" w:hAnsi="louts shamy" w:cs="louts shamy" w:hint="cs"/>
          <w:color w:val="000000" w:themeColor="text1"/>
          <w:vertAlign w:val="baseline"/>
          <w:rtl/>
        </w:rPr>
        <w:t>مَآء</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louts shamy" w:hAnsi="louts shamy" w:cs="louts shamy" w:hint="cs"/>
          <w:color w:val="000000" w:themeColor="text1"/>
          <w:vertAlign w:val="baseline"/>
          <w:rtl/>
        </w:rPr>
        <w:t>فَسَالَت</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louts shamy" w:hAnsi="louts shamy" w:cs="louts shamy" w:hint="cs"/>
          <w:color w:val="000000" w:themeColor="text1"/>
          <w:vertAlign w:val="baseline"/>
          <w:rtl/>
        </w:rPr>
        <w:t>أَودِيَةُ</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louts shamy" w:hAnsi="louts shamy" w:cs="louts shamy" w:hint="cs"/>
          <w:color w:val="000000" w:themeColor="text1"/>
          <w:vertAlign w:val="baseline"/>
          <w:rtl/>
        </w:rPr>
        <w:t>بِقَدَرِهَا</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louts shamy" w:hAnsi="louts shamy" w:cs="louts shamy" w:hint="cs"/>
          <w:color w:val="000000" w:themeColor="text1"/>
          <w:vertAlign w:val="baseline"/>
          <w:rtl/>
        </w:rPr>
        <w:t>فَ</w:t>
      </w:r>
      <w:r w:rsidRPr="00244CA3">
        <w:rPr>
          <w:rStyle w:val="FootnoteReference"/>
          <w:rFonts w:ascii="Sakkal Majalla" w:hAnsi="Sakkal Majalla" w:cs="Sakkal Majalla" w:hint="cs"/>
          <w:color w:val="000000" w:themeColor="text1"/>
          <w:vertAlign w:val="baseline"/>
          <w:rtl/>
        </w:rPr>
        <w:t>ٱ</w:t>
      </w:r>
      <w:r w:rsidRPr="00244CA3">
        <w:rPr>
          <w:rStyle w:val="FootnoteReference"/>
          <w:rFonts w:ascii="louts shamy" w:hAnsi="louts shamy" w:cs="louts shamy" w:hint="cs"/>
          <w:color w:val="000000" w:themeColor="text1"/>
          <w:vertAlign w:val="baseline"/>
          <w:rtl/>
        </w:rPr>
        <w:t>حتَمَلَ</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Sakkal Majalla" w:hAnsi="Sakkal Majalla" w:cs="Sakkal Majalla" w:hint="cs"/>
          <w:color w:val="000000" w:themeColor="text1"/>
          <w:vertAlign w:val="baseline"/>
          <w:rtl/>
        </w:rPr>
        <w:t>ٱ</w:t>
      </w:r>
      <w:r w:rsidRPr="00244CA3">
        <w:rPr>
          <w:rStyle w:val="FootnoteReference"/>
          <w:rFonts w:ascii="louts shamy" w:hAnsi="louts shamy" w:cs="louts shamy" w:hint="cs"/>
          <w:color w:val="000000" w:themeColor="text1"/>
          <w:vertAlign w:val="baseline"/>
          <w:rtl/>
        </w:rPr>
        <w:t>لسَّيلُ</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louts shamy" w:hAnsi="louts shamy" w:cs="louts shamy" w:hint="cs"/>
          <w:color w:val="000000" w:themeColor="text1"/>
          <w:vertAlign w:val="baseline"/>
          <w:rtl/>
        </w:rPr>
        <w:t>زَبَدا</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louts shamy" w:hAnsi="louts shamy" w:cs="louts shamy" w:hint="cs"/>
          <w:color w:val="000000" w:themeColor="text1"/>
          <w:vertAlign w:val="baseline"/>
          <w:rtl/>
        </w:rPr>
        <w:t>رَّابِي</w:t>
      </w:r>
      <w:r w:rsidRPr="00244CA3">
        <w:rPr>
          <w:rFonts w:ascii="Traditional Arabic" w:hAnsi="Traditional Arabic" w:cs="louts shamy" w:hint="cs"/>
          <w:color w:val="000000" w:themeColor="text1"/>
          <w:rtl/>
        </w:rPr>
        <w:t>ً</w:t>
      </w:r>
      <w:r w:rsidRPr="00244CA3">
        <w:rPr>
          <w:rStyle w:val="FootnoteReference"/>
          <w:rFonts w:ascii="Traditional Arabic" w:hAnsi="Traditional Arabic" w:cs="louts shamy"/>
          <w:color w:val="000000" w:themeColor="text1"/>
          <w:vertAlign w:val="baseline"/>
          <w:rtl/>
        </w:rPr>
        <w:t>ا وَمِمَّا يُوقِدُونَ عَلَي</w:t>
      </w:r>
      <w:r w:rsidRPr="00244CA3">
        <w:rPr>
          <w:rStyle w:val="FootnoteReference"/>
          <w:rFonts w:ascii="louts shamy" w:hAnsi="louts shamy" w:cs="louts shamy" w:hint="cs"/>
          <w:color w:val="000000" w:themeColor="text1"/>
          <w:vertAlign w:val="baseline"/>
          <w:rtl/>
        </w:rPr>
        <w:t>هِ</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louts shamy" w:hAnsi="louts shamy" w:cs="louts shamy" w:hint="cs"/>
          <w:color w:val="000000" w:themeColor="text1"/>
          <w:vertAlign w:val="baseline"/>
          <w:rtl/>
        </w:rPr>
        <w:t>فِي</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Sakkal Majalla" w:hAnsi="Sakkal Majalla" w:cs="Sakkal Majalla" w:hint="cs"/>
          <w:color w:val="000000" w:themeColor="text1"/>
          <w:vertAlign w:val="baseline"/>
          <w:rtl/>
        </w:rPr>
        <w:t>ٱ</w:t>
      </w:r>
      <w:r w:rsidRPr="00244CA3">
        <w:rPr>
          <w:rStyle w:val="FootnoteReference"/>
          <w:rFonts w:ascii="louts shamy" w:hAnsi="louts shamy" w:cs="louts shamy" w:hint="cs"/>
          <w:color w:val="000000" w:themeColor="text1"/>
          <w:vertAlign w:val="baseline"/>
          <w:rtl/>
        </w:rPr>
        <w:t>لنَّارِ</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Sakkal Majalla" w:hAnsi="Sakkal Majalla" w:cs="Sakkal Majalla" w:hint="cs"/>
          <w:color w:val="000000" w:themeColor="text1"/>
          <w:vertAlign w:val="baseline"/>
          <w:rtl/>
        </w:rPr>
        <w:t>ٱ</w:t>
      </w:r>
      <w:r w:rsidRPr="00244CA3">
        <w:rPr>
          <w:rStyle w:val="FootnoteReference"/>
          <w:rFonts w:ascii="louts shamy" w:hAnsi="louts shamy" w:cs="louts shamy" w:hint="cs"/>
          <w:color w:val="000000" w:themeColor="text1"/>
          <w:vertAlign w:val="baseline"/>
          <w:rtl/>
        </w:rPr>
        <w:t>بتِغَآءَ</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louts shamy" w:hAnsi="louts shamy" w:cs="louts shamy" w:hint="cs"/>
          <w:color w:val="000000" w:themeColor="text1"/>
          <w:vertAlign w:val="baseline"/>
          <w:rtl/>
        </w:rPr>
        <w:t>حِليَةٍ</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louts shamy" w:hAnsi="louts shamy" w:cs="louts shamy" w:hint="cs"/>
          <w:color w:val="000000" w:themeColor="text1"/>
          <w:vertAlign w:val="baseline"/>
          <w:rtl/>
        </w:rPr>
        <w:t>أَو</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louts shamy" w:hAnsi="louts shamy" w:cs="louts shamy" w:hint="cs"/>
          <w:color w:val="000000" w:themeColor="text1"/>
          <w:vertAlign w:val="baseline"/>
          <w:rtl/>
        </w:rPr>
        <w:t>مَتَٰع</w:t>
      </w:r>
      <w:r w:rsidRPr="00244CA3">
        <w:rPr>
          <w:rFonts w:ascii="Traditional Arabic" w:hAnsi="Traditional Arabic" w:cs="louts shamy" w:hint="cs"/>
          <w:color w:val="000000" w:themeColor="text1"/>
          <w:rtl/>
        </w:rPr>
        <w:t>ٍ</w:t>
      </w:r>
      <w:r w:rsidRPr="00244CA3">
        <w:rPr>
          <w:rStyle w:val="FootnoteReference"/>
          <w:rFonts w:ascii="Traditional Arabic" w:hAnsi="Traditional Arabic" w:cs="louts shamy"/>
          <w:color w:val="000000" w:themeColor="text1"/>
          <w:vertAlign w:val="baseline"/>
          <w:rtl/>
        </w:rPr>
        <w:t xml:space="preserve"> زَبَد</w:t>
      </w:r>
      <w:r w:rsidRPr="00244CA3">
        <w:rPr>
          <w:rFonts w:ascii="Traditional Arabic" w:hAnsi="Traditional Arabic" w:cs="louts shamy" w:hint="cs"/>
          <w:color w:val="000000" w:themeColor="text1"/>
          <w:rtl/>
        </w:rPr>
        <w:t>ٌ</w:t>
      </w:r>
      <w:r w:rsidRPr="00244CA3">
        <w:rPr>
          <w:rStyle w:val="FootnoteReference"/>
          <w:rFonts w:ascii="Traditional Arabic" w:hAnsi="Traditional Arabic" w:cs="louts shamy"/>
          <w:color w:val="000000" w:themeColor="text1"/>
          <w:vertAlign w:val="baseline"/>
          <w:rtl/>
        </w:rPr>
        <w:t xml:space="preserve"> مِّث</w:t>
      </w:r>
      <w:r w:rsidRPr="00244CA3">
        <w:rPr>
          <w:rStyle w:val="FootnoteReference"/>
          <w:rFonts w:ascii="louts shamy" w:hAnsi="louts shamy" w:cs="louts shamy" w:hint="cs"/>
          <w:color w:val="000000" w:themeColor="text1"/>
          <w:vertAlign w:val="baseline"/>
          <w:rtl/>
        </w:rPr>
        <w:t>لُهُ</w:t>
      </w:r>
      <w:r w:rsidRPr="00244CA3">
        <w:rPr>
          <w:rStyle w:val="FootnoteReference"/>
          <w:rFonts w:ascii="Sakkal Majalla" w:hAnsi="Sakkal Majalla" w:cs="Sakkal Majalla" w:hint="cs"/>
          <w:color w:val="000000" w:themeColor="text1"/>
          <w:vertAlign w:val="baseline"/>
          <w:rtl/>
        </w:rPr>
        <w:t>ۥۚ</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louts shamy" w:hAnsi="louts shamy" w:cs="louts shamy" w:hint="cs"/>
          <w:color w:val="000000" w:themeColor="text1"/>
          <w:vertAlign w:val="baseline"/>
          <w:rtl/>
        </w:rPr>
        <w:t>كَذَٰلِكَ</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louts shamy" w:hAnsi="louts shamy" w:cs="louts shamy" w:hint="cs"/>
          <w:color w:val="000000" w:themeColor="text1"/>
          <w:vertAlign w:val="baseline"/>
          <w:rtl/>
        </w:rPr>
        <w:t>يَضرِبُ</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Sakkal Majalla" w:hAnsi="Sakkal Majalla" w:cs="Sakkal Majalla" w:hint="cs"/>
          <w:color w:val="000000" w:themeColor="text1"/>
          <w:vertAlign w:val="baseline"/>
          <w:rtl/>
        </w:rPr>
        <w:t>ٱ</w:t>
      </w:r>
      <w:r w:rsidRPr="00244CA3">
        <w:rPr>
          <w:rStyle w:val="FootnoteReference"/>
          <w:rFonts w:ascii="louts shamy" w:hAnsi="louts shamy" w:cs="louts shamy" w:hint="cs"/>
          <w:color w:val="000000" w:themeColor="text1"/>
          <w:vertAlign w:val="baseline"/>
          <w:rtl/>
        </w:rPr>
        <w:t>للَّهُ</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Sakkal Majalla" w:hAnsi="Sakkal Majalla" w:cs="Sakkal Majalla" w:hint="cs"/>
          <w:color w:val="000000" w:themeColor="text1"/>
          <w:vertAlign w:val="baseline"/>
          <w:rtl/>
        </w:rPr>
        <w:t>ٱ</w:t>
      </w:r>
      <w:r w:rsidRPr="00244CA3">
        <w:rPr>
          <w:rStyle w:val="FootnoteReference"/>
          <w:rFonts w:ascii="louts shamy" w:hAnsi="louts shamy" w:cs="louts shamy" w:hint="cs"/>
          <w:color w:val="000000" w:themeColor="text1"/>
          <w:vertAlign w:val="baseline"/>
          <w:rtl/>
        </w:rPr>
        <w:t>لحَقَّ</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louts shamy" w:hAnsi="louts shamy" w:cs="louts shamy" w:hint="cs"/>
          <w:color w:val="000000" w:themeColor="text1"/>
          <w:vertAlign w:val="baseline"/>
          <w:rtl/>
        </w:rPr>
        <w:t>وَ</w:t>
      </w:r>
      <w:r w:rsidRPr="00244CA3">
        <w:rPr>
          <w:rStyle w:val="FootnoteReference"/>
          <w:rFonts w:ascii="Sakkal Majalla" w:hAnsi="Sakkal Majalla" w:cs="Sakkal Majalla" w:hint="cs"/>
          <w:color w:val="000000" w:themeColor="text1"/>
          <w:vertAlign w:val="baseline"/>
          <w:rtl/>
        </w:rPr>
        <w:t>ٱ</w:t>
      </w:r>
      <w:r w:rsidRPr="00244CA3">
        <w:rPr>
          <w:rStyle w:val="FootnoteReference"/>
          <w:rFonts w:ascii="louts shamy" w:hAnsi="louts shamy" w:cs="louts shamy" w:hint="cs"/>
          <w:color w:val="000000" w:themeColor="text1"/>
          <w:vertAlign w:val="baseline"/>
          <w:rtl/>
        </w:rPr>
        <w:t>لبَٰطِلَ</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louts shamy" w:hAnsi="louts shamy" w:cs="louts shamy" w:hint="cs"/>
          <w:color w:val="000000" w:themeColor="text1"/>
          <w:vertAlign w:val="baseline"/>
          <w:rtl/>
        </w:rPr>
        <w:t>فَأَمَّا</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Sakkal Majalla" w:hAnsi="Sakkal Majalla" w:cs="Sakkal Majalla" w:hint="cs"/>
          <w:color w:val="000000" w:themeColor="text1"/>
          <w:vertAlign w:val="baseline"/>
          <w:rtl/>
        </w:rPr>
        <w:t>ٱ</w:t>
      </w:r>
      <w:r w:rsidRPr="00244CA3">
        <w:rPr>
          <w:rStyle w:val="FootnoteReference"/>
          <w:rFonts w:ascii="louts shamy" w:hAnsi="louts shamy" w:cs="louts shamy" w:hint="cs"/>
          <w:color w:val="000000" w:themeColor="text1"/>
          <w:vertAlign w:val="baseline"/>
          <w:rtl/>
        </w:rPr>
        <w:t>لزَّبَدُ</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louts shamy" w:hAnsi="louts shamy" w:cs="louts shamy" w:hint="cs"/>
          <w:color w:val="000000" w:themeColor="text1"/>
          <w:vertAlign w:val="baseline"/>
          <w:rtl/>
        </w:rPr>
        <w:t>فَيَذهَبُ</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louts shamy" w:hAnsi="louts shamy" w:cs="louts shamy" w:hint="cs"/>
          <w:color w:val="000000" w:themeColor="text1"/>
          <w:vertAlign w:val="baseline"/>
          <w:rtl/>
        </w:rPr>
        <w:t>جُفَآء</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louts shamy" w:hAnsi="louts shamy" w:cs="louts shamy" w:hint="cs"/>
          <w:color w:val="000000" w:themeColor="text1"/>
          <w:vertAlign w:val="baseline"/>
          <w:rtl/>
        </w:rPr>
        <w:t>وَأَمَّا</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louts shamy" w:hAnsi="louts shamy" w:cs="louts shamy" w:hint="cs"/>
          <w:color w:val="000000" w:themeColor="text1"/>
          <w:vertAlign w:val="baseline"/>
          <w:rtl/>
        </w:rPr>
        <w:t>مَا</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louts shamy" w:hAnsi="louts shamy" w:cs="louts shamy" w:hint="cs"/>
          <w:color w:val="000000" w:themeColor="text1"/>
          <w:vertAlign w:val="baseline"/>
          <w:rtl/>
        </w:rPr>
        <w:t>يَنفَعُ</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Sakkal Majalla" w:hAnsi="Sakkal Majalla" w:cs="Sakkal Majalla" w:hint="cs"/>
          <w:color w:val="000000" w:themeColor="text1"/>
          <w:vertAlign w:val="baseline"/>
          <w:rtl/>
        </w:rPr>
        <w:t>ٱ</w:t>
      </w:r>
      <w:r w:rsidRPr="00244CA3">
        <w:rPr>
          <w:rStyle w:val="FootnoteReference"/>
          <w:rFonts w:ascii="louts shamy" w:hAnsi="louts shamy" w:cs="louts shamy" w:hint="cs"/>
          <w:color w:val="000000" w:themeColor="text1"/>
          <w:vertAlign w:val="baseline"/>
          <w:rtl/>
        </w:rPr>
        <w:t>لنَّاسَ</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louts shamy" w:hAnsi="louts shamy" w:cs="louts shamy" w:hint="cs"/>
          <w:color w:val="000000" w:themeColor="text1"/>
          <w:vertAlign w:val="baseline"/>
          <w:rtl/>
        </w:rPr>
        <w:t>فَيَمكُثُ</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louts shamy" w:hAnsi="louts shamy" w:cs="louts shamy" w:hint="cs"/>
          <w:color w:val="000000" w:themeColor="text1"/>
          <w:vertAlign w:val="baseline"/>
          <w:rtl/>
        </w:rPr>
        <w:t>فِي</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Sakkal Majalla" w:hAnsi="Sakkal Majalla" w:cs="Sakkal Majalla" w:hint="cs"/>
          <w:color w:val="000000" w:themeColor="text1"/>
          <w:vertAlign w:val="baseline"/>
          <w:rtl/>
        </w:rPr>
        <w:t>ٱ</w:t>
      </w:r>
      <w:r w:rsidRPr="00244CA3">
        <w:rPr>
          <w:rStyle w:val="FootnoteReference"/>
          <w:rFonts w:ascii="louts shamy" w:hAnsi="louts shamy" w:cs="louts shamy" w:hint="cs"/>
          <w:color w:val="000000" w:themeColor="text1"/>
          <w:vertAlign w:val="baseline"/>
          <w:rtl/>
        </w:rPr>
        <w:t>لأَرضِ</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louts shamy" w:hAnsi="louts shamy" w:cs="louts shamy" w:hint="cs"/>
          <w:color w:val="000000" w:themeColor="text1"/>
          <w:vertAlign w:val="baseline"/>
          <w:rtl/>
        </w:rPr>
        <w:t>كَذَٰلِكَ</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louts shamy" w:hAnsi="louts shamy" w:cs="louts shamy" w:hint="cs"/>
          <w:color w:val="000000" w:themeColor="text1"/>
          <w:vertAlign w:val="baseline"/>
          <w:rtl/>
        </w:rPr>
        <w:t>يَضرِ</w:t>
      </w:r>
      <w:r w:rsidRPr="00244CA3">
        <w:rPr>
          <w:rStyle w:val="FootnoteReference"/>
          <w:rFonts w:ascii="Traditional Arabic" w:hAnsi="Traditional Arabic" w:cs="louts shamy"/>
          <w:color w:val="000000" w:themeColor="text1"/>
          <w:vertAlign w:val="baseline"/>
          <w:rtl/>
        </w:rPr>
        <w:t xml:space="preserve">بُ </w:t>
      </w:r>
      <w:r w:rsidRPr="00244CA3">
        <w:rPr>
          <w:rStyle w:val="FootnoteReference"/>
          <w:rFonts w:ascii="Sakkal Majalla" w:hAnsi="Sakkal Majalla" w:cs="Sakkal Majalla" w:hint="cs"/>
          <w:color w:val="000000" w:themeColor="text1"/>
          <w:vertAlign w:val="baseline"/>
          <w:rtl/>
        </w:rPr>
        <w:t>ٱ</w:t>
      </w:r>
      <w:r w:rsidRPr="00244CA3">
        <w:rPr>
          <w:rStyle w:val="FootnoteReference"/>
          <w:rFonts w:ascii="louts shamy" w:hAnsi="louts shamy" w:cs="louts shamy" w:hint="cs"/>
          <w:color w:val="000000" w:themeColor="text1"/>
          <w:vertAlign w:val="baseline"/>
          <w:rtl/>
        </w:rPr>
        <w:t>للَّهُ</w:t>
      </w:r>
      <w:r w:rsidRPr="00244CA3">
        <w:rPr>
          <w:rStyle w:val="FootnoteReference"/>
          <w:rFonts w:ascii="Traditional Arabic" w:hAnsi="Traditional Arabic" w:cs="louts shamy"/>
          <w:color w:val="000000" w:themeColor="text1"/>
          <w:vertAlign w:val="baseline"/>
          <w:rtl/>
        </w:rPr>
        <w:t xml:space="preserve"> </w:t>
      </w:r>
      <w:r w:rsidRPr="00244CA3">
        <w:rPr>
          <w:rStyle w:val="FootnoteReference"/>
          <w:rFonts w:ascii="Sakkal Majalla" w:hAnsi="Sakkal Majalla" w:cs="Sakkal Majalla" w:hint="cs"/>
          <w:color w:val="000000" w:themeColor="text1"/>
          <w:vertAlign w:val="baseline"/>
          <w:rtl/>
        </w:rPr>
        <w:t>ٱ</w:t>
      </w:r>
      <w:r w:rsidRPr="00244CA3">
        <w:rPr>
          <w:rStyle w:val="FootnoteReference"/>
          <w:rFonts w:ascii="louts shamy" w:hAnsi="louts shamy" w:cs="louts shamy" w:hint="cs"/>
          <w:color w:val="000000" w:themeColor="text1"/>
          <w:vertAlign w:val="baseline"/>
          <w:rtl/>
        </w:rPr>
        <w:t>لأَمثَالَ</w:t>
      </w:r>
      <w:r w:rsidRPr="00244CA3">
        <w:rPr>
          <w:rFonts w:ascii="Traditional Arabic" w:hAnsi="Traditional Arabic" w:cs="louts shamy"/>
          <w:color w:val="000000" w:themeColor="text1"/>
          <w:rtl/>
        </w:rPr>
        <w:t>)</w:t>
      </w:r>
      <w:r w:rsidRPr="00244CA3">
        <w:rPr>
          <w:rStyle w:val="FootnoteReference"/>
          <w:rFonts w:ascii="Traditional Arabic" w:hAnsi="Traditional Arabic" w:cs="louts shamy"/>
          <w:color w:val="000000" w:themeColor="text1"/>
          <w:vertAlign w:val="baseline"/>
          <w:rtl/>
        </w:rPr>
        <w:t xml:space="preserve"> (الرعد: ١٧)، ولابن القيم في مدارك السالكين وفي الداء والدواء كلام طيب عن النفس المطمئنة والنفس الأمارة</w:t>
      </w:r>
      <w:r w:rsidRPr="00244CA3">
        <w:rPr>
          <w:rFonts w:ascii="Traditional Arabic" w:hAnsi="Traditional Arabic" w:cs="louts shamy"/>
          <w:color w:val="000000" w:themeColor="text1"/>
          <w:rtl/>
        </w:rPr>
        <w:t>،</w:t>
      </w:r>
      <w:r w:rsidRPr="00244CA3">
        <w:rPr>
          <w:rStyle w:val="FootnoteReference"/>
          <w:rFonts w:ascii="Traditional Arabic" w:hAnsi="Traditional Arabic" w:cs="louts shamy"/>
          <w:color w:val="000000" w:themeColor="text1"/>
          <w:vertAlign w:val="baseline"/>
          <w:rtl/>
        </w:rPr>
        <w:t xml:space="preserve"> أو قوة الخير وقوة الشر،  وكيف الطريق لغلبة الخير على الشر</w:t>
      </w:r>
      <w:r w:rsidRPr="00244CA3">
        <w:rPr>
          <w:rFonts w:ascii="Traditional Arabic" w:hAnsi="Traditional Arabic" w:cs="louts shamy" w:hint="cs"/>
          <w:color w:val="000000" w:themeColor="text1"/>
          <w:rtl/>
        </w:rPr>
        <w:t>،</w:t>
      </w:r>
      <w:r w:rsidRPr="00244CA3">
        <w:rPr>
          <w:rStyle w:val="FootnoteReference"/>
          <w:rFonts w:ascii="Traditional Arabic" w:hAnsi="Traditional Arabic" w:cs="louts shamy"/>
          <w:color w:val="000000" w:themeColor="text1"/>
          <w:vertAlign w:val="baseline"/>
          <w:rtl/>
        </w:rPr>
        <w:t xml:space="preserve">  لمن </w:t>
      </w:r>
      <w:r w:rsidRPr="00244CA3">
        <w:rPr>
          <w:rStyle w:val="FootnoteReference"/>
          <w:rFonts w:ascii="Traditional Arabic" w:hAnsi="Traditional Arabic" w:cs="louts shamy" w:hint="cs"/>
          <w:color w:val="000000" w:themeColor="text1"/>
          <w:vertAlign w:val="baseline"/>
          <w:rtl/>
        </w:rPr>
        <w:t>شاء أن يستزيد</w:t>
      </w:r>
      <w:r w:rsidRPr="00244CA3">
        <w:rPr>
          <w:rFonts w:ascii="Traditional Arabic" w:hAnsi="Traditional Arabic" w:cs="louts shamy" w:hint="cs"/>
          <w:color w:val="000000" w:themeColor="text1"/>
          <w:rtl/>
        </w:rPr>
        <w:t>..</w:t>
      </w:r>
      <w:r w:rsidRPr="00244CA3">
        <w:rPr>
          <w:rStyle w:val="FootnoteReference"/>
          <w:rFonts w:ascii="Traditional Arabic" w:hAnsi="Traditional Arabic" w:cs="louts shamy"/>
          <w:color w:val="000000" w:themeColor="text1"/>
          <w:vertAlign w:val="baseline"/>
          <w:rtl/>
        </w:rPr>
        <w:t>.</w:t>
      </w:r>
    </w:p>
  </w:footnote>
  <w:footnote w:id="344">
    <w:p w14:paraId="160774FB" w14:textId="133930C9"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متفق عليه.</w:t>
      </w:r>
    </w:p>
  </w:footnote>
  <w:footnote w:id="345">
    <w:p w14:paraId="371F76C2" w14:textId="14114AD1"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lang w:bidi="ar-EG"/>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 xml:space="preserve">تحفة الأحوذي لشرح سنن الترمذي في التعليق على الحديث </w:t>
      </w:r>
      <w:r w:rsidRPr="00244CA3">
        <w:rPr>
          <w:rFonts w:ascii="Traditional Arabic" w:hAnsi="Traditional Arabic" w:cs="louts shamy"/>
          <w:color w:val="000000" w:themeColor="text1"/>
          <w:sz w:val="24"/>
          <w:szCs w:val="24"/>
          <w:rtl/>
        </w:rPr>
        <w:t>رقم</w:t>
      </w:r>
      <w:r w:rsidRPr="00244CA3">
        <w:rPr>
          <w:rStyle w:val="FootnoteReference"/>
          <w:rFonts w:ascii="Traditional Arabic" w:hAnsi="Traditional Arabic" w:cs="louts shamy"/>
          <w:color w:val="000000" w:themeColor="text1"/>
          <w:sz w:val="24"/>
          <w:szCs w:val="24"/>
          <w:vertAlign w:val="baseline"/>
          <w:rtl/>
        </w:rPr>
        <w:t xml:space="preserve"> 3330</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كتاب الدعوات. وهو قول العَيْني</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نقله صاحب التحفة.</w:t>
      </w:r>
    </w:p>
  </w:footnote>
  <w:footnote w:id="346">
    <w:p w14:paraId="4D1BC572" w14:textId="766FE573"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 xml:space="preserve">فتح الباري </w:t>
      </w:r>
      <w:r w:rsidRPr="00244CA3">
        <w:rPr>
          <w:rFonts w:ascii="Traditional Arabic" w:hAnsi="Traditional Arabic" w:cs="louts shamy"/>
          <w:color w:val="000000" w:themeColor="text1"/>
          <w:sz w:val="24"/>
          <w:szCs w:val="24"/>
          <w:rtl/>
        </w:rPr>
        <w:t xml:space="preserve">حديث رقم </w:t>
      </w:r>
      <w:r w:rsidRPr="00244CA3">
        <w:rPr>
          <w:rStyle w:val="FootnoteReference"/>
          <w:rFonts w:ascii="Traditional Arabic" w:hAnsi="Traditional Arabic" w:cs="louts shamy"/>
          <w:color w:val="000000" w:themeColor="text1"/>
          <w:sz w:val="24"/>
          <w:szCs w:val="24"/>
          <w:vertAlign w:val="baseline"/>
          <w:rtl/>
        </w:rPr>
        <w:t>4942.</w:t>
      </w:r>
    </w:p>
  </w:footnote>
  <w:footnote w:id="347">
    <w:p w14:paraId="6407BB14" w14:textId="2D06B852" w:rsidR="00D8434C" w:rsidRPr="00244CA3" w:rsidRDefault="00D8434C">
      <w:pPr>
        <w:pStyle w:val="FootnoteText"/>
        <w:rPr>
          <w:rStyle w:val="FootnoteReference"/>
          <w:rFonts w:ascii="Traditional Arabic" w:hAnsi="Traditional Arabic" w:cs="louts shamy"/>
          <w:color w:val="000000" w:themeColor="text1"/>
          <w:sz w:val="24"/>
          <w:szCs w:val="24"/>
          <w:vertAlign w:val="baseline"/>
        </w:rPr>
      </w:pPr>
      <w:r w:rsidRPr="00244CA3">
        <w:rPr>
          <w:rStyle w:val="FootnoteReference"/>
          <w:rFonts w:ascii="Traditional Arabic" w:hAnsi="Traditional Arabic" w:cs="louts shamy"/>
          <w:color w:val="000000" w:themeColor="text1"/>
          <w:sz w:val="24"/>
          <w:szCs w:val="24"/>
          <w:vertAlign w:val="baseline"/>
        </w:rPr>
        <w:footnoteRef/>
      </w:r>
      <w:r w:rsidRPr="00244CA3">
        <w:rPr>
          <w:rStyle w:val="FootnoteReference"/>
          <w:rFonts w:ascii="Traditional Arabic" w:hAnsi="Traditional Arabic" w:cs="louts shamy"/>
          <w:color w:val="000000" w:themeColor="text1"/>
          <w:sz w:val="24"/>
          <w:szCs w:val="24"/>
          <w:vertAlign w:val="baseline"/>
          <w:rtl/>
        </w:rPr>
        <w:t xml:space="preserve"> </w:t>
      </w:r>
      <w:r w:rsidRPr="00244CA3">
        <w:rPr>
          <w:rStyle w:val="FootnoteReference"/>
          <w:rFonts w:ascii="Traditional Arabic" w:hAnsi="Traditional Arabic" w:cs="louts shamy" w:hint="cs"/>
          <w:color w:val="000000" w:themeColor="text1"/>
          <w:sz w:val="24"/>
          <w:szCs w:val="24"/>
          <w:vertAlign w:val="baseline"/>
          <w:rtl/>
        </w:rPr>
        <w:t>هذه القضايا تطرق إليها في عدد من كتبه، أهمهم كتاب "التفكير فريضة إسلامية"، وكتاب "الفلسفة القرآنية".</w:t>
      </w:r>
    </w:p>
  </w:footnote>
  <w:footnote w:id="348">
    <w:p w14:paraId="1023DB9D" w14:textId="73D4CB31"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التفكير فريضة شرعية،</w:t>
      </w:r>
      <w:r w:rsidRPr="00244CA3">
        <w:rPr>
          <w:rStyle w:val="FootnoteReference"/>
          <w:rFonts w:ascii="Traditional Arabic" w:hAnsi="Traditional Arabic" w:cs="louts shamy"/>
          <w:color w:val="000000" w:themeColor="text1"/>
          <w:sz w:val="24"/>
          <w:szCs w:val="24"/>
          <w:vertAlign w:val="baseline"/>
          <w:rtl/>
        </w:rPr>
        <w:t xml:space="preserve"> ضمن المجلد الخامس من موسوعة عباس العقاد الإسلامية</w:t>
      </w:r>
      <w:r w:rsidRPr="00244CA3">
        <w:rPr>
          <w:rFonts w:ascii="Traditional Arabic" w:hAnsi="Traditional Arabic" w:cs="louts shamy"/>
          <w:color w:val="000000" w:themeColor="text1"/>
          <w:sz w:val="24"/>
          <w:szCs w:val="24"/>
          <w:rtl/>
        </w:rPr>
        <w:t xml:space="preserve"> ـ</w:t>
      </w:r>
      <w:r w:rsidRPr="00244CA3">
        <w:rPr>
          <w:rStyle w:val="FootnoteReference"/>
          <w:rFonts w:ascii="Traditional Arabic" w:hAnsi="Traditional Arabic" w:cs="louts shamy"/>
          <w:color w:val="000000" w:themeColor="text1"/>
          <w:sz w:val="24"/>
          <w:szCs w:val="24"/>
          <w:vertAlign w:val="baseline"/>
          <w:rtl/>
        </w:rPr>
        <w:t xml:space="preserve"> طبعة دار الكتاب لبنان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829.</w:t>
      </w:r>
    </w:p>
  </w:footnote>
  <w:footnote w:id="349">
    <w:p w14:paraId="4AACC790" w14:textId="731DC0F0"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 xml:space="preserve">التفكير فريضة إسلامية </w:t>
      </w:r>
      <w:r w:rsidRPr="00244CA3">
        <w:rPr>
          <w:rStyle w:val="FootnoteReference"/>
          <w:color w:val="000000" w:themeColor="text1"/>
          <w:vertAlign w:val="baseline"/>
          <w:rtl/>
        </w:rPr>
        <w:t>ص</w:t>
      </w:r>
      <w:r w:rsidRPr="00244CA3">
        <w:rPr>
          <w:rStyle w:val="FootnoteReference"/>
          <w:rFonts w:ascii="Traditional Arabic" w:hAnsi="Traditional Arabic" w:cs="louts shamy"/>
          <w:color w:val="000000" w:themeColor="text1"/>
          <w:sz w:val="24"/>
          <w:szCs w:val="24"/>
          <w:vertAlign w:val="baseline"/>
          <w:rtl/>
        </w:rPr>
        <w:t>870.</w:t>
      </w:r>
      <w:r w:rsidR="002F1C56" w:rsidRPr="00244CA3">
        <w:rPr>
          <w:rStyle w:val="FootnoteReference"/>
          <w:rFonts w:hint="cs"/>
          <w:color w:val="000000" w:themeColor="text1"/>
          <w:vertAlign w:val="baseline"/>
          <w:rtl/>
        </w:rPr>
        <w:t xml:space="preserve"> </w:t>
      </w:r>
      <w:r w:rsidR="002F1C56" w:rsidRPr="00244CA3">
        <w:rPr>
          <w:rStyle w:val="FootnoteReference"/>
          <w:rFonts w:ascii="Traditional Arabic" w:hAnsi="Traditional Arabic" w:cs="louts shamy" w:hint="cs"/>
          <w:color w:val="000000" w:themeColor="text1"/>
          <w:sz w:val="24"/>
          <w:szCs w:val="24"/>
          <w:vertAlign w:val="baseline"/>
          <w:rtl/>
        </w:rPr>
        <w:t>وفي كتاب "الفلسفة القرآنية، ص14 يدعي أن القرآن فقط كتاب عقيدة يخاطب الضمير، ويحث على التفكير ولا يتضمن حكمًا من الأحكام يشل حركة العقل في تفكيره، أو يحول بينه وبين الاستزادة من العلوم، ما استطاع حيثما استطاع"</w:t>
      </w:r>
    </w:p>
  </w:footnote>
  <w:footnote w:id="350">
    <w:p w14:paraId="6170BB9F" w14:textId="4809DD9C"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"عبادة السلف"، أو "عبادة الأسلاف"</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 xml:space="preserve">مصطلح </w:t>
      </w:r>
      <w:r w:rsidRPr="00244CA3">
        <w:rPr>
          <w:rFonts w:ascii="Traditional Arabic" w:hAnsi="Traditional Arabic" w:cs="louts shamy"/>
          <w:color w:val="000000" w:themeColor="text1"/>
          <w:sz w:val="24"/>
          <w:szCs w:val="24"/>
          <w:rtl/>
        </w:rPr>
        <w:t xml:space="preserve">شائع </w:t>
      </w:r>
      <w:r w:rsidRPr="00244CA3">
        <w:rPr>
          <w:rStyle w:val="FootnoteReference"/>
          <w:rFonts w:ascii="Traditional Arabic" w:hAnsi="Traditional Arabic" w:cs="louts shamy"/>
          <w:color w:val="000000" w:themeColor="text1"/>
          <w:sz w:val="24"/>
          <w:szCs w:val="24"/>
          <w:vertAlign w:val="baseline"/>
          <w:rtl/>
        </w:rPr>
        <w:t xml:space="preserve">عند المنشغلين بالأديان، ويقصد به تعظيم الأولين بنحت الأصنام على هيئتهم أو شد الرحال إلى قبورهم وإقامة الأعياد </w:t>
      </w:r>
      <w:r w:rsidRPr="00244CA3">
        <w:rPr>
          <w:rFonts w:ascii="Traditional Arabic" w:hAnsi="Traditional Arabic" w:cs="louts shamy" w:hint="cs"/>
          <w:color w:val="000000" w:themeColor="text1"/>
          <w:sz w:val="24"/>
          <w:szCs w:val="24"/>
          <w:rtl/>
        </w:rPr>
        <w:t>حولها</w:t>
      </w:r>
      <w:r w:rsidRPr="00244CA3">
        <w:rPr>
          <w:rStyle w:val="FootnoteReference"/>
          <w:rFonts w:ascii="Traditional Arabic" w:hAnsi="Traditional Arabic" w:cs="louts shamy"/>
          <w:color w:val="000000" w:themeColor="text1"/>
          <w:sz w:val="24"/>
          <w:szCs w:val="24"/>
          <w:vertAlign w:val="baseline"/>
          <w:rtl/>
        </w:rPr>
        <w:t>، وهي إحدى طرق الشيطان في تحريف الأديان</w:t>
      </w:r>
      <w:r w:rsidRPr="00244CA3">
        <w:rPr>
          <w:rFonts w:ascii="Traditional Arabic" w:hAnsi="Traditional Arabic" w:cs="louts shamy"/>
          <w:color w:val="000000" w:themeColor="text1"/>
          <w:sz w:val="24"/>
          <w:szCs w:val="24"/>
          <w:rtl/>
        </w:rPr>
        <w:t>، كما في قصة قوم نو</w:t>
      </w:r>
      <w:r w:rsidRPr="00244CA3">
        <w:rPr>
          <w:rFonts w:ascii="Traditional Arabic" w:hAnsi="Traditional Arabic" w:cs="louts shamy" w:hint="cs"/>
          <w:color w:val="000000" w:themeColor="text1"/>
          <w:sz w:val="24"/>
          <w:szCs w:val="24"/>
          <w:rtl/>
        </w:rPr>
        <w:t>ح، عليه السلام</w:t>
      </w:r>
      <w:r w:rsidRPr="00244CA3">
        <w:rPr>
          <w:rStyle w:val="FootnoteReference"/>
          <w:rFonts w:ascii="Traditional Arabic" w:hAnsi="Traditional Arabic" w:cs="louts shamy"/>
          <w:color w:val="000000" w:themeColor="text1"/>
          <w:sz w:val="24"/>
          <w:szCs w:val="24"/>
          <w:vertAlign w:val="baseline"/>
          <w:rtl/>
        </w:rPr>
        <w:t>.</w:t>
      </w:r>
    </w:p>
  </w:footnote>
  <w:footnote w:id="351">
    <w:p w14:paraId="3CDABA93" w14:textId="10ADC2B5"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ص849، وهو</w:t>
      </w:r>
      <w:r w:rsidRPr="00244CA3">
        <w:rPr>
          <w:rFonts w:ascii="Traditional Arabic" w:hAnsi="Traditional Arabic" w:cs="louts shamy"/>
          <w:color w:val="000000" w:themeColor="text1"/>
          <w:sz w:val="24"/>
          <w:szCs w:val="24"/>
          <w:rtl/>
        </w:rPr>
        <w:t xml:space="preserve"> شبه</w:t>
      </w:r>
      <w:r w:rsidRPr="00244CA3">
        <w:rPr>
          <w:rStyle w:val="FootnoteReference"/>
          <w:rFonts w:ascii="Traditional Arabic" w:hAnsi="Traditional Arabic" w:cs="louts shamy"/>
          <w:color w:val="000000" w:themeColor="text1"/>
          <w:sz w:val="24"/>
          <w:szCs w:val="24"/>
          <w:vertAlign w:val="baseline"/>
          <w:rtl/>
        </w:rPr>
        <w:t xml:space="preserve"> إجماع </w:t>
      </w:r>
      <w:r w:rsidRPr="00244CA3">
        <w:rPr>
          <w:rFonts w:ascii="Traditional Arabic" w:hAnsi="Traditional Arabic" w:cs="louts shamy"/>
          <w:color w:val="000000" w:themeColor="text1"/>
          <w:sz w:val="24"/>
          <w:szCs w:val="24"/>
          <w:rtl/>
        </w:rPr>
        <w:t xml:space="preserve">(إجماع </w:t>
      </w:r>
      <w:r w:rsidRPr="00244CA3">
        <w:rPr>
          <w:rStyle w:val="FootnoteReference"/>
          <w:rFonts w:ascii="Traditional Arabic" w:hAnsi="Traditional Arabic" w:cs="louts shamy"/>
          <w:color w:val="000000" w:themeColor="text1"/>
          <w:sz w:val="24"/>
          <w:szCs w:val="24"/>
          <w:vertAlign w:val="baseline"/>
          <w:rtl/>
        </w:rPr>
        <w:t>موارب) يصدره بكلمة "يكاد".</w:t>
      </w:r>
    </w:p>
  </w:footnote>
  <w:footnote w:id="352">
    <w:p w14:paraId="2E345DE3" w14:textId="0232EED7"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 xml:space="preserve">المناط عند العرب ما نيِطَ </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تعلق</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به الشيء، يقال</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هذا مَنوط به أي مُعلق به، والأنواط المعاليق</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القاموس المحيط ، </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بيروت</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مؤسسة الرسالة،1997</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ص892</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وعند علماء الشريعة هو: "العلة التي نيط (تعلق) الحكم بها"</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أو "العلة التي رتب الحكم عليها"</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شرح مختصر الروضة</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3/233</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والحكم الشرعي </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التكييف الشرعي للفعل</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يتعدد في ذات الشيء، فمثلاً </w:t>
      </w:r>
      <w:r w:rsidRPr="00244CA3">
        <w:rPr>
          <w:rFonts w:ascii="Traditional Arabic" w:hAnsi="Traditional Arabic" w:cs="louts shamy"/>
          <w:color w:val="000000" w:themeColor="text1"/>
          <w:sz w:val="24"/>
          <w:szCs w:val="24"/>
          <w:rtl/>
        </w:rPr>
        <w:t>فيما يتعلق ب</w:t>
      </w:r>
      <w:r w:rsidRPr="00244CA3">
        <w:rPr>
          <w:rStyle w:val="FootnoteReference"/>
          <w:rFonts w:ascii="Traditional Arabic" w:hAnsi="Traditional Arabic" w:cs="louts shamy"/>
          <w:color w:val="000000" w:themeColor="text1"/>
          <w:sz w:val="24"/>
          <w:szCs w:val="24"/>
          <w:vertAlign w:val="baseline"/>
          <w:rtl/>
        </w:rPr>
        <w:t xml:space="preserve">النفاق: ليس كل أفعال النفاق </w:t>
      </w:r>
      <w:r w:rsidRPr="00244CA3">
        <w:rPr>
          <w:rFonts w:ascii="Traditional Arabic" w:hAnsi="Traditional Arabic" w:cs="louts shamy" w:hint="cs"/>
          <w:color w:val="000000" w:themeColor="text1"/>
          <w:sz w:val="24"/>
          <w:szCs w:val="24"/>
          <w:rtl/>
        </w:rPr>
        <w:t xml:space="preserve">تؤدي إلى الكفر بالله، </w:t>
      </w:r>
      <w:r w:rsidRPr="00244CA3">
        <w:rPr>
          <w:rStyle w:val="FootnoteReference"/>
          <w:rFonts w:ascii="Traditional Arabic" w:hAnsi="Traditional Arabic" w:cs="louts shamy"/>
          <w:color w:val="000000" w:themeColor="text1"/>
          <w:sz w:val="24"/>
          <w:szCs w:val="24"/>
          <w:vertAlign w:val="baseline"/>
          <w:rtl/>
        </w:rPr>
        <w:t>و</w:t>
      </w:r>
      <w:r w:rsidRPr="00244CA3">
        <w:rPr>
          <w:rStyle w:val="FootnoteReference"/>
          <w:rFonts w:ascii="Traditional Arabic" w:hAnsi="Traditional Arabic" w:cs="louts shamy" w:hint="cs"/>
          <w:color w:val="000000" w:themeColor="text1"/>
          <w:sz w:val="24"/>
          <w:szCs w:val="24"/>
          <w:vertAlign w:val="baseline"/>
          <w:rtl/>
        </w:rPr>
        <w:t xml:space="preserve">بالتالي </w:t>
      </w:r>
      <w:r w:rsidRPr="00244CA3">
        <w:rPr>
          <w:rStyle w:val="FootnoteReference"/>
          <w:rFonts w:ascii="Traditional Arabic" w:hAnsi="Traditional Arabic" w:cs="louts shamy"/>
          <w:color w:val="000000" w:themeColor="text1"/>
          <w:sz w:val="24"/>
          <w:szCs w:val="24"/>
          <w:vertAlign w:val="baseline"/>
          <w:rtl/>
        </w:rPr>
        <w:t xml:space="preserve">ليست كل أحوال المنافقين كفر بالله، وإنما بعضها معصية، وبعضها كبيرة، وبعضها كفر أكبر مخرج من الملة، </w:t>
      </w:r>
      <w:r w:rsidRPr="00244CA3">
        <w:rPr>
          <w:rFonts w:ascii="Traditional Arabic" w:hAnsi="Traditional Arabic" w:cs="louts shamy"/>
          <w:color w:val="000000" w:themeColor="text1"/>
          <w:sz w:val="24"/>
          <w:szCs w:val="24"/>
          <w:rtl/>
        </w:rPr>
        <w:t>ف</w:t>
      </w:r>
      <w:r w:rsidRPr="00244CA3">
        <w:rPr>
          <w:rStyle w:val="FootnoteReference"/>
          <w:rFonts w:ascii="Traditional Arabic" w:hAnsi="Traditional Arabic" w:cs="louts shamy"/>
          <w:color w:val="000000" w:themeColor="text1"/>
          <w:sz w:val="24"/>
          <w:szCs w:val="24"/>
          <w:vertAlign w:val="baseline"/>
          <w:rtl/>
        </w:rPr>
        <w:t xml:space="preserve">هذه أحكام متعددة تتعلق بمناطات متعددة، </w:t>
      </w:r>
      <w:r w:rsidRPr="00244CA3">
        <w:rPr>
          <w:rFonts w:ascii="Traditional Arabic" w:hAnsi="Traditional Arabic" w:cs="louts shamy"/>
          <w:color w:val="000000" w:themeColor="text1"/>
          <w:sz w:val="24"/>
          <w:szCs w:val="24"/>
          <w:rtl/>
        </w:rPr>
        <w:t>وا</w:t>
      </w:r>
      <w:r w:rsidRPr="00244CA3">
        <w:rPr>
          <w:rStyle w:val="FootnoteReference"/>
          <w:rFonts w:ascii="Traditional Arabic" w:hAnsi="Traditional Arabic" w:cs="louts shamy"/>
          <w:color w:val="000000" w:themeColor="text1"/>
          <w:sz w:val="24"/>
          <w:szCs w:val="24"/>
          <w:vertAlign w:val="baseline"/>
          <w:rtl/>
        </w:rPr>
        <w:t xml:space="preserve">لغائي منها </w:t>
      </w:r>
      <w:r w:rsidRPr="00244CA3">
        <w:rPr>
          <w:rFonts w:ascii="Traditional Arabic" w:hAnsi="Traditional Arabic" w:cs="louts shamy" w:hint="cs"/>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أقصاها</w:t>
      </w:r>
      <w:r w:rsidRPr="00244CA3">
        <w:rPr>
          <w:rStyle w:val="FootnoteReference"/>
          <w:rFonts w:ascii="Traditional Arabic" w:hAnsi="Traditional Arabic" w:cs="louts shamy" w:hint="cs"/>
          <w:color w:val="000000" w:themeColor="text1"/>
          <w:sz w:val="24"/>
          <w:szCs w:val="24"/>
          <w:vertAlign w:val="baseline"/>
          <w:rtl/>
        </w:rPr>
        <w:t xml:space="preserve">) </w:t>
      </w:r>
      <w:r w:rsidRPr="00244CA3">
        <w:rPr>
          <w:rStyle w:val="FootnoteReference"/>
          <w:rFonts w:ascii="Traditional Arabic" w:hAnsi="Traditional Arabic" w:cs="louts shamy"/>
          <w:color w:val="000000" w:themeColor="text1"/>
          <w:sz w:val="24"/>
          <w:szCs w:val="24"/>
          <w:vertAlign w:val="baseline"/>
          <w:rtl/>
        </w:rPr>
        <w:t>وهو هنا الكفر الأكبر المخرج من الملة.</w:t>
      </w:r>
    </w:p>
  </w:footnote>
  <w:footnote w:id="353">
    <w:p w14:paraId="2A02A80E" w14:textId="0AF263D7"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 xml:space="preserve">يرتكز الخطاب الدعوي على تعريف الناس بربهم، وما أعده لهم من ثواب وعقاب </w:t>
      </w:r>
      <w:r w:rsidRPr="00244CA3">
        <w:rPr>
          <w:rFonts w:ascii="Traditional Arabic" w:hAnsi="Traditional Arabic" w:cs="louts shamy"/>
          <w:color w:val="000000" w:themeColor="text1"/>
          <w:sz w:val="24"/>
          <w:szCs w:val="24"/>
          <w:rtl/>
        </w:rPr>
        <w:t>في الدنيا والآخرة</w:t>
      </w:r>
      <w:r w:rsidRPr="00244CA3">
        <w:rPr>
          <w:rStyle w:val="FootnoteReference"/>
          <w:rFonts w:ascii="Traditional Arabic" w:hAnsi="Traditional Arabic" w:cs="louts shamy"/>
          <w:color w:val="000000" w:themeColor="text1"/>
          <w:sz w:val="24"/>
          <w:szCs w:val="24"/>
          <w:vertAlign w:val="baseline"/>
          <w:rtl/>
        </w:rPr>
        <w:t xml:space="preserve">. </w:t>
      </w:r>
    </w:p>
  </w:footnote>
  <w:footnote w:id="354">
    <w:p w14:paraId="42F5EBB7" w14:textId="1052620F"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ا</w:t>
      </w:r>
      <w:r w:rsidRPr="00244CA3">
        <w:rPr>
          <w:rFonts w:ascii="Traditional Arabic" w:hAnsi="Traditional Arabic" w:cs="louts shamy"/>
          <w:color w:val="000000" w:themeColor="text1"/>
          <w:sz w:val="24"/>
          <w:szCs w:val="24"/>
          <w:rtl/>
        </w:rPr>
        <w:t xml:space="preserve">لحديث عند مسلم رقم </w:t>
      </w:r>
      <w:r w:rsidRPr="00244CA3">
        <w:rPr>
          <w:rStyle w:val="FootnoteReference"/>
          <w:rFonts w:ascii="Traditional Arabic" w:hAnsi="Traditional Arabic" w:cs="louts shamy"/>
          <w:color w:val="000000" w:themeColor="text1"/>
          <w:sz w:val="24"/>
          <w:szCs w:val="24"/>
          <w:vertAlign w:val="baseline"/>
          <w:rtl/>
        </w:rPr>
        <w:t>3733.</w:t>
      </w:r>
    </w:p>
  </w:footnote>
  <w:footnote w:id="355">
    <w:p w14:paraId="6F60A205" w14:textId="43A5E548"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انظر للكاتب: "التأويل أنواع"</w:t>
      </w:r>
      <w:r w:rsidRPr="00244CA3">
        <w:rPr>
          <w:rFonts w:ascii="Traditional Arabic" w:hAnsi="Traditional Arabic" w:cs="louts shamy"/>
          <w:color w:val="000000" w:themeColor="text1"/>
          <w:sz w:val="24"/>
          <w:szCs w:val="24"/>
          <w:rtl/>
        </w:rPr>
        <w:t xml:space="preserve"> بالصفحة الخاصة في صيد الفوائد وطريق الإسلام</w:t>
      </w:r>
      <w:r w:rsidRPr="00244CA3">
        <w:rPr>
          <w:rStyle w:val="FootnoteReference"/>
          <w:rFonts w:ascii="Traditional Arabic" w:hAnsi="Traditional Arabic" w:cs="louts shamy"/>
          <w:color w:val="000000" w:themeColor="text1"/>
          <w:sz w:val="24"/>
          <w:szCs w:val="24"/>
          <w:vertAlign w:val="baseline"/>
          <w:rtl/>
        </w:rPr>
        <w:t>.</w:t>
      </w:r>
    </w:p>
  </w:footnote>
  <w:footnote w:id="356">
    <w:p w14:paraId="69349226" w14:textId="7435416D"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السعدي عند تفسير الآية 17 من سورة يس.</w:t>
      </w:r>
    </w:p>
  </w:footnote>
  <w:footnote w:id="357">
    <w:p w14:paraId="20D7B138" w14:textId="59E01B04"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lang w:bidi="ar-EG"/>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الطبري عند تفسير الآية 35 من سورة النحل.</w:t>
      </w:r>
    </w:p>
  </w:footnote>
  <w:footnote w:id="358">
    <w:p w14:paraId="0DB67D06" w14:textId="1A388EAB"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راجع ـ إن شئت ـ تفسير الطبري للآية 35 من سورة النحل.</w:t>
      </w:r>
    </w:p>
  </w:footnote>
  <w:footnote w:id="359">
    <w:p w14:paraId="2CE71431" w14:textId="72AAB839"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 xml:space="preserve">الحديث في </w:t>
      </w:r>
      <w:r w:rsidRPr="00244CA3">
        <w:rPr>
          <w:rFonts w:ascii="Traditional Arabic" w:hAnsi="Traditional Arabic" w:cs="louts shamy" w:hint="cs"/>
          <w:color w:val="000000" w:themeColor="text1"/>
          <w:sz w:val="24"/>
          <w:szCs w:val="24"/>
          <w:rtl/>
        </w:rPr>
        <w:t xml:space="preserve">مقدمة </w:t>
      </w:r>
      <w:r w:rsidRPr="00244CA3">
        <w:rPr>
          <w:rStyle w:val="FootnoteReference"/>
          <w:rFonts w:ascii="Traditional Arabic" w:hAnsi="Traditional Arabic" w:cs="louts shamy"/>
          <w:color w:val="000000" w:themeColor="text1"/>
          <w:sz w:val="24"/>
          <w:szCs w:val="24"/>
          <w:vertAlign w:val="baseline"/>
          <w:rtl/>
        </w:rPr>
        <w:t>سنن ابن ماجه</w:t>
      </w:r>
      <w:r w:rsidRPr="00244CA3">
        <w:rPr>
          <w:rStyle w:val="FootnoteReference"/>
          <w:rFonts w:ascii="Traditional Arabic" w:hAnsi="Traditional Arabic" w:cs="louts shamy" w:hint="cs"/>
          <w:color w:val="000000" w:themeColor="text1"/>
          <w:sz w:val="24"/>
          <w:szCs w:val="24"/>
          <w:vertAlign w:val="baseline"/>
          <w:rtl/>
        </w:rPr>
        <w:t>،</w:t>
      </w:r>
      <w:r w:rsidRPr="00244CA3">
        <w:rPr>
          <w:rStyle w:val="FootnoteReference"/>
          <w:rFonts w:ascii="Traditional Arabic" w:hAnsi="Traditional Arabic" w:cs="louts shamy"/>
          <w:color w:val="000000" w:themeColor="text1"/>
          <w:sz w:val="24"/>
          <w:szCs w:val="24"/>
          <w:vertAlign w:val="baseline"/>
          <w:rtl/>
        </w:rPr>
        <w:t xml:space="preserve"> حديث رقم</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60</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والحديث صحيح رجال</w:t>
      </w:r>
      <w:r w:rsidRPr="00244CA3">
        <w:rPr>
          <w:rStyle w:val="FootnoteReference"/>
          <w:rFonts w:ascii="Traditional Arabic" w:hAnsi="Traditional Arabic" w:cs="louts shamy" w:hint="cs"/>
          <w:color w:val="000000" w:themeColor="text1"/>
          <w:sz w:val="24"/>
          <w:szCs w:val="24"/>
          <w:vertAlign w:val="baseline"/>
          <w:rtl/>
        </w:rPr>
        <w:t xml:space="preserve">ه </w:t>
      </w:r>
      <w:r w:rsidRPr="00244CA3">
        <w:rPr>
          <w:rStyle w:val="FootnoteReference"/>
          <w:rFonts w:ascii="Traditional Arabic" w:hAnsi="Traditional Arabic" w:cs="louts shamy"/>
          <w:color w:val="000000" w:themeColor="text1"/>
          <w:sz w:val="24"/>
          <w:szCs w:val="24"/>
          <w:vertAlign w:val="baseline"/>
          <w:rtl/>
        </w:rPr>
        <w:t>ثقات كما جاء في شرح السندي لسنن ابن ماجه. والفتيان الحزاورة هم من قاربوا البلوغ.</w:t>
      </w:r>
    </w:p>
  </w:footnote>
  <w:footnote w:id="360">
    <w:p w14:paraId="37FE5A71" w14:textId="7E5E7698"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هو زيد بن خالد الجهني</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توف</w:t>
      </w:r>
      <w:r w:rsidRPr="00244CA3">
        <w:rPr>
          <w:rFonts w:ascii="Traditional Arabic" w:hAnsi="Traditional Arabic" w:cs="louts shamy"/>
          <w:color w:val="000000" w:themeColor="text1"/>
          <w:sz w:val="24"/>
          <w:szCs w:val="24"/>
          <w:rtl/>
        </w:rPr>
        <w:t>ي</w:t>
      </w:r>
      <w:r w:rsidRPr="00244CA3">
        <w:rPr>
          <w:rStyle w:val="FootnoteReference"/>
          <w:rFonts w:ascii="Traditional Arabic" w:hAnsi="Traditional Arabic" w:cs="louts shamy"/>
          <w:color w:val="000000" w:themeColor="text1"/>
          <w:sz w:val="24"/>
          <w:szCs w:val="24"/>
          <w:vertAlign w:val="baseline"/>
          <w:rtl/>
        </w:rPr>
        <w:t xml:space="preserve"> بالمدينة </w:t>
      </w:r>
      <w:r w:rsidRPr="00244CA3">
        <w:rPr>
          <w:rFonts w:ascii="Traditional Arabic" w:hAnsi="Traditional Arabic" w:cs="louts shamy"/>
          <w:color w:val="000000" w:themeColor="text1"/>
          <w:sz w:val="24"/>
          <w:szCs w:val="24"/>
          <w:rtl/>
        </w:rPr>
        <w:t xml:space="preserve">عام </w:t>
      </w:r>
      <w:r w:rsidRPr="00244CA3">
        <w:rPr>
          <w:rStyle w:val="FootnoteReference"/>
          <w:rFonts w:ascii="Traditional Arabic" w:hAnsi="Traditional Arabic" w:cs="louts shamy"/>
          <w:color w:val="000000" w:themeColor="text1"/>
          <w:sz w:val="24"/>
          <w:szCs w:val="24"/>
          <w:vertAlign w:val="baseline"/>
          <w:rtl/>
        </w:rPr>
        <w:t>68ه. والحديث في مسند الإمام أحمد برقم 22384. ولأبي عبد الرحمن السلمي التابعي المشهور حديث بنفس المعنى أحفظه ولكني لم أستطع تخريجه لذا أمسكت عنه.</w:t>
      </w:r>
    </w:p>
  </w:footnote>
  <w:footnote w:id="361">
    <w:p w14:paraId="33E07532" w14:textId="42D2B5E1"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 xml:space="preserve">مجموع فتاوى ابن تيمية </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4/3</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w:t>
      </w:r>
    </w:p>
  </w:footnote>
  <w:footnote w:id="362">
    <w:p w14:paraId="44FCD854" w14:textId="7742E252"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حراسة الفضيلة للشيخ الدكتور بكر بن عبد الله أبو زيد عند الكلام على "المسألة الثالثة: أدلة فرض الحجاب على نساء المؤمنين".</w:t>
      </w:r>
    </w:p>
  </w:footnote>
  <w:footnote w:id="363">
    <w:p w14:paraId="3303EE33" w14:textId="570BB3A4"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في ذلك عدة أحاديث عن أم المؤمنين عائشة  وأم سلمة</w:t>
      </w:r>
      <w:r w:rsidRPr="00244CA3">
        <w:rPr>
          <w:rFonts w:ascii="Traditional Arabic" w:hAnsi="Traditional Arabic" w:cs="louts shamy" w:hint="cs"/>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رضي الله عنهما</w:t>
      </w:r>
      <w:r w:rsidRPr="00244CA3">
        <w:rPr>
          <w:rFonts w:ascii="Traditional Arabic" w:hAnsi="Traditional Arabic" w:cs="louts shamy" w:hint="cs"/>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في البخاري ومسلم وفي سنن أبي داود وغيرهم. وانظر سبب نزول الآيات في ابن كثير والطبري والقرطبي ـ هذا ما اطلعت عليه ـ. وانظر ما ذكره الشيخ بكر أبو زيد ـ ر</w:t>
      </w:r>
      <w:r w:rsidRPr="00244CA3">
        <w:rPr>
          <w:rFonts w:ascii="Traditional Arabic" w:hAnsi="Traditional Arabic" w:cs="louts shamy"/>
          <w:color w:val="000000" w:themeColor="text1"/>
          <w:sz w:val="24"/>
          <w:szCs w:val="24"/>
          <w:rtl/>
        </w:rPr>
        <w:t xml:space="preserve">حمه الله </w:t>
      </w:r>
      <w:r w:rsidRPr="00244CA3">
        <w:rPr>
          <w:rStyle w:val="FootnoteReference"/>
          <w:rFonts w:ascii="Traditional Arabic" w:hAnsi="Traditional Arabic" w:cs="louts shamy"/>
          <w:color w:val="000000" w:themeColor="text1"/>
          <w:sz w:val="24"/>
          <w:szCs w:val="24"/>
          <w:vertAlign w:val="baseline"/>
          <w:rtl/>
        </w:rPr>
        <w:t>ـ فيما أورده من أدلة على الحجاب في كتابه القيم "حراسة الفضيلة".</w:t>
      </w:r>
    </w:p>
  </w:footnote>
  <w:footnote w:id="364">
    <w:p w14:paraId="38D5F2A5" w14:textId="119577E1"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 xml:space="preserve">موسوعة عباس العقاد الإسلام </w:t>
      </w:r>
      <w:r w:rsidRPr="00244CA3">
        <w:rPr>
          <w:rFonts w:ascii="Traditional Arabic" w:hAnsi="Traditional Arabic" w:cs="louts shamy"/>
          <w:color w:val="000000" w:themeColor="text1"/>
          <w:sz w:val="24"/>
          <w:szCs w:val="24"/>
          <w:rtl/>
        </w:rPr>
        <w:t>ـ</w:t>
      </w:r>
      <w:r w:rsidRPr="00244CA3">
        <w:rPr>
          <w:rStyle w:val="FootnoteReference"/>
          <w:rFonts w:ascii="Traditional Arabic" w:hAnsi="Traditional Arabic" w:cs="louts shamy"/>
          <w:color w:val="000000" w:themeColor="text1"/>
          <w:sz w:val="24"/>
          <w:szCs w:val="24"/>
          <w:vertAlign w:val="baseline"/>
          <w:rtl/>
        </w:rPr>
        <w:t xml:space="preserve"> دار الكتاب </w:t>
      </w:r>
      <w:r w:rsidRPr="00244CA3">
        <w:rPr>
          <w:rFonts w:ascii="Traditional Arabic" w:hAnsi="Traditional Arabic" w:cs="louts shamy"/>
          <w:color w:val="000000" w:themeColor="text1"/>
          <w:sz w:val="24"/>
          <w:szCs w:val="24"/>
          <w:rtl/>
        </w:rPr>
        <w:t>ـ</w:t>
      </w:r>
      <w:r w:rsidRPr="00244CA3">
        <w:rPr>
          <w:rStyle w:val="FootnoteReference"/>
          <w:rFonts w:ascii="Traditional Arabic" w:hAnsi="Traditional Arabic" w:cs="louts shamy"/>
          <w:color w:val="000000" w:themeColor="text1"/>
          <w:sz w:val="24"/>
          <w:szCs w:val="24"/>
          <w:vertAlign w:val="baseline"/>
          <w:rtl/>
        </w:rPr>
        <w:t xml:space="preserve"> المجلد الخامس </w:t>
      </w:r>
      <w:r w:rsidRPr="00244CA3">
        <w:rPr>
          <w:rFonts w:ascii="Traditional Arabic" w:hAnsi="Traditional Arabic" w:cs="louts shamy"/>
          <w:color w:val="000000" w:themeColor="text1"/>
          <w:sz w:val="24"/>
          <w:szCs w:val="24"/>
          <w:rtl/>
        </w:rPr>
        <w:t>ـ</w:t>
      </w:r>
      <w:r w:rsidRPr="00244CA3">
        <w:rPr>
          <w:rStyle w:val="FootnoteReference"/>
          <w:rFonts w:ascii="Traditional Arabic" w:hAnsi="Traditional Arabic" w:cs="louts shamy"/>
          <w:color w:val="000000" w:themeColor="text1"/>
          <w:sz w:val="24"/>
          <w:szCs w:val="24"/>
          <w:vertAlign w:val="baseline"/>
          <w:rtl/>
        </w:rPr>
        <w:t xml:space="preserve">  بيروت ط</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1971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857 ـ 859.</w:t>
      </w:r>
    </w:p>
  </w:footnote>
  <w:footnote w:id="365">
    <w:p w14:paraId="02CA6ECD" w14:textId="4E4BA630"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 xml:space="preserve">التفكير فريضة إسلامية </w:t>
      </w:r>
      <w:r w:rsidRPr="00244CA3">
        <w:rPr>
          <w:rFonts w:ascii="Traditional Arabic" w:hAnsi="Traditional Arabic" w:cs="louts shamy"/>
          <w:color w:val="000000" w:themeColor="text1"/>
          <w:sz w:val="24"/>
          <w:szCs w:val="24"/>
          <w:rtl/>
        </w:rPr>
        <w:t>ص</w:t>
      </w:r>
      <w:r w:rsidRPr="00244CA3">
        <w:rPr>
          <w:rStyle w:val="FootnoteReference"/>
          <w:rFonts w:ascii="Traditional Arabic" w:hAnsi="Traditional Arabic" w:cs="louts shamy"/>
          <w:color w:val="000000" w:themeColor="text1"/>
          <w:sz w:val="24"/>
          <w:szCs w:val="24"/>
          <w:vertAlign w:val="baseline"/>
          <w:rtl/>
        </w:rPr>
        <w:t>858.</w:t>
      </w:r>
    </w:p>
  </w:footnote>
  <w:footnote w:id="366">
    <w:p w14:paraId="2B094D32" w14:textId="1867C54B"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ص 858، 859.</w:t>
      </w:r>
    </w:p>
  </w:footnote>
  <w:footnote w:id="367">
    <w:p w14:paraId="1EE33CC7" w14:textId="455EFA19"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يذكر صاحب مقاييس اللغة أن المراء يدور على أمرين: "مسح شيءٍ واستدرار"</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و"على صلابة في شيء". انظر: مقاييس اللغة</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مادة مرى </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5/252</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w:t>
      </w:r>
    </w:p>
  </w:footnote>
  <w:footnote w:id="368">
    <w:p w14:paraId="0E9F5EF6" w14:textId="02B233FF"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 xml:space="preserve">أبو داود </w:t>
      </w:r>
      <w:r w:rsidRPr="00244CA3">
        <w:rPr>
          <w:rFonts w:ascii="Traditional Arabic" w:hAnsi="Traditional Arabic" w:cs="louts shamy"/>
          <w:color w:val="000000" w:themeColor="text1"/>
          <w:sz w:val="24"/>
          <w:szCs w:val="24"/>
          <w:rtl/>
        </w:rPr>
        <w:t xml:space="preserve">برقم </w:t>
      </w:r>
      <w:r w:rsidRPr="00244CA3">
        <w:rPr>
          <w:rStyle w:val="FootnoteReference"/>
          <w:rFonts w:ascii="Traditional Arabic" w:hAnsi="Traditional Arabic" w:cs="louts shamy"/>
          <w:color w:val="000000" w:themeColor="text1"/>
          <w:sz w:val="24"/>
          <w:szCs w:val="24"/>
          <w:vertAlign w:val="baseline"/>
          <w:rtl/>
        </w:rPr>
        <w:t xml:space="preserve">4802، وانظر: السلسلة الصحيحة </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1/272</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وربض الجنة</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أطرافها.</w:t>
      </w:r>
    </w:p>
  </w:footnote>
  <w:footnote w:id="369">
    <w:p w14:paraId="130AAD7B" w14:textId="1A6A8649"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في كتاب "الكذاب اللئيم زكريا بطرس</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أكثر من مائة صفحة فيها بيان كيف تتكون شبهات النصارى، وأمثلة من كذبهم، و</w:t>
      </w:r>
      <w:r w:rsidR="00661945" w:rsidRPr="00244CA3">
        <w:rPr>
          <w:rFonts w:ascii="Traditional Arabic" w:hAnsi="Traditional Arabic" w:cs="louts shamy" w:hint="cs"/>
          <w:color w:val="000000" w:themeColor="text1"/>
          <w:sz w:val="24"/>
          <w:szCs w:val="24"/>
          <w:rtl/>
        </w:rPr>
        <w:t xml:space="preserve">هذه الأمثلة </w:t>
      </w:r>
      <w:r w:rsidRPr="00244CA3">
        <w:rPr>
          <w:rStyle w:val="FootnoteReference"/>
          <w:rFonts w:ascii="Traditional Arabic" w:hAnsi="Traditional Arabic" w:cs="louts shamy"/>
          <w:color w:val="000000" w:themeColor="text1"/>
          <w:sz w:val="24"/>
          <w:szCs w:val="24"/>
          <w:vertAlign w:val="baseline"/>
          <w:rtl/>
        </w:rPr>
        <w:t>تصلح للاستشهاد</w:t>
      </w:r>
      <w:r w:rsidR="00661945" w:rsidRPr="00244CA3">
        <w:rPr>
          <w:rFonts w:ascii="Traditional Arabic" w:hAnsi="Traditional Arabic" w:cs="louts shamy" w:hint="cs"/>
          <w:color w:val="000000" w:themeColor="text1"/>
          <w:sz w:val="24"/>
          <w:szCs w:val="24"/>
          <w:rtl/>
        </w:rPr>
        <w:t xml:space="preserve"> بها</w:t>
      </w:r>
      <w:r w:rsidRPr="00244CA3">
        <w:rPr>
          <w:rStyle w:val="FootnoteReference"/>
          <w:rFonts w:ascii="Traditional Arabic" w:hAnsi="Traditional Arabic" w:cs="louts shamy"/>
          <w:color w:val="000000" w:themeColor="text1"/>
          <w:sz w:val="24"/>
          <w:szCs w:val="24"/>
          <w:vertAlign w:val="baseline"/>
          <w:rtl/>
        </w:rPr>
        <w:t xml:space="preserve"> هنا. وهذا كله من المحكم الإضافي.</w:t>
      </w:r>
    </w:p>
  </w:footnote>
  <w:footnote w:id="370">
    <w:p w14:paraId="1BADFE4F" w14:textId="108973ED" w:rsidR="00AC4C3B" w:rsidRPr="00244CA3" w:rsidRDefault="00AC4C3B" w:rsidP="008566E8">
      <w:pPr>
        <w:pStyle w:val="FootnoteText"/>
        <w:widowControl w:val="0"/>
        <w:spacing w:line="216" w:lineRule="auto"/>
        <w:ind w:left="141" w:hanging="141"/>
        <w:jc w:val="both"/>
        <w:rPr>
          <w:rStyle w:val="FootnoteReference"/>
          <w:rFonts w:ascii="Traditional Arabic" w:hAnsi="Traditional Arabic" w:cs="louts shamy"/>
          <w:color w:val="000000" w:themeColor="text1"/>
          <w:sz w:val="24"/>
          <w:szCs w:val="24"/>
          <w:vertAlign w:val="baseline"/>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Pr="00244CA3">
        <w:rPr>
          <w:rFonts w:ascii="Traditional Arabic" w:hAnsi="Traditional Arabic" w:cs="louts shamy"/>
          <w:color w:val="000000" w:themeColor="text1"/>
          <w:sz w:val="24"/>
          <w:szCs w:val="24"/>
          <w:rtl/>
        </w:rPr>
        <w:t xml:space="preserve"> </w:t>
      </w:r>
      <w:r w:rsidRPr="00244CA3">
        <w:rPr>
          <w:rStyle w:val="FootnoteReference"/>
          <w:rFonts w:ascii="Traditional Arabic" w:hAnsi="Traditional Arabic" w:cs="louts shamy"/>
          <w:color w:val="000000" w:themeColor="text1"/>
          <w:sz w:val="24"/>
          <w:szCs w:val="24"/>
          <w:vertAlign w:val="baseline"/>
          <w:rtl/>
        </w:rPr>
        <w:t>احتار العقاد في تأصيل معنى الصوفية في كتابه "التفكير فريضة إسلامية"، وأتى على صوفة الذي كان يجيز الناس بعرفة ومنى في الجاهلية، وكلامه متخبط</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 xml:space="preserve"> ولو يسع المقام </w:t>
      </w:r>
      <w:r w:rsidR="00661945" w:rsidRPr="00244CA3">
        <w:rPr>
          <w:rStyle w:val="FootnoteReference"/>
          <w:rFonts w:ascii="Traditional Arabic" w:hAnsi="Traditional Arabic" w:cs="louts shamy" w:hint="cs"/>
          <w:color w:val="000000" w:themeColor="text1"/>
          <w:sz w:val="24"/>
          <w:szCs w:val="24"/>
          <w:vertAlign w:val="baseline"/>
          <w:rtl/>
        </w:rPr>
        <w:t>ل</w:t>
      </w:r>
      <w:r w:rsidRPr="00244CA3">
        <w:rPr>
          <w:rStyle w:val="FootnoteReference"/>
          <w:rFonts w:ascii="Traditional Arabic" w:hAnsi="Traditional Arabic" w:cs="louts shamy"/>
          <w:color w:val="000000" w:themeColor="text1"/>
          <w:sz w:val="24"/>
          <w:szCs w:val="24"/>
          <w:vertAlign w:val="baseline"/>
          <w:rtl/>
        </w:rPr>
        <w:t>أفردت له نقاشًا خاص</w:t>
      </w:r>
      <w:r w:rsidRPr="00244CA3">
        <w:rPr>
          <w:rFonts w:ascii="Traditional Arabic" w:hAnsi="Traditional Arabic" w:cs="louts shamy"/>
          <w:color w:val="000000" w:themeColor="text1"/>
          <w:sz w:val="24"/>
          <w:szCs w:val="24"/>
          <w:rtl/>
        </w:rPr>
        <w:t>ّ</w:t>
      </w:r>
      <w:r w:rsidRPr="00244CA3">
        <w:rPr>
          <w:rStyle w:val="FootnoteReference"/>
          <w:rFonts w:ascii="Traditional Arabic" w:hAnsi="Traditional Arabic" w:cs="louts shamy"/>
          <w:color w:val="000000" w:themeColor="text1"/>
          <w:sz w:val="24"/>
          <w:szCs w:val="24"/>
          <w:vertAlign w:val="baseline"/>
          <w:rtl/>
        </w:rPr>
        <w:t>ًا، وخير منه في هذه النقطة جواد علي في المفصل في تاريخ العرب قبل الإسلام.</w:t>
      </w:r>
    </w:p>
  </w:footnote>
  <w:footnote w:id="371">
    <w:p w14:paraId="5C89EDCE" w14:textId="49085125" w:rsidR="00963E0F" w:rsidRPr="00244CA3" w:rsidRDefault="00E45651">
      <w:pPr>
        <w:pStyle w:val="FootnoteText"/>
        <w:rPr>
          <w:color w:val="000000" w:themeColor="text1"/>
          <w:rtl/>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Pr>
          <w:rFonts w:ascii="louts shamy" w:hAnsi="louts shamy" w:cs="louts shamy" w:hint="cs"/>
          <w:color w:val="000000" w:themeColor="text1"/>
          <w:sz w:val="24"/>
          <w:szCs w:val="24"/>
          <w:rtl/>
        </w:rPr>
        <w:t xml:space="preserve"> </w:t>
      </w:r>
      <w:r w:rsidR="00963E0F" w:rsidRPr="00244CA3">
        <w:rPr>
          <w:rStyle w:val="FootnoteReference"/>
          <w:rFonts w:ascii="Traditional Arabic" w:hAnsi="Traditional Arabic" w:cs="louts shamy" w:hint="cs"/>
          <w:color w:val="000000" w:themeColor="text1"/>
          <w:sz w:val="24"/>
          <w:szCs w:val="24"/>
          <w:vertAlign w:val="baseline"/>
          <w:rtl/>
        </w:rPr>
        <w:t xml:space="preserve">استفدت في هذا الجزء من الكتاب من بحثٍ منشور بمجلات الأزهر العلمية لأختي الدكتورة إيناس جلال القصاص. </w:t>
      </w:r>
    </w:p>
  </w:footnote>
  <w:footnote w:id="372">
    <w:p w14:paraId="4B6DB573" w14:textId="17E1F145" w:rsidR="00C32034" w:rsidRPr="00244CA3" w:rsidRDefault="00E45651">
      <w:pPr>
        <w:pStyle w:val="FootnoteText"/>
        <w:rPr>
          <w:rFonts w:ascii="Lotus Linotype" w:eastAsia="Calibri" w:hAnsi="Lotus Linotype" w:cs="louts shamy"/>
          <w:color w:val="000000" w:themeColor="text1"/>
          <w:sz w:val="24"/>
          <w:szCs w:val="24"/>
          <w:rtl/>
          <w:lang w:eastAsia="en-US"/>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00C32034" w:rsidRPr="00244CA3">
        <w:rPr>
          <w:rFonts w:ascii="Lotus Linotype" w:eastAsia="Calibri" w:hAnsi="Lotus Linotype" w:cs="louts shamy"/>
          <w:color w:val="000000" w:themeColor="text1"/>
          <w:sz w:val="24"/>
          <w:szCs w:val="24"/>
          <w:rtl/>
          <w:lang w:eastAsia="en-US"/>
        </w:rPr>
        <w:t xml:space="preserve"> </w:t>
      </w:r>
      <w:r w:rsidR="00C32034" w:rsidRPr="00244CA3">
        <w:rPr>
          <w:rFonts w:ascii="Lotus Linotype" w:eastAsia="Calibri" w:hAnsi="Lotus Linotype" w:cs="louts shamy" w:hint="cs"/>
          <w:color w:val="000000" w:themeColor="text1"/>
          <w:sz w:val="24"/>
          <w:szCs w:val="24"/>
          <w:rtl/>
          <w:lang w:eastAsia="en-US"/>
        </w:rPr>
        <w:t xml:space="preserve">يؤخذ فعل عموم الصحابة في المجال الاجتماعي والراشدين منهم في المجال السياسي. </w:t>
      </w:r>
    </w:p>
  </w:footnote>
  <w:footnote w:id="373">
    <w:p w14:paraId="2F825045" w14:textId="69C35B5C" w:rsidR="000C4234" w:rsidRPr="00244CA3" w:rsidRDefault="00E45651">
      <w:pPr>
        <w:pStyle w:val="FootnoteText"/>
        <w:rPr>
          <w:rFonts w:ascii="Lotus Linotype" w:eastAsia="Calibri" w:hAnsi="Lotus Linotype" w:cs="louts shamy"/>
          <w:color w:val="000000" w:themeColor="text1"/>
          <w:sz w:val="24"/>
          <w:szCs w:val="24"/>
          <w:rtl/>
          <w:lang w:eastAsia="en-US"/>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sidR="000C4234" w:rsidRPr="00244CA3">
        <w:rPr>
          <w:color w:val="000000" w:themeColor="text1"/>
          <w:rtl/>
        </w:rPr>
        <w:t xml:space="preserve"> </w:t>
      </w:r>
      <w:r w:rsidR="000C4234" w:rsidRPr="00244CA3">
        <w:rPr>
          <w:rFonts w:ascii="Lotus Linotype" w:eastAsia="Calibri" w:hAnsi="Lotus Linotype" w:cs="louts shamy" w:hint="cs"/>
          <w:color w:val="000000" w:themeColor="text1"/>
          <w:sz w:val="24"/>
          <w:szCs w:val="24"/>
          <w:rtl/>
          <w:lang w:eastAsia="en-US"/>
        </w:rPr>
        <w:t xml:space="preserve">رصدت </w:t>
      </w:r>
      <w:r w:rsidR="00EF05F6" w:rsidRPr="00244CA3">
        <w:rPr>
          <w:rFonts w:ascii="Lotus Linotype" w:eastAsia="Calibri" w:hAnsi="Lotus Linotype" w:cs="louts shamy" w:hint="cs"/>
          <w:color w:val="000000" w:themeColor="text1"/>
          <w:sz w:val="24"/>
          <w:szCs w:val="24"/>
          <w:rtl/>
          <w:lang w:eastAsia="en-US"/>
        </w:rPr>
        <w:t>قبل صفحات قليلة أن من أسباب الانحراف الانفرادُ بالنص</w:t>
      </w:r>
      <w:r w:rsidR="00CE4B96" w:rsidRPr="00244CA3">
        <w:rPr>
          <w:rFonts w:ascii="Lotus Linotype" w:eastAsia="Calibri" w:hAnsi="Lotus Linotype" w:cs="louts shamy" w:hint="cs"/>
          <w:color w:val="000000" w:themeColor="text1"/>
          <w:sz w:val="24"/>
          <w:szCs w:val="24"/>
          <w:rtl/>
          <w:lang w:eastAsia="en-US"/>
        </w:rPr>
        <w:t xml:space="preserve"> بعيدًا عن التطبيق العملي للرسول ﷺ وصحابته والتابعين لهم بإحسان</w:t>
      </w:r>
      <w:r w:rsidR="00EF05F6" w:rsidRPr="00244CA3">
        <w:rPr>
          <w:rFonts w:ascii="Lotus Linotype" w:eastAsia="Calibri" w:hAnsi="Lotus Linotype" w:cs="louts shamy" w:hint="cs"/>
          <w:color w:val="000000" w:themeColor="text1"/>
          <w:sz w:val="24"/>
          <w:szCs w:val="24"/>
          <w:rtl/>
          <w:lang w:eastAsia="en-US"/>
        </w:rPr>
        <w:t xml:space="preserve">. </w:t>
      </w:r>
      <w:r w:rsidR="000C4234" w:rsidRPr="00244CA3">
        <w:rPr>
          <w:rFonts w:ascii="Lotus Linotype" w:eastAsia="Calibri" w:hAnsi="Lotus Linotype" w:cs="louts shamy" w:hint="cs"/>
          <w:color w:val="000000" w:themeColor="text1"/>
          <w:sz w:val="24"/>
          <w:szCs w:val="24"/>
          <w:rtl/>
          <w:lang w:eastAsia="en-US"/>
        </w:rPr>
        <w:t xml:space="preserve"> </w:t>
      </w:r>
    </w:p>
  </w:footnote>
  <w:footnote w:id="374">
    <w:p w14:paraId="65DBB9D1" w14:textId="5B1468E4" w:rsidR="00C92A3B" w:rsidRPr="00244CA3" w:rsidRDefault="00E45651">
      <w:pPr>
        <w:pStyle w:val="FootnoteText"/>
        <w:rPr>
          <w:color w:val="000000" w:themeColor="text1"/>
        </w:rPr>
      </w:pPr>
      <w:r w:rsidRPr="00244CA3">
        <w:rPr>
          <w:rStyle w:val="FootnoteReference"/>
          <w:rFonts w:ascii="louts shamy" w:hAnsi="louts shamy" w:cs="louts shamy"/>
          <w:color w:val="000000" w:themeColor="text1"/>
          <w:sz w:val="24"/>
          <w:szCs w:val="24"/>
          <w:vertAlign w:val="baseline"/>
          <w:rtl/>
        </w:rPr>
        <w:t>(</w:t>
      </w:r>
      <w:r w:rsidRPr="00244CA3">
        <w:rPr>
          <w:rStyle w:val="FootnoteReference"/>
          <w:rFonts w:ascii="louts shamy" w:hAnsi="louts shamy" w:cs="louts shamy"/>
          <w:color w:val="000000" w:themeColor="text1"/>
          <w:sz w:val="24"/>
          <w:szCs w:val="24"/>
          <w:vertAlign w:val="baseline"/>
          <w:rtl/>
        </w:rPr>
        <w:footnoteRef/>
      </w:r>
      <w:r w:rsidRPr="00244CA3">
        <w:rPr>
          <w:rStyle w:val="FootnoteReference"/>
          <w:rFonts w:ascii="louts shamy" w:hAnsi="louts shamy" w:cs="louts shamy"/>
          <w:color w:val="000000" w:themeColor="text1"/>
          <w:sz w:val="24"/>
          <w:szCs w:val="24"/>
          <w:vertAlign w:val="baseline"/>
          <w:rtl/>
        </w:rPr>
        <w:t>)</w:t>
      </w:r>
      <w:r>
        <w:rPr>
          <w:rFonts w:ascii="louts shamy" w:hAnsi="louts shamy" w:cs="louts shamy" w:hint="cs"/>
          <w:color w:val="000000" w:themeColor="text1"/>
          <w:sz w:val="24"/>
          <w:szCs w:val="24"/>
          <w:rtl/>
        </w:rPr>
        <w:t xml:space="preserve"> </w:t>
      </w:r>
      <w:r w:rsidR="00C92A3B" w:rsidRPr="00244CA3">
        <w:rPr>
          <w:rFonts w:ascii="Lotus Linotype" w:eastAsia="Calibri" w:hAnsi="Lotus Linotype" w:cs="louts shamy" w:hint="cs"/>
          <w:color w:val="000000" w:themeColor="text1"/>
          <w:sz w:val="24"/>
          <w:szCs w:val="24"/>
          <w:rtl/>
          <w:lang w:eastAsia="en-US"/>
        </w:rPr>
        <w:t xml:space="preserve">أول من أدخل هذه البدعة هو "جمال الدين الأفغاني" </w:t>
      </w:r>
      <w:r w:rsidR="00CE4B96" w:rsidRPr="00244CA3">
        <w:rPr>
          <w:rFonts w:ascii="Lotus Linotype" w:eastAsia="Calibri" w:hAnsi="Lotus Linotype" w:cs="louts shamy" w:hint="cs"/>
          <w:color w:val="000000" w:themeColor="text1"/>
          <w:sz w:val="24"/>
          <w:szCs w:val="24"/>
          <w:rtl/>
          <w:lang w:eastAsia="en-US"/>
        </w:rPr>
        <w:t xml:space="preserve">نقلًا عن المفكر الفرنسي </w:t>
      </w:r>
      <w:r w:rsidR="00C92A3B" w:rsidRPr="00244CA3">
        <w:rPr>
          <w:rFonts w:ascii="Lotus Linotype" w:eastAsia="Calibri" w:hAnsi="Lotus Linotype" w:cs="louts shamy" w:hint="cs"/>
          <w:color w:val="000000" w:themeColor="text1"/>
          <w:sz w:val="24"/>
          <w:szCs w:val="24"/>
          <w:rtl/>
          <w:lang w:eastAsia="en-US"/>
        </w:rPr>
        <w:t xml:space="preserve"> "</w:t>
      </w:r>
      <w:r w:rsidR="00CE4B96" w:rsidRPr="00244CA3">
        <w:rPr>
          <w:rFonts w:ascii="Lotus Linotype" w:eastAsia="Calibri" w:hAnsi="Lotus Linotype" w:cs="louts shamy" w:hint="cs"/>
          <w:color w:val="000000" w:themeColor="text1"/>
          <w:sz w:val="24"/>
          <w:szCs w:val="24"/>
          <w:rtl/>
          <w:lang w:eastAsia="en-US"/>
        </w:rPr>
        <w:t xml:space="preserve">فرانسوا </w:t>
      </w:r>
      <w:r w:rsidR="00C92A3B" w:rsidRPr="00244CA3">
        <w:rPr>
          <w:rFonts w:ascii="Lotus Linotype" w:eastAsia="Calibri" w:hAnsi="Lotus Linotype" w:cs="louts shamy" w:hint="cs"/>
          <w:color w:val="000000" w:themeColor="text1"/>
          <w:sz w:val="24"/>
          <w:szCs w:val="24"/>
          <w:rtl/>
          <w:lang w:eastAsia="en-US"/>
        </w:rPr>
        <w:t>غيزو</w:t>
      </w:r>
      <w:r w:rsidR="00CE4B96" w:rsidRPr="00244CA3">
        <w:rPr>
          <w:rFonts w:ascii="Lotus Linotype" w:eastAsia="Calibri" w:hAnsi="Lotus Linotype" w:cs="louts shamy" w:hint="cs"/>
          <w:color w:val="000000" w:themeColor="text1"/>
          <w:sz w:val="24"/>
          <w:szCs w:val="24"/>
          <w:rtl/>
          <w:lang w:eastAsia="en-US"/>
        </w:rPr>
        <w:t xml:space="preserve"> 1787-1874</w:t>
      </w:r>
      <w:r w:rsidR="00C92A3B" w:rsidRPr="00244CA3">
        <w:rPr>
          <w:rFonts w:ascii="Lotus Linotype" w:eastAsia="Calibri" w:hAnsi="Lotus Linotype" w:cs="louts shamy" w:hint="cs"/>
          <w:color w:val="000000" w:themeColor="text1"/>
          <w:sz w:val="24"/>
          <w:szCs w:val="24"/>
          <w:rtl/>
          <w:lang w:eastAsia="en-US"/>
        </w:rPr>
        <w:t xml:space="preserve">" </w:t>
      </w:r>
      <w:r w:rsidR="00CE4B96" w:rsidRPr="00244CA3">
        <w:rPr>
          <w:rFonts w:ascii="Lotus Linotype" w:eastAsia="Calibri" w:hAnsi="Lotus Linotype" w:cs="louts shamy" w:hint="cs"/>
          <w:color w:val="000000" w:themeColor="text1"/>
          <w:sz w:val="24"/>
          <w:szCs w:val="24"/>
          <w:rtl/>
          <w:lang w:eastAsia="en-US"/>
        </w:rPr>
        <w:t>انظر: ألبرت حوراني،</w:t>
      </w:r>
      <w:r w:rsidR="00C92A3B" w:rsidRPr="00244CA3">
        <w:rPr>
          <w:rFonts w:ascii="Lotus Linotype" w:eastAsia="Calibri" w:hAnsi="Lotus Linotype" w:cs="louts shamy" w:hint="cs"/>
          <w:color w:val="000000" w:themeColor="text1"/>
          <w:sz w:val="24"/>
          <w:szCs w:val="24"/>
          <w:rtl/>
          <w:lang w:eastAsia="en-US"/>
        </w:rPr>
        <w:t xml:space="preserve"> "الفكر العربي في عصر النهضة 1798-1939"،  ترجمة كريم عزقول</w:t>
      </w:r>
      <w:r w:rsidR="00517B70" w:rsidRPr="00244CA3">
        <w:rPr>
          <w:rFonts w:ascii="Lotus Linotype" w:eastAsia="Calibri" w:hAnsi="Lotus Linotype" w:cs="louts shamy" w:hint="cs"/>
          <w:color w:val="000000" w:themeColor="text1"/>
          <w:sz w:val="24"/>
          <w:szCs w:val="24"/>
          <w:rtl/>
          <w:lang w:eastAsia="en-US"/>
        </w:rPr>
        <w:t>،</w:t>
      </w:r>
      <w:r w:rsidR="00C92A3B" w:rsidRPr="00244CA3">
        <w:rPr>
          <w:rFonts w:ascii="Lotus Linotype" w:eastAsia="Calibri" w:hAnsi="Lotus Linotype" w:cs="louts shamy" w:hint="cs"/>
          <w:color w:val="000000" w:themeColor="text1"/>
          <w:sz w:val="24"/>
          <w:szCs w:val="24"/>
          <w:rtl/>
          <w:lang w:eastAsia="en-US"/>
        </w:rPr>
        <w:t xml:space="preserve"> (بيروت، دار النهار للنشر والتوزيع،</w:t>
      </w:r>
      <w:r w:rsidR="009224F6" w:rsidRPr="00244CA3">
        <w:rPr>
          <w:rFonts w:ascii="Lotus Linotype" w:eastAsia="Calibri" w:hAnsi="Lotus Linotype" w:cs="louts shamy" w:hint="cs"/>
          <w:color w:val="000000" w:themeColor="text1"/>
          <w:sz w:val="24"/>
          <w:szCs w:val="24"/>
          <w:rtl/>
          <w:lang w:eastAsia="en-US"/>
        </w:rPr>
        <w:t xml:space="preserve"> </w:t>
      </w:r>
      <w:r w:rsidR="00517B70" w:rsidRPr="00244CA3">
        <w:rPr>
          <w:rFonts w:ascii="Lotus Linotype" w:eastAsia="Calibri" w:hAnsi="Lotus Linotype" w:cs="louts shamy" w:hint="cs"/>
          <w:color w:val="000000" w:themeColor="text1"/>
          <w:sz w:val="24"/>
          <w:szCs w:val="24"/>
          <w:rtl/>
          <w:lang w:eastAsia="en-US"/>
        </w:rPr>
        <w:t>د.ت</w:t>
      </w:r>
      <w:r w:rsidR="00C92A3B" w:rsidRPr="00244CA3">
        <w:rPr>
          <w:rFonts w:ascii="Lotus Linotype" w:eastAsia="Calibri" w:hAnsi="Lotus Linotype" w:cs="louts shamy" w:hint="cs"/>
          <w:color w:val="000000" w:themeColor="text1"/>
          <w:sz w:val="24"/>
          <w:szCs w:val="24"/>
          <w:rtl/>
          <w:lang w:eastAsia="en-US"/>
        </w:rPr>
        <w:t>)، ص 144.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3F3B94" w14:textId="77777777" w:rsidR="00AC4C3B" w:rsidRPr="00B80DDC" w:rsidRDefault="00AC4C3B">
    <w:pPr>
      <w:pStyle w:val="Header"/>
      <w:rPr>
        <w:sz w:val="8"/>
        <w:szCs w:val="8"/>
      </w:rPr>
    </w:pPr>
    <w:r w:rsidRPr="00B80DDC">
      <w:rPr>
        <w:noProof/>
        <w:sz w:val="8"/>
        <w:szCs w:val="8"/>
        <w:rtl/>
        <w:lang w:eastAsia="en-US"/>
      </w:rPr>
      <w:drawing>
        <wp:anchor distT="0" distB="0" distL="114300" distR="114300" simplePos="0" relativeHeight="251674624" behindDoc="1" locked="0" layoutInCell="1" allowOverlap="1" wp14:anchorId="01DD7C3A" wp14:editId="28F38048">
          <wp:simplePos x="0" y="0"/>
          <wp:positionH relativeFrom="page">
            <wp:align>center</wp:align>
          </wp:positionH>
          <wp:positionV relativeFrom="paragraph">
            <wp:posOffset>-362111</wp:posOffset>
          </wp:positionV>
          <wp:extent cx="6053455" cy="490855"/>
          <wp:effectExtent l="0" t="0" r="4445" b="4445"/>
          <wp:wrapTight wrapText="bothSides">
            <wp:wrapPolygon edited="0">
              <wp:start x="0" y="0"/>
              <wp:lineTo x="0" y="20957"/>
              <wp:lineTo x="21548" y="20957"/>
              <wp:lineTo x="21548" y="0"/>
              <wp:lineTo x="0" y="0"/>
            </wp:wrapPolygon>
          </wp:wrapTight>
          <wp:docPr id="24" name="صورة 24" descr="C:\Users\Mohamed Abdel-Baky\Desktop\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Users\Mohamed Abdel-Baky\Desktop\11.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10861"/>
                  <a:stretch/>
                </pic:blipFill>
                <pic:spPr bwMode="auto">
                  <a:xfrm>
                    <a:off x="0" y="0"/>
                    <a:ext cx="6053455" cy="49085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B80DDC">
      <w:rPr>
        <w:noProof/>
        <w:sz w:val="8"/>
        <w:szCs w:val="8"/>
        <w:lang w:eastAsia="en-US"/>
      </w:rPr>
      <w:drawing>
        <wp:anchor distT="0" distB="0" distL="114300" distR="114300" simplePos="0" relativeHeight="251673600" behindDoc="1" locked="0" layoutInCell="1" allowOverlap="1" wp14:anchorId="208D2161" wp14:editId="61463AD6">
          <wp:simplePos x="0" y="0"/>
          <wp:positionH relativeFrom="margin">
            <wp:posOffset>-24765</wp:posOffset>
          </wp:positionH>
          <wp:positionV relativeFrom="paragraph">
            <wp:posOffset>-99804</wp:posOffset>
          </wp:positionV>
          <wp:extent cx="4699635" cy="276860"/>
          <wp:effectExtent l="0" t="0" r="5715" b="8890"/>
          <wp:wrapNone/>
          <wp:docPr id="27" name="صورة 27"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7" descr="11"/>
                  <pic:cNvPicPr>
                    <a:picLocks noChangeAspect="1" noChangeArrowheads="1"/>
                  </pic:cNvPicPr>
                </pic:nvPicPr>
                <pic:blipFill>
                  <a:blip r:embed="rId2">
                    <a:extLst>
                      <a:ext uri="{28A0092B-C50C-407E-A947-70E740481C1C}">
                        <a14:useLocalDpi xmlns:a14="http://schemas.microsoft.com/office/drawing/2010/main" val="0"/>
                      </a:ext>
                    </a:extLst>
                  </a:blip>
                  <a:srcRect l="5762" t="7158" r="5042" b="46529"/>
                  <a:stretch>
                    <a:fillRect/>
                  </a:stretch>
                </pic:blipFill>
                <pic:spPr bwMode="auto">
                  <a:xfrm>
                    <a:off x="0" y="0"/>
                    <a:ext cx="4699635" cy="2768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C83976" w14:textId="77777777" w:rsidR="00AC4C3B" w:rsidRPr="00B80DDC" w:rsidRDefault="00AC4C3B" w:rsidP="00835A14">
    <w:pPr>
      <w:pStyle w:val="Header"/>
      <w:rPr>
        <w:sz w:val="8"/>
        <w:szCs w:val="8"/>
      </w:rPr>
    </w:pPr>
    <w:r w:rsidRPr="00B80DDC">
      <w:rPr>
        <w:noProof/>
        <w:sz w:val="8"/>
        <w:szCs w:val="8"/>
        <w:rtl/>
        <w:lang w:eastAsia="en-US"/>
      </w:rPr>
      <w:drawing>
        <wp:anchor distT="0" distB="0" distL="114300" distR="114300" simplePos="0" relativeHeight="251671552" behindDoc="1" locked="0" layoutInCell="1" allowOverlap="1" wp14:anchorId="515129A0" wp14:editId="31B6BD16">
          <wp:simplePos x="0" y="0"/>
          <wp:positionH relativeFrom="page">
            <wp:align>center</wp:align>
          </wp:positionH>
          <wp:positionV relativeFrom="paragraph">
            <wp:posOffset>-360045</wp:posOffset>
          </wp:positionV>
          <wp:extent cx="6053455" cy="490855"/>
          <wp:effectExtent l="0" t="0" r="4445" b="4445"/>
          <wp:wrapTight wrapText="bothSides">
            <wp:wrapPolygon edited="0">
              <wp:start x="0" y="0"/>
              <wp:lineTo x="0" y="20957"/>
              <wp:lineTo x="21548" y="20957"/>
              <wp:lineTo x="21548" y="0"/>
              <wp:lineTo x="0" y="0"/>
            </wp:wrapPolygon>
          </wp:wrapTight>
          <wp:docPr id="10" name="صورة 10" descr="C:\Users\Mohamed Abdel-Baky\Desktop\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C:\Users\Mohamed Abdel-Baky\Desktop\11.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10861"/>
                  <a:stretch/>
                </pic:blipFill>
                <pic:spPr bwMode="auto">
                  <a:xfrm>
                    <a:off x="0" y="0"/>
                    <a:ext cx="6053455" cy="49085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B80DDC">
      <w:rPr>
        <w:noProof/>
        <w:sz w:val="8"/>
        <w:szCs w:val="8"/>
        <w:lang w:eastAsia="en-US"/>
      </w:rPr>
      <w:drawing>
        <wp:anchor distT="0" distB="0" distL="114300" distR="114300" simplePos="0" relativeHeight="251670528" behindDoc="1" locked="0" layoutInCell="1" allowOverlap="1" wp14:anchorId="4A80C64A" wp14:editId="32D8A4E0">
          <wp:simplePos x="0" y="0"/>
          <wp:positionH relativeFrom="margin">
            <wp:posOffset>-24765</wp:posOffset>
          </wp:positionH>
          <wp:positionV relativeFrom="paragraph">
            <wp:posOffset>-99804</wp:posOffset>
          </wp:positionV>
          <wp:extent cx="4699635" cy="276860"/>
          <wp:effectExtent l="0" t="0" r="5715" b="8890"/>
          <wp:wrapNone/>
          <wp:docPr id="15" name="صورة 15" descr="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7" descr="11"/>
                  <pic:cNvPicPr>
                    <a:picLocks noChangeAspect="1" noChangeArrowheads="1"/>
                  </pic:cNvPicPr>
                </pic:nvPicPr>
                <pic:blipFill>
                  <a:blip r:embed="rId2">
                    <a:extLst>
                      <a:ext uri="{28A0092B-C50C-407E-A947-70E740481C1C}">
                        <a14:useLocalDpi xmlns:a14="http://schemas.microsoft.com/office/drawing/2010/main" val="0"/>
                      </a:ext>
                    </a:extLst>
                  </a:blip>
                  <a:srcRect l="5762" t="7158" r="5042" b="46529"/>
                  <a:stretch>
                    <a:fillRect/>
                  </a:stretch>
                </pic:blipFill>
                <pic:spPr bwMode="auto">
                  <a:xfrm>
                    <a:off x="0" y="0"/>
                    <a:ext cx="4699635" cy="2768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42DBA"/>
    <w:multiLevelType w:val="hybridMultilevel"/>
    <w:tmpl w:val="95043CA2"/>
    <w:lvl w:ilvl="0" w:tplc="65BEA10C">
      <w:start w:val="1"/>
      <w:numFmt w:val="decimal"/>
      <w:lvlText w:val="(%1)"/>
      <w:lvlJc w:val="left"/>
      <w:pPr>
        <w:tabs>
          <w:tab w:val="num" w:pos="802"/>
        </w:tabs>
        <w:ind w:left="802" w:hanging="405"/>
      </w:pPr>
      <w:rPr>
        <w:rFonts w:hint="default"/>
      </w:rPr>
    </w:lvl>
    <w:lvl w:ilvl="1" w:tplc="04090019" w:tentative="1">
      <w:start w:val="1"/>
      <w:numFmt w:val="lowerLetter"/>
      <w:lvlText w:val="%2."/>
      <w:lvlJc w:val="left"/>
      <w:pPr>
        <w:tabs>
          <w:tab w:val="num" w:pos="1477"/>
        </w:tabs>
        <w:ind w:left="1477" w:hanging="360"/>
      </w:p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1" w15:restartNumberingAfterBreak="0">
    <w:nsid w:val="057D294E"/>
    <w:multiLevelType w:val="hybridMultilevel"/>
    <w:tmpl w:val="903A67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BE1248"/>
    <w:multiLevelType w:val="hybridMultilevel"/>
    <w:tmpl w:val="0AC8D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D10613"/>
    <w:multiLevelType w:val="hybridMultilevel"/>
    <w:tmpl w:val="836C5730"/>
    <w:lvl w:ilvl="0" w:tplc="2ED02CB4">
      <w:numFmt w:val="bullet"/>
      <w:lvlText w:val=""/>
      <w:lvlJc w:val="left"/>
      <w:pPr>
        <w:ind w:left="360" w:hanging="360"/>
      </w:pPr>
      <w:rPr>
        <w:rFonts w:ascii="Wingdings" w:eastAsiaTheme="minorHAnsi" w:hAnsi="Wingdings" w:hint="default"/>
        <w:sz w:val="3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D62D9C"/>
    <w:multiLevelType w:val="hybridMultilevel"/>
    <w:tmpl w:val="D420885A"/>
    <w:lvl w:ilvl="0" w:tplc="65BEA10C">
      <w:start w:val="1"/>
      <w:numFmt w:val="decimal"/>
      <w:lvlText w:val="(%1)"/>
      <w:lvlJc w:val="left"/>
      <w:pPr>
        <w:tabs>
          <w:tab w:val="num" w:pos="802"/>
        </w:tabs>
        <w:ind w:left="802" w:hanging="405"/>
      </w:pPr>
      <w:rPr>
        <w:rFonts w:hint="default"/>
      </w:rPr>
    </w:lvl>
    <w:lvl w:ilvl="1" w:tplc="04090019" w:tentative="1">
      <w:start w:val="1"/>
      <w:numFmt w:val="lowerLetter"/>
      <w:lvlText w:val="%2."/>
      <w:lvlJc w:val="left"/>
      <w:pPr>
        <w:tabs>
          <w:tab w:val="num" w:pos="1477"/>
        </w:tabs>
        <w:ind w:left="1477" w:hanging="360"/>
      </w:p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5" w15:restartNumberingAfterBreak="0">
    <w:nsid w:val="0CDF7F88"/>
    <w:multiLevelType w:val="hybridMultilevel"/>
    <w:tmpl w:val="871255B6"/>
    <w:lvl w:ilvl="0" w:tplc="4A201164">
      <w:numFmt w:val="bullet"/>
      <w:lvlText w:val="-"/>
      <w:lvlJc w:val="left"/>
      <w:pPr>
        <w:ind w:left="757" w:hanging="360"/>
      </w:pPr>
      <w:rPr>
        <w:rFonts w:ascii="Traditional Arabic" w:eastAsia="Times New Roman" w:hAnsi="Traditional Arabic" w:cs="Traditional Arabic"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6" w15:restartNumberingAfterBreak="0">
    <w:nsid w:val="0CF12470"/>
    <w:multiLevelType w:val="hybridMultilevel"/>
    <w:tmpl w:val="12C0A35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2DB16FA"/>
    <w:multiLevelType w:val="hybridMultilevel"/>
    <w:tmpl w:val="CDBC4F1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7B81703"/>
    <w:multiLevelType w:val="multilevel"/>
    <w:tmpl w:val="FE665400"/>
    <w:styleLink w:val="a"/>
    <w:lvl w:ilvl="0">
      <w:start w:val="1"/>
      <w:numFmt w:val="bullet"/>
      <w:lvlText w:val=""/>
      <w:lvlJc w:val="left"/>
      <w:pPr>
        <w:tabs>
          <w:tab w:val="num" w:pos="1304"/>
        </w:tabs>
        <w:ind w:left="1304" w:hanging="340"/>
      </w:pPr>
      <w:rPr>
        <w:rFonts w:ascii="Wingdings" w:hAnsi="Wingdings" w:cs="Times New Roman" w:hint="default"/>
        <w:color w:val="000000"/>
      </w:rPr>
    </w:lvl>
    <w:lvl w:ilvl="1">
      <w:start w:val="1"/>
      <w:numFmt w:val="bullet"/>
      <w:lvlText w:val=""/>
      <w:lvlJc w:val="left"/>
      <w:pPr>
        <w:tabs>
          <w:tab w:val="num" w:pos="1780"/>
        </w:tabs>
        <w:ind w:left="1780" w:hanging="360"/>
      </w:pPr>
      <w:rPr>
        <w:rFonts w:ascii="Symbol" w:hAnsi="Symbol" w:cs="Times New Roman" w:hint="default"/>
        <w:color w:val="000000"/>
      </w:rPr>
    </w:lvl>
    <w:lvl w:ilvl="2">
      <w:start w:val="1"/>
      <w:numFmt w:val="bullet"/>
      <w:lvlText w:val="0"/>
      <w:lvlJc w:val="left"/>
      <w:pPr>
        <w:tabs>
          <w:tab w:val="num" w:pos="2500"/>
        </w:tabs>
        <w:ind w:left="2500" w:hanging="360"/>
      </w:pPr>
      <w:rPr>
        <w:rFonts w:ascii="Creepy" w:hAnsi="Creepy" w:cs="Times New Roman" w:hint="default"/>
        <w:color w:val="000000"/>
      </w:rPr>
    </w:lvl>
    <w:lvl w:ilvl="3">
      <w:start w:val="1"/>
      <w:numFmt w:val="none"/>
      <w:lvlText w:val=""/>
      <w:lvlJc w:val="left"/>
      <w:pPr>
        <w:tabs>
          <w:tab w:val="num" w:pos="3220"/>
        </w:tabs>
        <w:ind w:left="3220" w:hanging="360"/>
      </w:pPr>
      <w:rPr>
        <w:rFonts w:hint="default"/>
      </w:rPr>
    </w:lvl>
    <w:lvl w:ilvl="4">
      <w:start w:val="1"/>
      <w:numFmt w:val="none"/>
      <w:lvlText w:val=""/>
      <w:lvlJc w:val="left"/>
      <w:pPr>
        <w:tabs>
          <w:tab w:val="num" w:pos="3940"/>
        </w:tabs>
        <w:ind w:left="3940" w:hanging="360"/>
      </w:pPr>
      <w:rPr>
        <w:rFonts w:hint="default"/>
      </w:rPr>
    </w:lvl>
    <w:lvl w:ilvl="5">
      <w:start w:val="1"/>
      <w:numFmt w:val="none"/>
      <w:lvlText w:val=""/>
      <w:lvlJc w:val="left"/>
      <w:pPr>
        <w:tabs>
          <w:tab w:val="num" w:pos="4660"/>
        </w:tabs>
        <w:ind w:left="4660" w:hanging="360"/>
      </w:pPr>
      <w:rPr>
        <w:rFonts w:hint="default"/>
      </w:rPr>
    </w:lvl>
    <w:lvl w:ilvl="6">
      <w:start w:val="1"/>
      <w:numFmt w:val="none"/>
      <w:lvlText w:val=""/>
      <w:lvlJc w:val="left"/>
      <w:pPr>
        <w:tabs>
          <w:tab w:val="num" w:pos="5380"/>
        </w:tabs>
        <w:ind w:left="5380" w:hanging="360"/>
      </w:pPr>
      <w:rPr>
        <w:rFonts w:hint="default"/>
      </w:rPr>
    </w:lvl>
    <w:lvl w:ilvl="7">
      <w:start w:val="1"/>
      <w:numFmt w:val="none"/>
      <w:lvlText w:val=""/>
      <w:lvlJc w:val="left"/>
      <w:pPr>
        <w:tabs>
          <w:tab w:val="num" w:pos="6100"/>
        </w:tabs>
        <w:ind w:left="6100" w:hanging="360"/>
      </w:pPr>
      <w:rPr>
        <w:rFonts w:hint="default"/>
      </w:rPr>
    </w:lvl>
    <w:lvl w:ilvl="8">
      <w:start w:val="1"/>
      <w:numFmt w:val="none"/>
      <w:lvlText w:val=""/>
      <w:lvlJc w:val="left"/>
      <w:pPr>
        <w:tabs>
          <w:tab w:val="num" w:pos="6820"/>
        </w:tabs>
        <w:ind w:left="6820" w:hanging="360"/>
      </w:pPr>
      <w:rPr>
        <w:rFonts w:hint="default"/>
      </w:rPr>
    </w:lvl>
  </w:abstractNum>
  <w:abstractNum w:abstractNumId="9" w15:restartNumberingAfterBreak="0">
    <w:nsid w:val="17BD5045"/>
    <w:multiLevelType w:val="hybridMultilevel"/>
    <w:tmpl w:val="1B283A96"/>
    <w:lvl w:ilvl="0" w:tplc="3104EF2C">
      <w:numFmt w:val="bullet"/>
      <w:lvlText w:val="-"/>
      <w:lvlJc w:val="left"/>
      <w:pPr>
        <w:ind w:left="360" w:hanging="360"/>
      </w:pPr>
      <w:rPr>
        <w:rFonts w:ascii="Traditional Arabic" w:eastAsiaTheme="minorHAnsi" w:hAnsi="Traditional Arabic" w:cs="Traditional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D5823"/>
    <w:multiLevelType w:val="hybridMultilevel"/>
    <w:tmpl w:val="0D3C07E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3C3FF4"/>
    <w:multiLevelType w:val="hybridMultilevel"/>
    <w:tmpl w:val="7382D23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85758BB"/>
    <w:multiLevelType w:val="hybridMultilevel"/>
    <w:tmpl w:val="8FDA0566"/>
    <w:lvl w:ilvl="0" w:tplc="E74E4D3C">
      <w:numFmt w:val="bullet"/>
      <w:lvlText w:val="-"/>
      <w:lvlJc w:val="left"/>
      <w:pPr>
        <w:ind w:left="757" w:hanging="360"/>
      </w:pPr>
      <w:rPr>
        <w:rFonts w:ascii="Lotus Linotype" w:eastAsia="Times New Roman" w:hAnsi="Lotus Linotype" w:cs="Lotus Linotype"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13" w15:restartNumberingAfterBreak="0">
    <w:nsid w:val="306A7ED2"/>
    <w:multiLevelType w:val="hybridMultilevel"/>
    <w:tmpl w:val="A14C88DC"/>
    <w:lvl w:ilvl="0" w:tplc="FFFFFFFF">
      <w:start w:val="1"/>
      <w:numFmt w:val="decimal"/>
      <w:lvlText w:val="%1-"/>
      <w:lvlJc w:val="left"/>
      <w:pPr>
        <w:tabs>
          <w:tab w:val="num" w:pos="86"/>
        </w:tabs>
        <w:ind w:left="86" w:right="86" w:hanging="720"/>
      </w:pPr>
      <w:rPr>
        <w:rFonts w:hint="cs"/>
      </w:rPr>
    </w:lvl>
    <w:lvl w:ilvl="1" w:tplc="FFFFFFFF" w:tentative="1">
      <w:start w:val="1"/>
      <w:numFmt w:val="lowerLetter"/>
      <w:lvlText w:val="%2."/>
      <w:lvlJc w:val="left"/>
      <w:pPr>
        <w:tabs>
          <w:tab w:val="num" w:pos="446"/>
        </w:tabs>
        <w:ind w:left="446" w:right="446" w:hanging="360"/>
      </w:pPr>
    </w:lvl>
    <w:lvl w:ilvl="2" w:tplc="FFFFFFFF" w:tentative="1">
      <w:start w:val="1"/>
      <w:numFmt w:val="lowerRoman"/>
      <w:lvlText w:val="%3."/>
      <w:lvlJc w:val="right"/>
      <w:pPr>
        <w:tabs>
          <w:tab w:val="num" w:pos="1166"/>
        </w:tabs>
        <w:ind w:left="1166" w:right="1166" w:hanging="180"/>
      </w:pPr>
    </w:lvl>
    <w:lvl w:ilvl="3" w:tplc="FFFFFFFF" w:tentative="1">
      <w:start w:val="1"/>
      <w:numFmt w:val="decimal"/>
      <w:lvlText w:val="%4."/>
      <w:lvlJc w:val="left"/>
      <w:pPr>
        <w:tabs>
          <w:tab w:val="num" w:pos="1886"/>
        </w:tabs>
        <w:ind w:left="1886" w:right="1886" w:hanging="360"/>
      </w:pPr>
    </w:lvl>
    <w:lvl w:ilvl="4" w:tplc="FFFFFFFF" w:tentative="1">
      <w:start w:val="1"/>
      <w:numFmt w:val="lowerLetter"/>
      <w:lvlText w:val="%5."/>
      <w:lvlJc w:val="left"/>
      <w:pPr>
        <w:tabs>
          <w:tab w:val="num" w:pos="2606"/>
        </w:tabs>
        <w:ind w:left="2606" w:right="2606" w:hanging="360"/>
      </w:pPr>
    </w:lvl>
    <w:lvl w:ilvl="5" w:tplc="FFFFFFFF" w:tentative="1">
      <w:start w:val="1"/>
      <w:numFmt w:val="lowerRoman"/>
      <w:lvlText w:val="%6."/>
      <w:lvlJc w:val="right"/>
      <w:pPr>
        <w:tabs>
          <w:tab w:val="num" w:pos="3326"/>
        </w:tabs>
        <w:ind w:left="3326" w:right="3326" w:hanging="180"/>
      </w:pPr>
    </w:lvl>
    <w:lvl w:ilvl="6" w:tplc="FFFFFFFF" w:tentative="1">
      <w:start w:val="1"/>
      <w:numFmt w:val="decimal"/>
      <w:lvlText w:val="%7."/>
      <w:lvlJc w:val="left"/>
      <w:pPr>
        <w:tabs>
          <w:tab w:val="num" w:pos="4046"/>
        </w:tabs>
        <w:ind w:left="4046" w:right="4046" w:hanging="360"/>
      </w:pPr>
    </w:lvl>
    <w:lvl w:ilvl="7" w:tplc="FFFFFFFF" w:tentative="1">
      <w:start w:val="1"/>
      <w:numFmt w:val="lowerLetter"/>
      <w:lvlText w:val="%8."/>
      <w:lvlJc w:val="left"/>
      <w:pPr>
        <w:tabs>
          <w:tab w:val="num" w:pos="4766"/>
        </w:tabs>
        <w:ind w:left="4766" w:right="4766" w:hanging="360"/>
      </w:pPr>
    </w:lvl>
    <w:lvl w:ilvl="8" w:tplc="FFFFFFFF" w:tentative="1">
      <w:start w:val="1"/>
      <w:numFmt w:val="lowerRoman"/>
      <w:lvlText w:val="%9."/>
      <w:lvlJc w:val="right"/>
      <w:pPr>
        <w:tabs>
          <w:tab w:val="num" w:pos="5486"/>
        </w:tabs>
        <w:ind w:left="5486" w:right="5486" w:hanging="180"/>
      </w:pPr>
    </w:lvl>
  </w:abstractNum>
  <w:abstractNum w:abstractNumId="14" w15:restartNumberingAfterBreak="0">
    <w:nsid w:val="33F03079"/>
    <w:multiLevelType w:val="multilevel"/>
    <w:tmpl w:val="E3F8320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b/>
        <w:bCs/>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8ED18E4"/>
    <w:multiLevelType w:val="hybridMultilevel"/>
    <w:tmpl w:val="E3F83208"/>
    <w:lvl w:ilvl="0" w:tplc="0409000F">
      <w:start w:val="1"/>
      <w:numFmt w:val="decimal"/>
      <w:lvlText w:val="%1."/>
      <w:lvlJc w:val="left"/>
      <w:pPr>
        <w:tabs>
          <w:tab w:val="num" w:pos="720"/>
        </w:tabs>
        <w:ind w:left="720" w:hanging="360"/>
      </w:pPr>
    </w:lvl>
    <w:lvl w:ilvl="1" w:tplc="BE765382">
      <w:start w:val="1"/>
      <w:numFmt w:val="decimal"/>
      <w:lvlText w:val="%2-"/>
      <w:lvlJc w:val="left"/>
      <w:pPr>
        <w:tabs>
          <w:tab w:val="num" w:pos="1440"/>
        </w:tabs>
        <w:ind w:left="1440" w:hanging="360"/>
      </w:pPr>
      <w:rPr>
        <w:rFonts w:hint="default"/>
        <w:b/>
        <w:bC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A67AD6"/>
    <w:multiLevelType w:val="hybridMultilevel"/>
    <w:tmpl w:val="83AA7CE6"/>
    <w:lvl w:ilvl="0" w:tplc="04090001">
      <w:start w:val="1"/>
      <w:numFmt w:val="bullet"/>
      <w:lvlText w:val=""/>
      <w:lvlJc w:val="left"/>
      <w:pPr>
        <w:ind w:left="1711" w:hanging="360"/>
      </w:pPr>
      <w:rPr>
        <w:rFonts w:ascii="Symbol" w:hAnsi="Symbol" w:hint="default"/>
      </w:rPr>
    </w:lvl>
    <w:lvl w:ilvl="1" w:tplc="04090003" w:tentative="1">
      <w:start w:val="1"/>
      <w:numFmt w:val="bullet"/>
      <w:lvlText w:val="o"/>
      <w:lvlJc w:val="left"/>
      <w:pPr>
        <w:ind w:left="2431" w:hanging="360"/>
      </w:pPr>
      <w:rPr>
        <w:rFonts w:ascii="Courier New" w:hAnsi="Courier New" w:cs="Courier New" w:hint="default"/>
      </w:rPr>
    </w:lvl>
    <w:lvl w:ilvl="2" w:tplc="04090005" w:tentative="1">
      <w:start w:val="1"/>
      <w:numFmt w:val="bullet"/>
      <w:lvlText w:val=""/>
      <w:lvlJc w:val="left"/>
      <w:pPr>
        <w:ind w:left="3151" w:hanging="360"/>
      </w:pPr>
      <w:rPr>
        <w:rFonts w:ascii="Wingdings" w:hAnsi="Wingdings" w:hint="default"/>
      </w:rPr>
    </w:lvl>
    <w:lvl w:ilvl="3" w:tplc="04090001" w:tentative="1">
      <w:start w:val="1"/>
      <w:numFmt w:val="bullet"/>
      <w:lvlText w:val=""/>
      <w:lvlJc w:val="left"/>
      <w:pPr>
        <w:ind w:left="3871" w:hanging="360"/>
      </w:pPr>
      <w:rPr>
        <w:rFonts w:ascii="Symbol" w:hAnsi="Symbol" w:hint="default"/>
      </w:rPr>
    </w:lvl>
    <w:lvl w:ilvl="4" w:tplc="04090003" w:tentative="1">
      <w:start w:val="1"/>
      <w:numFmt w:val="bullet"/>
      <w:lvlText w:val="o"/>
      <w:lvlJc w:val="left"/>
      <w:pPr>
        <w:ind w:left="4591" w:hanging="360"/>
      </w:pPr>
      <w:rPr>
        <w:rFonts w:ascii="Courier New" w:hAnsi="Courier New" w:cs="Courier New" w:hint="default"/>
      </w:rPr>
    </w:lvl>
    <w:lvl w:ilvl="5" w:tplc="04090005" w:tentative="1">
      <w:start w:val="1"/>
      <w:numFmt w:val="bullet"/>
      <w:lvlText w:val=""/>
      <w:lvlJc w:val="left"/>
      <w:pPr>
        <w:ind w:left="5311" w:hanging="360"/>
      </w:pPr>
      <w:rPr>
        <w:rFonts w:ascii="Wingdings" w:hAnsi="Wingdings" w:hint="default"/>
      </w:rPr>
    </w:lvl>
    <w:lvl w:ilvl="6" w:tplc="04090001" w:tentative="1">
      <w:start w:val="1"/>
      <w:numFmt w:val="bullet"/>
      <w:lvlText w:val=""/>
      <w:lvlJc w:val="left"/>
      <w:pPr>
        <w:ind w:left="6031" w:hanging="360"/>
      </w:pPr>
      <w:rPr>
        <w:rFonts w:ascii="Symbol" w:hAnsi="Symbol" w:hint="default"/>
      </w:rPr>
    </w:lvl>
    <w:lvl w:ilvl="7" w:tplc="04090003" w:tentative="1">
      <w:start w:val="1"/>
      <w:numFmt w:val="bullet"/>
      <w:lvlText w:val="o"/>
      <w:lvlJc w:val="left"/>
      <w:pPr>
        <w:ind w:left="6751" w:hanging="360"/>
      </w:pPr>
      <w:rPr>
        <w:rFonts w:ascii="Courier New" w:hAnsi="Courier New" w:cs="Courier New" w:hint="default"/>
      </w:rPr>
    </w:lvl>
    <w:lvl w:ilvl="8" w:tplc="04090005" w:tentative="1">
      <w:start w:val="1"/>
      <w:numFmt w:val="bullet"/>
      <w:lvlText w:val=""/>
      <w:lvlJc w:val="left"/>
      <w:pPr>
        <w:ind w:left="7471" w:hanging="360"/>
      </w:pPr>
      <w:rPr>
        <w:rFonts w:ascii="Wingdings" w:hAnsi="Wingdings" w:hint="default"/>
      </w:rPr>
    </w:lvl>
  </w:abstractNum>
  <w:abstractNum w:abstractNumId="17" w15:restartNumberingAfterBreak="0">
    <w:nsid w:val="3CE84598"/>
    <w:multiLevelType w:val="multilevel"/>
    <w:tmpl w:val="140EE570"/>
    <w:styleLink w:val="a0"/>
    <w:lvl w:ilvl="0">
      <w:start w:val="1"/>
      <w:numFmt w:val="decimal"/>
      <w:suff w:val="space"/>
      <w:lvlText w:val="%1)"/>
      <w:lvlJc w:val="right"/>
      <w:pPr>
        <w:ind w:left="1134" w:firstLine="0"/>
      </w:pPr>
      <w:rPr>
        <w:rFonts w:cs="Traditional Arabic" w:hint="default"/>
      </w:rPr>
    </w:lvl>
    <w:lvl w:ilvl="1">
      <w:start w:val="1"/>
      <w:numFmt w:val="arabicAbjad"/>
      <w:lvlText w:val="%2)"/>
      <w:lvlJc w:val="right"/>
      <w:pPr>
        <w:tabs>
          <w:tab w:val="num" w:pos="1871"/>
        </w:tabs>
        <w:ind w:left="1871" w:hanging="170"/>
      </w:pPr>
      <w:rPr>
        <w:rFonts w:hint="default"/>
      </w:rPr>
    </w:lvl>
    <w:lvl w:ilvl="2">
      <w:start w:val="1"/>
      <w:numFmt w:val="bullet"/>
      <w:lvlText w:val="0"/>
      <w:lvlJc w:val="left"/>
      <w:pPr>
        <w:tabs>
          <w:tab w:val="num" w:pos="2381"/>
        </w:tabs>
        <w:ind w:left="2381" w:hanging="226"/>
      </w:pPr>
      <w:rPr>
        <w:rFonts w:ascii="Creepy" w:hAnsi="Creepy" w:cs="Times New Roman" w:hint="default"/>
        <w:color w:val="000000"/>
      </w:rPr>
    </w:lvl>
    <w:lvl w:ilvl="3">
      <w:start w:val="1"/>
      <w:numFmt w:val="none"/>
      <w:lvlText w:val="-"/>
      <w:lvlJc w:val="left"/>
      <w:pPr>
        <w:tabs>
          <w:tab w:val="num" w:pos="2007"/>
        </w:tabs>
        <w:ind w:left="2835" w:hanging="283"/>
      </w:pPr>
      <w:rPr>
        <w:rFonts w:hint="default"/>
      </w:rPr>
    </w:lvl>
    <w:lvl w:ilvl="4">
      <w:start w:val="1"/>
      <w:numFmt w:val="none"/>
      <w:lvlText w:val=""/>
      <w:lvlJc w:val="left"/>
      <w:pPr>
        <w:tabs>
          <w:tab w:val="num" w:pos="2367"/>
        </w:tabs>
        <w:ind w:left="2367" w:hanging="360"/>
      </w:pPr>
      <w:rPr>
        <w:rFonts w:hint="default"/>
      </w:rPr>
    </w:lvl>
    <w:lvl w:ilvl="5">
      <w:start w:val="1"/>
      <w:numFmt w:val="none"/>
      <w:lvlText w:val=""/>
      <w:lvlJc w:val="left"/>
      <w:pPr>
        <w:tabs>
          <w:tab w:val="num" w:pos="2727"/>
        </w:tabs>
        <w:ind w:left="2727" w:hanging="360"/>
      </w:pPr>
      <w:rPr>
        <w:rFonts w:hint="default"/>
      </w:rPr>
    </w:lvl>
    <w:lvl w:ilvl="6">
      <w:start w:val="1"/>
      <w:numFmt w:val="none"/>
      <w:lvlText w:val=""/>
      <w:lvlJc w:val="left"/>
      <w:pPr>
        <w:tabs>
          <w:tab w:val="num" w:pos="3087"/>
        </w:tabs>
        <w:ind w:left="3087" w:hanging="360"/>
      </w:pPr>
      <w:rPr>
        <w:rFonts w:hint="default"/>
      </w:rPr>
    </w:lvl>
    <w:lvl w:ilvl="7">
      <w:start w:val="1"/>
      <w:numFmt w:val="none"/>
      <w:lvlText w:val=""/>
      <w:lvlJc w:val="left"/>
      <w:pPr>
        <w:tabs>
          <w:tab w:val="num" w:pos="3447"/>
        </w:tabs>
        <w:ind w:left="3447" w:hanging="360"/>
      </w:pPr>
      <w:rPr>
        <w:rFonts w:hint="default"/>
      </w:rPr>
    </w:lvl>
    <w:lvl w:ilvl="8">
      <w:start w:val="1"/>
      <w:numFmt w:val="none"/>
      <w:lvlText w:val=""/>
      <w:lvlJc w:val="left"/>
      <w:pPr>
        <w:tabs>
          <w:tab w:val="num" w:pos="3807"/>
        </w:tabs>
        <w:ind w:left="3807" w:hanging="360"/>
      </w:pPr>
      <w:rPr>
        <w:rFonts w:hint="default"/>
      </w:rPr>
    </w:lvl>
  </w:abstractNum>
  <w:abstractNum w:abstractNumId="18" w15:restartNumberingAfterBreak="0">
    <w:nsid w:val="3E417C49"/>
    <w:multiLevelType w:val="hybridMultilevel"/>
    <w:tmpl w:val="84066EB4"/>
    <w:lvl w:ilvl="0" w:tplc="0409000F">
      <w:start w:val="1"/>
      <w:numFmt w:val="decimal"/>
      <w:lvlText w:val="%1."/>
      <w:lvlJc w:val="left"/>
      <w:pPr>
        <w:ind w:left="1174" w:hanging="360"/>
      </w:p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9" w15:restartNumberingAfterBreak="0">
    <w:nsid w:val="46F3238A"/>
    <w:multiLevelType w:val="hybridMultilevel"/>
    <w:tmpl w:val="1B969D9C"/>
    <w:lvl w:ilvl="0" w:tplc="65BEA10C">
      <w:start w:val="1"/>
      <w:numFmt w:val="decimal"/>
      <w:lvlText w:val="(%1)"/>
      <w:lvlJc w:val="left"/>
      <w:pPr>
        <w:tabs>
          <w:tab w:val="num" w:pos="1199"/>
        </w:tabs>
        <w:ind w:left="1199" w:hanging="405"/>
      </w:pPr>
      <w:rPr>
        <w:rFonts w:hint="default"/>
      </w:rPr>
    </w:lvl>
    <w:lvl w:ilvl="1" w:tplc="04090019" w:tentative="1">
      <w:start w:val="1"/>
      <w:numFmt w:val="lowerLetter"/>
      <w:lvlText w:val="%2."/>
      <w:lvlJc w:val="left"/>
      <w:pPr>
        <w:tabs>
          <w:tab w:val="num" w:pos="1837"/>
        </w:tabs>
        <w:ind w:left="1837" w:hanging="360"/>
      </w:pPr>
    </w:lvl>
    <w:lvl w:ilvl="2" w:tplc="0409001B" w:tentative="1">
      <w:start w:val="1"/>
      <w:numFmt w:val="lowerRoman"/>
      <w:lvlText w:val="%3."/>
      <w:lvlJc w:val="right"/>
      <w:pPr>
        <w:tabs>
          <w:tab w:val="num" w:pos="2557"/>
        </w:tabs>
        <w:ind w:left="2557" w:hanging="180"/>
      </w:pPr>
    </w:lvl>
    <w:lvl w:ilvl="3" w:tplc="0409000F" w:tentative="1">
      <w:start w:val="1"/>
      <w:numFmt w:val="decimal"/>
      <w:lvlText w:val="%4."/>
      <w:lvlJc w:val="left"/>
      <w:pPr>
        <w:tabs>
          <w:tab w:val="num" w:pos="3277"/>
        </w:tabs>
        <w:ind w:left="3277" w:hanging="360"/>
      </w:pPr>
    </w:lvl>
    <w:lvl w:ilvl="4" w:tplc="04090019" w:tentative="1">
      <w:start w:val="1"/>
      <w:numFmt w:val="lowerLetter"/>
      <w:lvlText w:val="%5."/>
      <w:lvlJc w:val="left"/>
      <w:pPr>
        <w:tabs>
          <w:tab w:val="num" w:pos="3997"/>
        </w:tabs>
        <w:ind w:left="3997" w:hanging="360"/>
      </w:pPr>
    </w:lvl>
    <w:lvl w:ilvl="5" w:tplc="0409001B" w:tentative="1">
      <w:start w:val="1"/>
      <w:numFmt w:val="lowerRoman"/>
      <w:lvlText w:val="%6."/>
      <w:lvlJc w:val="right"/>
      <w:pPr>
        <w:tabs>
          <w:tab w:val="num" w:pos="4717"/>
        </w:tabs>
        <w:ind w:left="4717" w:hanging="180"/>
      </w:pPr>
    </w:lvl>
    <w:lvl w:ilvl="6" w:tplc="0409000F" w:tentative="1">
      <w:start w:val="1"/>
      <w:numFmt w:val="decimal"/>
      <w:lvlText w:val="%7."/>
      <w:lvlJc w:val="left"/>
      <w:pPr>
        <w:tabs>
          <w:tab w:val="num" w:pos="5437"/>
        </w:tabs>
        <w:ind w:left="5437" w:hanging="360"/>
      </w:pPr>
    </w:lvl>
    <w:lvl w:ilvl="7" w:tplc="04090019" w:tentative="1">
      <w:start w:val="1"/>
      <w:numFmt w:val="lowerLetter"/>
      <w:lvlText w:val="%8."/>
      <w:lvlJc w:val="left"/>
      <w:pPr>
        <w:tabs>
          <w:tab w:val="num" w:pos="6157"/>
        </w:tabs>
        <w:ind w:left="6157" w:hanging="360"/>
      </w:pPr>
    </w:lvl>
    <w:lvl w:ilvl="8" w:tplc="0409001B" w:tentative="1">
      <w:start w:val="1"/>
      <w:numFmt w:val="lowerRoman"/>
      <w:lvlText w:val="%9."/>
      <w:lvlJc w:val="right"/>
      <w:pPr>
        <w:tabs>
          <w:tab w:val="num" w:pos="6877"/>
        </w:tabs>
        <w:ind w:left="6877" w:hanging="180"/>
      </w:pPr>
    </w:lvl>
  </w:abstractNum>
  <w:abstractNum w:abstractNumId="20" w15:restartNumberingAfterBreak="0">
    <w:nsid w:val="49D82393"/>
    <w:multiLevelType w:val="hybridMultilevel"/>
    <w:tmpl w:val="E3CEECA6"/>
    <w:lvl w:ilvl="0" w:tplc="04090011">
      <w:start w:val="1"/>
      <w:numFmt w:val="decimal"/>
      <w:lvlText w:val="%1)"/>
      <w:lvlJc w:val="left"/>
      <w:pPr>
        <w:ind w:left="360" w:hanging="360"/>
      </w:pPr>
      <w:rPr>
        <w:rFonts w:hint="default"/>
        <w:sz w:val="3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1" w15:restartNumberingAfterBreak="0">
    <w:nsid w:val="49FB59B2"/>
    <w:multiLevelType w:val="hybridMultilevel"/>
    <w:tmpl w:val="AF92E728"/>
    <w:lvl w:ilvl="0" w:tplc="81062172">
      <w:start w:val="1"/>
      <w:numFmt w:val="decimal"/>
      <w:lvlText w:val="%1."/>
      <w:lvlJc w:val="left"/>
      <w:pPr>
        <w:ind w:left="720" w:hanging="360"/>
      </w:pPr>
      <w:rPr>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F31C83"/>
    <w:multiLevelType w:val="multilevel"/>
    <w:tmpl w:val="8D22F6AE"/>
    <w:lvl w:ilvl="0">
      <w:start w:val="1"/>
      <w:numFmt w:val="bullet"/>
      <w:lvlText w:val=""/>
      <w:lvlJc w:val="left"/>
      <w:pPr>
        <w:tabs>
          <w:tab w:val="num" w:pos="1117"/>
        </w:tabs>
        <w:ind w:left="1117" w:hanging="360"/>
      </w:pPr>
      <w:rPr>
        <w:rFonts w:ascii="Wingdings" w:hAnsi="Wingdings" w:hint="default"/>
      </w:rPr>
    </w:lvl>
    <w:lvl w:ilvl="1">
      <w:start w:val="1"/>
      <w:numFmt w:val="bullet"/>
      <w:lvlText w:val="o"/>
      <w:lvlJc w:val="left"/>
      <w:pPr>
        <w:tabs>
          <w:tab w:val="num" w:pos="1837"/>
        </w:tabs>
        <w:ind w:left="1837" w:hanging="360"/>
      </w:pPr>
      <w:rPr>
        <w:rFonts w:ascii="Courier New" w:hAnsi="Courier New" w:cs="Courier New" w:hint="default"/>
      </w:rPr>
    </w:lvl>
    <w:lvl w:ilvl="2">
      <w:start w:val="1"/>
      <w:numFmt w:val="bullet"/>
      <w:lvlText w:val=""/>
      <w:lvlJc w:val="left"/>
      <w:pPr>
        <w:tabs>
          <w:tab w:val="num" w:pos="2557"/>
        </w:tabs>
        <w:ind w:left="2557" w:hanging="360"/>
      </w:pPr>
      <w:rPr>
        <w:rFonts w:ascii="Wingdings" w:hAnsi="Wingdings" w:hint="default"/>
      </w:rPr>
    </w:lvl>
    <w:lvl w:ilvl="3">
      <w:start w:val="1"/>
      <w:numFmt w:val="bullet"/>
      <w:lvlText w:val=""/>
      <w:lvlJc w:val="left"/>
      <w:pPr>
        <w:tabs>
          <w:tab w:val="num" w:pos="3277"/>
        </w:tabs>
        <w:ind w:left="3277" w:hanging="360"/>
      </w:pPr>
      <w:rPr>
        <w:rFonts w:ascii="Symbol" w:hAnsi="Symbol" w:hint="default"/>
      </w:rPr>
    </w:lvl>
    <w:lvl w:ilvl="4">
      <w:start w:val="1"/>
      <w:numFmt w:val="bullet"/>
      <w:lvlText w:val="o"/>
      <w:lvlJc w:val="left"/>
      <w:pPr>
        <w:tabs>
          <w:tab w:val="num" w:pos="3997"/>
        </w:tabs>
        <w:ind w:left="3997" w:hanging="360"/>
      </w:pPr>
      <w:rPr>
        <w:rFonts w:ascii="Courier New" w:hAnsi="Courier New" w:cs="Courier New" w:hint="default"/>
      </w:rPr>
    </w:lvl>
    <w:lvl w:ilvl="5">
      <w:start w:val="1"/>
      <w:numFmt w:val="bullet"/>
      <w:lvlText w:val=""/>
      <w:lvlJc w:val="left"/>
      <w:pPr>
        <w:tabs>
          <w:tab w:val="num" w:pos="4717"/>
        </w:tabs>
        <w:ind w:left="4717" w:hanging="360"/>
      </w:pPr>
      <w:rPr>
        <w:rFonts w:ascii="Wingdings" w:hAnsi="Wingdings" w:hint="default"/>
      </w:rPr>
    </w:lvl>
    <w:lvl w:ilvl="6">
      <w:start w:val="1"/>
      <w:numFmt w:val="bullet"/>
      <w:lvlText w:val=""/>
      <w:lvlJc w:val="left"/>
      <w:pPr>
        <w:tabs>
          <w:tab w:val="num" w:pos="5437"/>
        </w:tabs>
        <w:ind w:left="5437" w:hanging="360"/>
      </w:pPr>
      <w:rPr>
        <w:rFonts w:ascii="Symbol" w:hAnsi="Symbol" w:hint="default"/>
      </w:rPr>
    </w:lvl>
    <w:lvl w:ilvl="7">
      <w:start w:val="1"/>
      <w:numFmt w:val="bullet"/>
      <w:lvlText w:val="o"/>
      <w:lvlJc w:val="left"/>
      <w:pPr>
        <w:tabs>
          <w:tab w:val="num" w:pos="6157"/>
        </w:tabs>
        <w:ind w:left="6157" w:hanging="360"/>
      </w:pPr>
      <w:rPr>
        <w:rFonts w:ascii="Courier New" w:hAnsi="Courier New" w:cs="Courier New" w:hint="default"/>
      </w:rPr>
    </w:lvl>
    <w:lvl w:ilvl="8">
      <w:start w:val="1"/>
      <w:numFmt w:val="bullet"/>
      <w:lvlText w:val=""/>
      <w:lvlJc w:val="left"/>
      <w:pPr>
        <w:tabs>
          <w:tab w:val="num" w:pos="6877"/>
        </w:tabs>
        <w:ind w:left="6877" w:hanging="360"/>
      </w:pPr>
      <w:rPr>
        <w:rFonts w:ascii="Wingdings" w:hAnsi="Wingdings" w:hint="default"/>
      </w:rPr>
    </w:lvl>
  </w:abstractNum>
  <w:abstractNum w:abstractNumId="23" w15:restartNumberingAfterBreak="0">
    <w:nsid w:val="52C21EA7"/>
    <w:multiLevelType w:val="hybridMultilevel"/>
    <w:tmpl w:val="BC884D80"/>
    <w:lvl w:ilvl="0" w:tplc="16E82952">
      <w:start w:val="1"/>
      <w:numFmt w:val="decimal"/>
      <w:lvlText w:val="%1-"/>
      <w:lvlJc w:val="left"/>
      <w:pPr>
        <w:ind w:left="1117" w:hanging="72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4" w15:restartNumberingAfterBreak="0">
    <w:nsid w:val="53CC755D"/>
    <w:multiLevelType w:val="hybridMultilevel"/>
    <w:tmpl w:val="BCF0E780"/>
    <w:lvl w:ilvl="0" w:tplc="54C8DEE6">
      <w:start w:val="1"/>
      <w:numFmt w:val="bullet"/>
      <w:lvlText w:val="Ω"/>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3E704CF"/>
    <w:multiLevelType w:val="hybridMultilevel"/>
    <w:tmpl w:val="6F9075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7E07DC7"/>
    <w:multiLevelType w:val="hybridMultilevel"/>
    <w:tmpl w:val="37E22AA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C3817C6"/>
    <w:multiLevelType w:val="hybridMultilevel"/>
    <w:tmpl w:val="52B0ACA8"/>
    <w:lvl w:ilvl="0" w:tplc="0409000F">
      <w:start w:val="1"/>
      <w:numFmt w:val="decimal"/>
      <w:lvlText w:val="%1."/>
      <w:lvlJc w:val="left"/>
      <w:pPr>
        <w:tabs>
          <w:tab w:val="num" w:pos="1117"/>
        </w:tabs>
        <w:ind w:left="1117" w:hanging="360"/>
      </w:pPr>
    </w:lvl>
    <w:lvl w:ilvl="1" w:tplc="04090019" w:tentative="1">
      <w:start w:val="1"/>
      <w:numFmt w:val="lowerLetter"/>
      <w:lvlText w:val="%2."/>
      <w:lvlJc w:val="left"/>
      <w:pPr>
        <w:tabs>
          <w:tab w:val="num" w:pos="1837"/>
        </w:tabs>
        <w:ind w:left="1837" w:hanging="360"/>
      </w:pPr>
    </w:lvl>
    <w:lvl w:ilvl="2" w:tplc="0409001B" w:tentative="1">
      <w:start w:val="1"/>
      <w:numFmt w:val="lowerRoman"/>
      <w:lvlText w:val="%3."/>
      <w:lvlJc w:val="right"/>
      <w:pPr>
        <w:tabs>
          <w:tab w:val="num" w:pos="2557"/>
        </w:tabs>
        <w:ind w:left="2557" w:hanging="180"/>
      </w:pPr>
    </w:lvl>
    <w:lvl w:ilvl="3" w:tplc="0409000F" w:tentative="1">
      <w:start w:val="1"/>
      <w:numFmt w:val="decimal"/>
      <w:lvlText w:val="%4."/>
      <w:lvlJc w:val="left"/>
      <w:pPr>
        <w:tabs>
          <w:tab w:val="num" w:pos="3277"/>
        </w:tabs>
        <w:ind w:left="3277" w:hanging="360"/>
      </w:pPr>
    </w:lvl>
    <w:lvl w:ilvl="4" w:tplc="04090019" w:tentative="1">
      <w:start w:val="1"/>
      <w:numFmt w:val="lowerLetter"/>
      <w:lvlText w:val="%5."/>
      <w:lvlJc w:val="left"/>
      <w:pPr>
        <w:tabs>
          <w:tab w:val="num" w:pos="3997"/>
        </w:tabs>
        <w:ind w:left="3997" w:hanging="360"/>
      </w:pPr>
    </w:lvl>
    <w:lvl w:ilvl="5" w:tplc="0409001B" w:tentative="1">
      <w:start w:val="1"/>
      <w:numFmt w:val="lowerRoman"/>
      <w:lvlText w:val="%6."/>
      <w:lvlJc w:val="right"/>
      <w:pPr>
        <w:tabs>
          <w:tab w:val="num" w:pos="4717"/>
        </w:tabs>
        <w:ind w:left="4717" w:hanging="180"/>
      </w:pPr>
    </w:lvl>
    <w:lvl w:ilvl="6" w:tplc="0409000F" w:tentative="1">
      <w:start w:val="1"/>
      <w:numFmt w:val="decimal"/>
      <w:lvlText w:val="%7."/>
      <w:lvlJc w:val="left"/>
      <w:pPr>
        <w:tabs>
          <w:tab w:val="num" w:pos="5437"/>
        </w:tabs>
        <w:ind w:left="5437" w:hanging="360"/>
      </w:pPr>
    </w:lvl>
    <w:lvl w:ilvl="7" w:tplc="04090019" w:tentative="1">
      <w:start w:val="1"/>
      <w:numFmt w:val="lowerLetter"/>
      <w:lvlText w:val="%8."/>
      <w:lvlJc w:val="left"/>
      <w:pPr>
        <w:tabs>
          <w:tab w:val="num" w:pos="6157"/>
        </w:tabs>
        <w:ind w:left="6157" w:hanging="360"/>
      </w:pPr>
    </w:lvl>
    <w:lvl w:ilvl="8" w:tplc="0409001B" w:tentative="1">
      <w:start w:val="1"/>
      <w:numFmt w:val="lowerRoman"/>
      <w:lvlText w:val="%9."/>
      <w:lvlJc w:val="right"/>
      <w:pPr>
        <w:tabs>
          <w:tab w:val="num" w:pos="6877"/>
        </w:tabs>
        <w:ind w:left="6877" w:hanging="180"/>
      </w:pPr>
    </w:lvl>
  </w:abstractNum>
  <w:abstractNum w:abstractNumId="28" w15:restartNumberingAfterBreak="0">
    <w:nsid w:val="5C4D3416"/>
    <w:multiLevelType w:val="multilevel"/>
    <w:tmpl w:val="AE6AC6C6"/>
    <w:styleLink w:val="a1"/>
    <w:lvl w:ilvl="0">
      <w:numFmt w:val="none"/>
      <w:lvlText w:val=""/>
      <w:lvlJc w:val="left"/>
      <w:pPr>
        <w:tabs>
          <w:tab w:val="num" w:pos="360"/>
        </w:tabs>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5D5E1BB8"/>
    <w:multiLevelType w:val="hybridMultilevel"/>
    <w:tmpl w:val="7696BB8E"/>
    <w:lvl w:ilvl="0" w:tplc="16E82952">
      <w:start w:val="1"/>
      <w:numFmt w:val="decimal"/>
      <w:lvlText w:val="%1-"/>
      <w:lvlJc w:val="left"/>
      <w:pPr>
        <w:ind w:left="1117"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6357A3"/>
    <w:multiLevelType w:val="hybridMultilevel"/>
    <w:tmpl w:val="BDBA2E98"/>
    <w:lvl w:ilvl="0" w:tplc="70A61952">
      <w:start w:val="1"/>
      <w:numFmt w:val="bullet"/>
      <w:lvlText w:val=""/>
      <w:lvlJc w:val="left"/>
      <w:pPr>
        <w:tabs>
          <w:tab w:val="num" w:pos="170"/>
        </w:tabs>
        <w:ind w:left="170" w:hanging="17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F7018D4"/>
    <w:multiLevelType w:val="hybridMultilevel"/>
    <w:tmpl w:val="A27E4470"/>
    <w:lvl w:ilvl="0" w:tplc="E8F24E18">
      <w:start w:val="1"/>
      <w:numFmt w:val="decimal"/>
      <w:lvlText w:val="%1."/>
      <w:lvlJc w:val="left"/>
      <w:pPr>
        <w:tabs>
          <w:tab w:val="num" w:pos="746"/>
        </w:tabs>
        <w:ind w:left="746" w:hanging="360"/>
      </w:pPr>
      <w:rPr>
        <w:lang w:bidi="ar-SA"/>
      </w:rPr>
    </w:lvl>
    <w:lvl w:ilvl="1" w:tplc="04090019" w:tentative="1">
      <w:start w:val="1"/>
      <w:numFmt w:val="lowerLetter"/>
      <w:lvlText w:val="%2."/>
      <w:lvlJc w:val="left"/>
      <w:pPr>
        <w:tabs>
          <w:tab w:val="num" w:pos="1466"/>
        </w:tabs>
        <w:ind w:left="1466" w:hanging="360"/>
      </w:pPr>
    </w:lvl>
    <w:lvl w:ilvl="2" w:tplc="0409001B" w:tentative="1">
      <w:start w:val="1"/>
      <w:numFmt w:val="lowerRoman"/>
      <w:lvlText w:val="%3."/>
      <w:lvlJc w:val="right"/>
      <w:pPr>
        <w:tabs>
          <w:tab w:val="num" w:pos="2186"/>
        </w:tabs>
        <w:ind w:left="2186" w:hanging="180"/>
      </w:pPr>
    </w:lvl>
    <w:lvl w:ilvl="3" w:tplc="0409000F" w:tentative="1">
      <w:start w:val="1"/>
      <w:numFmt w:val="decimal"/>
      <w:lvlText w:val="%4."/>
      <w:lvlJc w:val="left"/>
      <w:pPr>
        <w:tabs>
          <w:tab w:val="num" w:pos="2906"/>
        </w:tabs>
        <w:ind w:left="2906" w:hanging="360"/>
      </w:pPr>
    </w:lvl>
    <w:lvl w:ilvl="4" w:tplc="04090019" w:tentative="1">
      <w:start w:val="1"/>
      <w:numFmt w:val="lowerLetter"/>
      <w:lvlText w:val="%5."/>
      <w:lvlJc w:val="left"/>
      <w:pPr>
        <w:tabs>
          <w:tab w:val="num" w:pos="3626"/>
        </w:tabs>
        <w:ind w:left="3626" w:hanging="360"/>
      </w:pPr>
    </w:lvl>
    <w:lvl w:ilvl="5" w:tplc="0409001B" w:tentative="1">
      <w:start w:val="1"/>
      <w:numFmt w:val="lowerRoman"/>
      <w:lvlText w:val="%6."/>
      <w:lvlJc w:val="right"/>
      <w:pPr>
        <w:tabs>
          <w:tab w:val="num" w:pos="4346"/>
        </w:tabs>
        <w:ind w:left="4346" w:hanging="180"/>
      </w:pPr>
    </w:lvl>
    <w:lvl w:ilvl="6" w:tplc="0409000F" w:tentative="1">
      <w:start w:val="1"/>
      <w:numFmt w:val="decimal"/>
      <w:lvlText w:val="%7."/>
      <w:lvlJc w:val="left"/>
      <w:pPr>
        <w:tabs>
          <w:tab w:val="num" w:pos="5066"/>
        </w:tabs>
        <w:ind w:left="5066" w:hanging="360"/>
      </w:pPr>
    </w:lvl>
    <w:lvl w:ilvl="7" w:tplc="04090019" w:tentative="1">
      <w:start w:val="1"/>
      <w:numFmt w:val="lowerLetter"/>
      <w:lvlText w:val="%8."/>
      <w:lvlJc w:val="left"/>
      <w:pPr>
        <w:tabs>
          <w:tab w:val="num" w:pos="5786"/>
        </w:tabs>
        <w:ind w:left="5786" w:hanging="360"/>
      </w:pPr>
    </w:lvl>
    <w:lvl w:ilvl="8" w:tplc="0409001B" w:tentative="1">
      <w:start w:val="1"/>
      <w:numFmt w:val="lowerRoman"/>
      <w:lvlText w:val="%9."/>
      <w:lvlJc w:val="right"/>
      <w:pPr>
        <w:tabs>
          <w:tab w:val="num" w:pos="6506"/>
        </w:tabs>
        <w:ind w:left="6506" w:hanging="180"/>
      </w:pPr>
    </w:lvl>
  </w:abstractNum>
  <w:abstractNum w:abstractNumId="32" w15:restartNumberingAfterBreak="0">
    <w:nsid w:val="6015538A"/>
    <w:multiLevelType w:val="multilevel"/>
    <w:tmpl w:val="44FCC6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24E1C10"/>
    <w:multiLevelType w:val="hybridMultilevel"/>
    <w:tmpl w:val="8D22F6AE"/>
    <w:lvl w:ilvl="0" w:tplc="04090009">
      <w:start w:val="1"/>
      <w:numFmt w:val="bullet"/>
      <w:lvlText w:val=""/>
      <w:lvlJc w:val="left"/>
      <w:pPr>
        <w:tabs>
          <w:tab w:val="num" w:pos="1117"/>
        </w:tabs>
        <w:ind w:left="1117" w:hanging="360"/>
      </w:pPr>
      <w:rPr>
        <w:rFonts w:ascii="Wingdings" w:hAnsi="Wingdings" w:hint="default"/>
      </w:rPr>
    </w:lvl>
    <w:lvl w:ilvl="1" w:tplc="04090003" w:tentative="1">
      <w:start w:val="1"/>
      <w:numFmt w:val="bullet"/>
      <w:lvlText w:val="o"/>
      <w:lvlJc w:val="left"/>
      <w:pPr>
        <w:tabs>
          <w:tab w:val="num" w:pos="1837"/>
        </w:tabs>
        <w:ind w:left="1837" w:hanging="360"/>
      </w:pPr>
      <w:rPr>
        <w:rFonts w:ascii="Courier New" w:hAnsi="Courier New" w:cs="Courier New" w:hint="default"/>
      </w:rPr>
    </w:lvl>
    <w:lvl w:ilvl="2" w:tplc="04090005" w:tentative="1">
      <w:start w:val="1"/>
      <w:numFmt w:val="bullet"/>
      <w:lvlText w:val=""/>
      <w:lvlJc w:val="left"/>
      <w:pPr>
        <w:tabs>
          <w:tab w:val="num" w:pos="2557"/>
        </w:tabs>
        <w:ind w:left="2557" w:hanging="360"/>
      </w:pPr>
      <w:rPr>
        <w:rFonts w:ascii="Wingdings" w:hAnsi="Wingdings" w:hint="default"/>
      </w:rPr>
    </w:lvl>
    <w:lvl w:ilvl="3" w:tplc="04090001" w:tentative="1">
      <w:start w:val="1"/>
      <w:numFmt w:val="bullet"/>
      <w:lvlText w:val=""/>
      <w:lvlJc w:val="left"/>
      <w:pPr>
        <w:tabs>
          <w:tab w:val="num" w:pos="3277"/>
        </w:tabs>
        <w:ind w:left="3277" w:hanging="360"/>
      </w:pPr>
      <w:rPr>
        <w:rFonts w:ascii="Symbol" w:hAnsi="Symbol" w:hint="default"/>
      </w:rPr>
    </w:lvl>
    <w:lvl w:ilvl="4" w:tplc="04090003" w:tentative="1">
      <w:start w:val="1"/>
      <w:numFmt w:val="bullet"/>
      <w:lvlText w:val="o"/>
      <w:lvlJc w:val="left"/>
      <w:pPr>
        <w:tabs>
          <w:tab w:val="num" w:pos="3997"/>
        </w:tabs>
        <w:ind w:left="3997" w:hanging="360"/>
      </w:pPr>
      <w:rPr>
        <w:rFonts w:ascii="Courier New" w:hAnsi="Courier New" w:cs="Courier New" w:hint="default"/>
      </w:rPr>
    </w:lvl>
    <w:lvl w:ilvl="5" w:tplc="04090005" w:tentative="1">
      <w:start w:val="1"/>
      <w:numFmt w:val="bullet"/>
      <w:lvlText w:val=""/>
      <w:lvlJc w:val="left"/>
      <w:pPr>
        <w:tabs>
          <w:tab w:val="num" w:pos="4717"/>
        </w:tabs>
        <w:ind w:left="4717" w:hanging="360"/>
      </w:pPr>
      <w:rPr>
        <w:rFonts w:ascii="Wingdings" w:hAnsi="Wingdings" w:hint="default"/>
      </w:rPr>
    </w:lvl>
    <w:lvl w:ilvl="6" w:tplc="04090001" w:tentative="1">
      <w:start w:val="1"/>
      <w:numFmt w:val="bullet"/>
      <w:lvlText w:val=""/>
      <w:lvlJc w:val="left"/>
      <w:pPr>
        <w:tabs>
          <w:tab w:val="num" w:pos="5437"/>
        </w:tabs>
        <w:ind w:left="5437" w:hanging="360"/>
      </w:pPr>
      <w:rPr>
        <w:rFonts w:ascii="Symbol" w:hAnsi="Symbol" w:hint="default"/>
      </w:rPr>
    </w:lvl>
    <w:lvl w:ilvl="7" w:tplc="04090003" w:tentative="1">
      <w:start w:val="1"/>
      <w:numFmt w:val="bullet"/>
      <w:lvlText w:val="o"/>
      <w:lvlJc w:val="left"/>
      <w:pPr>
        <w:tabs>
          <w:tab w:val="num" w:pos="6157"/>
        </w:tabs>
        <w:ind w:left="6157" w:hanging="360"/>
      </w:pPr>
      <w:rPr>
        <w:rFonts w:ascii="Courier New" w:hAnsi="Courier New" w:cs="Courier New" w:hint="default"/>
      </w:rPr>
    </w:lvl>
    <w:lvl w:ilvl="8" w:tplc="04090005" w:tentative="1">
      <w:start w:val="1"/>
      <w:numFmt w:val="bullet"/>
      <w:lvlText w:val=""/>
      <w:lvlJc w:val="left"/>
      <w:pPr>
        <w:tabs>
          <w:tab w:val="num" w:pos="6877"/>
        </w:tabs>
        <w:ind w:left="6877" w:hanging="360"/>
      </w:pPr>
      <w:rPr>
        <w:rFonts w:ascii="Wingdings" w:hAnsi="Wingdings" w:hint="default"/>
      </w:rPr>
    </w:lvl>
  </w:abstractNum>
  <w:abstractNum w:abstractNumId="34" w15:restartNumberingAfterBreak="0">
    <w:nsid w:val="63DC2E7F"/>
    <w:multiLevelType w:val="hybridMultilevel"/>
    <w:tmpl w:val="8AE60F7C"/>
    <w:lvl w:ilvl="0" w:tplc="5DFCEA26">
      <w:start w:val="1"/>
      <w:numFmt w:val="decimal"/>
      <w:lvlText w:val="%1."/>
      <w:lvlJc w:val="left"/>
      <w:pPr>
        <w:ind w:left="501" w:hanging="360"/>
      </w:pPr>
      <w:rPr>
        <w:lang w:val="en-US" w:bidi="ar-SA"/>
      </w:rPr>
    </w:lvl>
    <w:lvl w:ilvl="1" w:tplc="04090019" w:tentative="1">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35" w15:restartNumberingAfterBreak="0">
    <w:nsid w:val="644B5321"/>
    <w:multiLevelType w:val="hybridMultilevel"/>
    <w:tmpl w:val="D5EA316A"/>
    <w:lvl w:ilvl="0" w:tplc="2ED02CB4">
      <w:numFmt w:val="bullet"/>
      <w:lvlText w:val=""/>
      <w:lvlJc w:val="left"/>
      <w:pPr>
        <w:ind w:left="284" w:hanging="360"/>
      </w:pPr>
      <w:rPr>
        <w:rFonts w:ascii="Wingdings" w:eastAsiaTheme="minorHAnsi" w:hAnsi="Wingdings" w:hint="default"/>
        <w:sz w:val="32"/>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36" w15:restartNumberingAfterBreak="0">
    <w:nsid w:val="657E7083"/>
    <w:multiLevelType w:val="hybridMultilevel"/>
    <w:tmpl w:val="17E063E2"/>
    <w:lvl w:ilvl="0" w:tplc="65BEA10C">
      <w:start w:val="1"/>
      <w:numFmt w:val="decimal"/>
      <w:lvlText w:val="(%1)"/>
      <w:lvlJc w:val="left"/>
      <w:pPr>
        <w:tabs>
          <w:tab w:val="num" w:pos="802"/>
        </w:tabs>
        <w:ind w:left="802" w:hanging="405"/>
      </w:pPr>
      <w:rPr>
        <w:rFonts w:hint="default"/>
      </w:rPr>
    </w:lvl>
    <w:lvl w:ilvl="1" w:tplc="04090019" w:tentative="1">
      <w:start w:val="1"/>
      <w:numFmt w:val="lowerLetter"/>
      <w:lvlText w:val="%2."/>
      <w:lvlJc w:val="left"/>
      <w:pPr>
        <w:tabs>
          <w:tab w:val="num" w:pos="1477"/>
        </w:tabs>
        <w:ind w:left="1477" w:hanging="360"/>
      </w:pPr>
    </w:lvl>
    <w:lvl w:ilvl="2" w:tplc="0409001B" w:tentative="1">
      <w:start w:val="1"/>
      <w:numFmt w:val="lowerRoman"/>
      <w:lvlText w:val="%3."/>
      <w:lvlJc w:val="right"/>
      <w:pPr>
        <w:tabs>
          <w:tab w:val="num" w:pos="2197"/>
        </w:tabs>
        <w:ind w:left="2197" w:hanging="180"/>
      </w:pPr>
    </w:lvl>
    <w:lvl w:ilvl="3" w:tplc="0409000F" w:tentative="1">
      <w:start w:val="1"/>
      <w:numFmt w:val="decimal"/>
      <w:lvlText w:val="%4."/>
      <w:lvlJc w:val="left"/>
      <w:pPr>
        <w:tabs>
          <w:tab w:val="num" w:pos="2917"/>
        </w:tabs>
        <w:ind w:left="2917" w:hanging="360"/>
      </w:pPr>
    </w:lvl>
    <w:lvl w:ilvl="4" w:tplc="04090019" w:tentative="1">
      <w:start w:val="1"/>
      <w:numFmt w:val="lowerLetter"/>
      <w:lvlText w:val="%5."/>
      <w:lvlJc w:val="left"/>
      <w:pPr>
        <w:tabs>
          <w:tab w:val="num" w:pos="3637"/>
        </w:tabs>
        <w:ind w:left="3637" w:hanging="360"/>
      </w:pPr>
    </w:lvl>
    <w:lvl w:ilvl="5" w:tplc="0409001B" w:tentative="1">
      <w:start w:val="1"/>
      <w:numFmt w:val="lowerRoman"/>
      <w:lvlText w:val="%6."/>
      <w:lvlJc w:val="right"/>
      <w:pPr>
        <w:tabs>
          <w:tab w:val="num" w:pos="4357"/>
        </w:tabs>
        <w:ind w:left="4357" w:hanging="180"/>
      </w:pPr>
    </w:lvl>
    <w:lvl w:ilvl="6" w:tplc="0409000F" w:tentative="1">
      <w:start w:val="1"/>
      <w:numFmt w:val="decimal"/>
      <w:lvlText w:val="%7."/>
      <w:lvlJc w:val="left"/>
      <w:pPr>
        <w:tabs>
          <w:tab w:val="num" w:pos="5077"/>
        </w:tabs>
        <w:ind w:left="5077" w:hanging="360"/>
      </w:pPr>
    </w:lvl>
    <w:lvl w:ilvl="7" w:tplc="04090019" w:tentative="1">
      <w:start w:val="1"/>
      <w:numFmt w:val="lowerLetter"/>
      <w:lvlText w:val="%8."/>
      <w:lvlJc w:val="left"/>
      <w:pPr>
        <w:tabs>
          <w:tab w:val="num" w:pos="5797"/>
        </w:tabs>
        <w:ind w:left="5797" w:hanging="360"/>
      </w:pPr>
    </w:lvl>
    <w:lvl w:ilvl="8" w:tplc="0409001B" w:tentative="1">
      <w:start w:val="1"/>
      <w:numFmt w:val="lowerRoman"/>
      <w:lvlText w:val="%9."/>
      <w:lvlJc w:val="right"/>
      <w:pPr>
        <w:tabs>
          <w:tab w:val="num" w:pos="6517"/>
        </w:tabs>
        <w:ind w:left="6517" w:hanging="180"/>
      </w:pPr>
    </w:lvl>
  </w:abstractNum>
  <w:abstractNum w:abstractNumId="37" w15:restartNumberingAfterBreak="0">
    <w:nsid w:val="6CDE5273"/>
    <w:multiLevelType w:val="hybridMultilevel"/>
    <w:tmpl w:val="90909060"/>
    <w:lvl w:ilvl="0" w:tplc="1BA02B3A">
      <w:start w:val="1"/>
      <w:numFmt w:val="bullet"/>
      <w:lvlText w:val=""/>
      <w:lvlJc w:val="left"/>
      <w:pPr>
        <w:tabs>
          <w:tab w:val="num" w:pos="0"/>
        </w:tabs>
        <w:ind w:left="0" w:firstLine="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D7304F"/>
    <w:multiLevelType w:val="hybridMultilevel"/>
    <w:tmpl w:val="BE2E9FC4"/>
    <w:lvl w:ilvl="0" w:tplc="16E82952">
      <w:start w:val="1"/>
      <w:numFmt w:val="decimal"/>
      <w:lvlText w:val="%1-"/>
      <w:lvlJc w:val="left"/>
      <w:pPr>
        <w:ind w:left="1117"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D40F4A"/>
    <w:multiLevelType w:val="hybridMultilevel"/>
    <w:tmpl w:val="28501372"/>
    <w:lvl w:ilvl="0" w:tplc="74F4166A">
      <w:start w:val="1"/>
      <w:numFmt w:val="decimal"/>
      <w:lvlText w:val="%1-"/>
      <w:lvlJc w:val="left"/>
      <w:pPr>
        <w:tabs>
          <w:tab w:val="num" w:pos="1287"/>
        </w:tabs>
        <w:ind w:left="1287" w:hanging="72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0" w15:restartNumberingAfterBreak="0">
    <w:nsid w:val="73682FD2"/>
    <w:multiLevelType w:val="hybridMultilevel"/>
    <w:tmpl w:val="A920B0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581B26"/>
    <w:multiLevelType w:val="multilevel"/>
    <w:tmpl w:val="AE0EFBE4"/>
    <w:styleLink w:val="a2"/>
    <w:lvl w:ilvl="0">
      <w:start w:val="1"/>
      <w:numFmt w:val="arabicAbjad"/>
      <w:lvlText w:val="%1)"/>
      <w:lvlJc w:val="left"/>
      <w:pPr>
        <w:tabs>
          <w:tab w:val="num" w:pos="360"/>
        </w:tabs>
        <w:ind w:left="680" w:hanging="396"/>
      </w:pPr>
      <w:rPr>
        <w:rFonts w:hint="default"/>
      </w:rPr>
    </w:lvl>
    <w:lvl w:ilvl="1">
      <w:start w:val="1"/>
      <w:numFmt w:val="bullet"/>
      <w:lvlText w:val="0"/>
      <w:lvlJc w:val="left"/>
      <w:pPr>
        <w:tabs>
          <w:tab w:val="num" w:pos="737"/>
        </w:tabs>
        <w:ind w:left="1021" w:hanging="284"/>
      </w:pPr>
      <w:rPr>
        <w:rFonts w:ascii="Creepy" w:hAnsi="Creepy" w:cs="Times New Roman" w:hint="default"/>
        <w:color w:val="000000"/>
      </w:rPr>
    </w:lvl>
    <w:lvl w:ilvl="2">
      <w:start w:val="1"/>
      <w:numFmt w:val="none"/>
      <w:lvlText w:val="-"/>
      <w:lvlJc w:val="left"/>
      <w:pPr>
        <w:tabs>
          <w:tab w:val="num" w:pos="1588"/>
        </w:tabs>
        <w:ind w:left="1588" w:hanging="284"/>
      </w:pPr>
      <w:rPr>
        <w:rFonts w:hint="default"/>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42" w15:restartNumberingAfterBreak="0">
    <w:nsid w:val="7DD11294"/>
    <w:multiLevelType w:val="hybridMultilevel"/>
    <w:tmpl w:val="EEA023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E055060"/>
    <w:multiLevelType w:val="hybridMultilevel"/>
    <w:tmpl w:val="7A64E8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1287206">
    <w:abstractNumId w:val="5"/>
  </w:num>
  <w:num w:numId="2" w16cid:durableId="78328653">
    <w:abstractNumId w:val="6"/>
  </w:num>
  <w:num w:numId="3" w16cid:durableId="1106074350">
    <w:abstractNumId w:val="25"/>
  </w:num>
  <w:num w:numId="4" w16cid:durableId="659579179">
    <w:abstractNumId w:val="27"/>
  </w:num>
  <w:num w:numId="5" w16cid:durableId="1727601896">
    <w:abstractNumId w:val="4"/>
  </w:num>
  <w:num w:numId="6" w16cid:durableId="911354316">
    <w:abstractNumId w:val="19"/>
  </w:num>
  <w:num w:numId="7" w16cid:durableId="494882195">
    <w:abstractNumId w:val="0"/>
  </w:num>
  <w:num w:numId="8" w16cid:durableId="1268733814">
    <w:abstractNumId w:val="36"/>
  </w:num>
  <w:num w:numId="9" w16cid:durableId="610630569">
    <w:abstractNumId w:val="37"/>
  </w:num>
  <w:num w:numId="10" w16cid:durableId="1059477720">
    <w:abstractNumId w:val="31"/>
  </w:num>
  <w:num w:numId="11" w16cid:durableId="1742555720">
    <w:abstractNumId w:val="13"/>
  </w:num>
  <w:num w:numId="12" w16cid:durableId="986131376">
    <w:abstractNumId w:val="39"/>
  </w:num>
  <w:num w:numId="13" w16cid:durableId="1845778556">
    <w:abstractNumId w:val="33"/>
  </w:num>
  <w:num w:numId="14" w16cid:durableId="1389299340">
    <w:abstractNumId w:val="22"/>
  </w:num>
  <w:num w:numId="15" w16cid:durableId="1632517518">
    <w:abstractNumId w:val="30"/>
  </w:num>
  <w:num w:numId="16" w16cid:durableId="588387570">
    <w:abstractNumId w:val="17"/>
  </w:num>
  <w:num w:numId="17" w16cid:durableId="616260218">
    <w:abstractNumId w:val="41"/>
  </w:num>
  <w:num w:numId="18" w16cid:durableId="1881942167">
    <w:abstractNumId w:val="8"/>
  </w:num>
  <w:num w:numId="19" w16cid:durableId="888149874">
    <w:abstractNumId w:val="28"/>
  </w:num>
  <w:num w:numId="20" w16cid:durableId="909392126">
    <w:abstractNumId w:val="1"/>
  </w:num>
  <w:num w:numId="21" w16cid:durableId="1296792686">
    <w:abstractNumId w:val="2"/>
  </w:num>
  <w:num w:numId="22" w16cid:durableId="712003257">
    <w:abstractNumId w:val="21"/>
  </w:num>
  <w:num w:numId="23" w16cid:durableId="21235720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88040126">
    <w:abstractNumId w:val="40"/>
  </w:num>
  <w:num w:numId="25" w16cid:durableId="2126457560">
    <w:abstractNumId w:val="43"/>
  </w:num>
  <w:num w:numId="26" w16cid:durableId="1057900089">
    <w:abstractNumId w:val="34"/>
  </w:num>
  <w:num w:numId="27" w16cid:durableId="1655373897">
    <w:abstractNumId w:val="18"/>
  </w:num>
  <w:num w:numId="28" w16cid:durableId="1631126141">
    <w:abstractNumId w:val="11"/>
  </w:num>
  <w:num w:numId="29" w16cid:durableId="654917036">
    <w:abstractNumId w:val="15"/>
  </w:num>
  <w:num w:numId="30" w16cid:durableId="1477410393">
    <w:abstractNumId w:val="32"/>
  </w:num>
  <w:num w:numId="31" w16cid:durableId="18750528">
    <w:abstractNumId w:val="7"/>
  </w:num>
  <w:num w:numId="32" w16cid:durableId="618610127">
    <w:abstractNumId w:val="14"/>
  </w:num>
  <w:num w:numId="33" w16cid:durableId="1642464756">
    <w:abstractNumId w:val="12"/>
  </w:num>
  <w:num w:numId="34" w16cid:durableId="1872382257">
    <w:abstractNumId w:val="42"/>
  </w:num>
  <w:num w:numId="35" w16cid:durableId="1639607823">
    <w:abstractNumId w:val="23"/>
  </w:num>
  <w:num w:numId="36" w16cid:durableId="1332366934">
    <w:abstractNumId w:val="38"/>
  </w:num>
  <w:num w:numId="37" w16cid:durableId="674771631">
    <w:abstractNumId w:val="29"/>
  </w:num>
  <w:num w:numId="38" w16cid:durableId="1883439374">
    <w:abstractNumId w:val="26"/>
  </w:num>
  <w:num w:numId="39" w16cid:durableId="122618487">
    <w:abstractNumId w:val="9"/>
  </w:num>
  <w:num w:numId="40" w16cid:durableId="855118693">
    <w:abstractNumId w:val="24"/>
  </w:num>
  <w:num w:numId="41" w16cid:durableId="1474984815">
    <w:abstractNumId w:val="16"/>
  </w:num>
  <w:num w:numId="42" w16cid:durableId="1026757918">
    <w:abstractNumId w:val="9"/>
  </w:num>
  <w:num w:numId="43" w16cid:durableId="650869872">
    <w:abstractNumId w:val="10"/>
  </w:num>
  <w:num w:numId="44" w16cid:durableId="1820878546">
    <w:abstractNumId w:val="35"/>
  </w:num>
  <w:num w:numId="45" w16cid:durableId="912352699">
    <w:abstractNumId w:val="3"/>
  </w:num>
  <w:num w:numId="46" w16cid:durableId="198122491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cumentProtection w:edit="trackedChanges" w:enforcement="0"/>
  <w:defaultTabStop w:val="720"/>
  <w:evenAndOddHeaders/>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188"/>
    <w:rsid w:val="0000005E"/>
    <w:rsid w:val="00001C9A"/>
    <w:rsid w:val="00003B56"/>
    <w:rsid w:val="000049DA"/>
    <w:rsid w:val="0000525C"/>
    <w:rsid w:val="00005D09"/>
    <w:rsid w:val="00005D5A"/>
    <w:rsid w:val="00011288"/>
    <w:rsid w:val="00011C60"/>
    <w:rsid w:val="00013187"/>
    <w:rsid w:val="00013A05"/>
    <w:rsid w:val="0001741D"/>
    <w:rsid w:val="00017DB2"/>
    <w:rsid w:val="000206EA"/>
    <w:rsid w:val="00022999"/>
    <w:rsid w:val="000231BE"/>
    <w:rsid w:val="000277D3"/>
    <w:rsid w:val="00027A01"/>
    <w:rsid w:val="00030833"/>
    <w:rsid w:val="00030B99"/>
    <w:rsid w:val="00032146"/>
    <w:rsid w:val="00035A6B"/>
    <w:rsid w:val="00037278"/>
    <w:rsid w:val="00040C6C"/>
    <w:rsid w:val="00042038"/>
    <w:rsid w:val="00042924"/>
    <w:rsid w:val="00042D37"/>
    <w:rsid w:val="000452A4"/>
    <w:rsid w:val="000456B7"/>
    <w:rsid w:val="00045AC8"/>
    <w:rsid w:val="00046685"/>
    <w:rsid w:val="00055C81"/>
    <w:rsid w:val="000560ED"/>
    <w:rsid w:val="0006109F"/>
    <w:rsid w:val="000661B7"/>
    <w:rsid w:val="00066238"/>
    <w:rsid w:val="00070094"/>
    <w:rsid w:val="00070983"/>
    <w:rsid w:val="00072A2A"/>
    <w:rsid w:val="000773A2"/>
    <w:rsid w:val="00080223"/>
    <w:rsid w:val="000822AD"/>
    <w:rsid w:val="00084A65"/>
    <w:rsid w:val="00084DF9"/>
    <w:rsid w:val="00086919"/>
    <w:rsid w:val="00086A93"/>
    <w:rsid w:val="00086B88"/>
    <w:rsid w:val="00091BEC"/>
    <w:rsid w:val="00092406"/>
    <w:rsid w:val="000959EE"/>
    <w:rsid w:val="000965AC"/>
    <w:rsid w:val="00097EAE"/>
    <w:rsid w:val="000A11D1"/>
    <w:rsid w:val="000A562D"/>
    <w:rsid w:val="000B0264"/>
    <w:rsid w:val="000B1944"/>
    <w:rsid w:val="000B478A"/>
    <w:rsid w:val="000B4A1A"/>
    <w:rsid w:val="000B7681"/>
    <w:rsid w:val="000C0660"/>
    <w:rsid w:val="000C0946"/>
    <w:rsid w:val="000C149F"/>
    <w:rsid w:val="000C17A2"/>
    <w:rsid w:val="000C3DD7"/>
    <w:rsid w:val="000C4234"/>
    <w:rsid w:val="000C51D8"/>
    <w:rsid w:val="000C6A77"/>
    <w:rsid w:val="000D3268"/>
    <w:rsid w:val="000D571A"/>
    <w:rsid w:val="000D6F7F"/>
    <w:rsid w:val="000D6FA1"/>
    <w:rsid w:val="000D76DF"/>
    <w:rsid w:val="000D78BD"/>
    <w:rsid w:val="000E1E5B"/>
    <w:rsid w:val="000E49B8"/>
    <w:rsid w:val="000E549F"/>
    <w:rsid w:val="000E68ED"/>
    <w:rsid w:val="000E6BAD"/>
    <w:rsid w:val="000E730E"/>
    <w:rsid w:val="000E7F96"/>
    <w:rsid w:val="000F29FA"/>
    <w:rsid w:val="000F4D3C"/>
    <w:rsid w:val="000F63F6"/>
    <w:rsid w:val="0010002F"/>
    <w:rsid w:val="00100DA1"/>
    <w:rsid w:val="001023E7"/>
    <w:rsid w:val="00106545"/>
    <w:rsid w:val="001073E9"/>
    <w:rsid w:val="001100E4"/>
    <w:rsid w:val="001109B8"/>
    <w:rsid w:val="0011293A"/>
    <w:rsid w:val="00113024"/>
    <w:rsid w:val="00115FB2"/>
    <w:rsid w:val="00116242"/>
    <w:rsid w:val="00116538"/>
    <w:rsid w:val="001173CC"/>
    <w:rsid w:val="00117985"/>
    <w:rsid w:val="001235D0"/>
    <w:rsid w:val="00124DAF"/>
    <w:rsid w:val="0013082E"/>
    <w:rsid w:val="001312DA"/>
    <w:rsid w:val="00133A69"/>
    <w:rsid w:val="001356FC"/>
    <w:rsid w:val="00137072"/>
    <w:rsid w:val="0013799E"/>
    <w:rsid w:val="001414A2"/>
    <w:rsid w:val="001422B6"/>
    <w:rsid w:val="001436C1"/>
    <w:rsid w:val="001438A0"/>
    <w:rsid w:val="00143B25"/>
    <w:rsid w:val="001604E6"/>
    <w:rsid w:val="00160FF4"/>
    <w:rsid w:val="001621C1"/>
    <w:rsid w:val="00162E3D"/>
    <w:rsid w:val="001646E1"/>
    <w:rsid w:val="00165DB5"/>
    <w:rsid w:val="00166442"/>
    <w:rsid w:val="00167469"/>
    <w:rsid w:val="00167483"/>
    <w:rsid w:val="00170260"/>
    <w:rsid w:val="00172341"/>
    <w:rsid w:val="00172A55"/>
    <w:rsid w:val="00173805"/>
    <w:rsid w:val="00180CED"/>
    <w:rsid w:val="00181979"/>
    <w:rsid w:val="001840E7"/>
    <w:rsid w:val="0018566E"/>
    <w:rsid w:val="001879D3"/>
    <w:rsid w:val="00191A76"/>
    <w:rsid w:val="001950DB"/>
    <w:rsid w:val="00195F6E"/>
    <w:rsid w:val="001A0E09"/>
    <w:rsid w:val="001A29F3"/>
    <w:rsid w:val="001A32AB"/>
    <w:rsid w:val="001A44C3"/>
    <w:rsid w:val="001A5CB5"/>
    <w:rsid w:val="001A63A1"/>
    <w:rsid w:val="001B0444"/>
    <w:rsid w:val="001B07B5"/>
    <w:rsid w:val="001B10FE"/>
    <w:rsid w:val="001B1498"/>
    <w:rsid w:val="001B1577"/>
    <w:rsid w:val="001B2007"/>
    <w:rsid w:val="001B2C42"/>
    <w:rsid w:val="001B5220"/>
    <w:rsid w:val="001B560D"/>
    <w:rsid w:val="001B68FE"/>
    <w:rsid w:val="001B6AD8"/>
    <w:rsid w:val="001B7498"/>
    <w:rsid w:val="001C0B1E"/>
    <w:rsid w:val="001C0DBD"/>
    <w:rsid w:val="001C19A3"/>
    <w:rsid w:val="001C2F48"/>
    <w:rsid w:val="001C47A8"/>
    <w:rsid w:val="001C6355"/>
    <w:rsid w:val="001C6E8A"/>
    <w:rsid w:val="001C7921"/>
    <w:rsid w:val="001D0939"/>
    <w:rsid w:val="001D26E9"/>
    <w:rsid w:val="001D3C55"/>
    <w:rsid w:val="001D5100"/>
    <w:rsid w:val="001D5603"/>
    <w:rsid w:val="001D5E13"/>
    <w:rsid w:val="001D741E"/>
    <w:rsid w:val="001D76E3"/>
    <w:rsid w:val="001D7E80"/>
    <w:rsid w:val="001E079D"/>
    <w:rsid w:val="001E278E"/>
    <w:rsid w:val="001E38DB"/>
    <w:rsid w:val="001E4909"/>
    <w:rsid w:val="001E7816"/>
    <w:rsid w:val="001F1518"/>
    <w:rsid w:val="001F1DB7"/>
    <w:rsid w:val="001F21FB"/>
    <w:rsid w:val="001F23C0"/>
    <w:rsid w:val="001F3199"/>
    <w:rsid w:val="001F354D"/>
    <w:rsid w:val="001F68C4"/>
    <w:rsid w:val="001F7CD8"/>
    <w:rsid w:val="002001FF"/>
    <w:rsid w:val="00200416"/>
    <w:rsid w:val="00200AD9"/>
    <w:rsid w:val="00204AC8"/>
    <w:rsid w:val="0020514C"/>
    <w:rsid w:val="002053C3"/>
    <w:rsid w:val="00205BEB"/>
    <w:rsid w:val="00205EA0"/>
    <w:rsid w:val="002078B1"/>
    <w:rsid w:val="002115A5"/>
    <w:rsid w:val="0021289D"/>
    <w:rsid w:val="002147DF"/>
    <w:rsid w:val="00215C85"/>
    <w:rsid w:val="00217765"/>
    <w:rsid w:val="0021790A"/>
    <w:rsid w:val="002205DF"/>
    <w:rsid w:val="0022069A"/>
    <w:rsid w:val="002254B3"/>
    <w:rsid w:val="00225CC4"/>
    <w:rsid w:val="0022612F"/>
    <w:rsid w:val="002325D4"/>
    <w:rsid w:val="002338A6"/>
    <w:rsid w:val="002343E1"/>
    <w:rsid w:val="0024000B"/>
    <w:rsid w:val="00242BE5"/>
    <w:rsid w:val="00242C74"/>
    <w:rsid w:val="00244652"/>
    <w:rsid w:val="00244CA3"/>
    <w:rsid w:val="00245A7A"/>
    <w:rsid w:val="00250EEC"/>
    <w:rsid w:val="00251830"/>
    <w:rsid w:val="002529E1"/>
    <w:rsid w:val="00252FE4"/>
    <w:rsid w:val="00253285"/>
    <w:rsid w:val="00254E66"/>
    <w:rsid w:val="002554EC"/>
    <w:rsid w:val="0025674E"/>
    <w:rsid w:val="00260A15"/>
    <w:rsid w:val="00261ED0"/>
    <w:rsid w:val="0026628D"/>
    <w:rsid w:val="00266C9A"/>
    <w:rsid w:val="00271359"/>
    <w:rsid w:val="00272629"/>
    <w:rsid w:val="00273DA9"/>
    <w:rsid w:val="00274D3B"/>
    <w:rsid w:val="0027696D"/>
    <w:rsid w:val="00282B62"/>
    <w:rsid w:val="0028371D"/>
    <w:rsid w:val="00284894"/>
    <w:rsid w:val="00285B74"/>
    <w:rsid w:val="0028618F"/>
    <w:rsid w:val="00287BC0"/>
    <w:rsid w:val="00287DBC"/>
    <w:rsid w:val="00291CAC"/>
    <w:rsid w:val="0029270E"/>
    <w:rsid w:val="002929EC"/>
    <w:rsid w:val="00294252"/>
    <w:rsid w:val="0029646D"/>
    <w:rsid w:val="002969BC"/>
    <w:rsid w:val="002976DB"/>
    <w:rsid w:val="002A1229"/>
    <w:rsid w:val="002A1241"/>
    <w:rsid w:val="002A3E3C"/>
    <w:rsid w:val="002A436F"/>
    <w:rsid w:val="002A508E"/>
    <w:rsid w:val="002A5CC1"/>
    <w:rsid w:val="002B2F2D"/>
    <w:rsid w:val="002B4220"/>
    <w:rsid w:val="002B4450"/>
    <w:rsid w:val="002B4871"/>
    <w:rsid w:val="002B5965"/>
    <w:rsid w:val="002B623C"/>
    <w:rsid w:val="002C0915"/>
    <w:rsid w:val="002C3D2E"/>
    <w:rsid w:val="002C3F1C"/>
    <w:rsid w:val="002C43D8"/>
    <w:rsid w:val="002C4767"/>
    <w:rsid w:val="002C500A"/>
    <w:rsid w:val="002C52B6"/>
    <w:rsid w:val="002C60A8"/>
    <w:rsid w:val="002D0450"/>
    <w:rsid w:val="002D1938"/>
    <w:rsid w:val="002D1CC7"/>
    <w:rsid w:val="002D2B95"/>
    <w:rsid w:val="002D5700"/>
    <w:rsid w:val="002D7FBA"/>
    <w:rsid w:val="002E1E22"/>
    <w:rsid w:val="002E2471"/>
    <w:rsid w:val="002E24CE"/>
    <w:rsid w:val="002E2CA0"/>
    <w:rsid w:val="002E7A7D"/>
    <w:rsid w:val="002F0500"/>
    <w:rsid w:val="002F13CA"/>
    <w:rsid w:val="002F15F0"/>
    <w:rsid w:val="002F1BCB"/>
    <w:rsid w:val="002F1C56"/>
    <w:rsid w:val="002F2F79"/>
    <w:rsid w:val="0030013B"/>
    <w:rsid w:val="003007A5"/>
    <w:rsid w:val="00302312"/>
    <w:rsid w:val="00307077"/>
    <w:rsid w:val="00307116"/>
    <w:rsid w:val="003114B7"/>
    <w:rsid w:val="00311EDF"/>
    <w:rsid w:val="003125B0"/>
    <w:rsid w:val="00315ADE"/>
    <w:rsid w:val="003161F0"/>
    <w:rsid w:val="00316F74"/>
    <w:rsid w:val="003177C2"/>
    <w:rsid w:val="0032007B"/>
    <w:rsid w:val="003216B0"/>
    <w:rsid w:val="00324E28"/>
    <w:rsid w:val="003253A4"/>
    <w:rsid w:val="003313A0"/>
    <w:rsid w:val="0033287B"/>
    <w:rsid w:val="00334652"/>
    <w:rsid w:val="00335157"/>
    <w:rsid w:val="00336301"/>
    <w:rsid w:val="00336CEC"/>
    <w:rsid w:val="003416AD"/>
    <w:rsid w:val="0034495C"/>
    <w:rsid w:val="003452AB"/>
    <w:rsid w:val="00347CF9"/>
    <w:rsid w:val="003513D3"/>
    <w:rsid w:val="00357ED1"/>
    <w:rsid w:val="00361122"/>
    <w:rsid w:val="00361625"/>
    <w:rsid w:val="00363537"/>
    <w:rsid w:val="00364330"/>
    <w:rsid w:val="003647B2"/>
    <w:rsid w:val="003647CC"/>
    <w:rsid w:val="00365B8A"/>
    <w:rsid w:val="00367159"/>
    <w:rsid w:val="0036759F"/>
    <w:rsid w:val="003701DA"/>
    <w:rsid w:val="00370765"/>
    <w:rsid w:val="003730EB"/>
    <w:rsid w:val="00373EC2"/>
    <w:rsid w:val="003757BC"/>
    <w:rsid w:val="00376BC6"/>
    <w:rsid w:val="00380ABB"/>
    <w:rsid w:val="00381511"/>
    <w:rsid w:val="00383A3A"/>
    <w:rsid w:val="003845D5"/>
    <w:rsid w:val="00385734"/>
    <w:rsid w:val="003903C2"/>
    <w:rsid w:val="00390648"/>
    <w:rsid w:val="00391A10"/>
    <w:rsid w:val="00391C0C"/>
    <w:rsid w:val="00391EFD"/>
    <w:rsid w:val="00392C9F"/>
    <w:rsid w:val="00392E2F"/>
    <w:rsid w:val="00396197"/>
    <w:rsid w:val="003A1765"/>
    <w:rsid w:val="003A1A13"/>
    <w:rsid w:val="003A2EF9"/>
    <w:rsid w:val="003A51BC"/>
    <w:rsid w:val="003A57CF"/>
    <w:rsid w:val="003A643F"/>
    <w:rsid w:val="003A6C99"/>
    <w:rsid w:val="003A7693"/>
    <w:rsid w:val="003B0BC7"/>
    <w:rsid w:val="003B27D6"/>
    <w:rsid w:val="003B3844"/>
    <w:rsid w:val="003B60C1"/>
    <w:rsid w:val="003B760D"/>
    <w:rsid w:val="003B7ED6"/>
    <w:rsid w:val="003C087C"/>
    <w:rsid w:val="003C5F18"/>
    <w:rsid w:val="003C6641"/>
    <w:rsid w:val="003D2B35"/>
    <w:rsid w:val="003D3516"/>
    <w:rsid w:val="003D7151"/>
    <w:rsid w:val="003E3301"/>
    <w:rsid w:val="003E4A10"/>
    <w:rsid w:val="003E7365"/>
    <w:rsid w:val="003E7D55"/>
    <w:rsid w:val="003F03A3"/>
    <w:rsid w:val="003F1321"/>
    <w:rsid w:val="003F14F8"/>
    <w:rsid w:val="003F34E5"/>
    <w:rsid w:val="003F4B59"/>
    <w:rsid w:val="003F4FD5"/>
    <w:rsid w:val="003F584A"/>
    <w:rsid w:val="003F5914"/>
    <w:rsid w:val="003F6072"/>
    <w:rsid w:val="003F7872"/>
    <w:rsid w:val="00401963"/>
    <w:rsid w:val="004024EB"/>
    <w:rsid w:val="004027C3"/>
    <w:rsid w:val="00402977"/>
    <w:rsid w:val="004059CB"/>
    <w:rsid w:val="00405DC5"/>
    <w:rsid w:val="004064D2"/>
    <w:rsid w:val="00407E71"/>
    <w:rsid w:val="00411AEC"/>
    <w:rsid w:val="00413596"/>
    <w:rsid w:val="00413BE2"/>
    <w:rsid w:val="00416332"/>
    <w:rsid w:val="00422692"/>
    <w:rsid w:val="0042510C"/>
    <w:rsid w:val="004268DD"/>
    <w:rsid w:val="0042705F"/>
    <w:rsid w:val="00427985"/>
    <w:rsid w:val="004317C5"/>
    <w:rsid w:val="004329C9"/>
    <w:rsid w:val="004355DA"/>
    <w:rsid w:val="0043642C"/>
    <w:rsid w:val="00436A82"/>
    <w:rsid w:val="00436AB4"/>
    <w:rsid w:val="0043750C"/>
    <w:rsid w:val="00437630"/>
    <w:rsid w:val="004408FC"/>
    <w:rsid w:val="00441CE6"/>
    <w:rsid w:val="004425DE"/>
    <w:rsid w:val="0044501A"/>
    <w:rsid w:val="00445259"/>
    <w:rsid w:val="0044733B"/>
    <w:rsid w:val="00447879"/>
    <w:rsid w:val="00451708"/>
    <w:rsid w:val="00451EC5"/>
    <w:rsid w:val="00452B9B"/>
    <w:rsid w:val="00453060"/>
    <w:rsid w:val="00453EB1"/>
    <w:rsid w:val="00454082"/>
    <w:rsid w:val="00456162"/>
    <w:rsid w:val="00457469"/>
    <w:rsid w:val="004627E7"/>
    <w:rsid w:val="00463BCC"/>
    <w:rsid w:val="0046466F"/>
    <w:rsid w:val="00470B25"/>
    <w:rsid w:val="0047128C"/>
    <w:rsid w:val="00472B45"/>
    <w:rsid w:val="00472E76"/>
    <w:rsid w:val="00476DC0"/>
    <w:rsid w:val="00477494"/>
    <w:rsid w:val="0047760D"/>
    <w:rsid w:val="00480999"/>
    <w:rsid w:val="00480DAA"/>
    <w:rsid w:val="004828F7"/>
    <w:rsid w:val="00483AD2"/>
    <w:rsid w:val="00485F11"/>
    <w:rsid w:val="004864A6"/>
    <w:rsid w:val="004868B6"/>
    <w:rsid w:val="00486B04"/>
    <w:rsid w:val="004900F4"/>
    <w:rsid w:val="00491D3A"/>
    <w:rsid w:val="00493111"/>
    <w:rsid w:val="00495356"/>
    <w:rsid w:val="004955C0"/>
    <w:rsid w:val="00495622"/>
    <w:rsid w:val="004A1D53"/>
    <w:rsid w:val="004A2A4A"/>
    <w:rsid w:val="004A42F2"/>
    <w:rsid w:val="004A7551"/>
    <w:rsid w:val="004A7DFD"/>
    <w:rsid w:val="004B3AA9"/>
    <w:rsid w:val="004B53C1"/>
    <w:rsid w:val="004B5945"/>
    <w:rsid w:val="004B63E5"/>
    <w:rsid w:val="004B7EF3"/>
    <w:rsid w:val="004C1BCC"/>
    <w:rsid w:val="004C69B6"/>
    <w:rsid w:val="004C7017"/>
    <w:rsid w:val="004D085C"/>
    <w:rsid w:val="004D125F"/>
    <w:rsid w:val="004D27AE"/>
    <w:rsid w:val="004D3380"/>
    <w:rsid w:val="004D35F4"/>
    <w:rsid w:val="004D47FF"/>
    <w:rsid w:val="004D5B10"/>
    <w:rsid w:val="004D5FF0"/>
    <w:rsid w:val="004D7115"/>
    <w:rsid w:val="004E6949"/>
    <w:rsid w:val="004E6B42"/>
    <w:rsid w:val="004E78B6"/>
    <w:rsid w:val="004E7C57"/>
    <w:rsid w:val="004F094E"/>
    <w:rsid w:val="004F425B"/>
    <w:rsid w:val="004F42F1"/>
    <w:rsid w:val="00500693"/>
    <w:rsid w:val="005007B1"/>
    <w:rsid w:val="0050088E"/>
    <w:rsid w:val="00505614"/>
    <w:rsid w:val="00505F7F"/>
    <w:rsid w:val="00505FA6"/>
    <w:rsid w:val="00511238"/>
    <w:rsid w:val="00511898"/>
    <w:rsid w:val="00512757"/>
    <w:rsid w:val="00513E48"/>
    <w:rsid w:val="005140EF"/>
    <w:rsid w:val="005166D7"/>
    <w:rsid w:val="00517B70"/>
    <w:rsid w:val="00521343"/>
    <w:rsid w:val="00522C4E"/>
    <w:rsid w:val="00523941"/>
    <w:rsid w:val="00525876"/>
    <w:rsid w:val="00527C0E"/>
    <w:rsid w:val="00530421"/>
    <w:rsid w:val="00534368"/>
    <w:rsid w:val="00534485"/>
    <w:rsid w:val="005357FC"/>
    <w:rsid w:val="00535AE5"/>
    <w:rsid w:val="00536BB2"/>
    <w:rsid w:val="00536FB2"/>
    <w:rsid w:val="005401B2"/>
    <w:rsid w:val="005413C0"/>
    <w:rsid w:val="0054261E"/>
    <w:rsid w:val="00542ED1"/>
    <w:rsid w:val="00543AE8"/>
    <w:rsid w:val="00544294"/>
    <w:rsid w:val="00545AB3"/>
    <w:rsid w:val="00545D21"/>
    <w:rsid w:val="00546B2D"/>
    <w:rsid w:val="005475E4"/>
    <w:rsid w:val="00547CA8"/>
    <w:rsid w:val="00550060"/>
    <w:rsid w:val="00551029"/>
    <w:rsid w:val="00551116"/>
    <w:rsid w:val="00555AB2"/>
    <w:rsid w:val="00556E52"/>
    <w:rsid w:val="0056166C"/>
    <w:rsid w:val="00561B33"/>
    <w:rsid w:val="00561C5A"/>
    <w:rsid w:val="00563C9C"/>
    <w:rsid w:val="005640BE"/>
    <w:rsid w:val="005645CC"/>
    <w:rsid w:val="00564751"/>
    <w:rsid w:val="00564BE5"/>
    <w:rsid w:val="005652C8"/>
    <w:rsid w:val="00567A5C"/>
    <w:rsid w:val="00570577"/>
    <w:rsid w:val="0057085F"/>
    <w:rsid w:val="00573C22"/>
    <w:rsid w:val="00574C54"/>
    <w:rsid w:val="00575057"/>
    <w:rsid w:val="005756C0"/>
    <w:rsid w:val="0057737A"/>
    <w:rsid w:val="0057741D"/>
    <w:rsid w:val="0058034D"/>
    <w:rsid w:val="005819DD"/>
    <w:rsid w:val="00581E5B"/>
    <w:rsid w:val="00585396"/>
    <w:rsid w:val="00586C9D"/>
    <w:rsid w:val="00590962"/>
    <w:rsid w:val="005922D1"/>
    <w:rsid w:val="00596803"/>
    <w:rsid w:val="005A13BF"/>
    <w:rsid w:val="005A6095"/>
    <w:rsid w:val="005B1835"/>
    <w:rsid w:val="005B2C14"/>
    <w:rsid w:val="005C0D86"/>
    <w:rsid w:val="005C1A8B"/>
    <w:rsid w:val="005C1D97"/>
    <w:rsid w:val="005C3F0A"/>
    <w:rsid w:val="005C69A0"/>
    <w:rsid w:val="005D1C32"/>
    <w:rsid w:val="005D3446"/>
    <w:rsid w:val="005D3EAF"/>
    <w:rsid w:val="005D71E9"/>
    <w:rsid w:val="005E0D25"/>
    <w:rsid w:val="005E2D87"/>
    <w:rsid w:val="005E3EC8"/>
    <w:rsid w:val="005E4BB7"/>
    <w:rsid w:val="005E598A"/>
    <w:rsid w:val="005E7D7D"/>
    <w:rsid w:val="005F037E"/>
    <w:rsid w:val="005F1615"/>
    <w:rsid w:val="005F203B"/>
    <w:rsid w:val="005F2FC9"/>
    <w:rsid w:val="005F62DF"/>
    <w:rsid w:val="00602766"/>
    <w:rsid w:val="006040D8"/>
    <w:rsid w:val="00605C3E"/>
    <w:rsid w:val="00610BA7"/>
    <w:rsid w:val="00614B34"/>
    <w:rsid w:val="00615BDF"/>
    <w:rsid w:val="006160A7"/>
    <w:rsid w:val="00616D52"/>
    <w:rsid w:val="00617A9F"/>
    <w:rsid w:val="00620DF4"/>
    <w:rsid w:val="00620E02"/>
    <w:rsid w:val="006222EA"/>
    <w:rsid w:val="00624247"/>
    <w:rsid w:val="0062511F"/>
    <w:rsid w:val="00625733"/>
    <w:rsid w:val="00626887"/>
    <w:rsid w:val="00627B96"/>
    <w:rsid w:val="00627F5F"/>
    <w:rsid w:val="00635468"/>
    <w:rsid w:val="00636081"/>
    <w:rsid w:val="0063708B"/>
    <w:rsid w:val="00637267"/>
    <w:rsid w:val="00637B5E"/>
    <w:rsid w:val="00640F67"/>
    <w:rsid w:val="0064264F"/>
    <w:rsid w:val="006451FB"/>
    <w:rsid w:val="00646B44"/>
    <w:rsid w:val="00646BE1"/>
    <w:rsid w:val="00647270"/>
    <w:rsid w:val="00647A80"/>
    <w:rsid w:val="00647AE6"/>
    <w:rsid w:val="006500EF"/>
    <w:rsid w:val="00650D3C"/>
    <w:rsid w:val="006514E3"/>
    <w:rsid w:val="00651A6A"/>
    <w:rsid w:val="00652834"/>
    <w:rsid w:val="00652993"/>
    <w:rsid w:val="00653054"/>
    <w:rsid w:val="00654BA5"/>
    <w:rsid w:val="0065579B"/>
    <w:rsid w:val="00661945"/>
    <w:rsid w:val="00661CF0"/>
    <w:rsid w:val="00663542"/>
    <w:rsid w:val="006644F3"/>
    <w:rsid w:val="00664C7B"/>
    <w:rsid w:val="00667DF3"/>
    <w:rsid w:val="006712DC"/>
    <w:rsid w:val="006726F3"/>
    <w:rsid w:val="00673014"/>
    <w:rsid w:val="006730AF"/>
    <w:rsid w:val="006743C3"/>
    <w:rsid w:val="0067480B"/>
    <w:rsid w:val="00674F71"/>
    <w:rsid w:val="00677CCC"/>
    <w:rsid w:val="006824D1"/>
    <w:rsid w:val="00682A75"/>
    <w:rsid w:val="00683D9F"/>
    <w:rsid w:val="006849CC"/>
    <w:rsid w:val="0068549C"/>
    <w:rsid w:val="0068609C"/>
    <w:rsid w:val="006862CA"/>
    <w:rsid w:val="00687030"/>
    <w:rsid w:val="006874F3"/>
    <w:rsid w:val="00691357"/>
    <w:rsid w:val="00691B20"/>
    <w:rsid w:val="00692298"/>
    <w:rsid w:val="00692D1A"/>
    <w:rsid w:val="00693B54"/>
    <w:rsid w:val="00697BBC"/>
    <w:rsid w:val="006A06D0"/>
    <w:rsid w:val="006A2AE5"/>
    <w:rsid w:val="006A46FE"/>
    <w:rsid w:val="006A4D26"/>
    <w:rsid w:val="006A56BF"/>
    <w:rsid w:val="006A65E9"/>
    <w:rsid w:val="006B1211"/>
    <w:rsid w:val="006B2344"/>
    <w:rsid w:val="006B3136"/>
    <w:rsid w:val="006B49FD"/>
    <w:rsid w:val="006B69CB"/>
    <w:rsid w:val="006B719A"/>
    <w:rsid w:val="006C0211"/>
    <w:rsid w:val="006C028A"/>
    <w:rsid w:val="006C05FE"/>
    <w:rsid w:val="006C25CB"/>
    <w:rsid w:val="006C3AEF"/>
    <w:rsid w:val="006C6E49"/>
    <w:rsid w:val="006C7785"/>
    <w:rsid w:val="006C7A6B"/>
    <w:rsid w:val="006D27DA"/>
    <w:rsid w:val="006D4AC6"/>
    <w:rsid w:val="006D5338"/>
    <w:rsid w:val="006D5540"/>
    <w:rsid w:val="006D7016"/>
    <w:rsid w:val="006D7CB2"/>
    <w:rsid w:val="006E3C71"/>
    <w:rsid w:val="006E690E"/>
    <w:rsid w:val="006F1F36"/>
    <w:rsid w:val="006F2A13"/>
    <w:rsid w:val="006F5DD5"/>
    <w:rsid w:val="006F6501"/>
    <w:rsid w:val="006F67D4"/>
    <w:rsid w:val="006F6878"/>
    <w:rsid w:val="0070305C"/>
    <w:rsid w:val="00705FA3"/>
    <w:rsid w:val="007073C2"/>
    <w:rsid w:val="007100E0"/>
    <w:rsid w:val="007103B7"/>
    <w:rsid w:val="00710533"/>
    <w:rsid w:val="00711373"/>
    <w:rsid w:val="007123A8"/>
    <w:rsid w:val="007124DF"/>
    <w:rsid w:val="00712537"/>
    <w:rsid w:val="00712CF8"/>
    <w:rsid w:val="0071380C"/>
    <w:rsid w:val="00713E97"/>
    <w:rsid w:val="00721343"/>
    <w:rsid w:val="00721DFD"/>
    <w:rsid w:val="007248FF"/>
    <w:rsid w:val="007303B9"/>
    <w:rsid w:val="0073230D"/>
    <w:rsid w:val="0073328F"/>
    <w:rsid w:val="00735EDA"/>
    <w:rsid w:val="00740D91"/>
    <w:rsid w:val="00740FBB"/>
    <w:rsid w:val="00745867"/>
    <w:rsid w:val="0075127B"/>
    <w:rsid w:val="007533B4"/>
    <w:rsid w:val="00753CDC"/>
    <w:rsid w:val="007543EE"/>
    <w:rsid w:val="00754803"/>
    <w:rsid w:val="00763EFB"/>
    <w:rsid w:val="00764268"/>
    <w:rsid w:val="00764DC5"/>
    <w:rsid w:val="00766827"/>
    <w:rsid w:val="0077196A"/>
    <w:rsid w:val="00771C03"/>
    <w:rsid w:val="007756A0"/>
    <w:rsid w:val="00776FBE"/>
    <w:rsid w:val="00780CF2"/>
    <w:rsid w:val="0078201D"/>
    <w:rsid w:val="00784940"/>
    <w:rsid w:val="00785970"/>
    <w:rsid w:val="00785E8F"/>
    <w:rsid w:val="00792904"/>
    <w:rsid w:val="007935B0"/>
    <w:rsid w:val="007968AE"/>
    <w:rsid w:val="007A138A"/>
    <w:rsid w:val="007A2664"/>
    <w:rsid w:val="007A501E"/>
    <w:rsid w:val="007A6F8C"/>
    <w:rsid w:val="007A74AF"/>
    <w:rsid w:val="007A7874"/>
    <w:rsid w:val="007B432B"/>
    <w:rsid w:val="007B70C7"/>
    <w:rsid w:val="007B789E"/>
    <w:rsid w:val="007C050E"/>
    <w:rsid w:val="007C1828"/>
    <w:rsid w:val="007C273F"/>
    <w:rsid w:val="007C2742"/>
    <w:rsid w:val="007C2E2E"/>
    <w:rsid w:val="007C36FD"/>
    <w:rsid w:val="007C39BE"/>
    <w:rsid w:val="007C4AA0"/>
    <w:rsid w:val="007C5A09"/>
    <w:rsid w:val="007C7D6A"/>
    <w:rsid w:val="007E0880"/>
    <w:rsid w:val="007E15F7"/>
    <w:rsid w:val="007E1704"/>
    <w:rsid w:val="007E4014"/>
    <w:rsid w:val="007E71B0"/>
    <w:rsid w:val="007F100E"/>
    <w:rsid w:val="007F2BAE"/>
    <w:rsid w:val="007F309D"/>
    <w:rsid w:val="007F3467"/>
    <w:rsid w:val="007F47FB"/>
    <w:rsid w:val="007F4D96"/>
    <w:rsid w:val="007F632D"/>
    <w:rsid w:val="007F79B5"/>
    <w:rsid w:val="00800A4E"/>
    <w:rsid w:val="00800F33"/>
    <w:rsid w:val="0080567B"/>
    <w:rsid w:val="00805D51"/>
    <w:rsid w:val="00805FC7"/>
    <w:rsid w:val="008069D3"/>
    <w:rsid w:val="00806A87"/>
    <w:rsid w:val="00807264"/>
    <w:rsid w:val="008079E3"/>
    <w:rsid w:val="00810F59"/>
    <w:rsid w:val="00813E2C"/>
    <w:rsid w:val="008146EB"/>
    <w:rsid w:val="00815D1A"/>
    <w:rsid w:val="00817C5E"/>
    <w:rsid w:val="00817FD7"/>
    <w:rsid w:val="0082138D"/>
    <w:rsid w:val="00822BD7"/>
    <w:rsid w:val="00823059"/>
    <w:rsid w:val="00823695"/>
    <w:rsid w:val="00825A47"/>
    <w:rsid w:val="00826859"/>
    <w:rsid w:val="00827715"/>
    <w:rsid w:val="00830349"/>
    <w:rsid w:val="00830EF8"/>
    <w:rsid w:val="008317E6"/>
    <w:rsid w:val="00831AE6"/>
    <w:rsid w:val="008324D8"/>
    <w:rsid w:val="008344A8"/>
    <w:rsid w:val="00835A14"/>
    <w:rsid w:val="00835E0A"/>
    <w:rsid w:val="00837F09"/>
    <w:rsid w:val="008401F9"/>
    <w:rsid w:val="00841949"/>
    <w:rsid w:val="008461B3"/>
    <w:rsid w:val="008476E5"/>
    <w:rsid w:val="008476F0"/>
    <w:rsid w:val="008504CD"/>
    <w:rsid w:val="008504D3"/>
    <w:rsid w:val="00852D83"/>
    <w:rsid w:val="0085318D"/>
    <w:rsid w:val="0085419C"/>
    <w:rsid w:val="008566E8"/>
    <w:rsid w:val="008600FD"/>
    <w:rsid w:val="00860574"/>
    <w:rsid w:val="00861188"/>
    <w:rsid w:val="00861729"/>
    <w:rsid w:val="00866269"/>
    <w:rsid w:val="008715B6"/>
    <w:rsid w:val="00871767"/>
    <w:rsid w:val="00873136"/>
    <w:rsid w:val="0087430A"/>
    <w:rsid w:val="00877DEC"/>
    <w:rsid w:val="0088003B"/>
    <w:rsid w:val="008807F4"/>
    <w:rsid w:val="00880EC6"/>
    <w:rsid w:val="008813B5"/>
    <w:rsid w:val="00881873"/>
    <w:rsid w:val="00882724"/>
    <w:rsid w:val="008845A3"/>
    <w:rsid w:val="0088480B"/>
    <w:rsid w:val="00884EFB"/>
    <w:rsid w:val="008866D8"/>
    <w:rsid w:val="00886788"/>
    <w:rsid w:val="00886B5E"/>
    <w:rsid w:val="00886BA2"/>
    <w:rsid w:val="008910BA"/>
    <w:rsid w:val="00891E05"/>
    <w:rsid w:val="00892F31"/>
    <w:rsid w:val="0089382A"/>
    <w:rsid w:val="00893A09"/>
    <w:rsid w:val="0089407F"/>
    <w:rsid w:val="00894281"/>
    <w:rsid w:val="008A2E94"/>
    <w:rsid w:val="008A4A84"/>
    <w:rsid w:val="008A4FA9"/>
    <w:rsid w:val="008A5486"/>
    <w:rsid w:val="008A675F"/>
    <w:rsid w:val="008A697C"/>
    <w:rsid w:val="008B028D"/>
    <w:rsid w:val="008B02DB"/>
    <w:rsid w:val="008B2642"/>
    <w:rsid w:val="008B4CEB"/>
    <w:rsid w:val="008B5361"/>
    <w:rsid w:val="008B651A"/>
    <w:rsid w:val="008C17E0"/>
    <w:rsid w:val="008C1BF0"/>
    <w:rsid w:val="008C28D7"/>
    <w:rsid w:val="008C426D"/>
    <w:rsid w:val="008C441E"/>
    <w:rsid w:val="008C4B9A"/>
    <w:rsid w:val="008C4DB5"/>
    <w:rsid w:val="008C6CAD"/>
    <w:rsid w:val="008D185F"/>
    <w:rsid w:val="008D19CE"/>
    <w:rsid w:val="008D2941"/>
    <w:rsid w:val="008D4771"/>
    <w:rsid w:val="008D4A24"/>
    <w:rsid w:val="008D58CF"/>
    <w:rsid w:val="008D63A1"/>
    <w:rsid w:val="008E09B8"/>
    <w:rsid w:val="008E0BAA"/>
    <w:rsid w:val="008E38BF"/>
    <w:rsid w:val="008E69EE"/>
    <w:rsid w:val="008E782A"/>
    <w:rsid w:val="008F058C"/>
    <w:rsid w:val="008F18C7"/>
    <w:rsid w:val="008F465C"/>
    <w:rsid w:val="008F5D5F"/>
    <w:rsid w:val="008F763D"/>
    <w:rsid w:val="00900AD6"/>
    <w:rsid w:val="009012BE"/>
    <w:rsid w:val="00903168"/>
    <w:rsid w:val="00905449"/>
    <w:rsid w:val="0090557D"/>
    <w:rsid w:val="0090618D"/>
    <w:rsid w:val="00910831"/>
    <w:rsid w:val="00910CBD"/>
    <w:rsid w:val="009132EF"/>
    <w:rsid w:val="009154D2"/>
    <w:rsid w:val="00915FCC"/>
    <w:rsid w:val="00916FD8"/>
    <w:rsid w:val="00917459"/>
    <w:rsid w:val="009174AF"/>
    <w:rsid w:val="00917FF7"/>
    <w:rsid w:val="00921F25"/>
    <w:rsid w:val="009220AB"/>
    <w:rsid w:val="009224F6"/>
    <w:rsid w:val="00922604"/>
    <w:rsid w:val="00922725"/>
    <w:rsid w:val="00922DF5"/>
    <w:rsid w:val="009242EE"/>
    <w:rsid w:val="00925618"/>
    <w:rsid w:val="00925888"/>
    <w:rsid w:val="00931A9A"/>
    <w:rsid w:val="00931AA0"/>
    <w:rsid w:val="00931AA5"/>
    <w:rsid w:val="00932BC6"/>
    <w:rsid w:val="00932C1D"/>
    <w:rsid w:val="00933B45"/>
    <w:rsid w:val="009351B6"/>
    <w:rsid w:val="009362EB"/>
    <w:rsid w:val="00936F84"/>
    <w:rsid w:val="00937B71"/>
    <w:rsid w:val="009421AF"/>
    <w:rsid w:val="0094412E"/>
    <w:rsid w:val="00950CE6"/>
    <w:rsid w:val="0095253E"/>
    <w:rsid w:val="00953656"/>
    <w:rsid w:val="009548F6"/>
    <w:rsid w:val="009556D2"/>
    <w:rsid w:val="00956865"/>
    <w:rsid w:val="00956C26"/>
    <w:rsid w:val="00963E0F"/>
    <w:rsid w:val="009646B9"/>
    <w:rsid w:val="009677B1"/>
    <w:rsid w:val="009707A2"/>
    <w:rsid w:val="009756A7"/>
    <w:rsid w:val="00980706"/>
    <w:rsid w:val="009827A1"/>
    <w:rsid w:val="00982C74"/>
    <w:rsid w:val="009830DA"/>
    <w:rsid w:val="00985D32"/>
    <w:rsid w:val="009866AE"/>
    <w:rsid w:val="00991316"/>
    <w:rsid w:val="00993FBD"/>
    <w:rsid w:val="00994357"/>
    <w:rsid w:val="00994E45"/>
    <w:rsid w:val="009950D1"/>
    <w:rsid w:val="00995AF0"/>
    <w:rsid w:val="00996BA7"/>
    <w:rsid w:val="009972C5"/>
    <w:rsid w:val="009A0A72"/>
    <w:rsid w:val="009A3093"/>
    <w:rsid w:val="009A3A9F"/>
    <w:rsid w:val="009A3F86"/>
    <w:rsid w:val="009A42F6"/>
    <w:rsid w:val="009A431F"/>
    <w:rsid w:val="009A4BA9"/>
    <w:rsid w:val="009A5305"/>
    <w:rsid w:val="009A5435"/>
    <w:rsid w:val="009A74C0"/>
    <w:rsid w:val="009B004E"/>
    <w:rsid w:val="009B10EA"/>
    <w:rsid w:val="009B1BD9"/>
    <w:rsid w:val="009B1E85"/>
    <w:rsid w:val="009B30B9"/>
    <w:rsid w:val="009B5FC3"/>
    <w:rsid w:val="009B62EB"/>
    <w:rsid w:val="009B7658"/>
    <w:rsid w:val="009C0B72"/>
    <w:rsid w:val="009C1122"/>
    <w:rsid w:val="009C566B"/>
    <w:rsid w:val="009C65B2"/>
    <w:rsid w:val="009D0DAD"/>
    <w:rsid w:val="009D3114"/>
    <w:rsid w:val="009D6972"/>
    <w:rsid w:val="009E17AF"/>
    <w:rsid w:val="009E257A"/>
    <w:rsid w:val="009F0450"/>
    <w:rsid w:val="009F2491"/>
    <w:rsid w:val="009F2798"/>
    <w:rsid w:val="009F2DF1"/>
    <w:rsid w:val="009F748D"/>
    <w:rsid w:val="00A00953"/>
    <w:rsid w:val="00A01BB1"/>
    <w:rsid w:val="00A03226"/>
    <w:rsid w:val="00A06391"/>
    <w:rsid w:val="00A10154"/>
    <w:rsid w:val="00A103C1"/>
    <w:rsid w:val="00A1180A"/>
    <w:rsid w:val="00A126BE"/>
    <w:rsid w:val="00A13EBD"/>
    <w:rsid w:val="00A145E2"/>
    <w:rsid w:val="00A14677"/>
    <w:rsid w:val="00A148C7"/>
    <w:rsid w:val="00A15685"/>
    <w:rsid w:val="00A16B9C"/>
    <w:rsid w:val="00A17198"/>
    <w:rsid w:val="00A17E91"/>
    <w:rsid w:val="00A20DDB"/>
    <w:rsid w:val="00A21125"/>
    <w:rsid w:val="00A21399"/>
    <w:rsid w:val="00A22CF9"/>
    <w:rsid w:val="00A2404F"/>
    <w:rsid w:val="00A256AF"/>
    <w:rsid w:val="00A26D25"/>
    <w:rsid w:val="00A32F0D"/>
    <w:rsid w:val="00A35631"/>
    <w:rsid w:val="00A36F17"/>
    <w:rsid w:val="00A40734"/>
    <w:rsid w:val="00A412B3"/>
    <w:rsid w:val="00A42B02"/>
    <w:rsid w:val="00A43590"/>
    <w:rsid w:val="00A451A3"/>
    <w:rsid w:val="00A4628F"/>
    <w:rsid w:val="00A467C7"/>
    <w:rsid w:val="00A4748B"/>
    <w:rsid w:val="00A50952"/>
    <w:rsid w:val="00A50BB0"/>
    <w:rsid w:val="00A51714"/>
    <w:rsid w:val="00A51DB0"/>
    <w:rsid w:val="00A51F1B"/>
    <w:rsid w:val="00A55FD5"/>
    <w:rsid w:val="00A56CFC"/>
    <w:rsid w:val="00A576EB"/>
    <w:rsid w:val="00A61E3C"/>
    <w:rsid w:val="00A62F47"/>
    <w:rsid w:val="00A65468"/>
    <w:rsid w:val="00A66FC3"/>
    <w:rsid w:val="00A7130B"/>
    <w:rsid w:val="00A71D35"/>
    <w:rsid w:val="00A72BA7"/>
    <w:rsid w:val="00A74E19"/>
    <w:rsid w:val="00A766C9"/>
    <w:rsid w:val="00A7740B"/>
    <w:rsid w:val="00A77C67"/>
    <w:rsid w:val="00A80BE1"/>
    <w:rsid w:val="00A81B39"/>
    <w:rsid w:val="00A82ACD"/>
    <w:rsid w:val="00A83812"/>
    <w:rsid w:val="00A83E2F"/>
    <w:rsid w:val="00A84A4C"/>
    <w:rsid w:val="00A86A47"/>
    <w:rsid w:val="00A9225F"/>
    <w:rsid w:val="00A936A6"/>
    <w:rsid w:val="00A93D41"/>
    <w:rsid w:val="00A943EE"/>
    <w:rsid w:val="00A96977"/>
    <w:rsid w:val="00A97120"/>
    <w:rsid w:val="00A971A1"/>
    <w:rsid w:val="00AA2502"/>
    <w:rsid w:val="00AA2C62"/>
    <w:rsid w:val="00AA2D8F"/>
    <w:rsid w:val="00AA32C5"/>
    <w:rsid w:val="00AA344A"/>
    <w:rsid w:val="00AA39E1"/>
    <w:rsid w:val="00AA3D15"/>
    <w:rsid w:val="00AA5B28"/>
    <w:rsid w:val="00AA7656"/>
    <w:rsid w:val="00AA7D4B"/>
    <w:rsid w:val="00AB0F8A"/>
    <w:rsid w:val="00AB1168"/>
    <w:rsid w:val="00AB35D4"/>
    <w:rsid w:val="00AB52D7"/>
    <w:rsid w:val="00AB54EE"/>
    <w:rsid w:val="00AC2071"/>
    <w:rsid w:val="00AC3771"/>
    <w:rsid w:val="00AC4C3B"/>
    <w:rsid w:val="00AC5C51"/>
    <w:rsid w:val="00AD1E22"/>
    <w:rsid w:val="00AD215A"/>
    <w:rsid w:val="00AD2A57"/>
    <w:rsid w:val="00AD4CB7"/>
    <w:rsid w:val="00AD7B91"/>
    <w:rsid w:val="00AE3871"/>
    <w:rsid w:val="00AE652F"/>
    <w:rsid w:val="00AF1DE0"/>
    <w:rsid w:val="00AF5A22"/>
    <w:rsid w:val="00AF5F0E"/>
    <w:rsid w:val="00AF62DA"/>
    <w:rsid w:val="00AF6734"/>
    <w:rsid w:val="00AF675A"/>
    <w:rsid w:val="00AF6BE9"/>
    <w:rsid w:val="00AF70C0"/>
    <w:rsid w:val="00B00288"/>
    <w:rsid w:val="00B01E8A"/>
    <w:rsid w:val="00B02E8D"/>
    <w:rsid w:val="00B0489F"/>
    <w:rsid w:val="00B056F7"/>
    <w:rsid w:val="00B070EA"/>
    <w:rsid w:val="00B0757D"/>
    <w:rsid w:val="00B16657"/>
    <w:rsid w:val="00B16CD9"/>
    <w:rsid w:val="00B17B06"/>
    <w:rsid w:val="00B271E0"/>
    <w:rsid w:val="00B31FE6"/>
    <w:rsid w:val="00B32072"/>
    <w:rsid w:val="00B32CB9"/>
    <w:rsid w:val="00B35248"/>
    <w:rsid w:val="00B41FAF"/>
    <w:rsid w:val="00B42143"/>
    <w:rsid w:val="00B43CD8"/>
    <w:rsid w:val="00B473D2"/>
    <w:rsid w:val="00B47893"/>
    <w:rsid w:val="00B47DA6"/>
    <w:rsid w:val="00B47E1F"/>
    <w:rsid w:val="00B513F0"/>
    <w:rsid w:val="00B5148E"/>
    <w:rsid w:val="00B51E63"/>
    <w:rsid w:val="00B54576"/>
    <w:rsid w:val="00B55F95"/>
    <w:rsid w:val="00B565A6"/>
    <w:rsid w:val="00B57431"/>
    <w:rsid w:val="00B6019F"/>
    <w:rsid w:val="00B61AC1"/>
    <w:rsid w:val="00B625DF"/>
    <w:rsid w:val="00B62E5C"/>
    <w:rsid w:val="00B65699"/>
    <w:rsid w:val="00B705AA"/>
    <w:rsid w:val="00B70C0B"/>
    <w:rsid w:val="00B710D1"/>
    <w:rsid w:val="00B712C2"/>
    <w:rsid w:val="00B71AD2"/>
    <w:rsid w:val="00B76E2D"/>
    <w:rsid w:val="00B76FD3"/>
    <w:rsid w:val="00B77DF7"/>
    <w:rsid w:val="00B80DDC"/>
    <w:rsid w:val="00B81DC1"/>
    <w:rsid w:val="00B82CCA"/>
    <w:rsid w:val="00B82F39"/>
    <w:rsid w:val="00B83101"/>
    <w:rsid w:val="00B83F0D"/>
    <w:rsid w:val="00B902B9"/>
    <w:rsid w:val="00B91C05"/>
    <w:rsid w:val="00B9289F"/>
    <w:rsid w:val="00B941C3"/>
    <w:rsid w:val="00B94959"/>
    <w:rsid w:val="00B94BB2"/>
    <w:rsid w:val="00B97F25"/>
    <w:rsid w:val="00BA22E5"/>
    <w:rsid w:val="00BA23BC"/>
    <w:rsid w:val="00BA29AE"/>
    <w:rsid w:val="00BA2BC8"/>
    <w:rsid w:val="00BA363E"/>
    <w:rsid w:val="00BA4BFD"/>
    <w:rsid w:val="00BA6E00"/>
    <w:rsid w:val="00BA7DC6"/>
    <w:rsid w:val="00BB2423"/>
    <w:rsid w:val="00BB323C"/>
    <w:rsid w:val="00BB4B76"/>
    <w:rsid w:val="00BB4C32"/>
    <w:rsid w:val="00BB4CB6"/>
    <w:rsid w:val="00BC0537"/>
    <w:rsid w:val="00BC078C"/>
    <w:rsid w:val="00BC296E"/>
    <w:rsid w:val="00BC3DE9"/>
    <w:rsid w:val="00BC4D69"/>
    <w:rsid w:val="00BC7EA3"/>
    <w:rsid w:val="00BD0960"/>
    <w:rsid w:val="00BD1108"/>
    <w:rsid w:val="00BD4A6D"/>
    <w:rsid w:val="00BD51D2"/>
    <w:rsid w:val="00BD637E"/>
    <w:rsid w:val="00BE5CDD"/>
    <w:rsid w:val="00BE620F"/>
    <w:rsid w:val="00BE728D"/>
    <w:rsid w:val="00BF6D76"/>
    <w:rsid w:val="00BF7195"/>
    <w:rsid w:val="00C01FE8"/>
    <w:rsid w:val="00C02D94"/>
    <w:rsid w:val="00C0388E"/>
    <w:rsid w:val="00C05CC7"/>
    <w:rsid w:val="00C066EA"/>
    <w:rsid w:val="00C06D46"/>
    <w:rsid w:val="00C06DD6"/>
    <w:rsid w:val="00C06F63"/>
    <w:rsid w:val="00C10836"/>
    <w:rsid w:val="00C10A75"/>
    <w:rsid w:val="00C117D9"/>
    <w:rsid w:val="00C132DA"/>
    <w:rsid w:val="00C13B20"/>
    <w:rsid w:val="00C1453C"/>
    <w:rsid w:val="00C15159"/>
    <w:rsid w:val="00C21831"/>
    <w:rsid w:val="00C231B9"/>
    <w:rsid w:val="00C257B8"/>
    <w:rsid w:val="00C31DC4"/>
    <w:rsid w:val="00C32034"/>
    <w:rsid w:val="00C34737"/>
    <w:rsid w:val="00C34F08"/>
    <w:rsid w:val="00C40CD0"/>
    <w:rsid w:val="00C4105D"/>
    <w:rsid w:val="00C41E3A"/>
    <w:rsid w:val="00C4630F"/>
    <w:rsid w:val="00C50211"/>
    <w:rsid w:val="00C51355"/>
    <w:rsid w:val="00C514E2"/>
    <w:rsid w:val="00C516F8"/>
    <w:rsid w:val="00C520C4"/>
    <w:rsid w:val="00C52592"/>
    <w:rsid w:val="00C529F9"/>
    <w:rsid w:val="00C537F0"/>
    <w:rsid w:val="00C603E9"/>
    <w:rsid w:val="00C61CFE"/>
    <w:rsid w:val="00C624FB"/>
    <w:rsid w:val="00C643C3"/>
    <w:rsid w:val="00C71549"/>
    <w:rsid w:val="00C72B0C"/>
    <w:rsid w:val="00C73342"/>
    <w:rsid w:val="00C7337E"/>
    <w:rsid w:val="00C73555"/>
    <w:rsid w:val="00C73C01"/>
    <w:rsid w:val="00C772E3"/>
    <w:rsid w:val="00C806EA"/>
    <w:rsid w:val="00C8123A"/>
    <w:rsid w:val="00C8267D"/>
    <w:rsid w:val="00C8447F"/>
    <w:rsid w:val="00C85F4A"/>
    <w:rsid w:val="00C862BB"/>
    <w:rsid w:val="00C92A3B"/>
    <w:rsid w:val="00C9365E"/>
    <w:rsid w:val="00C93FA0"/>
    <w:rsid w:val="00C93FF4"/>
    <w:rsid w:val="00C95A0B"/>
    <w:rsid w:val="00C97675"/>
    <w:rsid w:val="00C97BC6"/>
    <w:rsid w:val="00CA11DA"/>
    <w:rsid w:val="00CA3E84"/>
    <w:rsid w:val="00CA6ACC"/>
    <w:rsid w:val="00CA7381"/>
    <w:rsid w:val="00CB1032"/>
    <w:rsid w:val="00CB1377"/>
    <w:rsid w:val="00CB3AC4"/>
    <w:rsid w:val="00CB5351"/>
    <w:rsid w:val="00CB5EAA"/>
    <w:rsid w:val="00CB767D"/>
    <w:rsid w:val="00CC0EBD"/>
    <w:rsid w:val="00CC258D"/>
    <w:rsid w:val="00CC2B9F"/>
    <w:rsid w:val="00CC6C96"/>
    <w:rsid w:val="00CC6D0E"/>
    <w:rsid w:val="00CD6115"/>
    <w:rsid w:val="00CE3500"/>
    <w:rsid w:val="00CE4038"/>
    <w:rsid w:val="00CE4ABA"/>
    <w:rsid w:val="00CE4B96"/>
    <w:rsid w:val="00CE653B"/>
    <w:rsid w:val="00CF005C"/>
    <w:rsid w:val="00CF0089"/>
    <w:rsid w:val="00CF0673"/>
    <w:rsid w:val="00CF1DE4"/>
    <w:rsid w:val="00CF1E54"/>
    <w:rsid w:val="00CF25CF"/>
    <w:rsid w:val="00CF2761"/>
    <w:rsid w:val="00CF2A81"/>
    <w:rsid w:val="00CF4A16"/>
    <w:rsid w:val="00CF665F"/>
    <w:rsid w:val="00D0036A"/>
    <w:rsid w:val="00D01217"/>
    <w:rsid w:val="00D01661"/>
    <w:rsid w:val="00D0167D"/>
    <w:rsid w:val="00D017D6"/>
    <w:rsid w:val="00D03FF0"/>
    <w:rsid w:val="00D0488F"/>
    <w:rsid w:val="00D072C7"/>
    <w:rsid w:val="00D11174"/>
    <w:rsid w:val="00D1370E"/>
    <w:rsid w:val="00D14F6D"/>
    <w:rsid w:val="00D15633"/>
    <w:rsid w:val="00D177F6"/>
    <w:rsid w:val="00D204EE"/>
    <w:rsid w:val="00D21869"/>
    <w:rsid w:val="00D2294A"/>
    <w:rsid w:val="00D23CEE"/>
    <w:rsid w:val="00D24DA0"/>
    <w:rsid w:val="00D25171"/>
    <w:rsid w:val="00D251FA"/>
    <w:rsid w:val="00D27CA6"/>
    <w:rsid w:val="00D308E7"/>
    <w:rsid w:val="00D3305D"/>
    <w:rsid w:val="00D33D34"/>
    <w:rsid w:val="00D33D40"/>
    <w:rsid w:val="00D3479A"/>
    <w:rsid w:val="00D36491"/>
    <w:rsid w:val="00D432C3"/>
    <w:rsid w:val="00D45AD0"/>
    <w:rsid w:val="00D45C15"/>
    <w:rsid w:val="00D4677F"/>
    <w:rsid w:val="00D46F0B"/>
    <w:rsid w:val="00D50399"/>
    <w:rsid w:val="00D522E4"/>
    <w:rsid w:val="00D528FC"/>
    <w:rsid w:val="00D53119"/>
    <w:rsid w:val="00D5367B"/>
    <w:rsid w:val="00D55E4E"/>
    <w:rsid w:val="00D56D42"/>
    <w:rsid w:val="00D574C7"/>
    <w:rsid w:val="00D5768B"/>
    <w:rsid w:val="00D61336"/>
    <w:rsid w:val="00D61668"/>
    <w:rsid w:val="00D65FF1"/>
    <w:rsid w:val="00D67A56"/>
    <w:rsid w:val="00D703FC"/>
    <w:rsid w:val="00D71AA8"/>
    <w:rsid w:val="00D72B28"/>
    <w:rsid w:val="00D72CA4"/>
    <w:rsid w:val="00D73B27"/>
    <w:rsid w:val="00D74406"/>
    <w:rsid w:val="00D74C53"/>
    <w:rsid w:val="00D758FA"/>
    <w:rsid w:val="00D7591F"/>
    <w:rsid w:val="00D8434C"/>
    <w:rsid w:val="00D86B74"/>
    <w:rsid w:val="00D87039"/>
    <w:rsid w:val="00D87D86"/>
    <w:rsid w:val="00D91CFF"/>
    <w:rsid w:val="00D92FBC"/>
    <w:rsid w:val="00D930F5"/>
    <w:rsid w:val="00D9665D"/>
    <w:rsid w:val="00D9669C"/>
    <w:rsid w:val="00DA09F9"/>
    <w:rsid w:val="00DA2503"/>
    <w:rsid w:val="00DA335A"/>
    <w:rsid w:val="00DA3F54"/>
    <w:rsid w:val="00DA43CB"/>
    <w:rsid w:val="00DA4DCA"/>
    <w:rsid w:val="00DA554B"/>
    <w:rsid w:val="00DA5673"/>
    <w:rsid w:val="00DA6467"/>
    <w:rsid w:val="00DB0DE7"/>
    <w:rsid w:val="00DB1A21"/>
    <w:rsid w:val="00DB37A7"/>
    <w:rsid w:val="00DB45BE"/>
    <w:rsid w:val="00DB69D5"/>
    <w:rsid w:val="00DB7EB7"/>
    <w:rsid w:val="00DC1467"/>
    <w:rsid w:val="00DC240C"/>
    <w:rsid w:val="00DC2564"/>
    <w:rsid w:val="00DC2DA3"/>
    <w:rsid w:val="00DC3A7B"/>
    <w:rsid w:val="00DC4B77"/>
    <w:rsid w:val="00DC6072"/>
    <w:rsid w:val="00DD50C6"/>
    <w:rsid w:val="00DD554C"/>
    <w:rsid w:val="00DD6549"/>
    <w:rsid w:val="00DE10C0"/>
    <w:rsid w:val="00DE2D8B"/>
    <w:rsid w:val="00DE2DB3"/>
    <w:rsid w:val="00DE35BF"/>
    <w:rsid w:val="00DE37D9"/>
    <w:rsid w:val="00DE4B2E"/>
    <w:rsid w:val="00DE577C"/>
    <w:rsid w:val="00DE5915"/>
    <w:rsid w:val="00DE797B"/>
    <w:rsid w:val="00DF2A52"/>
    <w:rsid w:val="00DF47C0"/>
    <w:rsid w:val="00DF6D77"/>
    <w:rsid w:val="00DF76D2"/>
    <w:rsid w:val="00E016DB"/>
    <w:rsid w:val="00E019B6"/>
    <w:rsid w:val="00E02A6C"/>
    <w:rsid w:val="00E02D8C"/>
    <w:rsid w:val="00E10101"/>
    <w:rsid w:val="00E10346"/>
    <w:rsid w:val="00E12C36"/>
    <w:rsid w:val="00E22A2E"/>
    <w:rsid w:val="00E24DCE"/>
    <w:rsid w:val="00E2600F"/>
    <w:rsid w:val="00E270FA"/>
    <w:rsid w:val="00E3159B"/>
    <w:rsid w:val="00E32BB0"/>
    <w:rsid w:val="00E34ABF"/>
    <w:rsid w:val="00E34C62"/>
    <w:rsid w:val="00E36B36"/>
    <w:rsid w:val="00E36FBA"/>
    <w:rsid w:val="00E423D7"/>
    <w:rsid w:val="00E4344E"/>
    <w:rsid w:val="00E4376E"/>
    <w:rsid w:val="00E45651"/>
    <w:rsid w:val="00E46169"/>
    <w:rsid w:val="00E47284"/>
    <w:rsid w:val="00E47D8E"/>
    <w:rsid w:val="00E514C9"/>
    <w:rsid w:val="00E567FE"/>
    <w:rsid w:val="00E624FE"/>
    <w:rsid w:val="00E63974"/>
    <w:rsid w:val="00E66697"/>
    <w:rsid w:val="00E74B49"/>
    <w:rsid w:val="00E80207"/>
    <w:rsid w:val="00E83671"/>
    <w:rsid w:val="00E8571D"/>
    <w:rsid w:val="00E91895"/>
    <w:rsid w:val="00E93174"/>
    <w:rsid w:val="00E9512C"/>
    <w:rsid w:val="00E95FE7"/>
    <w:rsid w:val="00E962CE"/>
    <w:rsid w:val="00EA1FBD"/>
    <w:rsid w:val="00EA2CFD"/>
    <w:rsid w:val="00EA318B"/>
    <w:rsid w:val="00EA3255"/>
    <w:rsid w:val="00EA4A65"/>
    <w:rsid w:val="00EA4D18"/>
    <w:rsid w:val="00EA6DA0"/>
    <w:rsid w:val="00EB04FA"/>
    <w:rsid w:val="00EB0A9B"/>
    <w:rsid w:val="00EB0B50"/>
    <w:rsid w:val="00EB1CE3"/>
    <w:rsid w:val="00EB2033"/>
    <w:rsid w:val="00EB3E11"/>
    <w:rsid w:val="00EB62C0"/>
    <w:rsid w:val="00EC0B1A"/>
    <w:rsid w:val="00EC0FE2"/>
    <w:rsid w:val="00EC35CF"/>
    <w:rsid w:val="00EC5128"/>
    <w:rsid w:val="00ED0C89"/>
    <w:rsid w:val="00ED5AC2"/>
    <w:rsid w:val="00ED6DAD"/>
    <w:rsid w:val="00EE1B14"/>
    <w:rsid w:val="00EE2898"/>
    <w:rsid w:val="00EE461D"/>
    <w:rsid w:val="00EE60AA"/>
    <w:rsid w:val="00EE6179"/>
    <w:rsid w:val="00EE6969"/>
    <w:rsid w:val="00EE7081"/>
    <w:rsid w:val="00EE789B"/>
    <w:rsid w:val="00EF05F6"/>
    <w:rsid w:val="00EF0CEE"/>
    <w:rsid w:val="00EF1C45"/>
    <w:rsid w:val="00EF27F6"/>
    <w:rsid w:val="00EF446C"/>
    <w:rsid w:val="00EF4BB7"/>
    <w:rsid w:val="00F00FAB"/>
    <w:rsid w:val="00F010BD"/>
    <w:rsid w:val="00F0118C"/>
    <w:rsid w:val="00F024AD"/>
    <w:rsid w:val="00F065A9"/>
    <w:rsid w:val="00F06B24"/>
    <w:rsid w:val="00F072C2"/>
    <w:rsid w:val="00F10D56"/>
    <w:rsid w:val="00F10F26"/>
    <w:rsid w:val="00F121F8"/>
    <w:rsid w:val="00F1261B"/>
    <w:rsid w:val="00F14BC4"/>
    <w:rsid w:val="00F15E59"/>
    <w:rsid w:val="00F17448"/>
    <w:rsid w:val="00F20534"/>
    <w:rsid w:val="00F20EFF"/>
    <w:rsid w:val="00F22E8B"/>
    <w:rsid w:val="00F2300E"/>
    <w:rsid w:val="00F23EDE"/>
    <w:rsid w:val="00F2480E"/>
    <w:rsid w:val="00F258D8"/>
    <w:rsid w:val="00F2642C"/>
    <w:rsid w:val="00F2663D"/>
    <w:rsid w:val="00F26BBF"/>
    <w:rsid w:val="00F333D0"/>
    <w:rsid w:val="00F33710"/>
    <w:rsid w:val="00F33EDC"/>
    <w:rsid w:val="00F34AD9"/>
    <w:rsid w:val="00F355D5"/>
    <w:rsid w:val="00F35A14"/>
    <w:rsid w:val="00F375A2"/>
    <w:rsid w:val="00F42254"/>
    <w:rsid w:val="00F44C86"/>
    <w:rsid w:val="00F4725E"/>
    <w:rsid w:val="00F47D5A"/>
    <w:rsid w:val="00F500BD"/>
    <w:rsid w:val="00F515C2"/>
    <w:rsid w:val="00F520B3"/>
    <w:rsid w:val="00F53F74"/>
    <w:rsid w:val="00F55FBA"/>
    <w:rsid w:val="00F57325"/>
    <w:rsid w:val="00F57B45"/>
    <w:rsid w:val="00F62D47"/>
    <w:rsid w:val="00F65A83"/>
    <w:rsid w:val="00F65BBC"/>
    <w:rsid w:val="00F67377"/>
    <w:rsid w:val="00F7174B"/>
    <w:rsid w:val="00F72A35"/>
    <w:rsid w:val="00F738AE"/>
    <w:rsid w:val="00F74A58"/>
    <w:rsid w:val="00F75C5A"/>
    <w:rsid w:val="00F767A0"/>
    <w:rsid w:val="00F77BC4"/>
    <w:rsid w:val="00F8124E"/>
    <w:rsid w:val="00F8164B"/>
    <w:rsid w:val="00F8448E"/>
    <w:rsid w:val="00F86F80"/>
    <w:rsid w:val="00F9004C"/>
    <w:rsid w:val="00F908CB"/>
    <w:rsid w:val="00F909E9"/>
    <w:rsid w:val="00F9175C"/>
    <w:rsid w:val="00F91A09"/>
    <w:rsid w:val="00F92BAB"/>
    <w:rsid w:val="00F92C44"/>
    <w:rsid w:val="00F9645A"/>
    <w:rsid w:val="00FA2747"/>
    <w:rsid w:val="00FA2D3C"/>
    <w:rsid w:val="00FA40AA"/>
    <w:rsid w:val="00FA4F51"/>
    <w:rsid w:val="00FA639B"/>
    <w:rsid w:val="00FA6CEF"/>
    <w:rsid w:val="00FA7E72"/>
    <w:rsid w:val="00FB2D33"/>
    <w:rsid w:val="00FB4C32"/>
    <w:rsid w:val="00FB5106"/>
    <w:rsid w:val="00FB597D"/>
    <w:rsid w:val="00FB67F3"/>
    <w:rsid w:val="00FC10E3"/>
    <w:rsid w:val="00FC1CBE"/>
    <w:rsid w:val="00FC494F"/>
    <w:rsid w:val="00FC5D24"/>
    <w:rsid w:val="00FC604B"/>
    <w:rsid w:val="00FC6ABB"/>
    <w:rsid w:val="00FD2CEE"/>
    <w:rsid w:val="00FD363C"/>
    <w:rsid w:val="00FD69E2"/>
    <w:rsid w:val="00FD72DF"/>
    <w:rsid w:val="00FD7E5C"/>
    <w:rsid w:val="00FE1A0C"/>
    <w:rsid w:val="00FE3550"/>
    <w:rsid w:val="00FE3AD2"/>
    <w:rsid w:val="00FE5620"/>
    <w:rsid w:val="00FE6CD4"/>
    <w:rsid w:val="00FE7287"/>
    <w:rsid w:val="00FF1A4D"/>
    <w:rsid w:val="00FF37DB"/>
    <w:rsid w:val="00FF51A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DB7D2"/>
  <w15:docId w15:val="{8C69E3AE-3E08-4D62-A4E6-705DD0C64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1188"/>
    <w:pPr>
      <w:bidi/>
      <w:spacing w:after="0" w:line="240" w:lineRule="auto"/>
    </w:pPr>
    <w:rPr>
      <w:rFonts w:ascii="Times New Roman" w:eastAsia="Times New Roman" w:hAnsi="Times New Roman" w:cs="Times New Roman"/>
      <w:sz w:val="24"/>
      <w:szCs w:val="24"/>
      <w:lang w:eastAsia="ar-SA"/>
    </w:rPr>
  </w:style>
  <w:style w:type="paragraph" w:styleId="Heading1">
    <w:name w:val="heading 1"/>
    <w:basedOn w:val="Normal"/>
    <w:next w:val="Normal"/>
    <w:link w:val="Heading1Char"/>
    <w:qFormat/>
    <w:rsid w:val="00BD51D2"/>
    <w:pPr>
      <w:keepNext/>
      <w:jc w:val="center"/>
      <w:outlineLvl w:val="0"/>
    </w:pPr>
    <w:rPr>
      <w:rFonts w:cs="(AH) Manal Black"/>
      <w:b/>
      <w:sz w:val="36"/>
      <w:szCs w:val="36"/>
    </w:rPr>
  </w:style>
  <w:style w:type="paragraph" w:styleId="Heading2">
    <w:name w:val="heading 2"/>
    <w:basedOn w:val="Normal"/>
    <w:next w:val="Normal"/>
    <w:link w:val="Heading2Char"/>
    <w:qFormat/>
    <w:rsid w:val="00BD51D2"/>
    <w:pPr>
      <w:keepNext/>
      <w:outlineLvl w:val="1"/>
    </w:pPr>
    <w:rPr>
      <w:rFonts w:cs="(AH) Manal Black"/>
      <w:sz w:val="32"/>
      <w:szCs w:val="32"/>
      <w:u w:val="single"/>
    </w:rPr>
  </w:style>
  <w:style w:type="paragraph" w:styleId="Heading3">
    <w:name w:val="heading 3"/>
    <w:basedOn w:val="Normal"/>
    <w:next w:val="Normal"/>
    <w:link w:val="Heading3Char"/>
    <w:qFormat/>
    <w:rsid w:val="00861188"/>
    <w:pPr>
      <w:keepNext/>
      <w:jc w:val="center"/>
      <w:outlineLvl w:val="2"/>
    </w:pPr>
    <w:rPr>
      <w:rFonts w:cs="Traditional Arabic"/>
      <w:b/>
      <w:bCs/>
      <w:sz w:val="80"/>
      <w:szCs w:val="78"/>
    </w:rPr>
  </w:style>
  <w:style w:type="paragraph" w:styleId="Heading4">
    <w:name w:val="heading 4"/>
    <w:basedOn w:val="Normal"/>
    <w:next w:val="Normal"/>
    <w:link w:val="Heading4Char"/>
    <w:qFormat/>
    <w:rsid w:val="00861188"/>
    <w:pPr>
      <w:keepNext/>
      <w:ind w:firstLine="720"/>
      <w:jc w:val="center"/>
      <w:outlineLvl w:val="3"/>
    </w:pPr>
    <w:rPr>
      <w:rFonts w:cs="Traditional Arabic"/>
      <w:b/>
      <w:bCs/>
      <w:sz w:val="32"/>
      <w:szCs w:val="32"/>
    </w:rPr>
  </w:style>
  <w:style w:type="paragraph" w:styleId="Heading5">
    <w:name w:val="heading 5"/>
    <w:basedOn w:val="Normal"/>
    <w:next w:val="Normal"/>
    <w:link w:val="Heading5Char"/>
    <w:qFormat/>
    <w:rsid w:val="00861188"/>
    <w:pPr>
      <w:keepNext/>
      <w:overflowPunct w:val="0"/>
      <w:autoSpaceDE w:val="0"/>
      <w:autoSpaceDN w:val="0"/>
      <w:adjustRightInd w:val="0"/>
      <w:spacing w:line="360" w:lineRule="auto"/>
      <w:jc w:val="center"/>
      <w:textAlignment w:val="baseline"/>
      <w:outlineLvl w:val="4"/>
    </w:pPr>
    <w:rPr>
      <w:bCs/>
      <w:szCs w:val="36"/>
      <w:lang w:val="ar-SA" w:bidi="ar-EG"/>
    </w:rPr>
  </w:style>
  <w:style w:type="paragraph" w:styleId="Heading6">
    <w:name w:val="heading 6"/>
    <w:basedOn w:val="Normal"/>
    <w:next w:val="Normal"/>
    <w:link w:val="Heading6Char"/>
    <w:qFormat/>
    <w:rsid w:val="00861188"/>
    <w:pPr>
      <w:keepNext/>
      <w:overflowPunct w:val="0"/>
      <w:autoSpaceDE w:val="0"/>
      <w:autoSpaceDN w:val="0"/>
      <w:adjustRightInd w:val="0"/>
      <w:jc w:val="center"/>
      <w:textAlignment w:val="baseline"/>
      <w:outlineLvl w:val="5"/>
    </w:pPr>
    <w:rPr>
      <w:rFonts w:cs="Arabic Transparent"/>
      <w:sz w:val="28"/>
      <w:szCs w:val="28"/>
      <w:lang w:bidi="ar-EG"/>
    </w:rPr>
  </w:style>
  <w:style w:type="paragraph" w:styleId="Heading7">
    <w:name w:val="heading 7"/>
    <w:basedOn w:val="Normal"/>
    <w:next w:val="Normal"/>
    <w:link w:val="Heading7Char"/>
    <w:uiPriority w:val="99"/>
    <w:qFormat/>
    <w:rsid w:val="00861188"/>
    <w:pPr>
      <w:keepNext/>
      <w:overflowPunct w:val="0"/>
      <w:autoSpaceDE w:val="0"/>
      <w:autoSpaceDN w:val="0"/>
      <w:adjustRightInd w:val="0"/>
      <w:jc w:val="lowKashida"/>
      <w:textAlignment w:val="baseline"/>
      <w:outlineLvl w:val="6"/>
    </w:pPr>
    <w:rPr>
      <w:rFonts w:cs="Traditional Arabic"/>
      <w:b/>
      <w:bCs/>
      <w:sz w:val="32"/>
      <w:szCs w:val="34"/>
      <w:u w:val="single"/>
    </w:rPr>
  </w:style>
  <w:style w:type="paragraph" w:styleId="Heading8">
    <w:name w:val="heading 8"/>
    <w:basedOn w:val="Normal"/>
    <w:next w:val="Normal"/>
    <w:link w:val="Heading8Char"/>
    <w:uiPriority w:val="99"/>
    <w:qFormat/>
    <w:rsid w:val="00861188"/>
    <w:pPr>
      <w:keepNext/>
      <w:overflowPunct w:val="0"/>
      <w:autoSpaceDE w:val="0"/>
      <w:autoSpaceDN w:val="0"/>
      <w:adjustRightInd w:val="0"/>
      <w:jc w:val="lowKashida"/>
      <w:textAlignment w:val="baseline"/>
      <w:outlineLvl w:val="7"/>
    </w:pPr>
    <w:rPr>
      <w:rFonts w:cs="Traditional Arabic"/>
      <w:b/>
      <w:bCs/>
      <w:i/>
      <w:iCs/>
      <w:sz w:val="32"/>
      <w:szCs w:val="34"/>
      <w:u w:val="single"/>
    </w:rPr>
  </w:style>
  <w:style w:type="paragraph" w:styleId="Heading9">
    <w:name w:val="heading 9"/>
    <w:basedOn w:val="Normal"/>
    <w:next w:val="Normal"/>
    <w:link w:val="Heading9Char"/>
    <w:uiPriority w:val="99"/>
    <w:qFormat/>
    <w:rsid w:val="00861188"/>
    <w:pPr>
      <w:keepNext/>
      <w:overflowPunct w:val="0"/>
      <w:autoSpaceDE w:val="0"/>
      <w:autoSpaceDN w:val="0"/>
      <w:adjustRightInd w:val="0"/>
      <w:spacing w:before="360" w:after="120"/>
      <w:textAlignment w:val="baseline"/>
      <w:outlineLvl w:val="8"/>
    </w:pPr>
    <w:rPr>
      <w:rFonts w:ascii="Traditional Arabic" w:hAnsi="Traditional Arabic" w:cs="Traditional Arabic"/>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51D2"/>
    <w:rPr>
      <w:rFonts w:ascii="Times New Roman" w:eastAsia="Times New Roman" w:hAnsi="Times New Roman" w:cs="(AH) Manal Black"/>
      <w:b/>
      <w:sz w:val="36"/>
      <w:szCs w:val="36"/>
      <w:lang w:eastAsia="ar-SA"/>
    </w:rPr>
  </w:style>
  <w:style w:type="character" w:customStyle="1" w:styleId="Heading2Char">
    <w:name w:val="Heading 2 Char"/>
    <w:basedOn w:val="DefaultParagraphFont"/>
    <w:link w:val="Heading2"/>
    <w:rsid w:val="00BD51D2"/>
    <w:rPr>
      <w:rFonts w:ascii="Times New Roman" w:eastAsia="Times New Roman" w:hAnsi="Times New Roman" w:cs="(AH) Manal Black"/>
      <w:sz w:val="32"/>
      <w:szCs w:val="32"/>
      <w:u w:val="single"/>
      <w:lang w:eastAsia="ar-SA"/>
    </w:rPr>
  </w:style>
  <w:style w:type="character" w:customStyle="1" w:styleId="Heading3Char">
    <w:name w:val="Heading 3 Char"/>
    <w:basedOn w:val="DefaultParagraphFont"/>
    <w:link w:val="Heading3"/>
    <w:rsid w:val="00861188"/>
    <w:rPr>
      <w:rFonts w:ascii="Times New Roman" w:eastAsia="Times New Roman" w:hAnsi="Times New Roman" w:cs="Traditional Arabic"/>
      <w:b/>
      <w:bCs/>
      <w:sz w:val="80"/>
      <w:szCs w:val="78"/>
      <w:lang w:eastAsia="ar-SA"/>
    </w:rPr>
  </w:style>
  <w:style w:type="character" w:customStyle="1" w:styleId="Heading4Char">
    <w:name w:val="Heading 4 Char"/>
    <w:basedOn w:val="DefaultParagraphFont"/>
    <w:link w:val="Heading4"/>
    <w:rsid w:val="00861188"/>
    <w:rPr>
      <w:rFonts w:ascii="Times New Roman" w:eastAsia="Times New Roman" w:hAnsi="Times New Roman" w:cs="Traditional Arabic"/>
      <w:b/>
      <w:bCs/>
      <w:sz w:val="32"/>
      <w:szCs w:val="32"/>
      <w:lang w:eastAsia="ar-SA"/>
    </w:rPr>
  </w:style>
  <w:style w:type="character" w:customStyle="1" w:styleId="Heading5Char">
    <w:name w:val="Heading 5 Char"/>
    <w:basedOn w:val="DefaultParagraphFont"/>
    <w:link w:val="Heading5"/>
    <w:rsid w:val="00861188"/>
    <w:rPr>
      <w:rFonts w:ascii="Times New Roman" w:eastAsia="Times New Roman" w:hAnsi="Times New Roman" w:cs="Times New Roman"/>
      <w:bCs/>
      <w:sz w:val="24"/>
      <w:szCs w:val="36"/>
      <w:lang w:val="ar-SA" w:eastAsia="ar-SA" w:bidi="ar-EG"/>
    </w:rPr>
  </w:style>
  <w:style w:type="character" w:customStyle="1" w:styleId="Heading6Char">
    <w:name w:val="Heading 6 Char"/>
    <w:basedOn w:val="DefaultParagraphFont"/>
    <w:link w:val="Heading6"/>
    <w:rsid w:val="00861188"/>
    <w:rPr>
      <w:rFonts w:ascii="Times New Roman" w:eastAsia="Times New Roman" w:hAnsi="Times New Roman" w:cs="Arabic Transparent"/>
      <w:sz w:val="28"/>
      <w:szCs w:val="28"/>
      <w:lang w:eastAsia="ar-SA" w:bidi="ar-EG"/>
    </w:rPr>
  </w:style>
  <w:style w:type="character" w:customStyle="1" w:styleId="Heading7Char">
    <w:name w:val="Heading 7 Char"/>
    <w:basedOn w:val="DefaultParagraphFont"/>
    <w:link w:val="Heading7"/>
    <w:uiPriority w:val="99"/>
    <w:rsid w:val="00861188"/>
    <w:rPr>
      <w:rFonts w:ascii="Times New Roman" w:eastAsia="Times New Roman" w:hAnsi="Times New Roman" w:cs="Traditional Arabic"/>
      <w:b/>
      <w:bCs/>
      <w:sz w:val="32"/>
      <w:szCs w:val="34"/>
      <w:u w:val="single"/>
      <w:lang w:eastAsia="ar-SA"/>
    </w:rPr>
  </w:style>
  <w:style w:type="character" w:customStyle="1" w:styleId="Heading8Char">
    <w:name w:val="Heading 8 Char"/>
    <w:basedOn w:val="DefaultParagraphFont"/>
    <w:link w:val="Heading8"/>
    <w:uiPriority w:val="99"/>
    <w:rsid w:val="00861188"/>
    <w:rPr>
      <w:rFonts w:ascii="Times New Roman" w:eastAsia="Times New Roman" w:hAnsi="Times New Roman" w:cs="Traditional Arabic"/>
      <w:b/>
      <w:bCs/>
      <w:i/>
      <w:iCs/>
      <w:sz w:val="32"/>
      <w:szCs w:val="34"/>
      <w:u w:val="single"/>
      <w:lang w:eastAsia="ar-SA"/>
    </w:rPr>
  </w:style>
  <w:style w:type="character" w:customStyle="1" w:styleId="Heading9Char">
    <w:name w:val="Heading 9 Char"/>
    <w:basedOn w:val="DefaultParagraphFont"/>
    <w:link w:val="Heading9"/>
    <w:uiPriority w:val="99"/>
    <w:rsid w:val="00861188"/>
    <w:rPr>
      <w:rFonts w:ascii="Traditional Arabic" w:eastAsia="Times New Roman" w:hAnsi="Traditional Arabic" w:cs="Traditional Arabic"/>
      <w:b/>
      <w:bCs/>
      <w:sz w:val="34"/>
      <w:szCs w:val="34"/>
      <w:lang w:eastAsia="ar-SA"/>
    </w:rPr>
  </w:style>
  <w:style w:type="paragraph" w:styleId="FootnoteText">
    <w:name w:val="footnote text"/>
    <w:aliases w:val="Footnote Text Char Char,Footnote Text Char Char  Char Char,Footnote Text Char Char  Char Char Char C,Footnote Text Char Char ,Char, Char"/>
    <w:basedOn w:val="Normal"/>
    <w:link w:val="FootnoteTextChar"/>
    <w:uiPriority w:val="99"/>
    <w:rsid w:val="00861188"/>
    <w:rPr>
      <w:sz w:val="20"/>
      <w:szCs w:val="20"/>
    </w:rPr>
  </w:style>
  <w:style w:type="character" w:customStyle="1" w:styleId="FootnoteTextChar">
    <w:name w:val="Footnote Text Char"/>
    <w:aliases w:val="Footnote Text Char Char Char,Footnote Text Char Char  Char Char Char,Footnote Text Char Char  Char Char Char C Char,Footnote Text Char Char  Char,Char Char, Char Char"/>
    <w:basedOn w:val="DefaultParagraphFont"/>
    <w:link w:val="FootnoteText"/>
    <w:uiPriority w:val="99"/>
    <w:rsid w:val="00861188"/>
    <w:rPr>
      <w:rFonts w:ascii="Times New Roman" w:eastAsia="Times New Roman" w:hAnsi="Times New Roman" w:cs="Times New Roman"/>
      <w:sz w:val="20"/>
      <w:szCs w:val="20"/>
      <w:lang w:eastAsia="ar-SA"/>
    </w:rPr>
  </w:style>
  <w:style w:type="character" w:styleId="FootnoteReference">
    <w:name w:val="footnote reference"/>
    <w:aliases w:val="Footnote Reference + AGA Arabesque (رمز)، (لاتيني) ‏16 نقطة،..."/>
    <w:basedOn w:val="DefaultParagraphFont"/>
    <w:uiPriority w:val="99"/>
    <w:rsid w:val="00861188"/>
    <w:rPr>
      <w:vertAlign w:val="superscript"/>
    </w:rPr>
  </w:style>
  <w:style w:type="paragraph" w:customStyle="1" w:styleId="13">
    <w:name w:val="نمط13"/>
    <w:basedOn w:val="Title"/>
    <w:link w:val="13Char"/>
    <w:rsid w:val="00861188"/>
    <w:pPr>
      <w:widowControl w:val="0"/>
      <w:ind w:firstLine="567"/>
      <w:contextualSpacing w:val="0"/>
      <w:jc w:val="both"/>
    </w:pPr>
    <w:rPr>
      <w:rFonts w:ascii="Times New Roman" w:eastAsia="Times New Roman" w:hAnsi="Times New Roman" w:cs="Traditional Arabic"/>
      <w:spacing w:val="0"/>
      <w:kern w:val="0"/>
      <w:sz w:val="36"/>
      <w:szCs w:val="34"/>
    </w:rPr>
  </w:style>
  <w:style w:type="character" w:customStyle="1" w:styleId="13Char">
    <w:name w:val="نمط13 Char"/>
    <w:basedOn w:val="FootnoteTextChar"/>
    <w:link w:val="13"/>
    <w:rsid w:val="00861188"/>
    <w:rPr>
      <w:rFonts w:ascii="Times New Roman" w:eastAsia="Times New Roman" w:hAnsi="Times New Roman" w:cs="Traditional Arabic"/>
      <w:sz w:val="36"/>
      <w:szCs w:val="34"/>
      <w:lang w:eastAsia="ar-SA"/>
    </w:rPr>
  </w:style>
  <w:style w:type="character" w:customStyle="1" w:styleId="apple-style-span">
    <w:name w:val="apple-style-span"/>
    <w:basedOn w:val="DefaultParagraphFont"/>
    <w:rsid w:val="00861188"/>
  </w:style>
  <w:style w:type="paragraph" w:styleId="Title">
    <w:name w:val="Title"/>
    <w:basedOn w:val="Normal"/>
    <w:next w:val="Normal"/>
    <w:link w:val="TitleChar"/>
    <w:uiPriority w:val="99"/>
    <w:qFormat/>
    <w:rsid w:val="00861188"/>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861188"/>
    <w:rPr>
      <w:rFonts w:asciiTheme="majorHAnsi" w:eastAsiaTheme="majorEastAsia" w:hAnsiTheme="majorHAnsi" w:cstheme="majorBidi"/>
      <w:spacing w:val="-10"/>
      <w:kern w:val="28"/>
      <w:sz w:val="56"/>
      <w:szCs w:val="56"/>
      <w:lang w:eastAsia="ar-SA"/>
    </w:rPr>
  </w:style>
  <w:style w:type="character" w:styleId="Hyperlink">
    <w:name w:val="Hyperlink"/>
    <w:basedOn w:val="DefaultParagraphFont"/>
    <w:uiPriority w:val="99"/>
    <w:unhideWhenUsed/>
    <w:rsid w:val="00861188"/>
    <w:rPr>
      <w:color w:val="0000FF" w:themeColor="hyperlink"/>
      <w:u w:val="single"/>
    </w:rPr>
  </w:style>
  <w:style w:type="character" w:styleId="FollowedHyperlink">
    <w:name w:val="FollowedHyperlink"/>
    <w:basedOn w:val="DefaultParagraphFont"/>
    <w:unhideWhenUsed/>
    <w:rsid w:val="00861188"/>
    <w:rPr>
      <w:color w:val="800080" w:themeColor="followedHyperlink"/>
      <w:u w:val="single"/>
    </w:rPr>
  </w:style>
  <w:style w:type="paragraph" w:styleId="Header">
    <w:name w:val="header"/>
    <w:basedOn w:val="Normal"/>
    <w:link w:val="HeaderChar"/>
    <w:uiPriority w:val="99"/>
    <w:unhideWhenUsed/>
    <w:rsid w:val="00861188"/>
    <w:pPr>
      <w:tabs>
        <w:tab w:val="center" w:pos="4680"/>
        <w:tab w:val="right" w:pos="9360"/>
      </w:tabs>
    </w:pPr>
  </w:style>
  <w:style w:type="character" w:customStyle="1" w:styleId="HeaderChar">
    <w:name w:val="Header Char"/>
    <w:basedOn w:val="DefaultParagraphFont"/>
    <w:link w:val="Header"/>
    <w:uiPriority w:val="99"/>
    <w:rsid w:val="00861188"/>
    <w:rPr>
      <w:rFonts w:ascii="Times New Roman" w:eastAsia="Times New Roman" w:hAnsi="Times New Roman" w:cs="Times New Roman"/>
      <w:sz w:val="24"/>
      <w:szCs w:val="24"/>
      <w:lang w:eastAsia="ar-SA"/>
    </w:rPr>
  </w:style>
  <w:style w:type="paragraph" w:styleId="Footer">
    <w:name w:val="footer"/>
    <w:basedOn w:val="Normal"/>
    <w:link w:val="FooterChar"/>
    <w:uiPriority w:val="99"/>
    <w:unhideWhenUsed/>
    <w:rsid w:val="00861188"/>
    <w:pPr>
      <w:tabs>
        <w:tab w:val="center" w:pos="4680"/>
        <w:tab w:val="right" w:pos="9360"/>
      </w:tabs>
    </w:pPr>
  </w:style>
  <w:style w:type="character" w:customStyle="1" w:styleId="FooterChar">
    <w:name w:val="Footer Char"/>
    <w:basedOn w:val="DefaultParagraphFont"/>
    <w:link w:val="Footer"/>
    <w:uiPriority w:val="99"/>
    <w:rsid w:val="00861188"/>
    <w:rPr>
      <w:rFonts w:ascii="Times New Roman" w:eastAsia="Times New Roman" w:hAnsi="Times New Roman" w:cs="Times New Roman"/>
      <w:sz w:val="24"/>
      <w:szCs w:val="24"/>
      <w:lang w:eastAsia="ar-SA"/>
    </w:rPr>
  </w:style>
  <w:style w:type="character" w:styleId="Emphasis">
    <w:name w:val="Emphasis"/>
    <w:basedOn w:val="DefaultParagraphFont"/>
    <w:uiPriority w:val="20"/>
    <w:qFormat/>
    <w:rsid w:val="00861188"/>
    <w:rPr>
      <w:i/>
      <w:iCs/>
    </w:rPr>
  </w:style>
  <w:style w:type="paragraph" w:styleId="ListParagraph">
    <w:name w:val="List Paragraph"/>
    <w:basedOn w:val="Normal"/>
    <w:uiPriority w:val="34"/>
    <w:qFormat/>
    <w:rsid w:val="00861188"/>
    <w:pPr>
      <w:ind w:left="720"/>
      <w:contextualSpacing/>
    </w:pPr>
  </w:style>
  <w:style w:type="character" w:customStyle="1" w:styleId="apple-converted-space">
    <w:name w:val="apple-converted-space"/>
    <w:basedOn w:val="DefaultParagraphFont"/>
    <w:rsid w:val="00861188"/>
  </w:style>
  <w:style w:type="character" w:styleId="Strong">
    <w:name w:val="Strong"/>
    <w:basedOn w:val="DefaultParagraphFont"/>
    <w:uiPriority w:val="22"/>
    <w:qFormat/>
    <w:rsid w:val="00861188"/>
    <w:rPr>
      <w:b/>
      <w:bCs/>
    </w:rPr>
  </w:style>
  <w:style w:type="paragraph" w:styleId="NormalWeb">
    <w:name w:val="Normal (Web)"/>
    <w:basedOn w:val="Normal"/>
    <w:uiPriority w:val="99"/>
    <w:unhideWhenUsed/>
    <w:rsid w:val="00861188"/>
    <w:pPr>
      <w:bidi w:val="0"/>
      <w:spacing w:before="100" w:beforeAutospacing="1" w:after="100" w:afterAutospacing="1"/>
    </w:pPr>
    <w:rPr>
      <w:lang w:eastAsia="en-US"/>
    </w:rPr>
  </w:style>
  <w:style w:type="paragraph" w:styleId="NoSpacing">
    <w:name w:val="No Spacing"/>
    <w:link w:val="NoSpacingChar"/>
    <w:uiPriority w:val="1"/>
    <w:qFormat/>
    <w:rsid w:val="00861188"/>
    <w:pPr>
      <w:bidi/>
      <w:spacing w:after="0" w:line="240" w:lineRule="auto"/>
    </w:pPr>
    <w:rPr>
      <w:rFonts w:ascii="Arial" w:eastAsia="Calibri" w:hAnsi="Arial" w:cs="Traditional Arabic"/>
      <w:b/>
      <w:bCs/>
      <w:sz w:val="24"/>
      <w:szCs w:val="32"/>
    </w:rPr>
  </w:style>
  <w:style w:type="paragraph" w:styleId="Subtitle">
    <w:name w:val="Subtitle"/>
    <w:basedOn w:val="Normal"/>
    <w:link w:val="SubtitleChar"/>
    <w:uiPriority w:val="99"/>
    <w:qFormat/>
    <w:rsid w:val="00861188"/>
    <w:pPr>
      <w:jc w:val="center"/>
    </w:pPr>
    <w:rPr>
      <w:rFonts w:cs="Traditional Arabic"/>
      <w:b/>
      <w:bCs/>
      <w:sz w:val="92"/>
      <w:szCs w:val="90"/>
    </w:rPr>
  </w:style>
  <w:style w:type="character" w:customStyle="1" w:styleId="SubtitleChar">
    <w:name w:val="Subtitle Char"/>
    <w:basedOn w:val="DefaultParagraphFont"/>
    <w:link w:val="Subtitle"/>
    <w:uiPriority w:val="99"/>
    <w:rsid w:val="00861188"/>
    <w:rPr>
      <w:rFonts w:ascii="Times New Roman" w:eastAsia="Times New Roman" w:hAnsi="Times New Roman" w:cs="Traditional Arabic"/>
      <w:b/>
      <w:bCs/>
      <w:sz w:val="92"/>
      <w:szCs w:val="90"/>
      <w:lang w:eastAsia="ar-SA"/>
    </w:rPr>
  </w:style>
  <w:style w:type="character" w:styleId="PageNumber">
    <w:name w:val="page number"/>
    <w:basedOn w:val="DefaultParagraphFont"/>
    <w:rsid w:val="00861188"/>
  </w:style>
  <w:style w:type="paragraph" w:styleId="BodyText">
    <w:name w:val="Body Text"/>
    <w:basedOn w:val="Normal"/>
    <w:link w:val="BodyTextChar"/>
    <w:uiPriority w:val="99"/>
    <w:rsid w:val="00861188"/>
    <w:rPr>
      <w:rFonts w:cs="Traditional Arabic"/>
      <w:b/>
      <w:bCs/>
      <w:color w:val="000000"/>
      <w:sz w:val="44"/>
      <w:szCs w:val="44"/>
      <w:lang w:eastAsia="en-US" w:bidi="ar-EG"/>
    </w:rPr>
  </w:style>
  <w:style w:type="character" w:customStyle="1" w:styleId="BodyTextChar">
    <w:name w:val="Body Text Char"/>
    <w:basedOn w:val="DefaultParagraphFont"/>
    <w:link w:val="BodyText"/>
    <w:uiPriority w:val="99"/>
    <w:rsid w:val="00861188"/>
    <w:rPr>
      <w:rFonts w:ascii="Times New Roman" w:eastAsia="Times New Roman" w:hAnsi="Times New Roman" w:cs="Traditional Arabic"/>
      <w:b/>
      <w:bCs/>
      <w:color w:val="000000"/>
      <w:sz w:val="44"/>
      <w:szCs w:val="44"/>
      <w:lang w:bidi="ar-EG"/>
    </w:rPr>
  </w:style>
  <w:style w:type="paragraph" w:styleId="BodyText2">
    <w:name w:val="Body Text 2"/>
    <w:basedOn w:val="Normal"/>
    <w:link w:val="BodyText2Char"/>
    <w:uiPriority w:val="99"/>
    <w:rsid w:val="00861188"/>
    <w:pPr>
      <w:autoSpaceDE w:val="0"/>
      <w:autoSpaceDN w:val="0"/>
      <w:adjustRightInd w:val="0"/>
    </w:pPr>
    <w:rPr>
      <w:rFonts w:cs="Traditional Arabic"/>
      <w:color w:val="000000"/>
      <w:sz w:val="28"/>
      <w:szCs w:val="28"/>
      <w:lang w:eastAsia="en-US" w:bidi="ar-EG"/>
    </w:rPr>
  </w:style>
  <w:style w:type="character" w:customStyle="1" w:styleId="BodyText2Char">
    <w:name w:val="Body Text 2 Char"/>
    <w:basedOn w:val="DefaultParagraphFont"/>
    <w:link w:val="BodyText2"/>
    <w:uiPriority w:val="99"/>
    <w:rsid w:val="00861188"/>
    <w:rPr>
      <w:rFonts w:ascii="Times New Roman" w:eastAsia="Times New Roman" w:hAnsi="Times New Roman" w:cs="Traditional Arabic"/>
      <w:color w:val="000000"/>
      <w:sz w:val="28"/>
      <w:szCs w:val="28"/>
      <w:lang w:bidi="ar-EG"/>
    </w:rPr>
  </w:style>
  <w:style w:type="table" w:styleId="TableGrid">
    <w:name w:val="Table Grid"/>
    <w:basedOn w:val="TableNormal"/>
    <w:rsid w:val="00861188"/>
    <w:pPr>
      <w:bidi/>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متن Char Char"/>
    <w:basedOn w:val="Normal"/>
    <w:link w:val="CharCharChar"/>
    <w:rsid w:val="00861188"/>
    <w:pPr>
      <w:widowControl w:val="0"/>
      <w:spacing w:before="60" w:line="400" w:lineRule="exact"/>
      <w:ind w:firstLine="567"/>
      <w:jc w:val="both"/>
    </w:pPr>
    <w:rPr>
      <w:rFonts w:eastAsia="MS Mincho" w:cs="Traditional Arabic"/>
      <w:noProof/>
      <w:sz w:val="32"/>
      <w:szCs w:val="32"/>
      <w:lang w:eastAsia="en-US"/>
    </w:rPr>
  </w:style>
  <w:style w:type="character" w:customStyle="1" w:styleId="CharCharChar">
    <w:name w:val="متن Char Char Char"/>
    <w:basedOn w:val="DefaultParagraphFont"/>
    <w:link w:val="CharChar"/>
    <w:rsid w:val="00861188"/>
    <w:rPr>
      <w:rFonts w:ascii="Times New Roman" w:eastAsia="MS Mincho" w:hAnsi="Times New Roman" w:cs="Traditional Arabic"/>
      <w:noProof/>
      <w:sz w:val="32"/>
      <w:szCs w:val="32"/>
    </w:rPr>
  </w:style>
  <w:style w:type="paragraph" w:customStyle="1" w:styleId="a3">
    <w:name w:val="القران"/>
    <w:basedOn w:val="CharChar"/>
    <w:uiPriority w:val="99"/>
    <w:rsid w:val="00861188"/>
    <w:pPr>
      <w:spacing w:after="60" w:line="540" w:lineRule="exact"/>
    </w:pPr>
    <w:rPr>
      <w:bCs/>
    </w:rPr>
  </w:style>
  <w:style w:type="paragraph" w:customStyle="1" w:styleId="a4">
    <w:name w:val="ابواب"/>
    <w:basedOn w:val="CharChar"/>
    <w:uiPriority w:val="99"/>
    <w:rsid w:val="00861188"/>
    <w:pPr>
      <w:spacing w:before="120" w:line="500" w:lineRule="exact"/>
      <w:ind w:firstLine="0"/>
      <w:jc w:val="center"/>
    </w:pPr>
    <w:rPr>
      <w:rFonts w:cs="SKR HEAD1"/>
      <w:w w:val="120"/>
      <w:szCs w:val="40"/>
    </w:rPr>
  </w:style>
  <w:style w:type="paragraph" w:customStyle="1" w:styleId="a5">
    <w:name w:val="الجانبية"/>
    <w:basedOn w:val="CharChar"/>
    <w:uiPriority w:val="99"/>
    <w:rsid w:val="00861188"/>
    <w:pPr>
      <w:spacing w:before="120"/>
    </w:pPr>
    <w:rPr>
      <w:bCs/>
    </w:rPr>
  </w:style>
  <w:style w:type="paragraph" w:customStyle="1" w:styleId="a6">
    <w:name w:val="وسط"/>
    <w:basedOn w:val="a4"/>
    <w:uiPriority w:val="99"/>
    <w:rsid w:val="00861188"/>
    <w:pPr>
      <w:spacing w:line="240" w:lineRule="auto"/>
    </w:pPr>
    <w:rPr>
      <w:rFonts w:cs="Traditional Arabic"/>
      <w:bCs/>
      <w:w w:val="100"/>
      <w:szCs w:val="36"/>
    </w:rPr>
  </w:style>
  <w:style w:type="paragraph" w:customStyle="1" w:styleId="a7">
    <w:name w:val="فصول"/>
    <w:basedOn w:val="a4"/>
    <w:uiPriority w:val="99"/>
    <w:rsid w:val="00861188"/>
    <w:rPr>
      <w:w w:val="100"/>
      <w:sz w:val="36"/>
      <w:szCs w:val="36"/>
    </w:rPr>
  </w:style>
  <w:style w:type="paragraph" w:customStyle="1" w:styleId="a8">
    <w:name w:val="عنوان وسط فرعي"/>
    <w:basedOn w:val="Header"/>
    <w:link w:val="Char"/>
    <w:autoRedefine/>
    <w:rsid w:val="00861188"/>
    <w:pPr>
      <w:tabs>
        <w:tab w:val="clear" w:pos="4680"/>
        <w:tab w:val="clear" w:pos="9360"/>
      </w:tabs>
      <w:spacing w:before="240" w:after="240"/>
      <w:jc w:val="center"/>
    </w:pPr>
    <w:rPr>
      <w:rFonts w:cs="Traditional Arabic"/>
      <w:bCs/>
      <w:snapToGrid w:val="0"/>
      <w:spacing w:val="-10"/>
      <w:szCs w:val="36"/>
    </w:rPr>
  </w:style>
  <w:style w:type="character" w:customStyle="1" w:styleId="Char">
    <w:name w:val="عنوان وسط فرعي Char"/>
    <w:basedOn w:val="FootnoteTextChar"/>
    <w:link w:val="a8"/>
    <w:rsid w:val="00861188"/>
    <w:rPr>
      <w:rFonts w:ascii="Times New Roman" w:eastAsia="Times New Roman" w:hAnsi="Times New Roman" w:cs="Traditional Arabic"/>
      <w:bCs/>
      <w:snapToGrid w:val="0"/>
      <w:spacing w:val="-10"/>
      <w:sz w:val="24"/>
      <w:szCs w:val="36"/>
      <w:lang w:eastAsia="ar-SA"/>
    </w:rPr>
  </w:style>
  <w:style w:type="paragraph" w:customStyle="1" w:styleId="a9">
    <w:name w:val="داخلية"/>
    <w:basedOn w:val="a4"/>
    <w:uiPriority w:val="99"/>
    <w:rsid w:val="00861188"/>
    <w:pPr>
      <w:spacing w:before="360" w:after="240" w:line="240" w:lineRule="auto"/>
    </w:pPr>
    <w:rPr>
      <w:rFonts w:ascii="AGA Arabesque" w:eastAsia="Times New Roman" w:hAnsi="AGA Arabesque" w:cs="Traditional Arabic"/>
      <w:bCs/>
      <w:noProof w:val="0"/>
      <w:w w:val="100"/>
      <w:szCs w:val="36"/>
      <w:lang w:eastAsia="ar-SA"/>
    </w:rPr>
  </w:style>
  <w:style w:type="paragraph" w:customStyle="1" w:styleId="CharCharCharChar">
    <w:name w:val="متن لوتس Char Char Char Char"/>
    <w:link w:val="CharCharCharCharChar"/>
    <w:autoRedefine/>
    <w:rsid w:val="00861188"/>
    <w:pPr>
      <w:widowControl w:val="0"/>
      <w:bidi/>
      <w:spacing w:after="0" w:line="380" w:lineRule="exact"/>
      <w:ind w:firstLine="284"/>
      <w:jc w:val="both"/>
    </w:pPr>
    <w:rPr>
      <w:rFonts w:ascii="Times New Roman" w:eastAsia="SimSun" w:hAnsi="Times New Roman" w:cs="Lotus Linotype"/>
      <w:noProof/>
      <w:sz w:val="20"/>
      <w:szCs w:val="26"/>
      <w:lang w:eastAsia="ar-SA"/>
    </w:rPr>
  </w:style>
  <w:style w:type="character" w:customStyle="1" w:styleId="CharCharCharCharChar">
    <w:name w:val="متن لوتس Char Char Char Char Char"/>
    <w:basedOn w:val="DefaultParagraphFont"/>
    <w:link w:val="CharCharCharChar"/>
    <w:rsid w:val="00861188"/>
    <w:rPr>
      <w:rFonts w:ascii="Times New Roman" w:eastAsia="SimSun" w:hAnsi="Times New Roman" w:cs="Lotus Linotype"/>
      <w:noProof/>
      <w:sz w:val="20"/>
      <w:szCs w:val="26"/>
      <w:lang w:eastAsia="ar-SA"/>
    </w:rPr>
  </w:style>
  <w:style w:type="paragraph" w:customStyle="1" w:styleId="CharChar0">
    <w:name w:val="عنوان المحسنين Char Char"/>
    <w:basedOn w:val="CharCharCharChar"/>
    <w:next w:val="CharCharCharChar"/>
    <w:link w:val="CharCharChar0"/>
    <w:autoRedefine/>
    <w:rsid w:val="00861188"/>
    <w:pPr>
      <w:tabs>
        <w:tab w:val="left" w:pos="5953"/>
      </w:tabs>
      <w:spacing w:before="240" w:line="240" w:lineRule="auto"/>
      <w:ind w:firstLine="0"/>
      <w:jc w:val="center"/>
    </w:pPr>
    <w:rPr>
      <w:rFonts w:cs="Fanan"/>
      <w:color w:val="FF0000"/>
      <w:szCs w:val="36"/>
    </w:rPr>
  </w:style>
  <w:style w:type="character" w:customStyle="1" w:styleId="CharCharChar0">
    <w:name w:val="عنوان المحسنين Char Char Char"/>
    <w:basedOn w:val="CharCharCharCharChar"/>
    <w:link w:val="CharChar0"/>
    <w:rsid w:val="00861188"/>
    <w:rPr>
      <w:rFonts w:ascii="Times New Roman" w:eastAsia="SimSun" w:hAnsi="Times New Roman" w:cs="Fanan"/>
      <w:noProof/>
      <w:color w:val="FF0000"/>
      <w:sz w:val="20"/>
      <w:szCs w:val="36"/>
      <w:lang w:eastAsia="ar-SA"/>
    </w:rPr>
  </w:style>
  <w:style w:type="paragraph" w:customStyle="1" w:styleId="Char0">
    <w:name w:val="عنوان مصر فرع Char"/>
    <w:basedOn w:val="CharChar0"/>
    <w:next w:val="CharCharCharChar"/>
    <w:link w:val="CharChar1"/>
    <w:autoRedefine/>
    <w:rsid w:val="00861188"/>
    <w:pPr>
      <w:spacing w:before="120"/>
      <w:jc w:val="both"/>
    </w:pPr>
  </w:style>
  <w:style w:type="character" w:customStyle="1" w:styleId="CharChar1">
    <w:name w:val="عنوان مصر فرع Char Char"/>
    <w:basedOn w:val="CharCharChar0"/>
    <w:link w:val="Char0"/>
    <w:rsid w:val="00861188"/>
    <w:rPr>
      <w:rFonts w:ascii="Times New Roman" w:eastAsia="SimSun" w:hAnsi="Times New Roman" w:cs="Fanan"/>
      <w:noProof/>
      <w:color w:val="FF0000"/>
      <w:sz w:val="20"/>
      <w:szCs w:val="36"/>
      <w:lang w:eastAsia="ar-SA"/>
    </w:rPr>
  </w:style>
  <w:style w:type="paragraph" w:customStyle="1" w:styleId="CharChar2">
    <w:name w:val="متن الحديث Char Char"/>
    <w:basedOn w:val="CharCharCharChar"/>
    <w:link w:val="CharCharChar1"/>
    <w:autoRedefine/>
    <w:rsid w:val="00861188"/>
    <w:rPr>
      <w:bCs/>
      <w:szCs w:val="32"/>
    </w:rPr>
  </w:style>
  <w:style w:type="character" w:customStyle="1" w:styleId="CharCharChar1">
    <w:name w:val="متن الحديث Char Char Char"/>
    <w:basedOn w:val="CharCharCharCharChar"/>
    <w:link w:val="CharChar2"/>
    <w:rsid w:val="00861188"/>
    <w:rPr>
      <w:rFonts w:ascii="Times New Roman" w:eastAsia="SimSun" w:hAnsi="Times New Roman" w:cs="Lotus Linotype"/>
      <w:bCs/>
      <w:noProof/>
      <w:sz w:val="20"/>
      <w:szCs w:val="32"/>
      <w:lang w:eastAsia="ar-SA"/>
    </w:rPr>
  </w:style>
  <w:style w:type="paragraph" w:customStyle="1" w:styleId="CharCharCharChar0">
    <w:name w:val="راتب متن Char Char Char Char"/>
    <w:basedOn w:val="Header"/>
    <w:link w:val="CharCharCharCharChar0"/>
    <w:autoRedefine/>
    <w:rsid w:val="00861188"/>
    <w:pPr>
      <w:tabs>
        <w:tab w:val="clear" w:pos="4680"/>
        <w:tab w:val="clear" w:pos="9360"/>
      </w:tabs>
      <w:spacing w:line="400" w:lineRule="exact"/>
      <w:ind w:firstLine="567"/>
      <w:jc w:val="both"/>
    </w:pPr>
    <w:rPr>
      <w:rFonts w:eastAsia="SimSun" w:cs="Rateb lotusb22"/>
      <w:noProof/>
      <w:szCs w:val="28"/>
      <w:lang w:bidi="ar-EG"/>
    </w:rPr>
  </w:style>
  <w:style w:type="character" w:customStyle="1" w:styleId="CharCharCharCharChar0">
    <w:name w:val="راتب متن Char Char Char Char Char"/>
    <w:basedOn w:val="DefaultParagraphFont"/>
    <w:link w:val="CharCharCharChar0"/>
    <w:rsid w:val="00861188"/>
    <w:rPr>
      <w:rFonts w:ascii="Times New Roman" w:eastAsia="SimSun" w:hAnsi="Times New Roman" w:cs="Rateb lotusb22"/>
      <w:noProof/>
      <w:sz w:val="24"/>
      <w:szCs w:val="28"/>
      <w:lang w:eastAsia="ar-SA" w:bidi="ar-EG"/>
    </w:rPr>
  </w:style>
  <w:style w:type="paragraph" w:customStyle="1" w:styleId="CharCharCharCharChar1">
    <w:name w:val="متن شرح العقيدة Char Char Char Char Char"/>
    <w:basedOn w:val="Normal"/>
    <w:link w:val="CharCharCharCharCharChar"/>
    <w:autoRedefine/>
    <w:rsid w:val="00861188"/>
    <w:pPr>
      <w:widowControl w:val="0"/>
      <w:spacing w:before="60" w:line="400" w:lineRule="exact"/>
      <w:ind w:firstLine="567"/>
      <w:jc w:val="both"/>
    </w:pPr>
    <w:rPr>
      <w:rFonts w:eastAsia="SimSun" w:cs="Rateb lotusb22"/>
      <w:b/>
      <w:noProof/>
      <w:sz w:val="3276"/>
      <w:szCs w:val="26"/>
      <w:lang w:bidi="ar-EG"/>
    </w:rPr>
  </w:style>
  <w:style w:type="character" w:customStyle="1" w:styleId="CharCharCharCharCharChar">
    <w:name w:val="متن شرح العقيدة Char Char Char Char Char Char"/>
    <w:basedOn w:val="DefaultParagraphFont"/>
    <w:link w:val="CharCharCharCharChar1"/>
    <w:rsid w:val="00861188"/>
    <w:rPr>
      <w:rFonts w:ascii="Times New Roman" w:eastAsia="SimSun" w:hAnsi="Times New Roman" w:cs="Rateb lotusb22"/>
      <w:b/>
      <w:noProof/>
      <w:sz w:val="3276"/>
      <w:szCs w:val="26"/>
      <w:lang w:eastAsia="ar-SA" w:bidi="ar-EG"/>
    </w:rPr>
  </w:style>
  <w:style w:type="paragraph" w:customStyle="1" w:styleId="aa">
    <w:name w:val="متن مصر"/>
    <w:basedOn w:val="Normal"/>
    <w:link w:val="Char1"/>
    <w:autoRedefine/>
    <w:rsid w:val="00861188"/>
    <w:pPr>
      <w:widowControl w:val="0"/>
      <w:spacing w:line="223" w:lineRule="auto"/>
      <w:ind w:firstLine="340"/>
      <w:jc w:val="both"/>
    </w:pPr>
    <w:rPr>
      <w:rFonts w:eastAsia="MS Mincho" w:cs="Lotus Linotype"/>
      <w:noProof/>
      <w:sz w:val="28"/>
      <w:szCs w:val="32"/>
      <w:lang w:eastAsia="en-US" w:bidi="ar-EG"/>
    </w:rPr>
  </w:style>
  <w:style w:type="character" w:customStyle="1" w:styleId="Char1">
    <w:name w:val="متن مصر Char"/>
    <w:basedOn w:val="DefaultParagraphFont"/>
    <w:link w:val="aa"/>
    <w:rsid w:val="00861188"/>
    <w:rPr>
      <w:rFonts w:ascii="Times New Roman" w:eastAsia="MS Mincho" w:hAnsi="Times New Roman" w:cs="Lotus Linotype"/>
      <w:noProof/>
      <w:sz w:val="28"/>
      <w:szCs w:val="32"/>
      <w:lang w:bidi="ar-EG"/>
    </w:rPr>
  </w:style>
  <w:style w:type="paragraph" w:customStyle="1" w:styleId="CharCharCharChar1">
    <w:name w:val="المحسنين أحمر Char Char Char Char"/>
    <w:basedOn w:val="aa"/>
    <w:link w:val="CharCharCharCharChar2"/>
    <w:rsid w:val="00861188"/>
    <w:rPr>
      <w:bCs/>
      <w:color w:val="FF0000"/>
    </w:rPr>
  </w:style>
  <w:style w:type="character" w:customStyle="1" w:styleId="CharCharCharCharChar2">
    <w:name w:val="المحسنين أحمر Char Char Char Char Char"/>
    <w:basedOn w:val="Char1"/>
    <w:link w:val="CharCharCharChar1"/>
    <w:rsid w:val="00861188"/>
    <w:rPr>
      <w:rFonts w:ascii="Times New Roman" w:eastAsia="MS Mincho" w:hAnsi="Times New Roman" w:cs="Lotus Linotype"/>
      <w:bCs/>
      <w:noProof/>
      <w:color w:val="FF0000"/>
      <w:sz w:val="28"/>
      <w:szCs w:val="32"/>
      <w:lang w:bidi="ar-EG"/>
    </w:rPr>
  </w:style>
  <w:style w:type="paragraph" w:customStyle="1" w:styleId="CharChar3">
    <w:name w:val="المحسنين عنوان وسط Char Char"/>
    <w:basedOn w:val="ab"/>
    <w:link w:val="CharCharChar2"/>
    <w:rsid w:val="00861188"/>
    <w:rPr>
      <w:szCs w:val="40"/>
      <w:lang w:eastAsia="en-US" w:bidi="ar-EG"/>
    </w:rPr>
  </w:style>
  <w:style w:type="paragraph" w:customStyle="1" w:styleId="ab">
    <w:name w:val="عنوان حديث"/>
    <w:basedOn w:val="Normal"/>
    <w:next w:val="Normal"/>
    <w:autoRedefine/>
    <w:uiPriority w:val="99"/>
    <w:rsid w:val="00861188"/>
    <w:pPr>
      <w:widowControl w:val="0"/>
      <w:tabs>
        <w:tab w:val="left" w:pos="1445"/>
        <w:tab w:val="left" w:pos="2268"/>
        <w:tab w:val="left" w:pos="5953"/>
      </w:tabs>
      <w:spacing w:before="240"/>
      <w:jc w:val="center"/>
    </w:pPr>
    <w:rPr>
      <w:rFonts w:eastAsia="SimSun" w:cs="Fanan"/>
      <w:noProof/>
      <w:color w:val="FF0000"/>
      <w:sz w:val="20"/>
      <w:szCs w:val="36"/>
    </w:rPr>
  </w:style>
  <w:style w:type="character" w:customStyle="1" w:styleId="CharCharChar2">
    <w:name w:val="المحسنين عنوان وسط Char Char Char"/>
    <w:basedOn w:val="DefaultParagraphFont"/>
    <w:link w:val="CharChar3"/>
    <w:rsid w:val="00861188"/>
    <w:rPr>
      <w:rFonts w:ascii="Times New Roman" w:eastAsia="SimSun" w:hAnsi="Times New Roman" w:cs="Fanan"/>
      <w:noProof/>
      <w:color w:val="FF0000"/>
      <w:sz w:val="20"/>
      <w:szCs w:val="40"/>
      <w:lang w:bidi="ar-EG"/>
    </w:rPr>
  </w:style>
  <w:style w:type="paragraph" w:customStyle="1" w:styleId="ac">
    <w:name w:val="المحسنين جانبي"/>
    <w:basedOn w:val="Char0"/>
    <w:uiPriority w:val="99"/>
    <w:rsid w:val="00861188"/>
    <w:pPr>
      <w:tabs>
        <w:tab w:val="left" w:pos="1445"/>
        <w:tab w:val="left" w:pos="2268"/>
      </w:tabs>
      <w:spacing w:before="240"/>
    </w:pPr>
  </w:style>
  <w:style w:type="paragraph" w:customStyle="1" w:styleId="CharCharChar3">
    <w:name w:val="عنوان الجانب Char Char Char"/>
    <w:basedOn w:val="Normal"/>
    <w:next w:val="Normal"/>
    <w:link w:val="CharCharCharChar2"/>
    <w:autoRedefine/>
    <w:rsid w:val="00861188"/>
    <w:pPr>
      <w:spacing w:before="120" w:line="400" w:lineRule="exact"/>
      <w:jc w:val="both"/>
    </w:pPr>
    <w:rPr>
      <w:rFonts w:eastAsia="SimSun" w:cs="HeshamNormal"/>
      <w:b/>
      <w:bCs/>
      <w:noProof/>
      <w:snapToGrid w:val="0"/>
      <w:color w:val="FF0000"/>
      <w:szCs w:val="28"/>
      <w:lang w:eastAsia="en-US"/>
    </w:rPr>
  </w:style>
  <w:style w:type="character" w:customStyle="1" w:styleId="CharCharCharChar2">
    <w:name w:val="عنوان الجانب Char Char Char Char"/>
    <w:basedOn w:val="DefaultParagraphFont"/>
    <w:link w:val="CharCharChar3"/>
    <w:rsid w:val="00861188"/>
    <w:rPr>
      <w:rFonts w:ascii="Times New Roman" w:eastAsia="SimSun" w:hAnsi="Times New Roman" w:cs="HeshamNormal"/>
      <w:b/>
      <w:bCs/>
      <w:noProof/>
      <w:snapToGrid w:val="0"/>
      <w:color w:val="FF0000"/>
      <w:sz w:val="24"/>
      <w:szCs w:val="28"/>
    </w:rPr>
  </w:style>
  <w:style w:type="paragraph" w:customStyle="1" w:styleId="Char2">
    <w:name w:val="عنوان مصر رئيسي Char"/>
    <w:basedOn w:val="CharChar0"/>
    <w:link w:val="CharChar4"/>
    <w:rsid w:val="00861188"/>
    <w:rPr>
      <w:sz w:val="42"/>
      <w:szCs w:val="40"/>
    </w:rPr>
  </w:style>
  <w:style w:type="character" w:customStyle="1" w:styleId="CharChar4">
    <w:name w:val="عنوان مصر رئيسي Char Char"/>
    <w:basedOn w:val="CharCharChar0"/>
    <w:link w:val="Char2"/>
    <w:rsid w:val="00861188"/>
    <w:rPr>
      <w:rFonts w:ascii="Times New Roman" w:eastAsia="SimSun" w:hAnsi="Times New Roman" w:cs="Fanan"/>
      <w:noProof/>
      <w:color w:val="FF0000"/>
      <w:sz w:val="42"/>
      <w:szCs w:val="40"/>
      <w:lang w:eastAsia="ar-SA"/>
    </w:rPr>
  </w:style>
  <w:style w:type="paragraph" w:customStyle="1" w:styleId="CharCharCharChar3">
    <w:name w:val="عنوان فرع Char Char Char Char"/>
    <w:basedOn w:val="Normal"/>
    <w:next w:val="Normal"/>
    <w:link w:val="CharCharCharCharChar3"/>
    <w:autoRedefine/>
    <w:rsid w:val="00861188"/>
    <w:pPr>
      <w:widowControl w:val="0"/>
      <w:tabs>
        <w:tab w:val="left" w:pos="5953"/>
      </w:tabs>
      <w:spacing w:before="120" w:line="420" w:lineRule="exact"/>
      <w:jc w:val="both"/>
    </w:pPr>
    <w:rPr>
      <w:rFonts w:eastAsia="SimSun" w:cs="Fanan"/>
      <w:noProof/>
      <w:color w:val="FF0000"/>
      <w:szCs w:val="32"/>
    </w:rPr>
  </w:style>
  <w:style w:type="character" w:customStyle="1" w:styleId="CharCharCharCharChar3">
    <w:name w:val="عنوان فرع Char Char Char Char Char"/>
    <w:basedOn w:val="CharCharCharChar4"/>
    <w:link w:val="CharCharCharChar3"/>
    <w:rsid w:val="00861188"/>
    <w:rPr>
      <w:rFonts w:ascii="Times New Roman" w:eastAsia="SimSun" w:hAnsi="Times New Roman" w:cs="Fanan"/>
      <w:noProof/>
      <w:color w:val="FF0000"/>
      <w:sz w:val="24"/>
      <w:szCs w:val="32"/>
      <w:lang w:val="en-US" w:eastAsia="ar-SA" w:bidi="ar-SA"/>
    </w:rPr>
  </w:style>
  <w:style w:type="character" w:customStyle="1" w:styleId="CharCharCharChar4">
    <w:name w:val="عنوان المحسنين Char Char Char Char"/>
    <w:basedOn w:val="DefaultParagraphFont"/>
    <w:rsid w:val="00861188"/>
    <w:rPr>
      <w:rFonts w:eastAsia="SimSun" w:cs="Fanan"/>
      <w:noProof/>
      <w:color w:val="FF0000"/>
      <w:sz w:val="24"/>
      <w:szCs w:val="36"/>
      <w:lang w:val="en-US" w:eastAsia="ar-SA" w:bidi="ar-SA"/>
    </w:rPr>
  </w:style>
  <w:style w:type="paragraph" w:customStyle="1" w:styleId="ad">
    <w:name w:val="المحسنين متن"/>
    <w:basedOn w:val="Normal"/>
    <w:link w:val="Char3"/>
    <w:autoRedefine/>
    <w:rsid w:val="00861188"/>
    <w:pPr>
      <w:widowControl w:val="0"/>
      <w:spacing w:before="60" w:line="420" w:lineRule="exact"/>
      <w:ind w:firstLine="284"/>
      <w:jc w:val="both"/>
    </w:pPr>
    <w:rPr>
      <w:rFonts w:eastAsia="MS Mincho" w:cs="Lotus Linotype"/>
      <w:noProof/>
      <w:color w:val="000000"/>
      <w:sz w:val="32"/>
      <w:szCs w:val="30"/>
      <w:lang w:eastAsia="en-US" w:bidi="ar-EG"/>
    </w:rPr>
  </w:style>
  <w:style w:type="character" w:customStyle="1" w:styleId="Char3">
    <w:name w:val="المحسنين متن Char"/>
    <w:basedOn w:val="DefaultParagraphFont"/>
    <w:link w:val="ad"/>
    <w:rsid w:val="00861188"/>
    <w:rPr>
      <w:rFonts w:ascii="Times New Roman" w:eastAsia="MS Mincho" w:hAnsi="Times New Roman" w:cs="Lotus Linotype"/>
      <w:noProof/>
      <w:color w:val="000000"/>
      <w:sz w:val="32"/>
      <w:szCs w:val="30"/>
      <w:lang w:bidi="ar-EG"/>
    </w:rPr>
  </w:style>
  <w:style w:type="paragraph" w:customStyle="1" w:styleId="CharCharCharCharChar4">
    <w:name w:val="متن مصر Char Char Char Char Char"/>
    <w:basedOn w:val="Normal"/>
    <w:link w:val="CharCharCharCharCharChar0"/>
    <w:autoRedefine/>
    <w:rsid w:val="00861188"/>
    <w:pPr>
      <w:widowControl w:val="0"/>
      <w:spacing w:before="40" w:after="40" w:line="233" w:lineRule="auto"/>
      <w:ind w:firstLine="340"/>
      <w:jc w:val="lowKashida"/>
    </w:pPr>
    <w:rPr>
      <w:rFonts w:eastAsia="MS Mincho" w:cs="Lotus Linotype"/>
      <w:noProof/>
      <w:sz w:val="28"/>
      <w:szCs w:val="32"/>
      <w:lang w:eastAsia="en-US" w:bidi="ar-EG"/>
    </w:rPr>
  </w:style>
  <w:style w:type="character" w:customStyle="1" w:styleId="CharCharCharCharCharChar0">
    <w:name w:val="متن مصر Char Char Char Char Char Char"/>
    <w:basedOn w:val="DefaultParagraphFont"/>
    <w:link w:val="CharCharCharCharChar4"/>
    <w:rsid w:val="00861188"/>
    <w:rPr>
      <w:rFonts w:ascii="Times New Roman" w:eastAsia="MS Mincho" w:hAnsi="Times New Roman" w:cs="Lotus Linotype"/>
      <w:noProof/>
      <w:sz w:val="28"/>
      <w:szCs w:val="32"/>
      <w:lang w:bidi="ar-EG"/>
    </w:rPr>
  </w:style>
  <w:style w:type="paragraph" w:customStyle="1" w:styleId="ae">
    <w:name w:val="عنوان مصر رئيسي"/>
    <w:basedOn w:val="CharChar0"/>
    <w:uiPriority w:val="99"/>
    <w:rsid w:val="00861188"/>
    <w:rPr>
      <w:sz w:val="42"/>
      <w:szCs w:val="40"/>
    </w:rPr>
  </w:style>
  <w:style w:type="paragraph" w:customStyle="1" w:styleId="CharCharCharChar5">
    <w:name w:val="متن مصر Char Char Char Char"/>
    <w:basedOn w:val="Normal"/>
    <w:autoRedefine/>
    <w:uiPriority w:val="99"/>
    <w:rsid w:val="00861188"/>
    <w:pPr>
      <w:widowControl w:val="0"/>
      <w:spacing w:before="40" w:after="40"/>
      <w:jc w:val="center"/>
    </w:pPr>
    <w:rPr>
      <w:rFonts w:ascii="Lotus Linotype" w:hAnsi="Lotus Linotype" w:cs="AGA Mashq Bold"/>
      <w:sz w:val="34"/>
      <w:szCs w:val="34"/>
    </w:rPr>
  </w:style>
  <w:style w:type="character" w:customStyle="1" w:styleId="4">
    <w:name w:val="نص حاشية سفلية4"/>
    <w:aliases w:val="Footnote Text Char Char20,Footnote Text Char Char  Char Char3,Footnote Text Char Char  Char Char4,Footnote Text Char Char  Char Char5,Footnote Text Char Char  Char Char6,Footnote Text Char Char  Char Char7"/>
    <w:basedOn w:val="DefaultParagraphFont"/>
    <w:semiHidden/>
    <w:rsid w:val="00861188"/>
    <w:rPr>
      <w:rFonts w:ascii="Times New Roman" w:eastAsia="SimSun" w:hAnsi="Times New Roman"/>
      <w:sz w:val="3276"/>
      <w:szCs w:val="3276"/>
      <w:lang w:val="en-US" w:eastAsia="ar-SA" w:bidi="ar-SA"/>
    </w:rPr>
  </w:style>
  <w:style w:type="paragraph" w:styleId="PlainText">
    <w:name w:val="Plain Text"/>
    <w:basedOn w:val="Normal"/>
    <w:link w:val="PlainTextChar"/>
    <w:uiPriority w:val="99"/>
    <w:rsid w:val="00861188"/>
    <w:pPr>
      <w:widowControl w:val="0"/>
    </w:pPr>
    <w:rPr>
      <w:rFonts w:ascii="Courier New" w:hAnsi="Courier New" w:cs="Traditional Arabic"/>
      <w:sz w:val="20"/>
      <w:szCs w:val="20"/>
    </w:rPr>
  </w:style>
  <w:style w:type="character" w:customStyle="1" w:styleId="PlainTextChar">
    <w:name w:val="Plain Text Char"/>
    <w:basedOn w:val="DefaultParagraphFont"/>
    <w:link w:val="PlainText"/>
    <w:uiPriority w:val="99"/>
    <w:rsid w:val="00861188"/>
    <w:rPr>
      <w:rFonts w:ascii="Courier New" w:eastAsia="Times New Roman" w:hAnsi="Courier New" w:cs="Traditional Arabic"/>
      <w:sz w:val="20"/>
      <w:szCs w:val="20"/>
      <w:lang w:eastAsia="ar-SA"/>
    </w:rPr>
  </w:style>
  <w:style w:type="paragraph" w:styleId="BodyTextIndent">
    <w:name w:val="Body Text Indent"/>
    <w:basedOn w:val="Normal"/>
    <w:link w:val="BodyTextIndentChar"/>
    <w:uiPriority w:val="99"/>
    <w:rsid w:val="00861188"/>
    <w:pPr>
      <w:widowControl w:val="0"/>
      <w:overflowPunct w:val="0"/>
      <w:autoSpaceDE w:val="0"/>
      <w:autoSpaceDN w:val="0"/>
      <w:adjustRightInd w:val="0"/>
      <w:spacing w:before="120" w:line="460" w:lineRule="exact"/>
      <w:ind w:firstLine="567"/>
      <w:jc w:val="both"/>
      <w:textAlignment w:val="baseline"/>
    </w:pPr>
    <w:rPr>
      <w:rFonts w:cs="Traditional Arabic"/>
      <w:sz w:val="34"/>
      <w:szCs w:val="34"/>
      <w:lang w:val="ar-SA"/>
    </w:rPr>
  </w:style>
  <w:style w:type="character" w:customStyle="1" w:styleId="BodyTextIndentChar">
    <w:name w:val="Body Text Indent Char"/>
    <w:basedOn w:val="DefaultParagraphFont"/>
    <w:link w:val="BodyTextIndent"/>
    <w:uiPriority w:val="99"/>
    <w:rsid w:val="00861188"/>
    <w:rPr>
      <w:rFonts w:ascii="Times New Roman" w:eastAsia="Times New Roman" w:hAnsi="Times New Roman" w:cs="Traditional Arabic"/>
      <w:sz w:val="34"/>
      <w:szCs w:val="34"/>
      <w:lang w:val="ar-SA" w:eastAsia="ar-SA"/>
    </w:rPr>
  </w:style>
  <w:style w:type="paragraph" w:styleId="BodyTextIndent2">
    <w:name w:val="Body Text Indent 2"/>
    <w:basedOn w:val="Normal"/>
    <w:link w:val="BodyTextIndent2Char"/>
    <w:uiPriority w:val="99"/>
    <w:rsid w:val="00861188"/>
    <w:pPr>
      <w:overflowPunct w:val="0"/>
      <w:autoSpaceDE w:val="0"/>
      <w:autoSpaceDN w:val="0"/>
      <w:adjustRightInd w:val="0"/>
      <w:ind w:firstLine="720"/>
      <w:jc w:val="both"/>
      <w:textAlignment w:val="baseline"/>
    </w:pPr>
    <w:rPr>
      <w:rFonts w:cs="Traditional Arabic"/>
      <w:szCs w:val="36"/>
      <w:lang w:val="ar-SA" w:bidi="ar-EG"/>
    </w:rPr>
  </w:style>
  <w:style w:type="character" w:customStyle="1" w:styleId="BodyTextIndent2Char">
    <w:name w:val="Body Text Indent 2 Char"/>
    <w:basedOn w:val="DefaultParagraphFont"/>
    <w:link w:val="BodyTextIndent2"/>
    <w:uiPriority w:val="99"/>
    <w:rsid w:val="00861188"/>
    <w:rPr>
      <w:rFonts w:ascii="Times New Roman" w:eastAsia="Times New Roman" w:hAnsi="Times New Roman" w:cs="Traditional Arabic"/>
      <w:sz w:val="24"/>
      <w:szCs w:val="36"/>
      <w:lang w:val="ar-SA" w:eastAsia="ar-SA" w:bidi="ar-EG"/>
    </w:rPr>
  </w:style>
  <w:style w:type="paragraph" w:styleId="BlockText">
    <w:name w:val="Block Text"/>
    <w:basedOn w:val="Normal"/>
    <w:uiPriority w:val="99"/>
    <w:rsid w:val="00861188"/>
    <w:pPr>
      <w:spacing w:line="360" w:lineRule="auto"/>
      <w:ind w:left="720" w:right="340"/>
      <w:jc w:val="lowKashida"/>
    </w:pPr>
    <w:rPr>
      <w:szCs w:val="32"/>
    </w:rPr>
  </w:style>
  <w:style w:type="paragraph" w:styleId="BodyText3">
    <w:name w:val="Body Text 3"/>
    <w:basedOn w:val="Normal"/>
    <w:link w:val="BodyText3Char"/>
    <w:uiPriority w:val="99"/>
    <w:rsid w:val="00861188"/>
    <w:pPr>
      <w:overflowPunct w:val="0"/>
      <w:autoSpaceDE w:val="0"/>
      <w:autoSpaceDN w:val="0"/>
      <w:adjustRightInd w:val="0"/>
      <w:jc w:val="center"/>
      <w:textAlignment w:val="baseline"/>
    </w:pPr>
    <w:rPr>
      <w:rFonts w:cs="Monotype Koufi"/>
      <w:b/>
      <w:bCs/>
      <w:sz w:val="28"/>
      <w:szCs w:val="28"/>
    </w:rPr>
  </w:style>
  <w:style w:type="character" w:customStyle="1" w:styleId="BodyText3Char">
    <w:name w:val="Body Text 3 Char"/>
    <w:basedOn w:val="DefaultParagraphFont"/>
    <w:link w:val="BodyText3"/>
    <w:uiPriority w:val="99"/>
    <w:rsid w:val="00861188"/>
    <w:rPr>
      <w:rFonts w:ascii="Times New Roman" w:eastAsia="Times New Roman" w:hAnsi="Times New Roman" w:cs="Monotype Koufi"/>
      <w:b/>
      <w:bCs/>
      <w:sz w:val="28"/>
      <w:szCs w:val="28"/>
      <w:lang w:eastAsia="ar-SA"/>
    </w:rPr>
  </w:style>
  <w:style w:type="paragraph" w:styleId="BodyTextIndent3">
    <w:name w:val="Body Text Indent 3"/>
    <w:basedOn w:val="Normal"/>
    <w:link w:val="BodyTextIndent3Char"/>
    <w:uiPriority w:val="99"/>
    <w:rsid w:val="00861188"/>
    <w:pPr>
      <w:overflowPunct w:val="0"/>
      <w:autoSpaceDE w:val="0"/>
      <w:autoSpaceDN w:val="0"/>
      <w:adjustRightInd w:val="0"/>
      <w:ind w:left="567" w:hanging="483"/>
      <w:jc w:val="lowKashida"/>
      <w:textAlignment w:val="baseline"/>
    </w:pPr>
    <w:rPr>
      <w:rFonts w:cs="Traditional Arabic"/>
      <w:sz w:val="32"/>
      <w:szCs w:val="34"/>
    </w:rPr>
  </w:style>
  <w:style w:type="character" w:customStyle="1" w:styleId="BodyTextIndent3Char">
    <w:name w:val="Body Text Indent 3 Char"/>
    <w:basedOn w:val="DefaultParagraphFont"/>
    <w:link w:val="BodyTextIndent3"/>
    <w:uiPriority w:val="99"/>
    <w:rsid w:val="00861188"/>
    <w:rPr>
      <w:rFonts w:ascii="Times New Roman" w:eastAsia="Times New Roman" w:hAnsi="Times New Roman" w:cs="Traditional Arabic"/>
      <w:sz w:val="32"/>
      <w:szCs w:val="34"/>
      <w:lang w:eastAsia="ar-SA"/>
    </w:rPr>
  </w:style>
  <w:style w:type="paragraph" w:customStyle="1" w:styleId="2">
    <w:name w:val="نمط2"/>
    <w:basedOn w:val="Title"/>
    <w:uiPriority w:val="99"/>
    <w:rsid w:val="00861188"/>
    <w:pPr>
      <w:widowControl w:val="0"/>
      <w:overflowPunct w:val="0"/>
      <w:autoSpaceDE w:val="0"/>
      <w:autoSpaceDN w:val="0"/>
      <w:adjustRightInd w:val="0"/>
      <w:spacing w:before="120"/>
      <w:ind w:firstLine="567"/>
      <w:contextualSpacing w:val="0"/>
      <w:jc w:val="lowKashida"/>
      <w:textAlignment w:val="baseline"/>
    </w:pPr>
    <w:rPr>
      <w:rFonts w:ascii="Times New Roman" w:eastAsia="Times New Roman" w:hAnsi="Times New Roman" w:cs="Traditional Arabic"/>
      <w:spacing w:val="0"/>
      <w:kern w:val="0"/>
      <w:sz w:val="34"/>
      <w:szCs w:val="34"/>
      <w:lang w:val="ar-SA"/>
    </w:rPr>
  </w:style>
  <w:style w:type="paragraph" w:customStyle="1" w:styleId="1">
    <w:name w:val="نمط1"/>
    <w:basedOn w:val="Title"/>
    <w:uiPriority w:val="99"/>
    <w:rsid w:val="00861188"/>
    <w:pPr>
      <w:widowControl w:val="0"/>
      <w:overflowPunct w:val="0"/>
      <w:autoSpaceDE w:val="0"/>
      <w:autoSpaceDN w:val="0"/>
      <w:adjustRightInd w:val="0"/>
      <w:spacing w:before="120" w:after="120"/>
      <w:contextualSpacing w:val="0"/>
      <w:jc w:val="center"/>
      <w:textAlignment w:val="baseline"/>
    </w:pPr>
    <w:rPr>
      <w:rFonts w:ascii="Times New Roman" w:eastAsia="Times New Roman" w:hAnsi="Times New Roman" w:cs="Monotype Koufi"/>
      <w:spacing w:val="0"/>
      <w:kern w:val="0"/>
      <w:sz w:val="34"/>
      <w:szCs w:val="34"/>
      <w:lang w:val="ar-SA"/>
    </w:rPr>
  </w:style>
  <w:style w:type="paragraph" w:customStyle="1" w:styleId="5">
    <w:name w:val="نمط5"/>
    <w:basedOn w:val="2"/>
    <w:uiPriority w:val="99"/>
    <w:rsid w:val="00861188"/>
    <w:pPr>
      <w:ind w:firstLine="0"/>
      <w:jc w:val="both"/>
    </w:pPr>
    <w:rPr>
      <w:b/>
      <w:bCs/>
    </w:rPr>
  </w:style>
  <w:style w:type="paragraph" w:customStyle="1" w:styleId="6">
    <w:name w:val="نمط6"/>
    <w:basedOn w:val="5"/>
    <w:uiPriority w:val="99"/>
    <w:rsid w:val="00861188"/>
    <w:pPr>
      <w:widowControl/>
      <w:spacing w:after="120"/>
    </w:pPr>
    <w:rPr>
      <w:rFonts w:ascii="Traditional Arabic" w:hAnsi="Traditional Arabic"/>
      <w:lang w:val="en-US" w:eastAsia="en-US"/>
    </w:rPr>
  </w:style>
  <w:style w:type="paragraph" w:customStyle="1" w:styleId="40">
    <w:name w:val="نمط4"/>
    <w:basedOn w:val="FootnoteText"/>
    <w:uiPriority w:val="99"/>
    <w:rsid w:val="00861188"/>
    <w:pPr>
      <w:overflowPunct w:val="0"/>
      <w:autoSpaceDE w:val="0"/>
      <w:autoSpaceDN w:val="0"/>
      <w:adjustRightInd w:val="0"/>
      <w:spacing w:before="120" w:after="120"/>
      <w:jc w:val="both"/>
      <w:textAlignment w:val="baseline"/>
    </w:pPr>
    <w:rPr>
      <w:rFonts w:cs="Traditional Arabic"/>
      <w:bCs/>
      <w:sz w:val="28"/>
      <w:szCs w:val="34"/>
    </w:rPr>
  </w:style>
  <w:style w:type="paragraph" w:customStyle="1" w:styleId="3">
    <w:name w:val="نمط3"/>
    <w:basedOn w:val="2"/>
    <w:uiPriority w:val="99"/>
    <w:rsid w:val="00861188"/>
    <w:pPr>
      <w:keepNext/>
      <w:overflowPunct/>
      <w:autoSpaceDE/>
      <w:autoSpaceDN/>
      <w:adjustRightInd/>
      <w:spacing w:before="0"/>
      <w:ind w:firstLine="0"/>
      <w:jc w:val="both"/>
      <w:textAlignment w:val="auto"/>
    </w:pPr>
    <w:rPr>
      <w:b/>
      <w:bCs/>
      <w:spacing w:val="-4"/>
      <w:sz w:val="36"/>
      <w:lang w:val="en-US"/>
    </w:rPr>
  </w:style>
  <w:style w:type="paragraph" w:customStyle="1" w:styleId="7">
    <w:name w:val="نمط7"/>
    <w:basedOn w:val="Normal"/>
    <w:uiPriority w:val="99"/>
    <w:rsid w:val="00861188"/>
    <w:pPr>
      <w:overflowPunct w:val="0"/>
      <w:autoSpaceDE w:val="0"/>
      <w:autoSpaceDN w:val="0"/>
      <w:adjustRightInd w:val="0"/>
      <w:ind w:firstLine="567"/>
      <w:jc w:val="both"/>
      <w:textAlignment w:val="baseline"/>
    </w:pPr>
    <w:rPr>
      <w:rFonts w:ascii="Trebuchet MS" w:hAnsi="Trebuchet MS" w:cs="Traditional Arabic"/>
      <w:sz w:val="36"/>
      <w:szCs w:val="36"/>
    </w:rPr>
  </w:style>
  <w:style w:type="paragraph" w:customStyle="1" w:styleId="8">
    <w:name w:val="نمط8"/>
    <w:basedOn w:val="Normal"/>
    <w:uiPriority w:val="99"/>
    <w:rsid w:val="00861188"/>
    <w:pPr>
      <w:overflowPunct w:val="0"/>
      <w:autoSpaceDE w:val="0"/>
      <w:autoSpaceDN w:val="0"/>
      <w:adjustRightInd w:val="0"/>
      <w:spacing w:before="120" w:after="120"/>
      <w:jc w:val="center"/>
      <w:textAlignment w:val="baseline"/>
    </w:pPr>
    <w:rPr>
      <w:rFonts w:cs="Monotype Koufi"/>
      <w:sz w:val="36"/>
      <w:szCs w:val="36"/>
    </w:rPr>
  </w:style>
  <w:style w:type="paragraph" w:customStyle="1" w:styleId="9">
    <w:name w:val="نمط9"/>
    <w:basedOn w:val="Normal"/>
    <w:uiPriority w:val="99"/>
    <w:rsid w:val="00861188"/>
    <w:pPr>
      <w:overflowPunct w:val="0"/>
      <w:autoSpaceDE w:val="0"/>
      <w:autoSpaceDN w:val="0"/>
      <w:adjustRightInd w:val="0"/>
      <w:spacing w:before="100" w:after="100"/>
      <w:jc w:val="both"/>
      <w:textAlignment w:val="baseline"/>
    </w:pPr>
    <w:rPr>
      <w:rFonts w:ascii="Trebuchet MS" w:hAnsi="Trebuchet MS" w:cs="Traditional Arabic"/>
      <w:b/>
      <w:bCs/>
      <w:sz w:val="36"/>
      <w:szCs w:val="36"/>
    </w:rPr>
  </w:style>
  <w:style w:type="paragraph" w:customStyle="1" w:styleId="10">
    <w:name w:val="نمط10"/>
    <w:basedOn w:val="7"/>
    <w:uiPriority w:val="99"/>
    <w:rsid w:val="00861188"/>
    <w:pPr>
      <w:ind w:left="397" w:hanging="397"/>
    </w:pPr>
  </w:style>
  <w:style w:type="paragraph" w:customStyle="1" w:styleId="11">
    <w:name w:val="1"/>
    <w:basedOn w:val="Normal"/>
    <w:uiPriority w:val="99"/>
    <w:rsid w:val="00861188"/>
    <w:pPr>
      <w:widowControl w:val="0"/>
      <w:spacing w:before="120"/>
      <w:ind w:firstLine="397"/>
      <w:jc w:val="lowKashida"/>
    </w:pPr>
    <w:rPr>
      <w:rFonts w:ascii="AGA Arabesque" w:hAnsi="AGA Arabesque" w:cs="Simplified Arabic"/>
      <w:noProof/>
      <w:sz w:val="36"/>
      <w:szCs w:val="36"/>
    </w:rPr>
  </w:style>
  <w:style w:type="paragraph" w:customStyle="1" w:styleId="110">
    <w:name w:val="نمط11"/>
    <w:basedOn w:val="Title"/>
    <w:link w:val="11Char"/>
    <w:rsid w:val="00861188"/>
    <w:pPr>
      <w:widowControl w:val="0"/>
      <w:spacing w:before="100" w:after="100"/>
      <w:contextualSpacing w:val="0"/>
      <w:jc w:val="center"/>
    </w:pPr>
    <w:rPr>
      <w:rFonts w:ascii="Times New Roman" w:eastAsia="Times New Roman" w:hAnsi="Times New Roman" w:cs="Monotype Koufi"/>
      <w:spacing w:val="0"/>
      <w:kern w:val="0"/>
      <w:sz w:val="36"/>
      <w:szCs w:val="34"/>
    </w:rPr>
  </w:style>
  <w:style w:type="character" w:customStyle="1" w:styleId="11Char">
    <w:name w:val="نمط11 Char"/>
    <w:basedOn w:val="FootnoteTextChar"/>
    <w:link w:val="110"/>
    <w:rsid w:val="00861188"/>
    <w:rPr>
      <w:rFonts w:ascii="Times New Roman" w:eastAsia="Times New Roman" w:hAnsi="Times New Roman" w:cs="Monotype Koufi"/>
      <w:sz w:val="36"/>
      <w:szCs w:val="34"/>
      <w:lang w:eastAsia="ar-SA"/>
    </w:rPr>
  </w:style>
  <w:style w:type="paragraph" w:customStyle="1" w:styleId="12">
    <w:name w:val="نمط12"/>
    <w:basedOn w:val="Title"/>
    <w:autoRedefine/>
    <w:uiPriority w:val="99"/>
    <w:rsid w:val="00861188"/>
    <w:pPr>
      <w:widowControl w:val="0"/>
      <w:contextualSpacing w:val="0"/>
      <w:jc w:val="lowKashida"/>
    </w:pPr>
    <w:rPr>
      <w:rFonts w:ascii="Times New Roman" w:eastAsia="Times New Roman" w:hAnsi="Times New Roman" w:cs="Traditional Arabic"/>
      <w:b/>
      <w:bCs/>
      <w:spacing w:val="0"/>
      <w:kern w:val="0"/>
      <w:sz w:val="36"/>
      <w:szCs w:val="34"/>
    </w:rPr>
  </w:style>
  <w:style w:type="paragraph" w:customStyle="1" w:styleId="14">
    <w:name w:val="نمط14"/>
    <w:basedOn w:val="Title"/>
    <w:link w:val="14Char"/>
    <w:rsid w:val="00861188"/>
    <w:pPr>
      <w:widowControl w:val="0"/>
      <w:ind w:left="397" w:hanging="397"/>
      <w:contextualSpacing w:val="0"/>
      <w:jc w:val="both"/>
    </w:pPr>
    <w:rPr>
      <w:rFonts w:ascii="Times New Roman" w:eastAsia="Times New Roman" w:hAnsi="Times New Roman" w:cs="Traditional Arabic"/>
      <w:spacing w:val="0"/>
      <w:kern w:val="0"/>
      <w:sz w:val="36"/>
      <w:szCs w:val="34"/>
    </w:rPr>
  </w:style>
  <w:style w:type="character" w:customStyle="1" w:styleId="14Char">
    <w:name w:val="نمط14 Char"/>
    <w:basedOn w:val="DefaultParagraphFont"/>
    <w:link w:val="14"/>
    <w:rsid w:val="00861188"/>
    <w:rPr>
      <w:rFonts w:ascii="Times New Roman" w:eastAsia="Times New Roman" w:hAnsi="Times New Roman" w:cs="Traditional Arabic"/>
      <w:sz w:val="36"/>
      <w:szCs w:val="34"/>
      <w:lang w:eastAsia="ar-SA"/>
    </w:rPr>
  </w:style>
  <w:style w:type="paragraph" w:customStyle="1" w:styleId="15">
    <w:name w:val="نمط15"/>
    <w:basedOn w:val="FootnoteText"/>
    <w:uiPriority w:val="99"/>
    <w:rsid w:val="00861188"/>
    <w:pPr>
      <w:overflowPunct w:val="0"/>
      <w:autoSpaceDE w:val="0"/>
      <w:autoSpaceDN w:val="0"/>
      <w:adjustRightInd w:val="0"/>
      <w:ind w:left="284" w:hanging="284"/>
      <w:jc w:val="both"/>
      <w:textAlignment w:val="baseline"/>
    </w:pPr>
    <w:rPr>
      <w:rFonts w:cs="Traditional Arabic"/>
      <w:sz w:val="28"/>
      <w:szCs w:val="26"/>
    </w:rPr>
  </w:style>
  <w:style w:type="character" w:customStyle="1" w:styleId="CharChar10">
    <w:name w:val="Char Char1"/>
    <w:basedOn w:val="DefaultParagraphFont"/>
    <w:rsid w:val="00861188"/>
    <w:rPr>
      <w:rFonts w:cs="Traditional Arabic"/>
      <w:color w:val="000000"/>
      <w:sz w:val="28"/>
      <w:szCs w:val="28"/>
      <w:lang w:eastAsia="ar-SA"/>
    </w:rPr>
  </w:style>
  <w:style w:type="paragraph" w:customStyle="1" w:styleId="111">
    <w:name w:val="عنوان 11"/>
    <w:next w:val="Normal"/>
    <w:uiPriority w:val="99"/>
    <w:rsid w:val="00861188"/>
    <w:pPr>
      <w:spacing w:after="0" w:line="240" w:lineRule="auto"/>
    </w:pPr>
    <w:rPr>
      <w:rFonts w:ascii="Tahoma" w:eastAsia="Times New Roman" w:hAnsi="Tahoma" w:cs="Andalus"/>
      <w:b/>
      <w:bCs/>
      <w:color w:val="000000"/>
      <w:sz w:val="40"/>
      <w:szCs w:val="40"/>
      <w:lang w:eastAsia="ar-SA"/>
    </w:rPr>
  </w:style>
  <w:style w:type="paragraph" w:customStyle="1" w:styleId="100">
    <w:name w:val="عنوان 10"/>
    <w:next w:val="Normal"/>
    <w:uiPriority w:val="99"/>
    <w:rsid w:val="00861188"/>
    <w:pPr>
      <w:bidi/>
      <w:spacing w:after="0" w:line="240" w:lineRule="auto"/>
    </w:pPr>
    <w:rPr>
      <w:rFonts w:ascii="Tahoma" w:eastAsia="Times New Roman" w:hAnsi="Tahoma" w:cs="Monotype Koufi"/>
      <w:bCs/>
      <w:color w:val="000000"/>
      <w:sz w:val="36"/>
      <w:szCs w:val="40"/>
      <w:lang w:eastAsia="ar-SA"/>
    </w:rPr>
  </w:style>
  <w:style w:type="paragraph" w:customStyle="1" w:styleId="120">
    <w:name w:val="عنوان 12"/>
    <w:next w:val="Normal"/>
    <w:uiPriority w:val="99"/>
    <w:rsid w:val="00861188"/>
    <w:pPr>
      <w:spacing w:after="0" w:line="240" w:lineRule="auto"/>
    </w:pPr>
    <w:rPr>
      <w:rFonts w:ascii="Times New Roman" w:eastAsia="Times New Roman" w:hAnsi="Times New Roman" w:cs="Times New Roman"/>
      <w:b/>
      <w:bCs/>
      <w:color w:val="000000"/>
      <w:sz w:val="40"/>
      <w:szCs w:val="40"/>
      <w:lang w:eastAsia="ar-SA"/>
    </w:rPr>
  </w:style>
  <w:style w:type="paragraph" w:customStyle="1" w:styleId="130">
    <w:name w:val="عنوان 13"/>
    <w:next w:val="Normal"/>
    <w:uiPriority w:val="99"/>
    <w:rsid w:val="00861188"/>
    <w:pPr>
      <w:spacing w:after="0" w:line="240" w:lineRule="auto"/>
    </w:pPr>
    <w:rPr>
      <w:rFonts w:ascii="Tahoma" w:eastAsia="Times New Roman" w:hAnsi="Tahoma" w:cs="Simplified Arabic"/>
      <w:b/>
      <w:bCs/>
      <w:i/>
      <w:iCs/>
      <w:color w:val="000000"/>
      <w:sz w:val="36"/>
      <w:szCs w:val="36"/>
      <w:lang w:eastAsia="ar-SA"/>
    </w:rPr>
  </w:style>
  <w:style w:type="paragraph" w:customStyle="1" w:styleId="140">
    <w:name w:val="عنوان 14"/>
    <w:next w:val="Normal"/>
    <w:uiPriority w:val="99"/>
    <w:rsid w:val="00861188"/>
    <w:pPr>
      <w:spacing w:after="0" w:line="240" w:lineRule="auto"/>
    </w:pPr>
    <w:rPr>
      <w:rFonts w:ascii="Tahoma" w:eastAsia="Times New Roman" w:hAnsi="Tahoma" w:cs="Traditional Arabic"/>
      <w:b/>
      <w:bCs/>
      <w:color w:val="000000"/>
      <w:sz w:val="32"/>
      <w:szCs w:val="32"/>
      <w:lang w:eastAsia="ar-SA"/>
    </w:rPr>
  </w:style>
  <w:style w:type="paragraph" w:styleId="Index1">
    <w:name w:val="index 1"/>
    <w:basedOn w:val="Normal"/>
    <w:next w:val="Normal"/>
    <w:autoRedefine/>
    <w:uiPriority w:val="99"/>
    <w:rsid w:val="00861188"/>
    <w:pPr>
      <w:widowControl w:val="0"/>
      <w:ind w:left="360" w:hanging="360"/>
      <w:jc w:val="both"/>
    </w:pPr>
    <w:rPr>
      <w:rFonts w:cs="Traditional Arabic"/>
      <w:color w:val="000000"/>
      <w:sz w:val="36"/>
      <w:szCs w:val="36"/>
    </w:rPr>
  </w:style>
  <w:style w:type="numbering" w:customStyle="1" w:styleId="a">
    <w:name w:val="ترقيم نقطي"/>
    <w:rsid w:val="00861188"/>
    <w:pPr>
      <w:numPr>
        <w:numId w:val="18"/>
      </w:numPr>
    </w:pPr>
  </w:style>
  <w:style w:type="paragraph" w:styleId="Index2">
    <w:name w:val="index 2"/>
    <w:basedOn w:val="Normal"/>
    <w:next w:val="Normal"/>
    <w:autoRedefine/>
    <w:uiPriority w:val="99"/>
    <w:rsid w:val="00861188"/>
    <w:pPr>
      <w:widowControl w:val="0"/>
      <w:ind w:left="720" w:hanging="360"/>
      <w:jc w:val="both"/>
    </w:pPr>
    <w:rPr>
      <w:rFonts w:cs="Traditional Arabic"/>
      <w:color w:val="000000"/>
      <w:sz w:val="36"/>
      <w:szCs w:val="36"/>
    </w:rPr>
  </w:style>
  <w:style w:type="paragraph" w:styleId="Index3">
    <w:name w:val="index 3"/>
    <w:basedOn w:val="Normal"/>
    <w:next w:val="Normal"/>
    <w:autoRedefine/>
    <w:uiPriority w:val="99"/>
    <w:rsid w:val="00861188"/>
    <w:pPr>
      <w:widowControl w:val="0"/>
      <w:ind w:left="1080" w:hanging="360"/>
      <w:jc w:val="both"/>
    </w:pPr>
    <w:rPr>
      <w:rFonts w:cs="Traditional Arabic"/>
      <w:color w:val="000000"/>
      <w:sz w:val="36"/>
      <w:szCs w:val="36"/>
    </w:rPr>
  </w:style>
  <w:style w:type="numbering" w:customStyle="1" w:styleId="a2">
    <w:name w:val="ترقيم بحروف بمستويين"/>
    <w:rsid w:val="00861188"/>
    <w:pPr>
      <w:numPr>
        <w:numId w:val="17"/>
      </w:numPr>
    </w:pPr>
  </w:style>
  <w:style w:type="paragraph" w:styleId="Index4">
    <w:name w:val="index 4"/>
    <w:basedOn w:val="Normal"/>
    <w:next w:val="Normal"/>
    <w:autoRedefine/>
    <w:uiPriority w:val="99"/>
    <w:rsid w:val="00861188"/>
    <w:pPr>
      <w:widowControl w:val="0"/>
      <w:ind w:left="1440" w:hanging="360"/>
      <w:jc w:val="both"/>
    </w:pPr>
    <w:rPr>
      <w:rFonts w:cs="Traditional Arabic"/>
      <w:color w:val="000000"/>
      <w:sz w:val="36"/>
      <w:szCs w:val="36"/>
    </w:rPr>
  </w:style>
  <w:style w:type="paragraph" w:styleId="Index5">
    <w:name w:val="index 5"/>
    <w:basedOn w:val="Normal"/>
    <w:next w:val="Normal"/>
    <w:autoRedefine/>
    <w:uiPriority w:val="99"/>
    <w:rsid w:val="00861188"/>
    <w:pPr>
      <w:widowControl w:val="0"/>
      <w:ind w:left="1800" w:hanging="360"/>
      <w:jc w:val="both"/>
    </w:pPr>
    <w:rPr>
      <w:rFonts w:cs="Traditional Arabic"/>
      <w:color w:val="000000"/>
      <w:sz w:val="36"/>
      <w:szCs w:val="36"/>
    </w:rPr>
  </w:style>
  <w:style w:type="numbering" w:customStyle="1" w:styleId="a0">
    <w:name w:val="ترقيم بثلاثة مستويات"/>
    <w:rsid w:val="00861188"/>
    <w:pPr>
      <w:numPr>
        <w:numId w:val="16"/>
      </w:numPr>
    </w:pPr>
  </w:style>
  <w:style w:type="paragraph" w:styleId="Index6">
    <w:name w:val="index 6"/>
    <w:basedOn w:val="Normal"/>
    <w:next w:val="Normal"/>
    <w:autoRedefine/>
    <w:uiPriority w:val="99"/>
    <w:rsid w:val="00861188"/>
    <w:pPr>
      <w:widowControl w:val="0"/>
      <w:ind w:left="2160" w:hanging="360"/>
      <w:jc w:val="both"/>
    </w:pPr>
    <w:rPr>
      <w:rFonts w:cs="Traditional Arabic"/>
      <w:color w:val="000000"/>
      <w:sz w:val="36"/>
      <w:szCs w:val="36"/>
    </w:rPr>
  </w:style>
  <w:style w:type="paragraph" w:styleId="Index7">
    <w:name w:val="index 7"/>
    <w:basedOn w:val="Normal"/>
    <w:next w:val="Normal"/>
    <w:autoRedefine/>
    <w:uiPriority w:val="99"/>
    <w:rsid w:val="00861188"/>
    <w:pPr>
      <w:widowControl w:val="0"/>
      <w:ind w:left="2520" w:hanging="360"/>
      <w:jc w:val="both"/>
    </w:pPr>
    <w:rPr>
      <w:rFonts w:cs="Traditional Arabic"/>
      <w:color w:val="000000"/>
      <w:sz w:val="36"/>
      <w:szCs w:val="36"/>
    </w:rPr>
  </w:style>
  <w:style w:type="paragraph" w:styleId="Index8">
    <w:name w:val="index 8"/>
    <w:basedOn w:val="Normal"/>
    <w:next w:val="Normal"/>
    <w:autoRedefine/>
    <w:uiPriority w:val="99"/>
    <w:rsid w:val="00861188"/>
    <w:pPr>
      <w:widowControl w:val="0"/>
      <w:ind w:left="2880" w:hanging="360"/>
      <w:jc w:val="both"/>
    </w:pPr>
    <w:rPr>
      <w:rFonts w:cs="Traditional Arabic"/>
      <w:color w:val="000000"/>
      <w:sz w:val="36"/>
      <w:szCs w:val="36"/>
    </w:rPr>
  </w:style>
  <w:style w:type="paragraph" w:styleId="Index9">
    <w:name w:val="index 9"/>
    <w:basedOn w:val="Normal"/>
    <w:next w:val="Normal"/>
    <w:autoRedefine/>
    <w:uiPriority w:val="99"/>
    <w:rsid w:val="00861188"/>
    <w:pPr>
      <w:widowControl w:val="0"/>
      <w:ind w:left="3240" w:hanging="360"/>
      <w:jc w:val="both"/>
    </w:pPr>
    <w:rPr>
      <w:rFonts w:cs="Traditional Arabic"/>
      <w:color w:val="000000"/>
      <w:sz w:val="36"/>
      <w:szCs w:val="36"/>
    </w:rPr>
  </w:style>
  <w:style w:type="paragraph" w:styleId="TableofFigures">
    <w:name w:val="table of figures"/>
    <w:basedOn w:val="Normal"/>
    <w:next w:val="Normal"/>
    <w:uiPriority w:val="99"/>
    <w:rsid w:val="00861188"/>
    <w:pPr>
      <w:widowControl w:val="0"/>
      <w:ind w:left="720" w:hanging="720"/>
      <w:jc w:val="both"/>
    </w:pPr>
    <w:rPr>
      <w:rFonts w:cs="Traditional Arabic"/>
      <w:color w:val="000000"/>
      <w:sz w:val="36"/>
      <w:szCs w:val="36"/>
    </w:rPr>
  </w:style>
  <w:style w:type="paragraph" w:styleId="TOC1">
    <w:name w:val="toc 1"/>
    <w:basedOn w:val="Normal"/>
    <w:next w:val="Normal"/>
    <w:autoRedefine/>
    <w:uiPriority w:val="39"/>
    <w:rsid w:val="006040D8"/>
    <w:pPr>
      <w:widowControl w:val="0"/>
      <w:tabs>
        <w:tab w:val="right" w:leader="dot" w:pos="7220"/>
      </w:tabs>
      <w:spacing w:line="233" w:lineRule="auto"/>
      <w:ind w:firstLine="454"/>
    </w:pPr>
    <w:rPr>
      <w:rFonts w:eastAsia="Calibri" w:cs="Traditional Arabic"/>
      <w:b/>
      <w:bCs/>
      <w:noProof/>
      <w:color w:val="000000" w:themeColor="text1"/>
      <w:sz w:val="22"/>
      <w:szCs w:val="22"/>
      <w:lang w:eastAsia="en-US" w:bidi="ar-EG"/>
    </w:rPr>
  </w:style>
  <w:style w:type="paragraph" w:styleId="TOC2">
    <w:name w:val="toc 2"/>
    <w:basedOn w:val="Normal"/>
    <w:next w:val="Normal"/>
    <w:autoRedefine/>
    <w:uiPriority w:val="39"/>
    <w:rsid w:val="00BD51D2"/>
    <w:pPr>
      <w:widowControl w:val="0"/>
      <w:tabs>
        <w:tab w:val="right" w:leader="dot" w:pos="7220"/>
      </w:tabs>
      <w:spacing w:after="60" w:line="216" w:lineRule="auto"/>
      <w:ind w:left="360" w:firstLine="454"/>
      <w:jc w:val="both"/>
    </w:pPr>
    <w:rPr>
      <w:rFonts w:cs="Traditional Arabic"/>
      <w:color w:val="000000"/>
      <w:sz w:val="36"/>
      <w:szCs w:val="36"/>
    </w:rPr>
  </w:style>
  <w:style w:type="paragraph" w:styleId="TOC3">
    <w:name w:val="toc 3"/>
    <w:basedOn w:val="Normal"/>
    <w:next w:val="Normal"/>
    <w:autoRedefine/>
    <w:uiPriority w:val="39"/>
    <w:rsid w:val="00861188"/>
    <w:pPr>
      <w:widowControl w:val="0"/>
      <w:ind w:left="720" w:firstLine="454"/>
      <w:jc w:val="both"/>
    </w:pPr>
    <w:rPr>
      <w:rFonts w:cs="Traditional Arabic"/>
      <w:color w:val="000000"/>
      <w:sz w:val="36"/>
      <w:szCs w:val="36"/>
    </w:rPr>
  </w:style>
  <w:style w:type="paragraph" w:styleId="TOC4">
    <w:name w:val="toc 4"/>
    <w:basedOn w:val="Normal"/>
    <w:next w:val="Normal"/>
    <w:autoRedefine/>
    <w:uiPriority w:val="39"/>
    <w:rsid w:val="00861188"/>
    <w:pPr>
      <w:widowControl w:val="0"/>
      <w:ind w:left="1080" w:firstLine="454"/>
      <w:jc w:val="both"/>
    </w:pPr>
    <w:rPr>
      <w:rFonts w:cs="Traditional Arabic"/>
      <w:color w:val="000000"/>
      <w:sz w:val="36"/>
      <w:szCs w:val="36"/>
    </w:rPr>
  </w:style>
  <w:style w:type="paragraph" w:styleId="TOC5">
    <w:name w:val="toc 5"/>
    <w:basedOn w:val="Normal"/>
    <w:next w:val="Normal"/>
    <w:autoRedefine/>
    <w:uiPriority w:val="39"/>
    <w:rsid w:val="00861188"/>
    <w:pPr>
      <w:widowControl w:val="0"/>
      <w:ind w:left="1440" w:firstLine="454"/>
      <w:jc w:val="both"/>
    </w:pPr>
    <w:rPr>
      <w:rFonts w:cs="Traditional Arabic"/>
      <w:color w:val="000000"/>
      <w:sz w:val="36"/>
      <w:szCs w:val="36"/>
    </w:rPr>
  </w:style>
  <w:style w:type="paragraph" w:styleId="TOC6">
    <w:name w:val="toc 6"/>
    <w:basedOn w:val="Normal"/>
    <w:next w:val="Normal"/>
    <w:autoRedefine/>
    <w:uiPriority w:val="39"/>
    <w:rsid w:val="00861188"/>
    <w:pPr>
      <w:widowControl w:val="0"/>
      <w:ind w:left="1800" w:firstLine="454"/>
      <w:jc w:val="both"/>
    </w:pPr>
    <w:rPr>
      <w:rFonts w:cs="Traditional Arabic"/>
      <w:color w:val="000000"/>
      <w:sz w:val="36"/>
      <w:szCs w:val="36"/>
    </w:rPr>
  </w:style>
  <w:style w:type="paragraph" w:styleId="TOC7">
    <w:name w:val="toc 7"/>
    <w:basedOn w:val="Normal"/>
    <w:next w:val="Normal"/>
    <w:autoRedefine/>
    <w:uiPriority w:val="39"/>
    <w:rsid w:val="00861188"/>
    <w:pPr>
      <w:widowControl w:val="0"/>
      <w:ind w:left="2160" w:firstLine="454"/>
      <w:jc w:val="both"/>
    </w:pPr>
    <w:rPr>
      <w:rFonts w:cs="Traditional Arabic"/>
      <w:color w:val="000000"/>
      <w:sz w:val="36"/>
      <w:szCs w:val="36"/>
    </w:rPr>
  </w:style>
  <w:style w:type="paragraph" w:styleId="TOC8">
    <w:name w:val="toc 8"/>
    <w:basedOn w:val="Normal"/>
    <w:next w:val="Normal"/>
    <w:autoRedefine/>
    <w:uiPriority w:val="39"/>
    <w:rsid w:val="00861188"/>
    <w:pPr>
      <w:widowControl w:val="0"/>
      <w:ind w:left="2520" w:firstLine="454"/>
      <w:jc w:val="both"/>
    </w:pPr>
    <w:rPr>
      <w:rFonts w:cs="Traditional Arabic"/>
      <w:color w:val="000000"/>
      <w:sz w:val="36"/>
      <w:szCs w:val="36"/>
    </w:rPr>
  </w:style>
  <w:style w:type="paragraph" w:styleId="TOC9">
    <w:name w:val="toc 9"/>
    <w:basedOn w:val="Normal"/>
    <w:next w:val="Normal"/>
    <w:autoRedefine/>
    <w:uiPriority w:val="39"/>
    <w:rsid w:val="00861188"/>
    <w:pPr>
      <w:widowControl w:val="0"/>
      <w:ind w:left="2880" w:firstLine="454"/>
      <w:jc w:val="both"/>
    </w:pPr>
    <w:rPr>
      <w:rFonts w:cs="Traditional Arabic"/>
      <w:color w:val="000000"/>
      <w:sz w:val="36"/>
      <w:szCs w:val="36"/>
    </w:rPr>
  </w:style>
  <w:style w:type="paragraph" w:styleId="TableofAuthorities">
    <w:name w:val="table of authorities"/>
    <w:basedOn w:val="Normal"/>
    <w:next w:val="Normal"/>
    <w:uiPriority w:val="99"/>
    <w:rsid w:val="00861188"/>
    <w:pPr>
      <w:widowControl w:val="0"/>
      <w:ind w:left="360" w:hanging="360"/>
      <w:jc w:val="both"/>
    </w:pPr>
    <w:rPr>
      <w:rFonts w:cs="Traditional Arabic"/>
      <w:color w:val="000000"/>
      <w:sz w:val="36"/>
      <w:szCs w:val="36"/>
    </w:rPr>
  </w:style>
  <w:style w:type="paragraph" w:styleId="DocumentMap">
    <w:name w:val="Document Map"/>
    <w:basedOn w:val="Normal"/>
    <w:link w:val="DocumentMapChar"/>
    <w:uiPriority w:val="99"/>
    <w:rsid w:val="00861188"/>
    <w:pPr>
      <w:widowControl w:val="0"/>
      <w:shd w:val="clear" w:color="auto" w:fill="000080"/>
      <w:ind w:firstLine="454"/>
      <w:jc w:val="both"/>
    </w:pPr>
    <w:rPr>
      <w:rFonts w:cs="Traditional Arabic"/>
      <w:color w:val="000000"/>
      <w:sz w:val="36"/>
      <w:szCs w:val="36"/>
    </w:rPr>
  </w:style>
  <w:style w:type="character" w:customStyle="1" w:styleId="DocumentMapChar">
    <w:name w:val="Document Map Char"/>
    <w:basedOn w:val="DefaultParagraphFont"/>
    <w:link w:val="DocumentMap"/>
    <w:uiPriority w:val="99"/>
    <w:rsid w:val="00861188"/>
    <w:rPr>
      <w:rFonts w:ascii="Times New Roman" w:eastAsia="Times New Roman" w:hAnsi="Times New Roman" w:cs="Traditional Arabic"/>
      <w:color w:val="000000"/>
      <w:sz w:val="36"/>
      <w:szCs w:val="36"/>
      <w:shd w:val="clear" w:color="auto" w:fill="000080"/>
      <w:lang w:eastAsia="ar-SA"/>
    </w:rPr>
  </w:style>
  <w:style w:type="paragraph" w:styleId="TOAHeading">
    <w:name w:val="toa heading"/>
    <w:basedOn w:val="Normal"/>
    <w:next w:val="Normal"/>
    <w:uiPriority w:val="99"/>
    <w:rsid w:val="00861188"/>
    <w:pPr>
      <w:widowControl w:val="0"/>
      <w:spacing w:before="120"/>
      <w:ind w:firstLine="454"/>
      <w:jc w:val="both"/>
    </w:pPr>
    <w:rPr>
      <w:rFonts w:ascii="Arial" w:hAnsi="Arial" w:cs="Arial"/>
      <w:b/>
      <w:bCs/>
      <w:color w:val="000000"/>
    </w:rPr>
  </w:style>
  <w:style w:type="paragraph" w:styleId="IndexHeading">
    <w:name w:val="index heading"/>
    <w:basedOn w:val="Normal"/>
    <w:next w:val="Index1"/>
    <w:uiPriority w:val="99"/>
    <w:rsid w:val="00861188"/>
    <w:pPr>
      <w:widowControl w:val="0"/>
      <w:ind w:firstLine="454"/>
      <w:jc w:val="both"/>
    </w:pPr>
    <w:rPr>
      <w:rFonts w:ascii="Arial" w:hAnsi="Arial" w:cs="Arial"/>
      <w:b/>
      <w:bCs/>
      <w:color w:val="000000"/>
      <w:sz w:val="36"/>
      <w:szCs w:val="36"/>
    </w:rPr>
  </w:style>
  <w:style w:type="character" w:styleId="CommentReference">
    <w:name w:val="annotation reference"/>
    <w:basedOn w:val="DefaultParagraphFont"/>
    <w:rsid w:val="00861188"/>
    <w:rPr>
      <w:sz w:val="16"/>
      <w:szCs w:val="16"/>
    </w:rPr>
  </w:style>
  <w:style w:type="character" w:styleId="EndnoteReference">
    <w:name w:val="endnote reference"/>
    <w:basedOn w:val="DefaultParagraphFont"/>
    <w:rsid w:val="00861188"/>
    <w:rPr>
      <w:vertAlign w:val="superscript"/>
    </w:rPr>
  </w:style>
  <w:style w:type="paragraph" w:styleId="CommentText">
    <w:name w:val="annotation text"/>
    <w:basedOn w:val="Normal"/>
    <w:link w:val="CommentTextChar"/>
    <w:uiPriority w:val="99"/>
    <w:rsid w:val="00861188"/>
    <w:pPr>
      <w:widowControl w:val="0"/>
      <w:ind w:firstLine="454"/>
      <w:jc w:val="both"/>
    </w:pPr>
    <w:rPr>
      <w:rFonts w:cs="Traditional Arabic"/>
      <w:color w:val="000000"/>
      <w:sz w:val="20"/>
      <w:szCs w:val="28"/>
    </w:rPr>
  </w:style>
  <w:style w:type="character" w:customStyle="1" w:styleId="CommentTextChar">
    <w:name w:val="Comment Text Char"/>
    <w:basedOn w:val="DefaultParagraphFont"/>
    <w:link w:val="CommentText"/>
    <w:uiPriority w:val="99"/>
    <w:rsid w:val="00861188"/>
    <w:rPr>
      <w:rFonts w:ascii="Times New Roman" w:eastAsia="Times New Roman" w:hAnsi="Times New Roman" w:cs="Traditional Arabic"/>
      <w:color w:val="000000"/>
      <w:sz w:val="20"/>
      <w:szCs w:val="28"/>
      <w:lang w:eastAsia="ar-SA"/>
    </w:rPr>
  </w:style>
  <w:style w:type="paragraph" w:styleId="CommentSubject">
    <w:name w:val="annotation subject"/>
    <w:basedOn w:val="CommentText"/>
    <w:next w:val="CommentText"/>
    <w:link w:val="CommentSubjectChar"/>
    <w:uiPriority w:val="99"/>
    <w:rsid w:val="00861188"/>
    <w:rPr>
      <w:b/>
      <w:bCs/>
    </w:rPr>
  </w:style>
  <w:style w:type="character" w:customStyle="1" w:styleId="CommentSubjectChar">
    <w:name w:val="Comment Subject Char"/>
    <w:basedOn w:val="CommentTextChar"/>
    <w:link w:val="CommentSubject"/>
    <w:uiPriority w:val="99"/>
    <w:rsid w:val="00861188"/>
    <w:rPr>
      <w:rFonts w:ascii="Times New Roman" w:eastAsia="Times New Roman" w:hAnsi="Times New Roman" w:cs="Traditional Arabic"/>
      <w:b/>
      <w:bCs/>
      <w:color w:val="000000"/>
      <w:sz w:val="20"/>
      <w:szCs w:val="28"/>
      <w:lang w:eastAsia="ar-SA"/>
    </w:rPr>
  </w:style>
  <w:style w:type="paragraph" w:styleId="Caption">
    <w:name w:val="caption"/>
    <w:basedOn w:val="Normal"/>
    <w:next w:val="Normal"/>
    <w:uiPriority w:val="99"/>
    <w:qFormat/>
    <w:rsid w:val="00861188"/>
    <w:pPr>
      <w:overflowPunct w:val="0"/>
      <w:autoSpaceDE w:val="0"/>
      <w:autoSpaceDN w:val="0"/>
      <w:adjustRightInd w:val="0"/>
      <w:spacing w:before="120" w:after="120"/>
      <w:textAlignment w:val="baseline"/>
    </w:pPr>
    <w:rPr>
      <w:rFonts w:cs="Traditional Arabic"/>
      <w:sz w:val="36"/>
      <w:szCs w:val="36"/>
    </w:rPr>
  </w:style>
  <w:style w:type="paragraph" w:styleId="EndnoteText">
    <w:name w:val="endnote text"/>
    <w:basedOn w:val="Normal"/>
    <w:link w:val="EndnoteTextChar"/>
    <w:uiPriority w:val="99"/>
    <w:rsid w:val="00861188"/>
    <w:pPr>
      <w:widowControl w:val="0"/>
      <w:ind w:firstLine="454"/>
      <w:jc w:val="both"/>
    </w:pPr>
    <w:rPr>
      <w:rFonts w:cs="Traditional Arabic"/>
      <w:color w:val="000000"/>
      <w:sz w:val="20"/>
      <w:szCs w:val="20"/>
    </w:rPr>
  </w:style>
  <w:style w:type="character" w:customStyle="1" w:styleId="EndnoteTextChar">
    <w:name w:val="Endnote Text Char"/>
    <w:basedOn w:val="DefaultParagraphFont"/>
    <w:link w:val="EndnoteText"/>
    <w:uiPriority w:val="99"/>
    <w:rsid w:val="00861188"/>
    <w:rPr>
      <w:rFonts w:ascii="Times New Roman" w:eastAsia="Times New Roman" w:hAnsi="Times New Roman" w:cs="Traditional Arabic"/>
      <w:color w:val="000000"/>
      <w:sz w:val="20"/>
      <w:szCs w:val="20"/>
      <w:lang w:eastAsia="ar-SA"/>
    </w:rPr>
  </w:style>
  <w:style w:type="paragraph" w:styleId="BalloonText">
    <w:name w:val="Balloon Text"/>
    <w:basedOn w:val="Normal"/>
    <w:link w:val="BalloonTextChar"/>
    <w:uiPriority w:val="99"/>
    <w:rsid w:val="00861188"/>
    <w:pPr>
      <w:widowControl w:val="0"/>
      <w:ind w:firstLine="454"/>
      <w:jc w:val="both"/>
    </w:pPr>
    <w:rPr>
      <w:rFonts w:cs="Tahoma"/>
      <w:color w:val="000000"/>
      <w:sz w:val="16"/>
      <w:szCs w:val="16"/>
    </w:rPr>
  </w:style>
  <w:style w:type="character" w:customStyle="1" w:styleId="BalloonTextChar">
    <w:name w:val="Balloon Text Char"/>
    <w:basedOn w:val="DefaultParagraphFont"/>
    <w:link w:val="BalloonText"/>
    <w:uiPriority w:val="99"/>
    <w:rsid w:val="00861188"/>
    <w:rPr>
      <w:rFonts w:ascii="Times New Roman" w:eastAsia="Times New Roman" w:hAnsi="Times New Roman" w:cs="Tahoma"/>
      <w:color w:val="000000"/>
      <w:sz w:val="16"/>
      <w:szCs w:val="16"/>
      <w:lang w:eastAsia="ar-SA"/>
    </w:rPr>
  </w:style>
  <w:style w:type="paragraph" w:styleId="MacroText">
    <w:name w:val="macro"/>
    <w:link w:val="MacroTextChar"/>
    <w:uiPriority w:val="99"/>
    <w:rsid w:val="00861188"/>
    <w:pPr>
      <w:widowControl w:val="0"/>
      <w:tabs>
        <w:tab w:val="left" w:pos="480"/>
        <w:tab w:val="left" w:pos="960"/>
        <w:tab w:val="left" w:pos="1440"/>
        <w:tab w:val="left" w:pos="1920"/>
        <w:tab w:val="left" w:pos="2400"/>
        <w:tab w:val="left" w:pos="2880"/>
        <w:tab w:val="left" w:pos="3360"/>
        <w:tab w:val="left" w:pos="3840"/>
        <w:tab w:val="left" w:pos="4320"/>
      </w:tabs>
      <w:bidi/>
      <w:spacing w:after="0" w:line="240" w:lineRule="auto"/>
      <w:ind w:firstLine="454"/>
      <w:jc w:val="both"/>
    </w:pPr>
    <w:rPr>
      <w:rFonts w:ascii="Courier New" w:eastAsia="Times New Roman" w:hAnsi="Courier New" w:cs="Courier New"/>
      <w:color w:val="000000"/>
      <w:sz w:val="20"/>
      <w:szCs w:val="20"/>
      <w:lang w:eastAsia="ar-SA"/>
    </w:rPr>
  </w:style>
  <w:style w:type="character" w:customStyle="1" w:styleId="MacroTextChar">
    <w:name w:val="Macro Text Char"/>
    <w:basedOn w:val="DefaultParagraphFont"/>
    <w:link w:val="MacroText"/>
    <w:uiPriority w:val="99"/>
    <w:rsid w:val="00861188"/>
    <w:rPr>
      <w:rFonts w:ascii="Courier New" w:eastAsia="Times New Roman" w:hAnsi="Courier New" w:cs="Courier New"/>
      <w:color w:val="000000"/>
      <w:sz w:val="20"/>
      <w:szCs w:val="20"/>
      <w:lang w:eastAsia="ar-SA"/>
    </w:rPr>
  </w:style>
  <w:style w:type="character" w:customStyle="1" w:styleId="16">
    <w:name w:val="نمط حرفي 1"/>
    <w:rsid w:val="00861188"/>
    <w:rPr>
      <w:rFonts w:cs="Times New Roman"/>
      <w:szCs w:val="40"/>
    </w:rPr>
  </w:style>
  <w:style w:type="character" w:customStyle="1" w:styleId="20">
    <w:name w:val="نمط حرفي 2"/>
    <w:rsid w:val="00861188"/>
    <w:rPr>
      <w:rFonts w:ascii="Times New Roman" w:hAnsi="Times New Roman" w:cs="Times New Roman"/>
      <w:sz w:val="40"/>
      <w:szCs w:val="40"/>
    </w:rPr>
  </w:style>
  <w:style w:type="character" w:customStyle="1" w:styleId="30">
    <w:name w:val="نمط حرفي 3"/>
    <w:rsid w:val="00861188"/>
    <w:rPr>
      <w:rFonts w:ascii="Times New Roman" w:hAnsi="Times New Roman" w:cs="Times New Roman"/>
      <w:sz w:val="40"/>
      <w:szCs w:val="40"/>
    </w:rPr>
  </w:style>
  <w:style w:type="character" w:customStyle="1" w:styleId="50">
    <w:name w:val="نمط حرفي 5"/>
    <w:rsid w:val="00861188"/>
    <w:rPr>
      <w:rFonts w:cs="Times New Roman"/>
      <w:szCs w:val="40"/>
    </w:rPr>
  </w:style>
  <w:style w:type="character" w:customStyle="1" w:styleId="41">
    <w:name w:val="نمط حرفي 4"/>
    <w:rsid w:val="00861188"/>
    <w:rPr>
      <w:rFonts w:cs="Times New Roman"/>
      <w:szCs w:val="40"/>
    </w:rPr>
  </w:style>
  <w:style w:type="paragraph" w:customStyle="1" w:styleId="17">
    <w:name w:val="نمط إضافي 1"/>
    <w:basedOn w:val="Normal"/>
    <w:next w:val="Normal"/>
    <w:uiPriority w:val="99"/>
    <w:rsid w:val="00861188"/>
    <w:pPr>
      <w:widowControl w:val="0"/>
    </w:pPr>
    <w:rPr>
      <w:rFonts w:cs="Andalus"/>
      <w:color w:val="0000FF"/>
      <w:sz w:val="36"/>
      <w:szCs w:val="40"/>
    </w:rPr>
  </w:style>
  <w:style w:type="paragraph" w:customStyle="1" w:styleId="21">
    <w:name w:val="نمط إضافي 2"/>
    <w:basedOn w:val="Normal"/>
    <w:next w:val="Normal"/>
    <w:uiPriority w:val="99"/>
    <w:rsid w:val="00861188"/>
    <w:pPr>
      <w:widowControl w:val="0"/>
    </w:pPr>
    <w:rPr>
      <w:rFonts w:cs="Monotype Koufi"/>
      <w:bCs/>
      <w:color w:val="008000"/>
      <w:sz w:val="36"/>
      <w:szCs w:val="44"/>
    </w:rPr>
  </w:style>
  <w:style w:type="paragraph" w:customStyle="1" w:styleId="31">
    <w:name w:val="نمط إضافي 3"/>
    <w:basedOn w:val="Normal"/>
    <w:next w:val="Normal"/>
    <w:uiPriority w:val="99"/>
    <w:rsid w:val="00861188"/>
    <w:pPr>
      <w:widowControl w:val="0"/>
    </w:pPr>
    <w:rPr>
      <w:rFonts w:cs="Tahoma"/>
      <w:color w:val="800080"/>
      <w:sz w:val="36"/>
      <w:szCs w:val="36"/>
    </w:rPr>
  </w:style>
  <w:style w:type="paragraph" w:customStyle="1" w:styleId="42">
    <w:name w:val="نمط إضافي 4"/>
    <w:basedOn w:val="Normal"/>
    <w:next w:val="Normal"/>
    <w:uiPriority w:val="99"/>
    <w:rsid w:val="00861188"/>
    <w:pPr>
      <w:widowControl w:val="0"/>
    </w:pPr>
    <w:rPr>
      <w:rFonts w:cs="Simplified Arabic Fixed"/>
      <w:color w:val="FF6600"/>
      <w:sz w:val="44"/>
      <w:szCs w:val="36"/>
    </w:rPr>
  </w:style>
  <w:style w:type="paragraph" w:customStyle="1" w:styleId="51">
    <w:name w:val="نمط إضافي 5"/>
    <w:basedOn w:val="Normal"/>
    <w:next w:val="Normal"/>
    <w:uiPriority w:val="99"/>
    <w:rsid w:val="00861188"/>
    <w:pPr>
      <w:widowControl w:val="0"/>
    </w:pPr>
    <w:rPr>
      <w:rFonts w:cs="DecoType Naskh"/>
      <w:color w:val="3366FF"/>
      <w:sz w:val="36"/>
      <w:szCs w:val="44"/>
    </w:rPr>
  </w:style>
  <w:style w:type="numbering" w:customStyle="1" w:styleId="a1">
    <w:name w:val="ترقيم جدول"/>
    <w:basedOn w:val="NoList"/>
    <w:rsid w:val="00861188"/>
    <w:pPr>
      <w:numPr>
        <w:numId w:val="19"/>
      </w:numPr>
    </w:pPr>
  </w:style>
  <w:style w:type="character" w:customStyle="1" w:styleId="CharChar9">
    <w:name w:val="Char Char9"/>
    <w:basedOn w:val="DefaultParagraphFont"/>
    <w:rsid w:val="00861188"/>
    <w:rPr>
      <w:rFonts w:cs="Traditional Arabic"/>
      <w:color w:val="000000"/>
      <w:sz w:val="28"/>
      <w:szCs w:val="28"/>
      <w:lang w:eastAsia="ar-SA"/>
    </w:rPr>
  </w:style>
  <w:style w:type="character" w:customStyle="1" w:styleId="CharChar17">
    <w:name w:val="Char Char17"/>
    <w:basedOn w:val="DefaultParagraphFont"/>
    <w:rsid w:val="00861188"/>
    <w:rPr>
      <w:rFonts w:ascii="Arial" w:hAnsi="Arial" w:cs="Arial"/>
      <w:b/>
      <w:bCs/>
      <w:i/>
      <w:iCs/>
      <w:noProof/>
      <w:color w:val="000000"/>
      <w:sz w:val="28"/>
      <w:szCs w:val="28"/>
      <w:lang w:val="en-US" w:eastAsia="ar-SA" w:bidi="ar-SA"/>
    </w:rPr>
  </w:style>
  <w:style w:type="character" w:customStyle="1" w:styleId="pagenumber1">
    <w:name w:val="pagenumber1"/>
    <w:basedOn w:val="DefaultParagraphFont"/>
    <w:rsid w:val="00861188"/>
    <w:rPr>
      <w:vanish/>
      <w:webHidden w:val="0"/>
      <w:specVanish w:val="0"/>
    </w:rPr>
  </w:style>
  <w:style w:type="paragraph" w:styleId="TOCHeading">
    <w:name w:val="TOC Heading"/>
    <w:basedOn w:val="Heading1"/>
    <w:next w:val="Normal"/>
    <w:uiPriority w:val="39"/>
    <w:unhideWhenUsed/>
    <w:qFormat/>
    <w:rsid w:val="009A42F6"/>
    <w:pPr>
      <w:keepLines/>
      <w:bidi w:val="0"/>
      <w:spacing w:before="240" w:line="259" w:lineRule="auto"/>
      <w:jc w:val="left"/>
      <w:outlineLvl w:val="9"/>
    </w:pPr>
    <w:rPr>
      <w:rFonts w:asciiTheme="majorHAnsi" w:eastAsiaTheme="majorEastAsia" w:hAnsiTheme="majorHAnsi" w:cstheme="majorBidi"/>
      <w:b w:val="0"/>
      <w:bCs/>
      <w:color w:val="365F91" w:themeColor="accent1" w:themeShade="BF"/>
      <w:sz w:val="32"/>
      <w:szCs w:val="32"/>
      <w:lang w:eastAsia="en-US"/>
    </w:rPr>
  </w:style>
  <w:style w:type="character" w:customStyle="1" w:styleId="UnresolvedMention1">
    <w:name w:val="Unresolved Mention1"/>
    <w:basedOn w:val="DefaultParagraphFont"/>
    <w:uiPriority w:val="99"/>
    <w:semiHidden/>
    <w:unhideWhenUsed/>
    <w:rsid w:val="00B16657"/>
    <w:rPr>
      <w:color w:val="605E5C"/>
      <w:shd w:val="clear" w:color="auto" w:fill="E1DFDD"/>
    </w:rPr>
  </w:style>
  <w:style w:type="paragraph" w:customStyle="1" w:styleId="msonormal0">
    <w:name w:val="msonormal"/>
    <w:basedOn w:val="Normal"/>
    <w:uiPriority w:val="99"/>
    <w:rsid w:val="00CF0089"/>
    <w:pPr>
      <w:bidi w:val="0"/>
      <w:spacing w:before="100" w:beforeAutospacing="1" w:after="100" w:afterAutospacing="1"/>
    </w:pPr>
    <w:rPr>
      <w:lang w:eastAsia="en-US"/>
    </w:rPr>
  </w:style>
  <w:style w:type="character" w:customStyle="1" w:styleId="FootnoteTextChar1">
    <w:name w:val="Footnote Text Char1"/>
    <w:aliases w:val="Footnote Text Char Char Char1,Footnote Text Char Char  Char Char Char1,Footnote Text Char Char  Char Char Char C Char1"/>
    <w:basedOn w:val="DefaultParagraphFont"/>
    <w:semiHidden/>
    <w:rsid w:val="00CF0089"/>
    <w:rPr>
      <w:rFonts w:ascii="Times New Roman" w:eastAsia="Times New Roman" w:hAnsi="Times New Roman" w:cs="Times New Roman"/>
      <w:sz w:val="20"/>
      <w:szCs w:val="20"/>
      <w:lang w:eastAsia="ar-SA"/>
    </w:rPr>
  </w:style>
  <w:style w:type="character" w:customStyle="1" w:styleId="cf01">
    <w:name w:val="cf01"/>
    <w:basedOn w:val="DefaultParagraphFont"/>
    <w:rsid w:val="007C39BE"/>
    <w:rPr>
      <w:rFonts w:cs="KFGQPC Uthmanic Script HAFS" w:hint="cs"/>
      <w:sz w:val="36"/>
      <w:szCs w:val="36"/>
      <w:shd w:val="clear" w:color="auto" w:fill="FFFFFF"/>
    </w:rPr>
  </w:style>
  <w:style w:type="character" w:customStyle="1" w:styleId="index">
    <w:name w:val="index"/>
    <w:basedOn w:val="DefaultParagraphFont"/>
    <w:rsid w:val="007C39BE"/>
  </w:style>
  <w:style w:type="paragraph" w:customStyle="1" w:styleId="pf0">
    <w:name w:val="pf0"/>
    <w:basedOn w:val="Normal"/>
    <w:rsid w:val="003114B7"/>
    <w:pPr>
      <w:bidi w:val="0"/>
      <w:spacing w:before="100" w:beforeAutospacing="1" w:after="100" w:afterAutospacing="1"/>
      <w:jc w:val="right"/>
    </w:pPr>
    <w:rPr>
      <w:lang w:eastAsia="en-US"/>
    </w:rPr>
  </w:style>
  <w:style w:type="character" w:customStyle="1" w:styleId="UnresolvedMention2">
    <w:name w:val="Unresolved Mention2"/>
    <w:basedOn w:val="DefaultParagraphFont"/>
    <w:uiPriority w:val="99"/>
    <w:semiHidden/>
    <w:unhideWhenUsed/>
    <w:rsid w:val="0080567B"/>
    <w:rPr>
      <w:color w:val="605E5C"/>
      <w:shd w:val="clear" w:color="auto" w:fill="E1DFDD"/>
    </w:rPr>
  </w:style>
  <w:style w:type="character" w:customStyle="1" w:styleId="UnresolvedMention3">
    <w:name w:val="Unresolved Mention3"/>
    <w:basedOn w:val="DefaultParagraphFont"/>
    <w:uiPriority w:val="99"/>
    <w:semiHidden/>
    <w:unhideWhenUsed/>
    <w:rsid w:val="00817C5E"/>
    <w:rPr>
      <w:color w:val="605E5C"/>
      <w:shd w:val="clear" w:color="auto" w:fill="E1DFDD"/>
    </w:rPr>
  </w:style>
  <w:style w:type="character" w:customStyle="1" w:styleId="UnresolvedMention4">
    <w:name w:val="Unresolved Mention4"/>
    <w:basedOn w:val="DefaultParagraphFont"/>
    <w:uiPriority w:val="99"/>
    <w:semiHidden/>
    <w:unhideWhenUsed/>
    <w:rsid w:val="004B5945"/>
    <w:rPr>
      <w:color w:val="605E5C"/>
      <w:shd w:val="clear" w:color="auto" w:fill="E1DFDD"/>
    </w:rPr>
  </w:style>
  <w:style w:type="character" w:customStyle="1" w:styleId="UnresolvedMention5">
    <w:name w:val="Unresolved Mention5"/>
    <w:basedOn w:val="DefaultParagraphFont"/>
    <w:uiPriority w:val="99"/>
    <w:semiHidden/>
    <w:unhideWhenUsed/>
    <w:rsid w:val="00017DB2"/>
    <w:rPr>
      <w:color w:val="605E5C"/>
      <w:shd w:val="clear" w:color="auto" w:fill="E1DFDD"/>
    </w:rPr>
  </w:style>
  <w:style w:type="character" w:customStyle="1" w:styleId="NoSpacingChar">
    <w:name w:val="No Spacing Char"/>
    <w:link w:val="NoSpacing"/>
    <w:uiPriority w:val="1"/>
    <w:locked/>
    <w:rsid w:val="00614B34"/>
    <w:rPr>
      <w:rFonts w:ascii="Arial" w:eastAsia="Calibri" w:hAnsi="Arial" w:cs="Traditional Arabic"/>
      <w:b/>
      <w:bCs/>
      <w:sz w:val="24"/>
      <w:szCs w:val="32"/>
    </w:rPr>
  </w:style>
  <w:style w:type="character" w:styleId="UnresolvedMention">
    <w:name w:val="Unresolved Mention"/>
    <w:basedOn w:val="DefaultParagraphFont"/>
    <w:uiPriority w:val="99"/>
    <w:semiHidden/>
    <w:unhideWhenUsed/>
    <w:rsid w:val="004408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3069111">
      <w:bodyDiv w:val="1"/>
      <w:marLeft w:val="0"/>
      <w:marRight w:val="0"/>
      <w:marTop w:val="0"/>
      <w:marBottom w:val="0"/>
      <w:divBdr>
        <w:top w:val="none" w:sz="0" w:space="0" w:color="auto"/>
        <w:left w:val="none" w:sz="0" w:space="0" w:color="auto"/>
        <w:bottom w:val="none" w:sz="0" w:space="0" w:color="auto"/>
        <w:right w:val="none" w:sz="0" w:space="0" w:color="auto"/>
      </w:divBdr>
    </w:div>
    <w:div w:id="589852399">
      <w:bodyDiv w:val="1"/>
      <w:marLeft w:val="0"/>
      <w:marRight w:val="0"/>
      <w:marTop w:val="0"/>
      <w:marBottom w:val="0"/>
      <w:divBdr>
        <w:top w:val="none" w:sz="0" w:space="0" w:color="auto"/>
        <w:left w:val="none" w:sz="0" w:space="0" w:color="auto"/>
        <w:bottom w:val="none" w:sz="0" w:space="0" w:color="auto"/>
        <w:right w:val="none" w:sz="0" w:space="0" w:color="auto"/>
      </w:divBdr>
    </w:div>
    <w:div w:id="735709466">
      <w:bodyDiv w:val="1"/>
      <w:marLeft w:val="0"/>
      <w:marRight w:val="0"/>
      <w:marTop w:val="0"/>
      <w:marBottom w:val="0"/>
      <w:divBdr>
        <w:top w:val="none" w:sz="0" w:space="0" w:color="auto"/>
        <w:left w:val="none" w:sz="0" w:space="0" w:color="auto"/>
        <w:bottom w:val="none" w:sz="0" w:space="0" w:color="auto"/>
        <w:right w:val="none" w:sz="0" w:space="0" w:color="auto"/>
      </w:divBdr>
    </w:div>
    <w:div w:id="760953952">
      <w:bodyDiv w:val="1"/>
      <w:marLeft w:val="0"/>
      <w:marRight w:val="0"/>
      <w:marTop w:val="0"/>
      <w:marBottom w:val="0"/>
      <w:divBdr>
        <w:top w:val="none" w:sz="0" w:space="0" w:color="auto"/>
        <w:left w:val="none" w:sz="0" w:space="0" w:color="auto"/>
        <w:bottom w:val="none" w:sz="0" w:space="0" w:color="auto"/>
        <w:right w:val="none" w:sz="0" w:space="0" w:color="auto"/>
      </w:divBdr>
    </w:div>
    <w:div w:id="839470467">
      <w:bodyDiv w:val="1"/>
      <w:marLeft w:val="0"/>
      <w:marRight w:val="0"/>
      <w:marTop w:val="0"/>
      <w:marBottom w:val="0"/>
      <w:divBdr>
        <w:top w:val="none" w:sz="0" w:space="0" w:color="auto"/>
        <w:left w:val="none" w:sz="0" w:space="0" w:color="auto"/>
        <w:bottom w:val="none" w:sz="0" w:space="0" w:color="auto"/>
        <w:right w:val="none" w:sz="0" w:space="0" w:color="auto"/>
      </w:divBdr>
    </w:div>
    <w:div w:id="1043823638">
      <w:bodyDiv w:val="1"/>
      <w:marLeft w:val="0"/>
      <w:marRight w:val="0"/>
      <w:marTop w:val="0"/>
      <w:marBottom w:val="0"/>
      <w:divBdr>
        <w:top w:val="none" w:sz="0" w:space="0" w:color="auto"/>
        <w:left w:val="none" w:sz="0" w:space="0" w:color="auto"/>
        <w:bottom w:val="none" w:sz="0" w:space="0" w:color="auto"/>
        <w:right w:val="none" w:sz="0" w:space="0" w:color="auto"/>
      </w:divBdr>
    </w:div>
    <w:div w:id="1121916865">
      <w:bodyDiv w:val="1"/>
      <w:marLeft w:val="0"/>
      <w:marRight w:val="0"/>
      <w:marTop w:val="0"/>
      <w:marBottom w:val="0"/>
      <w:divBdr>
        <w:top w:val="none" w:sz="0" w:space="0" w:color="auto"/>
        <w:left w:val="none" w:sz="0" w:space="0" w:color="auto"/>
        <w:bottom w:val="none" w:sz="0" w:space="0" w:color="auto"/>
        <w:right w:val="none" w:sz="0" w:space="0" w:color="auto"/>
      </w:divBdr>
    </w:div>
    <w:div w:id="1244215384">
      <w:bodyDiv w:val="1"/>
      <w:marLeft w:val="0"/>
      <w:marRight w:val="0"/>
      <w:marTop w:val="0"/>
      <w:marBottom w:val="0"/>
      <w:divBdr>
        <w:top w:val="none" w:sz="0" w:space="0" w:color="auto"/>
        <w:left w:val="none" w:sz="0" w:space="0" w:color="auto"/>
        <w:bottom w:val="none" w:sz="0" w:space="0" w:color="auto"/>
        <w:right w:val="none" w:sz="0" w:space="0" w:color="auto"/>
      </w:divBdr>
    </w:div>
    <w:div w:id="1319505556">
      <w:bodyDiv w:val="1"/>
      <w:marLeft w:val="0"/>
      <w:marRight w:val="0"/>
      <w:marTop w:val="0"/>
      <w:marBottom w:val="0"/>
      <w:divBdr>
        <w:top w:val="none" w:sz="0" w:space="0" w:color="auto"/>
        <w:left w:val="none" w:sz="0" w:space="0" w:color="auto"/>
        <w:bottom w:val="none" w:sz="0" w:space="0" w:color="auto"/>
        <w:right w:val="none" w:sz="0" w:space="0" w:color="auto"/>
      </w:divBdr>
    </w:div>
    <w:div w:id="1558932455">
      <w:bodyDiv w:val="1"/>
      <w:marLeft w:val="0"/>
      <w:marRight w:val="0"/>
      <w:marTop w:val="0"/>
      <w:marBottom w:val="0"/>
      <w:divBdr>
        <w:top w:val="none" w:sz="0" w:space="0" w:color="auto"/>
        <w:left w:val="none" w:sz="0" w:space="0" w:color="auto"/>
        <w:bottom w:val="none" w:sz="0" w:space="0" w:color="auto"/>
        <w:right w:val="none" w:sz="0" w:space="0" w:color="auto"/>
      </w:divBdr>
    </w:div>
    <w:div w:id="1606569828">
      <w:bodyDiv w:val="1"/>
      <w:marLeft w:val="0"/>
      <w:marRight w:val="0"/>
      <w:marTop w:val="0"/>
      <w:marBottom w:val="0"/>
      <w:divBdr>
        <w:top w:val="none" w:sz="0" w:space="0" w:color="auto"/>
        <w:left w:val="none" w:sz="0" w:space="0" w:color="auto"/>
        <w:bottom w:val="none" w:sz="0" w:space="0" w:color="auto"/>
        <w:right w:val="none" w:sz="0" w:space="0" w:color="auto"/>
      </w:divBdr>
    </w:div>
    <w:div w:id="1730611059">
      <w:bodyDiv w:val="1"/>
      <w:marLeft w:val="0"/>
      <w:marRight w:val="0"/>
      <w:marTop w:val="0"/>
      <w:marBottom w:val="0"/>
      <w:divBdr>
        <w:top w:val="none" w:sz="0" w:space="0" w:color="auto"/>
        <w:left w:val="none" w:sz="0" w:space="0" w:color="auto"/>
        <w:bottom w:val="none" w:sz="0" w:space="0" w:color="auto"/>
        <w:right w:val="none" w:sz="0" w:space="0" w:color="auto"/>
      </w:divBdr>
    </w:div>
    <w:div w:id="1730834633">
      <w:bodyDiv w:val="1"/>
      <w:marLeft w:val="0"/>
      <w:marRight w:val="0"/>
      <w:marTop w:val="0"/>
      <w:marBottom w:val="0"/>
      <w:divBdr>
        <w:top w:val="none" w:sz="0" w:space="0" w:color="auto"/>
        <w:left w:val="none" w:sz="0" w:space="0" w:color="auto"/>
        <w:bottom w:val="none" w:sz="0" w:space="0" w:color="auto"/>
        <w:right w:val="none" w:sz="0" w:space="0" w:color="auto"/>
      </w:divBdr>
    </w:div>
    <w:div w:id="1752972580">
      <w:bodyDiv w:val="1"/>
      <w:marLeft w:val="0"/>
      <w:marRight w:val="0"/>
      <w:marTop w:val="0"/>
      <w:marBottom w:val="0"/>
      <w:divBdr>
        <w:top w:val="none" w:sz="0" w:space="0" w:color="auto"/>
        <w:left w:val="none" w:sz="0" w:space="0" w:color="auto"/>
        <w:bottom w:val="none" w:sz="0" w:space="0" w:color="auto"/>
        <w:right w:val="none" w:sz="0" w:space="0" w:color="auto"/>
      </w:divBdr>
    </w:div>
    <w:div w:id="1919442866">
      <w:bodyDiv w:val="1"/>
      <w:marLeft w:val="0"/>
      <w:marRight w:val="0"/>
      <w:marTop w:val="0"/>
      <w:marBottom w:val="0"/>
      <w:divBdr>
        <w:top w:val="none" w:sz="0" w:space="0" w:color="auto"/>
        <w:left w:val="none" w:sz="0" w:space="0" w:color="auto"/>
        <w:bottom w:val="none" w:sz="0" w:space="0" w:color="auto"/>
        <w:right w:val="none" w:sz="0" w:space="0" w:color="auto"/>
      </w:divBdr>
    </w:div>
    <w:div w:id="1933930564">
      <w:bodyDiv w:val="1"/>
      <w:marLeft w:val="0"/>
      <w:marRight w:val="0"/>
      <w:marTop w:val="0"/>
      <w:marBottom w:val="0"/>
      <w:divBdr>
        <w:top w:val="none" w:sz="0" w:space="0" w:color="auto"/>
        <w:left w:val="none" w:sz="0" w:space="0" w:color="auto"/>
        <w:bottom w:val="none" w:sz="0" w:space="0" w:color="auto"/>
        <w:right w:val="none" w:sz="0" w:space="0" w:color="auto"/>
      </w:divBdr>
    </w:div>
    <w:div w:id="1997295037">
      <w:bodyDiv w:val="1"/>
      <w:marLeft w:val="0"/>
      <w:marRight w:val="0"/>
      <w:marTop w:val="0"/>
      <w:marBottom w:val="0"/>
      <w:divBdr>
        <w:top w:val="none" w:sz="0" w:space="0" w:color="auto"/>
        <w:left w:val="none" w:sz="0" w:space="0" w:color="auto"/>
        <w:bottom w:val="none" w:sz="0" w:space="0" w:color="auto"/>
        <w:right w:val="none" w:sz="0" w:space="0" w:color="auto"/>
      </w:divBdr>
    </w:div>
    <w:div w:id="202960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quran.ksu.edu.sa/tafseer/katheer/sura2-aya33.html"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www.saaid.net/Doat/alkassas/100.htm" TargetMode="External"/><Relationship Id="rId3" Type="http://schemas.openxmlformats.org/officeDocument/2006/relationships/hyperlink" Target="https://cutt.us/qpspi" TargetMode="External"/><Relationship Id="rId7" Type="http://schemas.openxmlformats.org/officeDocument/2006/relationships/hyperlink" Target="https://2u.pw/KrH8b" TargetMode="External"/><Relationship Id="rId2" Type="http://schemas.openxmlformats.org/officeDocument/2006/relationships/hyperlink" Target="https://ar.islamway.net/lesson/111453/" TargetMode="External"/><Relationship Id="rId1" Type="http://schemas.openxmlformats.org/officeDocument/2006/relationships/hyperlink" Target="https://2u.pw/OQ1Yg" TargetMode="External"/><Relationship Id="rId6" Type="http://schemas.openxmlformats.org/officeDocument/2006/relationships/hyperlink" Target="https://ar.wikipedia.org/w/index.php?title=%D8%A7%D9%84%D9%84%D8%A7%D9%87%D9%88%D8%AA%D9%8A%D8%A9&amp;action=edit&amp;redlink=1" TargetMode="External"/><Relationship Id="rId5" Type="http://schemas.openxmlformats.org/officeDocument/2006/relationships/hyperlink" Target="https://www.youtube.com/watch?v=RDodqUcwwTk" TargetMode="External"/><Relationship Id="rId4" Type="http://schemas.openxmlformats.org/officeDocument/2006/relationships/hyperlink" Target="https://www.youtube.com/watch?v=DJSrcjSU7iA"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452976-8D99-4631-B227-C1F1F189F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38132</Words>
  <Characters>217355</Characters>
  <Application>Microsoft Office Word</Application>
  <DocSecurity>0</DocSecurity>
  <Lines>1811</Lines>
  <Paragraphs>509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254978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e21232</cp:lastModifiedBy>
  <cp:revision>6</cp:revision>
  <cp:lastPrinted>2024-08-14T15:41:00Z</cp:lastPrinted>
  <dcterms:created xsi:type="dcterms:W3CDTF">2024-08-13T03:48:00Z</dcterms:created>
  <dcterms:modified xsi:type="dcterms:W3CDTF">2024-08-14T15:41:00Z</dcterms:modified>
</cp:coreProperties>
</file>